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7"/>
        <w:tblW w:w="0" w:type="auto"/>
        <w:tblLayout w:type="fixed"/>
        <w:tblLook w:val="0000"/>
      </w:tblPr>
      <w:tblGrid>
        <w:gridCol w:w="1788"/>
        <w:gridCol w:w="2606"/>
        <w:gridCol w:w="3005"/>
        <w:gridCol w:w="2348"/>
      </w:tblGrid>
      <w:tr w:rsidR="00C855BA" w:rsidRPr="00C855BA" w:rsidTr="00A55F1A">
        <w:tc>
          <w:tcPr>
            <w:tcW w:w="9747" w:type="dxa"/>
            <w:gridSpan w:val="4"/>
            <w:shd w:val="clear" w:color="auto" w:fill="auto"/>
          </w:tcPr>
          <w:p w:rsidR="00C855BA" w:rsidRPr="00C855BA" w:rsidRDefault="00C855BA" w:rsidP="00C855BA">
            <w:pPr>
              <w:suppressAutoHyphens/>
              <w:snapToGrid w:val="0"/>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noProof/>
                <w:sz w:val="24"/>
                <w:szCs w:val="24"/>
                <w:lang w:eastAsia="ru-RU"/>
              </w:rPr>
              <w:drawing>
                <wp:inline distT="0" distB="0" distL="0" distR="0">
                  <wp:extent cx="60960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754380"/>
                          </a:xfrm>
                          <a:prstGeom prst="rect">
                            <a:avLst/>
                          </a:prstGeom>
                          <a:solidFill>
                            <a:srgbClr val="FFFFFF"/>
                          </a:solidFill>
                          <a:ln>
                            <a:noFill/>
                          </a:ln>
                        </pic:spPr>
                      </pic:pic>
                    </a:graphicData>
                  </a:graphic>
                </wp:inline>
              </w:drawing>
            </w:r>
          </w:p>
          <w:p w:rsidR="00C855BA" w:rsidRPr="00C855BA" w:rsidRDefault="00C855BA" w:rsidP="00C855BA">
            <w:pPr>
              <w:suppressAutoHyphens/>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Российская Федерация</w:t>
            </w:r>
          </w:p>
          <w:p w:rsidR="00C855BA" w:rsidRPr="00C855BA" w:rsidRDefault="00C855BA" w:rsidP="00C855BA">
            <w:pPr>
              <w:suppressAutoHyphens/>
              <w:spacing w:after="0" w:line="380" w:lineRule="exact"/>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Администрация города Канска</w:t>
            </w:r>
            <w:r w:rsidRPr="00C855BA">
              <w:rPr>
                <w:rFonts w:ascii="Times New Roman" w:eastAsia="Times New Roman" w:hAnsi="Times New Roman" w:cs="Times New Roman"/>
                <w:sz w:val="28"/>
                <w:szCs w:val="24"/>
                <w:lang w:eastAsia="ar-SA"/>
              </w:rPr>
              <w:br/>
              <w:t>Красноярского края</w:t>
            </w:r>
          </w:p>
          <w:p w:rsidR="00C855BA" w:rsidRPr="00C855BA" w:rsidRDefault="00C855BA" w:rsidP="00C855BA">
            <w:pPr>
              <w:suppressAutoHyphens/>
              <w:spacing w:before="120" w:after="120" w:line="240" w:lineRule="auto"/>
              <w:jc w:val="center"/>
              <w:rPr>
                <w:rFonts w:ascii="Times New Roman" w:eastAsia="Times New Roman" w:hAnsi="Times New Roman" w:cs="Times New Roman"/>
                <w:b/>
                <w:spacing w:val="40"/>
                <w:sz w:val="40"/>
                <w:szCs w:val="24"/>
                <w:lang w:eastAsia="ar-SA"/>
              </w:rPr>
            </w:pPr>
            <w:r w:rsidRPr="00C855BA">
              <w:rPr>
                <w:rFonts w:ascii="Times New Roman" w:eastAsia="Times New Roman" w:hAnsi="Times New Roman" w:cs="Times New Roman"/>
                <w:b/>
                <w:spacing w:val="40"/>
                <w:sz w:val="40"/>
                <w:szCs w:val="24"/>
                <w:lang w:eastAsia="ar-SA"/>
              </w:rPr>
              <w:t>ПОСТАНОВЛЕНИЕ</w:t>
            </w:r>
          </w:p>
          <w:p w:rsidR="00C855BA" w:rsidRPr="00C855BA" w:rsidRDefault="00C855BA" w:rsidP="00C855BA">
            <w:pPr>
              <w:suppressAutoHyphens/>
              <w:spacing w:after="0" w:line="240" w:lineRule="auto"/>
              <w:jc w:val="center"/>
              <w:rPr>
                <w:rFonts w:ascii="Times New Roman" w:eastAsia="Times New Roman" w:hAnsi="Times New Roman" w:cs="Times New Roman"/>
                <w:sz w:val="24"/>
                <w:szCs w:val="24"/>
                <w:lang w:eastAsia="ar-SA"/>
              </w:rPr>
            </w:pPr>
          </w:p>
        </w:tc>
      </w:tr>
      <w:tr w:rsidR="00C855BA" w:rsidRPr="00C855BA" w:rsidTr="00A55F1A">
        <w:tc>
          <w:tcPr>
            <w:tcW w:w="1788" w:type="dxa"/>
            <w:tcBorders>
              <w:bottom w:val="single" w:sz="4" w:space="0" w:color="000000"/>
            </w:tcBorders>
            <w:shd w:val="clear" w:color="auto" w:fill="auto"/>
          </w:tcPr>
          <w:p w:rsidR="00C855BA" w:rsidRPr="00EA5E08" w:rsidRDefault="00EA5E08" w:rsidP="00C855BA">
            <w:pPr>
              <w:suppressAutoHyphens/>
              <w:snapToGrid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31.05.</w:t>
            </w:r>
          </w:p>
        </w:tc>
        <w:tc>
          <w:tcPr>
            <w:tcW w:w="2606" w:type="dxa"/>
            <w:shd w:val="clear" w:color="auto" w:fill="auto"/>
          </w:tcPr>
          <w:p w:rsidR="00C855BA" w:rsidRPr="00C855BA" w:rsidRDefault="00C855BA" w:rsidP="00C855BA">
            <w:pPr>
              <w:suppressAutoHyphens/>
              <w:snapToGrid w:val="0"/>
              <w:spacing w:after="0" w:line="240" w:lineRule="auto"/>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20</w:t>
            </w:r>
            <w:r>
              <w:rPr>
                <w:rFonts w:ascii="Times New Roman" w:eastAsia="Times New Roman" w:hAnsi="Times New Roman" w:cs="Times New Roman"/>
                <w:sz w:val="28"/>
                <w:szCs w:val="24"/>
                <w:lang w:eastAsia="ar-SA"/>
              </w:rPr>
              <w:t>2</w:t>
            </w:r>
            <w:r w:rsidR="00E93EE9">
              <w:rPr>
                <w:rFonts w:ascii="Times New Roman" w:eastAsia="Times New Roman" w:hAnsi="Times New Roman" w:cs="Times New Roman"/>
                <w:sz w:val="28"/>
                <w:szCs w:val="24"/>
                <w:lang w:eastAsia="ar-SA"/>
              </w:rPr>
              <w:t>2</w:t>
            </w:r>
            <w:r>
              <w:rPr>
                <w:rFonts w:ascii="Times New Roman" w:eastAsia="Times New Roman" w:hAnsi="Times New Roman" w:cs="Times New Roman"/>
                <w:sz w:val="28"/>
                <w:szCs w:val="24"/>
                <w:lang w:eastAsia="ar-SA"/>
              </w:rPr>
              <w:t xml:space="preserve"> </w:t>
            </w:r>
            <w:r w:rsidRPr="00C855BA">
              <w:rPr>
                <w:rFonts w:ascii="Times New Roman" w:eastAsia="Times New Roman" w:hAnsi="Times New Roman" w:cs="Times New Roman"/>
                <w:sz w:val="28"/>
                <w:szCs w:val="24"/>
                <w:lang w:eastAsia="ar-SA"/>
              </w:rPr>
              <w:t>г.</w:t>
            </w:r>
          </w:p>
        </w:tc>
        <w:tc>
          <w:tcPr>
            <w:tcW w:w="3005" w:type="dxa"/>
            <w:shd w:val="clear" w:color="auto" w:fill="auto"/>
          </w:tcPr>
          <w:p w:rsidR="00C855BA" w:rsidRPr="00C855BA" w:rsidRDefault="00A55F1A" w:rsidP="00C855BA">
            <w:pPr>
              <w:suppressAutoHyphens/>
              <w:snapToGrid w:val="0"/>
              <w:spacing w:after="0" w:line="240" w:lineRule="auto"/>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w:t>
            </w:r>
            <w:r w:rsidR="00C855BA" w:rsidRPr="00C855BA">
              <w:rPr>
                <w:rFonts w:ascii="Times New Roman" w:eastAsia="Times New Roman" w:hAnsi="Times New Roman" w:cs="Times New Roman"/>
                <w:sz w:val="28"/>
                <w:szCs w:val="24"/>
                <w:lang w:eastAsia="ar-SA"/>
              </w:rPr>
              <w:t>№</w:t>
            </w:r>
          </w:p>
        </w:tc>
        <w:tc>
          <w:tcPr>
            <w:tcW w:w="2348" w:type="dxa"/>
            <w:tcBorders>
              <w:bottom w:val="single" w:sz="4" w:space="0" w:color="000000"/>
            </w:tcBorders>
            <w:shd w:val="clear" w:color="auto" w:fill="auto"/>
          </w:tcPr>
          <w:p w:rsidR="00C855BA" w:rsidRPr="00EA5E08" w:rsidRDefault="00EA5E08" w:rsidP="00C855BA">
            <w:pPr>
              <w:suppressAutoHyphens/>
              <w:snapToGrid w:val="0"/>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583</w:t>
            </w:r>
          </w:p>
        </w:tc>
      </w:tr>
    </w:tbl>
    <w:p w:rsidR="00E93EE9" w:rsidRDefault="00E93EE9">
      <w:pPr>
        <w:pStyle w:val="ConsPlusNormal"/>
        <w:jc w:val="both"/>
        <w:rPr>
          <w:rFonts w:ascii="Times New Roman" w:hAnsi="Times New Roman" w:cs="Times New Roman"/>
          <w:sz w:val="28"/>
          <w:szCs w:val="28"/>
        </w:rPr>
      </w:pPr>
    </w:p>
    <w:p w:rsidR="00A55F1A" w:rsidRDefault="00A55F1A">
      <w:pPr>
        <w:pStyle w:val="ConsPlusNormal"/>
        <w:jc w:val="both"/>
        <w:rPr>
          <w:rFonts w:ascii="Times New Roman" w:hAnsi="Times New Roman" w:cs="Times New Roman"/>
          <w:sz w:val="28"/>
          <w:szCs w:val="28"/>
        </w:rPr>
      </w:pPr>
    </w:p>
    <w:p w:rsidR="00C855BA" w:rsidRDefault="00DC50A2">
      <w:pPr>
        <w:pStyle w:val="ConsPlusNormal"/>
        <w:jc w:val="both"/>
        <w:rPr>
          <w:rFonts w:ascii="Times New Roman" w:hAnsi="Times New Roman" w:cs="Times New Roman"/>
          <w:sz w:val="28"/>
          <w:szCs w:val="28"/>
        </w:rPr>
      </w:pPr>
      <w:r w:rsidRPr="00A55F1A">
        <w:rPr>
          <w:rFonts w:ascii="Times New Roman" w:hAnsi="Times New Roman" w:cs="Times New Roman"/>
          <w:sz w:val="28"/>
          <w:szCs w:val="28"/>
        </w:rPr>
        <w:t>О внесении изменений в постановление администрации города Канска от 10.04.2017 № 315</w:t>
      </w:r>
    </w:p>
    <w:p w:rsidR="00DC50A2" w:rsidRPr="00C855BA" w:rsidRDefault="00DC50A2">
      <w:pPr>
        <w:pStyle w:val="ConsPlusNormal"/>
        <w:jc w:val="both"/>
        <w:rPr>
          <w:rFonts w:ascii="Times New Roman" w:hAnsi="Times New Roman" w:cs="Times New Roman"/>
          <w:sz w:val="28"/>
          <w:szCs w:val="28"/>
        </w:rPr>
      </w:pPr>
    </w:p>
    <w:p w:rsidR="000D603B" w:rsidRPr="00351CC7" w:rsidRDefault="00A122F0" w:rsidP="00E93EE9">
      <w:pPr>
        <w:pStyle w:val="ConsPlusNormal"/>
        <w:ind w:firstLine="709"/>
        <w:jc w:val="both"/>
        <w:rPr>
          <w:rFonts w:ascii="Times New Roman" w:hAnsi="Times New Roman" w:cs="Times New Roman"/>
          <w:sz w:val="28"/>
          <w:szCs w:val="28"/>
        </w:rPr>
      </w:pPr>
      <w:r w:rsidRPr="00351CC7">
        <w:rPr>
          <w:rFonts w:ascii="Times New Roman" w:hAnsi="Times New Roman" w:cs="Times New Roman"/>
          <w:sz w:val="28"/>
          <w:szCs w:val="28"/>
        </w:rPr>
        <w:t>На основании Постановления Правительства РФ от 18.09.2020 № 1492</w:t>
      </w:r>
      <w:r w:rsidRPr="00351CC7">
        <w:rPr>
          <w:sz w:val="28"/>
          <w:szCs w:val="28"/>
        </w:rPr>
        <w:t xml:space="preserve">, </w:t>
      </w:r>
      <w:r w:rsidRPr="00351CC7">
        <w:rPr>
          <w:rFonts w:ascii="Times New Roman" w:hAnsi="Times New Roman" w:cs="Times New Roman"/>
          <w:sz w:val="28"/>
          <w:szCs w:val="28"/>
        </w:rPr>
        <w:t>в</w:t>
      </w:r>
      <w:r w:rsidR="000D603B" w:rsidRPr="00351CC7">
        <w:rPr>
          <w:rFonts w:ascii="Times New Roman" w:hAnsi="Times New Roman" w:cs="Times New Roman"/>
          <w:sz w:val="28"/>
          <w:szCs w:val="28"/>
        </w:rPr>
        <w:t xml:space="preserve"> соответствии с </w:t>
      </w:r>
      <w:hyperlink r:id="rId9" w:history="1">
        <w:r w:rsidR="000D603B" w:rsidRPr="00351CC7">
          <w:rPr>
            <w:rFonts w:ascii="Times New Roman" w:hAnsi="Times New Roman" w:cs="Times New Roman"/>
            <w:sz w:val="28"/>
            <w:szCs w:val="28"/>
          </w:rPr>
          <w:t>ч. 2 ст. 78.1</w:t>
        </w:r>
      </w:hyperlink>
      <w:r w:rsidR="000D603B" w:rsidRPr="00351CC7">
        <w:rPr>
          <w:rFonts w:ascii="Times New Roman" w:hAnsi="Times New Roman" w:cs="Times New Roman"/>
          <w:sz w:val="28"/>
          <w:szCs w:val="28"/>
        </w:rPr>
        <w:t xml:space="preserve"> Бюджетного кодекса Российской Федерации</w:t>
      </w:r>
      <w:r w:rsidR="005C168A" w:rsidRPr="00351CC7">
        <w:rPr>
          <w:rFonts w:ascii="Times New Roman" w:hAnsi="Times New Roman" w:cs="Times New Roman"/>
          <w:sz w:val="28"/>
          <w:szCs w:val="28"/>
        </w:rPr>
        <w:t xml:space="preserve">, </w:t>
      </w:r>
      <w:r w:rsidR="000D603B" w:rsidRPr="00351CC7">
        <w:rPr>
          <w:rFonts w:ascii="Times New Roman" w:hAnsi="Times New Roman" w:cs="Times New Roman"/>
          <w:sz w:val="28"/>
          <w:szCs w:val="28"/>
        </w:rPr>
        <w:t xml:space="preserve">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руководствуясь </w:t>
      </w:r>
      <w:hyperlink r:id="rId10" w:history="1">
        <w:r w:rsidR="000D603B" w:rsidRPr="00351CC7">
          <w:rPr>
            <w:rFonts w:ascii="Times New Roman" w:hAnsi="Times New Roman" w:cs="Times New Roman"/>
            <w:sz w:val="28"/>
            <w:szCs w:val="28"/>
          </w:rPr>
          <w:t>статьями 30</w:t>
        </w:r>
      </w:hyperlink>
      <w:r w:rsidR="000D603B" w:rsidRPr="00351CC7">
        <w:rPr>
          <w:rFonts w:ascii="Times New Roman" w:hAnsi="Times New Roman" w:cs="Times New Roman"/>
          <w:sz w:val="28"/>
          <w:szCs w:val="28"/>
        </w:rPr>
        <w:t xml:space="preserve">, </w:t>
      </w:r>
      <w:hyperlink r:id="rId11" w:history="1">
        <w:r w:rsidR="000D603B" w:rsidRPr="00351CC7">
          <w:rPr>
            <w:rFonts w:ascii="Times New Roman" w:hAnsi="Times New Roman" w:cs="Times New Roman"/>
            <w:sz w:val="28"/>
            <w:szCs w:val="28"/>
          </w:rPr>
          <w:t>35</w:t>
        </w:r>
      </w:hyperlink>
      <w:r w:rsidR="000D603B" w:rsidRPr="00351CC7">
        <w:rPr>
          <w:rFonts w:ascii="Times New Roman" w:hAnsi="Times New Roman" w:cs="Times New Roman"/>
          <w:sz w:val="28"/>
          <w:szCs w:val="28"/>
        </w:rPr>
        <w:t xml:space="preserve"> Устава города Канска, </w:t>
      </w:r>
      <w:r w:rsidR="00C855BA" w:rsidRPr="00351CC7">
        <w:rPr>
          <w:rFonts w:ascii="Times New Roman" w:hAnsi="Times New Roman" w:cs="Times New Roman"/>
          <w:sz w:val="28"/>
          <w:szCs w:val="28"/>
        </w:rPr>
        <w:t>ПОСТАНОВЛЯЮ</w:t>
      </w:r>
      <w:r w:rsidR="000D603B" w:rsidRPr="00351CC7">
        <w:rPr>
          <w:rFonts w:ascii="Times New Roman" w:hAnsi="Times New Roman" w:cs="Times New Roman"/>
          <w:sz w:val="28"/>
          <w:szCs w:val="28"/>
        </w:rPr>
        <w:t>:</w:t>
      </w:r>
    </w:p>
    <w:p w:rsidR="0053142E" w:rsidRPr="00351CC7" w:rsidRDefault="0053142E" w:rsidP="0046620C">
      <w:pPr>
        <w:pStyle w:val="ConsPlusNormal"/>
        <w:numPr>
          <w:ilvl w:val="0"/>
          <w:numId w:val="1"/>
        </w:numPr>
        <w:ind w:left="0" w:firstLine="709"/>
        <w:jc w:val="both"/>
        <w:rPr>
          <w:rFonts w:ascii="Times New Roman" w:hAnsi="Times New Roman" w:cs="Times New Roman"/>
          <w:sz w:val="28"/>
          <w:szCs w:val="28"/>
        </w:rPr>
      </w:pPr>
      <w:r w:rsidRPr="00351CC7">
        <w:rPr>
          <w:rFonts w:ascii="Times New Roman" w:hAnsi="Times New Roman" w:cs="Times New Roman"/>
          <w:sz w:val="28"/>
          <w:szCs w:val="28"/>
        </w:rPr>
        <w:t>Внести изменения в Постановление администрации города Канска от 10.04.20</w:t>
      </w:r>
      <w:r w:rsidR="000B3558" w:rsidRPr="00351CC7">
        <w:rPr>
          <w:rFonts w:ascii="Times New Roman" w:hAnsi="Times New Roman" w:cs="Times New Roman"/>
          <w:sz w:val="28"/>
          <w:szCs w:val="28"/>
        </w:rPr>
        <w:t>17</w:t>
      </w:r>
      <w:r w:rsidRPr="00351CC7">
        <w:rPr>
          <w:rFonts w:ascii="Times New Roman" w:hAnsi="Times New Roman" w:cs="Times New Roman"/>
          <w:sz w:val="28"/>
          <w:szCs w:val="28"/>
        </w:rPr>
        <w:t xml:space="preserve"> № 315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53142E" w:rsidRDefault="0053142E" w:rsidP="0046620C">
      <w:pPr>
        <w:pStyle w:val="ConsPlusNormal"/>
        <w:numPr>
          <w:ilvl w:val="1"/>
          <w:numId w:val="6"/>
        </w:numPr>
        <w:ind w:left="0" w:firstLine="709"/>
        <w:jc w:val="both"/>
        <w:rPr>
          <w:rFonts w:ascii="Times New Roman" w:hAnsi="Times New Roman" w:cs="Times New Roman"/>
          <w:sz w:val="28"/>
          <w:szCs w:val="28"/>
        </w:rPr>
      </w:pPr>
      <w:r w:rsidRPr="00351CC7">
        <w:rPr>
          <w:rFonts w:ascii="Times New Roman" w:hAnsi="Times New Roman" w:cs="Times New Roman"/>
          <w:sz w:val="28"/>
          <w:szCs w:val="28"/>
        </w:rPr>
        <w:t xml:space="preserve">Приложение </w:t>
      </w:r>
      <w:r w:rsidR="00555159">
        <w:rPr>
          <w:rFonts w:ascii="Times New Roman" w:hAnsi="Times New Roman" w:cs="Times New Roman"/>
          <w:sz w:val="28"/>
          <w:szCs w:val="28"/>
        </w:rPr>
        <w:t xml:space="preserve">1 </w:t>
      </w:r>
      <w:r w:rsidRPr="00351CC7">
        <w:rPr>
          <w:rFonts w:ascii="Times New Roman" w:hAnsi="Times New Roman" w:cs="Times New Roman"/>
          <w:sz w:val="28"/>
          <w:szCs w:val="28"/>
        </w:rPr>
        <w:t xml:space="preserve">к постановлению </w:t>
      </w:r>
      <w:r w:rsidR="00555159">
        <w:rPr>
          <w:rFonts w:ascii="Times New Roman" w:hAnsi="Times New Roman" w:cs="Times New Roman"/>
          <w:sz w:val="28"/>
          <w:szCs w:val="28"/>
        </w:rPr>
        <w:t>и</w:t>
      </w:r>
      <w:r w:rsidR="00555159" w:rsidRPr="00351CC7">
        <w:rPr>
          <w:rFonts w:ascii="Times New Roman" w:hAnsi="Times New Roman" w:cs="Times New Roman"/>
          <w:sz w:val="28"/>
          <w:szCs w:val="28"/>
        </w:rPr>
        <w:t xml:space="preserve">зложить </w:t>
      </w:r>
      <w:r w:rsidRPr="00351CC7">
        <w:rPr>
          <w:rFonts w:ascii="Times New Roman" w:hAnsi="Times New Roman" w:cs="Times New Roman"/>
          <w:sz w:val="28"/>
          <w:szCs w:val="28"/>
        </w:rPr>
        <w:t>в новой редакции согласно приложению</w:t>
      </w:r>
      <w:r w:rsidR="00C41BA1">
        <w:rPr>
          <w:rFonts w:ascii="Times New Roman" w:hAnsi="Times New Roman" w:cs="Times New Roman"/>
          <w:sz w:val="28"/>
          <w:szCs w:val="28"/>
        </w:rPr>
        <w:t xml:space="preserve"> 1</w:t>
      </w:r>
      <w:r w:rsidRPr="00351CC7">
        <w:rPr>
          <w:rFonts w:ascii="Times New Roman" w:hAnsi="Times New Roman" w:cs="Times New Roman"/>
          <w:sz w:val="28"/>
          <w:szCs w:val="28"/>
        </w:rPr>
        <w:t>, к настоящему постановлению.</w:t>
      </w:r>
    </w:p>
    <w:p w:rsidR="00C41BA1" w:rsidRPr="00C41BA1" w:rsidRDefault="00C41BA1" w:rsidP="0046620C">
      <w:pPr>
        <w:pStyle w:val="a4"/>
        <w:numPr>
          <w:ilvl w:val="1"/>
          <w:numId w:val="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C41BA1">
        <w:rPr>
          <w:rFonts w:ascii="Times New Roman" w:eastAsia="Times New Roman" w:hAnsi="Times New Roman" w:cs="Times New Roman"/>
          <w:sz w:val="28"/>
          <w:szCs w:val="28"/>
          <w:lang w:eastAsia="ru-RU"/>
        </w:rPr>
        <w:t xml:space="preserve"> к постановлению изложить в новой редакции согласно приложению</w:t>
      </w:r>
      <w:r>
        <w:rPr>
          <w:rFonts w:ascii="Times New Roman" w:eastAsia="Times New Roman" w:hAnsi="Times New Roman" w:cs="Times New Roman"/>
          <w:sz w:val="28"/>
          <w:szCs w:val="28"/>
          <w:lang w:eastAsia="ru-RU"/>
        </w:rPr>
        <w:t xml:space="preserve"> 2</w:t>
      </w:r>
      <w:r w:rsidRPr="00C41BA1">
        <w:rPr>
          <w:rFonts w:ascii="Times New Roman" w:eastAsia="Times New Roman" w:hAnsi="Times New Roman" w:cs="Times New Roman"/>
          <w:sz w:val="28"/>
          <w:szCs w:val="28"/>
          <w:lang w:eastAsia="ru-RU"/>
        </w:rPr>
        <w:t>, к настоящему постановлению.</w:t>
      </w:r>
    </w:p>
    <w:p w:rsidR="000D603B" w:rsidRPr="00351CC7" w:rsidRDefault="00DE2360" w:rsidP="0046620C">
      <w:pPr>
        <w:pStyle w:val="ConsPlusNormal"/>
        <w:numPr>
          <w:ilvl w:val="0"/>
          <w:numId w:val="6"/>
        </w:numPr>
        <w:ind w:left="0" w:firstLine="709"/>
        <w:jc w:val="both"/>
        <w:rPr>
          <w:rFonts w:ascii="Times New Roman" w:hAnsi="Times New Roman" w:cs="Times New Roman"/>
          <w:sz w:val="28"/>
          <w:szCs w:val="28"/>
        </w:rPr>
      </w:pPr>
      <w:r w:rsidRPr="00351CC7">
        <w:rPr>
          <w:rFonts w:ascii="Times New Roman" w:hAnsi="Times New Roman" w:cs="Times New Roman"/>
          <w:sz w:val="28"/>
          <w:szCs w:val="28"/>
        </w:rPr>
        <w:t>Ведущему специалисту О</w:t>
      </w:r>
      <w:r w:rsidR="000D603B" w:rsidRPr="00351CC7">
        <w:rPr>
          <w:rFonts w:ascii="Times New Roman" w:hAnsi="Times New Roman" w:cs="Times New Roman"/>
          <w:sz w:val="28"/>
          <w:szCs w:val="28"/>
        </w:rPr>
        <w:t xml:space="preserve">тдела культуры администрации г. Канска </w:t>
      </w:r>
      <w:r w:rsidRPr="00351CC7">
        <w:rPr>
          <w:rFonts w:ascii="Times New Roman" w:hAnsi="Times New Roman" w:cs="Times New Roman"/>
          <w:sz w:val="28"/>
          <w:szCs w:val="28"/>
        </w:rPr>
        <w:t>(Н.А. Нестеровой)</w:t>
      </w:r>
      <w:r w:rsidR="000D603B" w:rsidRPr="00351CC7">
        <w:rPr>
          <w:rFonts w:ascii="Times New Roman" w:hAnsi="Times New Roman" w:cs="Times New Roman"/>
          <w:sz w:val="28"/>
          <w:szCs w:val="28"/>
        </w:rPr>
        <w:t xml:space="preserve">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r w:rsidR="00A122F0" w:rsidRPr="00351CC7">
        <w:rPr>
          <w:rFonts w:ascii="Times New Roman" w:hAnsi="Times New Roman" w:cs="Times New Roman"/>
          <w:sz w:val="28"/>
          <w:szCs w:val="28"/>
        </w:rPr>
        <w:t xml:space="preserve">: </w:t>
      </w:r>
      <w:r w:rsidR="00A122F0" w:rsidRPr="00351CC7">
        <w:rPr>
          <w:rFonts w:ascii="Times New Roman" w:hAnsi="Times New Roman" w:cs="Times New Roman"/>
          <w:color w:val="000000"/>
          <w:sz w:val="28"/>
          <w:szCs w:val="28"/>
        </w:rPr>
        <w:t>вкладка/активный гражданин/НПА, нормирующие деятельность НКО (http://www.kansk-adm.ru).</w:t>
      </w:r>
    </w:p>
    <w:p w:rsidR="00144FA1" w:rsidRDefault="000D603B" w:rsidP="0046620C">
      <w:pPr>
        <w:pStyle w:val="ConsPlusNormal"/>
        <w:numPr>
          <w:ilvl w:val="0"/>
          <w:numId w:val="6"/>
        </w:numPr>
        <w:ind w:left="0" w:firstLine="709"/>
        <w:jc w:val="both"/>
        <w:rPr>
          <w:rFonts w:ascii="Times New Roman" w:hAnsi="Times New Roman" w:cs="Times New Roman"/>
          <w:sz w:val="28"/>
          <w:szCs w:val="28"/>
        </w:rPr>
      </w:pPr>
      <w:r w:rsidRPr="00351CC7">
        <w:rPr>
          <w:rFonts w:ascii="Times New Roman" w:hAnsi="Times New Roman" w:cs="Times New Roman"/>
          <w:sz w:val="28"/>
          <w:szCs w:val="28"/>
        </w:rPr>
        <w:t>Конт</w:t>
      </w:r>
      <w:r w:rsidR="00DE2360" w:rsidRPr="00351CC7">
        <w:rPr>
          <w:rFonts w:ascii="Times New Roman" w:hAnsi="Times New Roman" w:cs="Times New Roman"/>
          <w:sz w:val="28"/>
          <w:szCs w:val="28"/>
        </w:rPr>
        <w:t>роль за исполнением настоящего п</w:t>
      </w:r>
      <w:r w:rsidRPr="00351CC7">
        <w:rPr>
          <w:rFonts w:ascii="Times New Roman" w:hAnsi="Times New Roman" w:cs="Times New Roman"/>
          <w:sz w:val="28"/>
          <w:szCs w:val="28"/>
        </w:rPr>
        <w:t>остановления возложить</w:t>
      </w:r>
      <w:r w:rsidRPr="00144FA1">
        <w:rPr>
          <w:rFonts w:ascii="Times New Roman" w:hAnsi="Times New Roman" w:cs="Times New Roman"/>
          <w:sz w:val="28"/>
          <w:szCs w:val="28"/>
        </w:rPr>
        <w:t xml:space="preserve"> на заместителя главы города по </w:t>
      </w:r>
      <w:r w:rsidR="00DE2360" w:rsidRPr="00144FA1">
        <w:rPr>
          <w:rFonts w:ascii="Times New Roman" w:hAnsi="Times New Roman" w:cs="Times New Roman"/>
          <w:sz w:val="28"/>
          <w:szCs w:val="28"/>
        </w:rPr>
        <w:t>социальной политике (Ю.А. Ломова).</w:t>
      </w:r>
    </w:p>
    <w:p w:rsidR="000D603B" w:rsidRPr="00144FA1" w:rsidRDefault="00144FA1" w:rsidP="0046620C">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w:t>
      </w:r>
      <w:r w:rsidR="000D603B" w:rsidRPr="00144FA1">
        <w:rPr>
          <w:rFonts w:ascii="Times New Roman" w:hAnsi="Times New Roman" w:cs="Times New Roman"/>
          <w:sz w:val="28"/>
          <w:szCs w:val="28"/>
        </w:rPr>
        <w:t>остановление вступает в силу со дня подписания.</w:t>
      </w:r>
    </w:p>
    <w:p w:rsidR="000D603B" w:rsidRDefault="000D603B" w:rsidP="0046620C">
      <w:pPr>
        <w:pStyle w:val="ConsPlusNormal"/>
        <w:ind w:firstLine="709"/>
        <w:jc w:val="both"/>
        <w:rPr>
          <w:rFonts w:ascii="Times New Roman" w:hAnsi="Times New Roman" w:cs="Times New Roman"/>
          <w:sz w:val="28"/>
          <w:szCs w:val="28"/>
        </w:rPr>
      </w:pPr>
    </w:p>
    <w:p w:rsidR="00144FA1" w:rsidRPr="00144FA1" w:rsidRDefault="00144FA1">
      <w:pPr>
        <w:pStyle w:val="ConsPlusNormal"/>
        <w:jc w:val="both"/>
        <w:rPr>
          <w:rFonts w:ascii="Times New Roman" w:hAnsi="Times New Roman" w:cs="Times New Roman"/>
          <w:sz w:val="28"/>
          <w:szCs w:val="28"/>
        </w:rPr>
      </w:pPr>
    </w:p>
    <w:p w:rsidR="008A6AD0" w:rsidRDefault="00144FA1">
      <w:pPr>
        <w:pStyle w:val="ConsPlusNormal"/>
        <w:jc w:val="both"/>
      </w:pPr>
      <w:r>
        <w:rPr>
          <w:rFonts w:ascii="Times New Roman" w:hAnsi="Times New Roman" w:cs="Times New Roman"/>
          <w:sz w:val="28"/>
          <w:szCs w:val="28"/>
        </w:rPr>
        <w:t xml:space="preserve">Глава города Канска                                                                             А.М. </w:t>
      </w:r>
      <w:proofErr w:type="spellStart"/>
      <w:r>
        <w:rPr>
          <w:rFonts w:ascii="Times New Roman" w:hAnsi="Times New Roman" w:cs="Times New Roman"/>
          <w:sz w:val="28"/>
          <w:szCs w:val="28"/>
        </w:rPr>
        <w:t>Береснев</w:t>
      </w:r>
      <w:proofErr w:type="spellEnd"/>
    </w:p>
    <w:p w:rsidR="008A6AD0" w:rsidRDefault="008A6AD0">
      <w:pPr>
        <w:pStyle w:val="ConsPlusNormal"/>
        <w:jc w:val="both"/>
        <w:sectPr w:rsidR="008A6AD0" w:rsidSect="00E93EE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8A6AD0" w:rsidRPr="006356EB" w:rsidTr="00144FA1">
        <w:tc>
          <w:tcPr>
            <w:tcW w:w="5637" w:type="dxa"/>
          </w:tcPr>
          <w:p w:rsidR="008A6AD0" w:rsidRDefault="008A6AD0">
            <w:pPr>
              <w:pStyle w:val="ConsPlusNormal"/>
              <w:jc w:val="both"/>
            </w:pPr>
          </w:p>
        </w:tc>
        <w:tc>
          <w:tcPr>
            <w:tcW w:w="3934" w:type="dxa"/>
          </w:tcPr>
          <w:p w:rsidR="008A6AD0" w:rsidRPr="006356EB" w:rsidRDefault="008A6AD0">
            <w:pPr>
              <w:pStyle w:val="ConsPlusNormal"/>
              <w:jc w:val="both"/>
              <w:rPr>
                <w:rFonts w:ascii="Times New Roman" w:hAnsi="Times New Roman" w:cs="Times New Roman"/>
                <w:sz w:val="28"/>
                <w:szCs w:val="28"/>
                <w:highlight w:val="yellow"/>
              </w:rPr>
            </w:pPr>
          </w:p>
        </w:tc>
      </w:tr>
    </w:tbl>
    <w:p w:rsidR="00DE39A9" w:rsidRPr="006D3D54" w:rsidRDefault="00DE39A9" w:rsidP="00D574BC">
      <w:pPr>
        <w:pStyle w:val="ConsPlusTitle"/>
        <w:jc w:val="right"/>
        <w:rPr>
          <w:rFonts w:ascii="Times New Roman" w:hAnsi="Times New Roman" w:cs="Times New Roman"/>
          <w:b w:val="0"/>
          <w:sz w:val="28"/>
          <w:szCs w:val="28"/>
        </w:rPr>
      </w:pPr>
      <w:r w:rsidRPr="006D3D54">
        <w:rPr>
          <w:rFonts w:ascii="Times New Roman" w:hAnsi="Times New Roman" w:cs="Times New Roman"/>
          <w:b w:val="0"/>
          <w:sz w:val="28"/>
          <w:szCs w:val="28"/>
        </w:rPr>
        <w:t xml:space="preserve">Приложение 1 </w:t>
      </w:r>
      <w:r w:rsidR="006D3D54" w:rsidRPr="006D3D54">
        <w:rPr>
          <w:rFonts w:ascii="Times New Roman" w:hAnsi="Times New Roman" w:cs="Times New Roman"/>
          <w:b w:val="0"/>
          <w:sz w:val="28"/>
          <w:szCs w:val="28"/>
        </w:rPr>
        <w:t>к п</w:t>
      </w:r>
      <w:r w:rsidRPr="006D3D54">
        <w:rPr>
          <w:rFonts w:ascii="Times New Roman" w:hAnsi="Times New Roman" w:cs="Times New Roman"/>
          <w:b w:val="0"/>
          <w:sz w:val="28"/>
          <w:szCs w:val="28"/>
        </w:rPr>
        <w:t>остановлению</w:t>
      </w:r>
    </w:p>
    <w:p w:rsidR="00DE39A9" w:rsidRPr="006D3D54" w:rsidRDefault="00DE39A9" w:rsidP="00D574BC">
      <w:pPr>
        <w:pStyle w:val="ConsPlusTitle"/>
        <w:jc w:val="right"/>
        <w:rPr>
          <w:rFonts w:ascii="Times New Roman" w:hAnsi="Times New Roman" w:cs="Times New Roman"/>
          <w:b w:val="0"/>
          <w:sz w:val="28"/>
          <w:szCs w:val="28"/>
        </w:rPr>
      </w:pPr>
      <w:r w:rsidRPr="006D3D54">
        <w:rPr>
          <w:rFonts w:ascii="Times New Roman" w:hAnsi="Times New Roman" w:cs="Times New Roman"/>
          <w:b w:val="0"/>
          <w:sz w:val="28"/>
          <w:szCs w:val="28"/>
        </w:rPr>
        <w:t>администрации города Канска</w:t>
      </w:r>
    </w:p>
    <w:p w:rsidR="00DE39A9" w:rsidRPr="00EA5E08" w:rsidRDefault="006D3D54" w:rsidP="00D574BC">
      <w:pPr>
        <w:pStyle w:val="ConsPlusTitle"/>
        <w:jc w:val="right"/>
        <w:rPr>
          <w:rFonts w:ascii="Times New Roman" w:hAnsi="Times New Roman" w:cs="Times New Roman"/>
          <w:b w:val="0"/>
          <w:sz w:val="28"/>
          <w:szCs w:val="28"/>
        </w:rPr>
      </w:pPr>
      <w:r w:rsidRPr="006D3D54">
        <w:rPr>
          <w:rFonts w:ascii="Times New Roman" w:hAnsi="Times New Roman" w:cs="Times New Roman"/>
          <w:b w:val="0"/>
          <w:sz w:val="28"/>
          <w:szCs w:val="28"/>
        </w:rPr>
        <w:t>от</w:t>
      </w:r>
      <w:r w:rsidR="00782953" w:rsidRPr="00EA5E08">
        <w:rPr>
          <w:rFonts w:ascii="Times New Roman" w:hAnsi="Times New Roman" w:cs="Times New Roman"/>
          <w:b w:val="0"/>
          <w:sz w:val="28"/>
          <w:szCs w:val="28"/>
        </w:rPr>
        <w:t xml:space="preserve"> </w:t>
      </w:r>
      <w:r w:rsidR="00EA5E08" w:rsidRPr="00EA5E08">
        <w:rPr>
          <w:rFonts w:ascii="Times New Roman" w:hAnsi="Times New Roman" w:cs="Times New Roman"/>
          <w:b w:val="0"/>
          <w:sz w:val="28"/>
          <w:szCs w:val="28"/>
          <w:u w:val="single"/>
        </w:rPr>
        <w:t>31.05.</w:t>
      </w:r>
      <w:r w:rsidRPr="00EA5E08">
        <w:rPr>
          <w:rFonts w:ascii="Times New Roman" w:hAnsi="Times New Roman" w:cs="Times New Roman"/>
          <w:b w:val="0"/>
          <w:sz w:val="28"/>
          <w:szCs w:val="28"/>
          <w:u w:val="single"/>
        </w:rPr>
        <w:t xml:space="preserve"> 2022</w:t>
      </w:r>
      <w:r w:rsidR="00DE39A9" w:rsidRPr="006D3D54">
        <w:rPr>
          <w:rFonts w:ascii="Times New Roman" w:hAnsi="Times New Roman" w:cs="Times New Roman"/>
          <w:b w:val="0"/>
          <w:sz w:val="28"/>
          <w:szCs w:val="28"/>
        </w:rPr>
        <w:t xml:space="preserve"> г. №</w:t>
      </w:r>
      <w:r w:rsidRPr="006D3D54">
        <w:rPr>
          <w:rFonts w:ascii="Times New Roman" w:hAnsi="Times New Roman" w:cs="Times New Roman"/>
          <w:b w:val="0"/>
          <w:sz w:val="28"/>
          <w:szCs w:val="28"/>
        </w:rPr>
        <w:t xml:space="preserve"> </w:t>
      </w:r>
      <w:r w:rsidR="00EA5E08">
        <w:rPr>
          <w:rFonts w:ascii="Times New Roman" w:hAnsi="Times New Roman" w:cs="Times New Roman"/>
          <w:b w:val="0"/>
          <w:sz w:val="28"/>
          <w:szCs w:val="28"/>
          <w:u w:val="single"/>
        </w:rPr>
        <w:t>583</w:t>
      </w:r>
    </w:p>
    <w:p w:rsidR="00DE39A9" w:rsidRPr="006D3D54" w:rsidRDefault="00DE39A9" w:rsidP="00D574BC">
      <w:pPr>
        <w:pStyle w:val="ConsPlusNormal"/>
        <w:rPr>
          <w:rFonts w:ascii="Times New Roman" w:hAnsi="Times New Roman" w:cs="Times New Roman"/>
          <w:sz w:val="28"/>
          <w:szCs w:val="28"/>
        </w:rPr>
      </w:pPr>
    </w:p>
    <w:p w:rsidR="00555159" w:rsidRPr="006D3D54" w:rsidRDefault="00555159" w:rsidP="00D574BC">
      <w:pPr>
        <w:pStyle w:val="ConsPlusTitle"/>
        <w:jc w:val="right"/>
        <w:rPr>
          <w:rFonts w:ascii="Times New Roman" w:hAnsi="Times New Roman" w:cs="Times New Roman"/>
          <w:b w:val="0"/>
          <w:sz w:val="28"/>
          <w:szCs w:val="28"/>
        </w:rPr>
      </w:pPr>
      <w:bookmarkStart w:id="0" w:name="P36"/>
      <w:bookmarkEnd w:id="0"/>
      <w:r w:rsidRPr="006D3D54">
        <w:rPr>
          <w:rFonts w:ascii="Times New Roman" w:hAnsi="Times New Roman" w:cs="Times New Roman"/>
          <w:b w:val="0"/>
          <w:sz w:val="28"/>
          <w:szCs w:val="28"/>
        </w:rPr>
        <w:t>Приложение 1</w:t>
      </w:r>
      <w:r w:rsidR="00CB2FE3" w:rsidRPr="006D3D54">
        <w:rPr>
          <w:rFonts w:ascii="Times New Roman" w:hAnsi="Times New Roman" w:cs="Times New Roman"/>
          <w:b w:val="0"/>
          <w:sz w:val="28"/>
          <w:szCs w:val="28"/>
        </w:rPr>
        <w:t xml:space="preserve"> </w:t>
      </w:r>
      <w:r w:rsidRPr="006D3D54">
        <w:rPr>
          <w:rFonts w:ascii="Times New Roman" w:hAnsi="Times New Roman" w:cs="Times New Roman"/>
          <w:b w:val="0"/>
          <w:sz w:val="28"/>
          <w:szCs w:val="28"/>
        </w:rPr>
        <w:t>к Постановлению</w:t>
      </w:r>
    </w:p>
    <w:p w:rsidR="00555159" w:rsidRPr="006D3D54" w:rsidRDefault="00555159" w:rsidP="00D574BC">
      <w:pPr>
        <w:pStyle w:val="ConsPlusTitle"/>
        <w:jc w:val="right"/>
        <w:rPr>
          <w:rFonts w:ascii="Times New Roman" w:hAnsi="Times New Roman" w:cs="Times New Roman"/>
          <w:b w:val="0"/>
          <w:sz w:val="28"/>
          <w:szCs w:val="28"/>
        </w:rPr>
      </w:pPr>
      <w:r w:rsidRPr="006D3D54">
        <w:rPr>
          <w:rFonts w:ascii="Times New Roman" w:hAnsi="Times New Roman" w:cs="Times New Roman"/>
          <w:b w:val="0"/>
          <w:sz w:val="28"/>
          <w:szCs w:val="28"/>
        </w:rPr>
        <w:t>администрации города Канска</w:t>
      </w:r>
    </w:p>
    <w:p w:rsidR="00144FA1" w:rsidRPr="00555159" w:rsidRDefault="00CB2FE3" w:rsidP="00D574BC">
      <w:pPr>
        <w:pStyle w:val="ConsPlusTitle"/>
        <w:jc w:val="right"/>
        <w:rPr>
          <w:rFonts w:ascii="Times New Roman" w:hAnsi="Times New Roman" w:cs="Times New Roman"/>
          <w:b w:val="0"/>
          <w:sz w:val="28"/>
          <w:szCs w:val="28"/>
        </w:rPr>
      </w:pPr>
      <w:r w:rsidRPr="006D3D54">
        <w:rPr>
          <w:rFonts w:ascii="Times New Roman" w:hAnsi="Times New Roman" w:cs="Times New Roman"/>
          <w:b w:val="0"/>
          <w:sz w:val="28"/>
          <w:szCs w:val="28"/>
        </w:rPr>
        <w:t>от 10.04.2017 г. №</w:t>
      </w:r>
      <w:r w:rsidR="00555159" w:rsidRPr="006D3D54">
        <w:rPr>
          <w:rFonts w:ascii="Times New Roman" w:hAnsi="Times New Roman" w:cs="Times New Roman"/>
          <w:b w:val="0"/>
          <w:sz w:val="28"/>
          <w:szCs w:val="28"/>
        </w:rPr>
        <w:t xml:space="preserve"> 315</w:t>
      </w:r>
    </w:p>
    <w:p w:rsidR="00555159" w:rsidRDefault="00555159">
      <w:pPr>
        <w:pStyle w:val="ConsPlusTitle"/>
        <w:jc w:val="center"/>
      </w:pPr>
    </w:p>
    <w:p w:rsidR="000D603B" w:rsidRPr="009A155B" w:rsidRDefault="0053142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 о Порядке</w:t>
      </w:r>
      <w:r w:rsidR="009A155B" w:rsidRPr="009A155B">
        <w:rPr>
          <w:rFonts w:ascii="Times New Roman" w:hAnsi="Times New Roman" w:cs="Times New Roman"/>
          <w:b w:val="0"/>
          <w:sz w:val="28"/>
          <w:szCs w:val="28"/>
        </w:rPr>
        <w:t xml:space="preserve"> </w:t>
      </w:r>
      <w:r w:rsidR="00E76859">
        <w:rPr>
          <w:rFonts w:ascii="Times New Roman" w:hAnsi="Times New Roman" w:cs="Times New Roman"/>
          <w:b w:val="0"/>
          <w:sz w:val="28"/>
          <w:szCs w:val="28"/>
        </w:rPr>
        <w:t xml:space="preserve">определения объема и </w:t>
      </w:r>
      <w:r w:rsidR="009A155B" w:rsidRPr="009A155B">
        <w:rPr>
          <w:rFonts w:ascii="Times New Roman" w:hAnsi="Times New Roman" w:cs="Times New Roman"/>
          <w:b w:val="0"/>
          <w:sz w:val="28"/>
          <w:szCs w:val="28"/>
        </w:rPr>
        <w:t>предоставления субсидий</w:t>
      </w:r>
    </w:p>
    <w:p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социально ориентированным некоммерческим организациям,</w:t>
      </w:r>
    </w:p>
    <w:p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не являющимся государственными (муниципальными)</w:t>
      </w:r>
    </w:p>
    <w:p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учреждениями, на реализацию социальных проектов</w:t>
      </w:r>
    </w:p>
    <w:p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на основании конкурсного отбора проектов</w:t>
      </w:r>
    </w:p>
    <w:p w:rsidR="000D603B" w:rsidRPr="00144FA1" w:rsidRDefault="000D603B">
      <w:pPr>
        <w:pStyle w:val="ConsPlusNormal"/>
        <w:jc w:val="both"/>
        <w:rPr>
          <w:rFonts w:ascii="Times New Roman" w:hAnsi="Times New Roman" w:cs="Times New Roman"/>
          <w:sz w:val="28"/>
          <w:szCs w:val="28"/>
        </w:rPr>
      </w:pPr>
    </w:p>
    <w:p w:rsidR="000D603B" w:rsidRPr="009A155B" w:rsidRDefault="000D603B">
      <w:pPr>
        <w:pStyle w:val="ConsPlusTitle"/>
        <w:jc w:val="center"/>
        <w:outlineLvl w:val="1"/>
        <w:rPr>
          <w:rFonts w:ascii="Times New Roman" w:hAnsi="Times New Roman" w:cs="Times New Roman"/>
          <w:b w:val="0"/>
          <w:sz w:val="28"/>
          <w:szCs w:val="28"/>
        </w:rPr>
      </w:pPr>
      <w:r w:rsidRPr="009A155B">
        <w:rPr>
          <w:rFonts w:ascii="Times New Roman" w:hAnsi="Times New Roman" w:cs="Times New Roman"/>
          <w:b w:val="0"/>
          <w:sz w:val="28"/>
          <w:szCs w:val="28"/>
        </w:rPr>
        <w:t xml:space="preserve">1. </w:t>
      </w:r>
      <w:r w:rsidR="009A155B" w:rsidRPr="009A155B">
        <w:rPr>
          <w:rFonts w:ascii="Times New Roman" w:hAnsi="Times New Roman" w:cs="Times New Roman"/>
          <w:b w:val="0"/>
          <w:sz w:val="28"/>
          <w:szCs w:val="28"/>
        </w:rPr>
        <w:t>Общие положения</w:t>
      </w:r>
    </w:p>
    <w:p w:rsidR="000D603B" w:rsidRPr="00144FA1" w:rsidRDefault="000D603B">
      <w:pPr>
        <w:pStyle w:val="ConsPlusNormal"/>
        <w:jc w:val="both"/>
        <w:rPr>
          <w:rFonts w:ascii="Times New Roman" w:hAnsi="Times New Roman" w:cs="Times New Roman"/>
          <w:sz w:val="28"/>
          <w:szCs w:val="28"/>
        </w:rPr>
      </w:pPr>
    </w:p>
    <w:p w:rsidR="000D603B" w:rsidRPr="00467F67" w:rsidRDefault="0053142E" w:rsidP="00D574BC">
      <w:pPr>
        <w:pStyle w:val="a4"/>
        <w:numPr>
          <w:ilvl w:val="1"/>
          <w:numId w:val="2"/>
        </w:numPr>
        <w:spacing w:after="0"/>
        <w:ind w:left="0" w:firstLine="709"/>
        <w:jc w:val="both"/>
        <w:rPr>
          <w:rFonts w:ascii="Times New Roman" w:hAnsi="Times New Roman" w:cs="Times New Roman"/>
          <w:sz w:val="28"/>
          <w:szCs w:val="28"/>
        </w:rPr>
      </w:pPr>
      <w:r w:rsidRPr="00467F67">
        <w:rPr>
          <w:rFonts w:ascii="Times New Roman" w:hAnsi="Times New Roman" w:cs="Times New Roman"/>
          <w:sz w:val="28"/>
          <w:szCs w:val="28"/>
        </w:rPr>
        <w:t>Настоящее Положение</w:t>
      </w:r>
      <w:r w:rsidR="009A155B" w:rsidRPr="00467F67">
        <w:rPr>
          <w:rFonts w:ascii="Times New Roman" w:hAnsi="Times New Roman" w:cs="Times New Roman"/>
          <w:sz w:val="28"/>
          <w:szCs w:val="28"/>
        </w:rPr>
        <w:t xml:space="preserve"> </w:t>
      </w:r>
      <w:r w:rsidR="00673D47" w:rsidRPr="00467F67">
        <w:rPr>
          <w:rFonts w:ascii="Times New Roman" w:hAnsi="Times New Roman" w:cs="Times New Roman"/>
          <w:sz w:val="28"/>
          <w:szCs w:val="28"/>
        </w:rPr>
        <w:t xml:space="preserve">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w:t>
      </w:r>
      <w:r w:rsidR="00467F67" w:rsidRPr="00467F67">
        <w:rPr>
          <w:rFonts w:ascii="Times New Roman" w:eastAsia="Times New Roman" w:hAnsi="Times New Roman" w:cs="Times New Roman"/>
          <w:sz w:val="28"/>
          <w:szCs w:val="28"/>
          <w:lang w:eastAsia="ru-RU"/>
        </w:rPr>
        <w:t>(далее</w:t>
      </w:r>
      <w:r w:rsidR="00EA2057">
        <w:rPr>
          <w:rFonts w:ascii="Times New Roman" w:eastAsia="Times New Roman" w:hAnsi="Times New Roman" w:cs="Times New Roman"/>
          <w:sz w:val="28"/>
          <w:szCs w:val="28"/>
          <w:lang w:eastAsia="ru-RU"/>
        </w:rPr>
        <w:t xml:space="preserve"> </w:t>
      </w:r>
      <w:r w:rsidR="00467F67" w:rsidRPr="00467F67">
        <w:rPr>
          <w:rFonts w:ascii="Times New Roman" w:eastAsia="Times New Roman" w:hAnsi="Times New Roman" w:cs="Times New Roman"/>
          <w:sz w:val="28"/>
          <w:szCs w:val="28"/>
          <w:lang w:eastAsia="ru-RU"/>
        </w:rPr>
        <w:t>- П</w:t>
      </w:r>
      <w:r w:rsidR="00467F67">
        <w:rPr>
          <w:rFonts w:ascii="Times New Roman" w:eastAsia="Times New Roman" w:hAnsi="Times New Roman" w:cs="Times New Roman"/>
          <w:sz w:val="28"/>
          <w:szCs w:val="28"/>
          <w:lang w:eastAsia="ru-RU"/>
        </w:rPr>
        <w:t xml:space="preserve">оложение) </w:t>
      </w:r>
      <w:r w:rsidR="000D603B" w:rsidRPr="00467F67">
        <w:rPr>
          <w:rFonts w:ascii="Times New Roman" w:hAnsi="Times New Roman" w:cs="Times New Roman"/>
          <w:sz w:val="28"/>
          <w:szCs w:val="28"/>
        </w:rPr>
        <w:t>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w:t>
      </w:r>
      <w:r w:rsidRPr="00467F67">
        <w:rPr>
          <w:rFonts w:ascii="Times New Roman" w:hAnsi="Times New Roman" w:cs="Times New Roman"/>
          <w:sz w:val="28"/>
          <w:szCs w:val="28"/>
        </w:rPr>
        <w:t>бора</w:t>
      </w:r>
      <w:r w:rsidR="00467F67">
        <w:rPr>
          <w:rFonts w:ascii="Times New Roman" w:hAnsi="Times New Roman" w:cs="Times New Roman"/>
          <w:sz w:val="28"/>
          <w:szCs w:val="28"/>
        </w:rPr>
        <w:t xml:space="preserve"> проектов.</w:t>
      </w:r>
    </w:p>
    <w:p w:rsidR="00C41BA1" w:rsidRDefault="00C41BA1" w:rsidP="00D574BC">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 физической культуры, спорта и молодежной политики администрации города Канска (далее – Отдел </w:t>
      </w:r>
      <w:proofErr w:type="spellStart"/>
      <w:r>
        <w:rPr>
          <w:rFonts w:ascii="Times New Roman" w:hAnsi="Times New Roman" w:cs="Times New Roman"/>
          <w:sz w:val="28"/>
          <w:szCs w:val="28"/>
        </w:rPr>
        <w:t>ФКСиМП</w:t>
      </w:r>
      <w:proofErr w:type="spellEnd"/>
      <w:r>
        <w:rPr>
          <w:rFonts w:ascii="Times New Roman" w:hAnsi="Times New Roman" w:cs="Times New Roman"/>
          <w:sz w:val="28"/>
          <w:szCs w:val="28"/>
        </w:rPr>
        <w:t>)</w:t>
      </w:r>
      <w:r w:rsidRPr="00C41BA1">
        <w:rPr>
          <w:rFonts w:ascii="Times New Roman" w:hAnsi="Times New Roman" w:cs="Times New Roman"/>
          <w:sz w:val="28"/>
          <w:szCs w:val="28"/>
        </w:rPr>
        <w:t xml:space="preserve"> является главным распорядителем средств субсидии и координатором мероприятий по предоставлению субсидии.</w:t>
      </w:r>
    </w:p>
    <w:p w:rsidR="00673D47" w:rsidRPr="00085BE4" w:rsidRDefault="00B04377" w:rsidP="00D574BC">
      <w:pPr>
        <w:pStyle w:val="a4"/>
        <w:numPr>
          <w:ilvl w:val="1"/>
          <w:numId w:val="2"/>
        </w:numPr>
        <w:spacing w:line="240" w:lineRule="auto"/>
        <w:ind w:left="0" w:firstLine="709"/>
        <w:jc w:val="both"/>
        <w:rPr>
          <w:rFonts w:ascii="Times New Roman" w:hAnsi="Times New Roman" w:cs="Times New Roman"/>
          <w:sz w:val="28"/>
          <w:szCs w:val="28"/>
        </w:rPr>
      </w:pPr>
      <w:r w:rsidRPr="00673D47">
        <w:rPr>
          <w:rFonts w:ascii="Times New Roman" w:eastAsia="Times New Roman" w:hAnsi="Times New Roman" w:cs="Times New Roman"/>
          <w:sz w:val="28"/>
          <w:szCs w:val="28"/>
          <w:lang w:eastAsia="ar-SA"/>
        </w:rPr>
        <w:t xml:space="preserve">Субсидии </w:t>
      </w:r>
      <w:r w:rsidR="007F580E" w:rsidRPr="00673D47">
        <w:rPr>
          <w:rFonts w:ascii="Times New Roman" w:eastAsia="Times New Roman" w:hAnsi="Times New Roman" w:cs="Times New Roman"/>
          <w:sz w:val="28"/>
          <w:szCs w:val="28"/>
          <w:lang w:eastAsia="ar-SA"/>
        </w:rPr>
        <w:t xml:space="preserve">социально ориентированным некоммерческим </w:t>
      </w:r>
      <w:r w:rsidR="007F580E" w:rsidRPr="00085BE4">
        <w:rPr>
          <w:rFonts w:ascii="Times New Roman" w:eastAsia="Times New Roman" w:hAnsi="Times New Roman" w:cs="Times New Roman"/>
          <w:sz w:val="28"/>
          <w:szCs w:val="28"/>
          <w:lang w:eastAsia="ar-SA"/>
        </w:rPr>
        <w:t xml:space="preserve">организациям, не являющимся государственными (муниципальными) учреждениями, на реализацию социальных проектов </w:t>
      </w:r>
      <w:r w:rsidR="00762194" w:rsidRPr="00085BE4">
        <w:rPr>
          <w:rFonts w:ascii="Times New Roman" w:eastAsia="Times New Roman" w:hAnsi="Times New Roman" w:cs="Times New Roman"/>
          <w:sz w:val="28"/>
          <w:szCs w:val="28"/>
          <w:lang w:eastAsia="ar-SA"/>
        </w:rPr>
        <w:t xml:space="preserve">(далее – Субсидии) </w:t>
      </w:r>
      <w:r w:rsidRPr="00085BE4">
        <w:rPr>
          <w:rFonts w:ascii="Times New Roman" w:eastAsia="Times New Roman" w:hAnsi="Times New Roman" w:cs="Times New Roman"/>
          <w:sz w:val="28"/>
          <w:szCs w:val="28"/>
          <w:lang w:eastAsia="ar-SA"/>
        </w:rPr>
        <w:t>предоставляю</w:t>
      </w:r>
      <w:r w:rsidR="007F580E" w:rsidRPr="00085BE4">
        <w:rPr>
          <w:rFonts w:ascii="Times New Roman" w:eastAsia="Times New Roman" w:hAnsi="Times New Roman" w:cs="Times New Roman"/>
          <w:sz w:val="28"/>
          <w:szCs w:val="28"/>
          <w:lang w:eastAsia="ar-SA"/>
        </w:rPr>
        <w:t xml:space="preserve">тся </w:t>
      </w:r>
      <w:r w:rsidR="00673D47" w:rsidRPr="00085BE4">
        <w:rPr>
          <w:rFonts w:ascii="Times New Roman" w:eastAsia="Times New Roman" w:hAnsi="Times New Roman" w:cs="Times New Roman"/>
          <w:sz w:val="28"/>
          <w:szCs w:val="28"/>
          <w:lang w:eastAsia="ar-SA"/>
        </w:rPr>
        <w:t>на основании решения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w:t>
      </w:r>
      <w:r w:rsidR="00EA2057">
        <w:rPr>
          <w:rFonts w:ascii="Times New Roman" w:eastAsia="Times New Roman" w:hAnsi="Times New Roman" w:cs="Times New Roman"/>
          <w:sz w:val="28"/>
          <w:szCs w:val="28"/>
          <w:lang w:eastAsia="ar-SA"/>
        </w:rPr>
        <w:t xml:space="preserve"> </w:t>
      </w:r>
      <w:r w:rsidR="00673D47" w:rsidRPr="00085BE4">
        <w:rPr>
          <w:rFonts w:ascii="Times New Roman" w:eastAsia="Times New Roman" w:hAnsi="Times New Roman" w:cs="Times New Roman"/>
          <w:sz w:val="28"/>
          <w:szCs w:val="28"/>
          <w:lang w:eastAsia="ar-SA"/>
        </w:rPr>
        <w:t xml:space="preserve">- Комиссия) в рамках мероприятия подпрограммы «Поддержка социально ориентированных некоммерческих организаций города Канска» муниципальной программы города Канска «Развитие физической культуры, спорта и молодежной политики», утвержденной постановлением администрации города Канска от 15.12.2016 № 1396 (далее –муниципальная программа). Действие настоящего Положения не распространяется на </w:t>
      </w:r>
      <w:r w:rsidR="00673D47" w:rsidRPr="00085BE4">
        <w:rPr>
          <w:rFonts w:ascii="Times New Roman" w:eastAsia="Times New Roman" w:hAnsi="Times New Roman" w:cs="Times New Roman"/>
          <w:sz w:val="28"/>
          <w:szCs w:val="28"/>
          <w:lang w:eastAsia="ar-SA"/>
        </w:rPr>
        <w:lastRenderedPageBreak/>
        <w:t>осуществление финансовой поддержки в рамках иных муниципальных программ (подпрограмм) города Канска.</w:t>
      </w:r>
    </w:p>
    <w:p w:rsidR="00C41BA1" w:rsidRPr="00085BE4" w:rsidRDefault="00C41BA1" w:rsidP="00D574BC">
      <w:pPr>
        <w:pStyle w:val="a4"/>
        <w:spacing w:after="0" w:line="240" w:lineRule="auto"/>
        <w:ind w:left="0" w:firstLine="709"/>
        <w:jc w:val="both"/>
        <w:rPr>
          <w:rFonts w:ascii="Times New Roman" w:hAnsi="Times New Roman" w:cs="Times New Roman"/>
          <w:sz w:val="28"/>
          <w:szCs w:val="28"/>
        </w:rPr>
      </w:pPr>
      <w:r w:rsidRPr="00085BE4">
        <w:rPr>
          <w:rFonts w:ascii="Times New Roman" w:hAnsi="Times New Roman" w:cs="Times New Roman"/>
          <w:sz w:val="28"/>
          <w:szCs w:val="28"/>
        </w:rPr>
        <w:t xml:space="preserve">1.4. Субсидии предоставляются на реализацию социальных проектов </w:t>
      </w:r>
      <w:r w:rsidR="00673D47" w:rsidRPr="00085BE4">
        <w:rPr>
          <w:rFonts w:ascii="Times New Roman" w:hAnsi="Times New Roman" w:cs="Times New Roman"/>
          <w:sz w:val="28"/>
          <w:szCs w:val="28"/>
        </w:rPr>
        <w:t xml:space="preserve">социально ориентированным </w:t>
      </w:r>
      <w:r w:rsidRPr="00085BE4">
        <w:rPr>
          <w:rFonts w:ascii="Times New Roman" w:hAnsi="Times New Roman" w:cs="Times New Roman"/>
          <w:sz w:val="28"/>
          <w:szCs w:val="28"/>
        </w:rPr>
        <w:t xml:space="preserve">некоммерческим организациям в рамках осуществления их уставной деятельности, соответствующей положениям статьи 31.1 Федерального закона от 12.01.1996 </w:t>
      </w:r>
      <w:r w:rsidR="00FA4AC1" w:rsidRPr="00085BE4">
        <w:rPr>
          <w:rFonts w:ascii="Times New Roman" w:hAnsi="Times New Roman" w:cs="Times New Roman"/>
          <w:sz w:val="28"/>
          <w:szCs w:val="28"/>
        </w:rPr>
        <w:t>№ 7-ФЗ «О некоммерческих организациях»</w:t>
      </w:r>
      <w:r w:rsidRPr="00085BE4">
        <w:rPr>
          <w:rFonts w:ascii="Times New Roman" w:hAnsi="Times New Roman" w:cs="Times New Roman"/>
          <w:sz w:val="28"/>
          <w:szCs w:val="28"/>
        </w:rPr>
        <w:t xml:space="preserve"> (далее - Федеральный закон</w:t>
      </w:r>
      <w:r w:rsidR="00FA4AC1" w:rsidRPr="00085BE4">
        <w:rPr>
          <w:rFonts w:ascii="Times New Roman" w:hAnsi="Times New Roman" w:cs="Times New Roman"/>
          <w:sz w:val="28"/>
          <w:szCs w:val="28"/>
        </w:rPr>
        <w:t xml:space="preserve"> «О некоммерческих организациях»</w:t>
      </w:r>
      <w:r w:rsidRPr="00085BE4">
        <w:rPr>
          <w:rFonts w:ascii="Times New Roman" w:hAnsi="Times New Roman" w:cs="Times New Roman"/>
          <w:sz w:val="28"/>
          <w:szCs w:val="28"/>
        </w:rPr>
        <w:t>).</w:t>
      </w:r>
    </w:p>
    <w:p w:rsidR="00C41BA1" w:rsidRPr="00085BE4" w:rsidRDefault="00C41BA1" w:rsidP="00D574BC">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 xml:space="preserve">В целях настоящего Положения под социальным проектом </w:t>
      </w:r>
      <w:r w:rsidR="00467F67" w:rsidRPr="00085BE4">
        <w:rPr>
          <w:rFonts w:ascii="Times New Roman" w:hAnsi="Times New Roman" w:cs="Times New Roman"/>
          <w:sz w:val="28"/>
          <w:szCs w:val="28"/>
        </w:rPr>
        <w:t xml:space="preserve">социально ориентированной </w:t>
      </w:r>
      <w:r w:rsidRPr="00085BE4">
        <w:rPr>
          <w:rFonts w:ascii="Times New Roman" w:hAnsi="Times New Roman" w:cs="Times New Roman"/>
          <w:sz w:val="28"/>
          <w:szCs w:val="28"/>
        </w:rPr>
        <w:t xml:space="preserve">некоммерческой организации </w:t>
      </w:r>
      <w:r w:rsidR="00467F67" w:rsidRPr="00085BE4">
        <w:rPr>
          <w:rFonts w:ascii="Times New Roman" w:hAnsi="Times New Roman" w:cs="Times New Roman"/>
          <w:sz w:val="28"/>
          <w:szCs w:val="28"/>
        </w:rPr>
        <w:t xml:space="preserve">(далее </w:t>
      </w:r>
      <w:r w:rsidR="00EA40B1" w:rsidRPr="00085BE4">
        <w:rPr>
          <w:rFonts w:ascii="Times New Roman" w:hAnsi="Times New Roman" w:cs="Times New Roman"/>
          <w:sz w:val="28"/>
          <w:szCs w:val="28"/>
        </w:rPr>
        <w:t xml:space="preserve">- </w:t>
      </w:r>
      <w:r w:rsidR="00467F67" w:rsidRPr="00085BE4">
        <w:rPr>
          <w:rFonts w:ascii="Times New Roman" w:hAnsi="Times New Roman" w:cs="Times New Roman"/>
          <w:sz w:val="28"/>
          <w:szCs w:val="28"/>
        </w:rPr>
        <w:t xml:space="preserve">социальный проект) </w:t>
      </w:r>
      <w:r w:rsidRPr="00085BE4">
        <w:rPr>
          <w:rFonts w:ascii="Times New Roman" w:hAnsi="Times New Roman" w:cs="Times New Roman"/>
          <w:sz w:val="28"/>
          <w:szCs w:val="28"/>
        </w:rPr>
        <w:t>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ст</w:t>
      </w:r>
      <w:r w:rsidR="00467F67" w:rsidRPr="00085BE4">
        <w:rPr>
          <w:rFonts w:ascii="Times New Roman" w:hAnsi="Times New Roman" w:cs="Times New Roman"/>
          <w:sz w:val="28"/>
          <w:szCs w:val="28"/>
        </w:rPr>
        <w:t>атьей 31.1 Федерального закона «О некоммерческих организациях»</w:t>
      </w:r>
      <w:r w:rsidRPr="00085BE4">
        <w:rPr>
          <w:rFonts w:ascii="Times New Roman" w:hAnsi="Times New Roman" w:cs="Times New Roman"/>
          <w:sz w:val="28"/>
          <w:szCs w:val="28"/>
        </w:rPr>
        <w:t xml:space="preserve"> по направлениям, указанным в пункте 2.2 настоящего Положения.</w:t>
      </w:r>
    </w:p>
    <w:p w:rsidR="000D603B" w:rsidRPr="00085BE4" w:rsidRDefault="00D574BC" w:rsidP="00D574BC">
      <w:pPr>
        <w:pStyle w:val="ConsPlusNormal"/>
        <w:numPr>
          <w:ilvl w:val="1"/>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7F67" w:rsidRPr="00085BE4">
        <w:rPr>
          <w:rFonts w:ascii="Times New Roman" w:hAnsi="Times New Roman" w:cs="Times New Roman"/>
          <w:sz w:val="28"/>
          <w:szCs w:val="28"/>
        </w:rPr>
        <w:t>Предоставление Су</w:t>
      </w:r>
      <w:r w:rsidR="00C41BA1" w:rsidRPr="00085BE4">
        <w:rPr>
          <w:rFonts w:ascii="Times New Roman" w:hAnsi="Times New Roman" w:cs="Times New Roman"/>
          <w:sz w:val="28"/>
          <w:szCs w:val="28"/>
        </w:rPr>
        <w:t xml:space="preserve">бсидии </w:t>
      </w:r>
      <w:r w:rsidR="00467F67" w:rsidRPr="00085BE4">
        <w:rPr>
          <w:rFonts w:ascii="Times New Roman" w:hAnsi="Times New Roman" w:cs="Times New Roman"/>
          <w:sz w:val="28"/>
          <w:szCs w:val="28"/>
        </w:rPr>
        <w:t xml:space="preserve">социально ориентированной </w:t>
      </w:r>
      <w:r w:rsidR="00C41BA1" w:rsidRPr="00085BE4">
        <w:rPr>
          <w:rFonts w:ascii="Times New Roman" w:hAnsi="Times New Roman" w:cs="Times New Roman"/>
          <w:sz w:val="28"/>
          <w:szCs w:val="28"/>
        </w:rPr>
        <w:t xml:space="preserve">некоммерческой организации </w:t>
      </w:r>
      <w:r w:rsidR="00467F67" w:rsidRPr="00085BE4">
        <w:rPr>
          <w:rFonts w:ascii="Times New Roman" w:hAnsi="Times New Roman" w:cs="Times New Roman"/>
          <w:sz w:val="28"/>
          <w:szCs w:val="28"/>
        </w:rPr>
        <w:t xml:space="preserve">(далее – СОНКО) </w:t>
      </w:r>
      <w:r w:rsidR="00C41BA1" w:rsidRPr="00085BE4">
        <w:rPr>
          <w:rFonts w:ascii="Times New Roman" w:hAnsi="Times New Roman" w:cs="Times New Roman"/>
          <w:sz w:val="28"/>
          <w:szCs w:val="28"/>
        </w:rPr>
        <w:t xml:space="preserve">осуществляется на основании заключенного с </w:t>
      </w:r>
      <w:r w:rsidR="00C90758" w:rsidRPr="00085BE4">
        <w:rPr>
          <w:rFonts w:ascii="Times New Roman" w:hAnsi="Times New Roman" w:cs="Times New Roman"/>
          <w:sz w:val="28"/>
          <w:szCs w:val="28"/>
        </w:rPr>
        <w:t xml:space="preserve">Отделом </w:t>
      </w:r>
      <w:proofErr w:type="spellStart"/>
      <w:r w:rsidR="00C90758" w:rsidRPr="00085BE4">
        <w:rPr>
          <w:rFonts w:ascii="Times New Roman" w:hAnsi="Times New Roman" w:cs="Times New Roman"/>
          <w:sz w:val="28"/>
          <w:szCs w:val="28"/>
        </w:rPr>
        <w:t>ФКСиМП</w:t>
      </w:r>
      <w:proofErr w:type="spellEnd"/>
      <w:r w:rsidR="00C90758"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Соглашение</w:t>
      </w:r>
      <w:r w:rsidR="00C41BA1" w:rsidRPr="00085BE4">
        <w:rPr>
          <w:rFonts w:ascii="Times New Roman" w:hAnsi="Times New Roman" w:cs="Times New Roman"/>
          <w:sz w:val="28"/>
          <w:szCs w:val="28"/>
        </w:rPr>
        <w:t xml:space="preserve"> о </w:t>
      </w:r>
      <w:r w:rsidR="00D91671" w:rsidRPr="00085BE4">
        <w:rPr>
          <w:rFonts w:ascii="Times New Roman" w:hAnsi="Times New Roman" w:cs="Times New Roman"/>
          <w:sz w:val="28"/>
          <w:szCs w:val="28"/>
        </w:rPr>
        <w:t>предоставлении С</w:t>
      </w:r>
      <w:r w:rsidR="00C41BA1" w:rsidRPr="00085BE4">
        <w:rPr>
          <w:rFonts w:ascii="Times New Roman" w:hAnsi="Times New Roman" w:cs="Times New Roman"/>
          <w:sz w:val="28"/>
          <w:szCs w:val="28"/>
        </w:rPr>
        <w:t xml:space="preserve">убсидии </w:t>
      </w:r>
      <w:r w:rsidR="00EA40B1" w:rsidRPr="00085BE4">
        <w:rPr>
          <w:rFonts w:ascii="Times New Roman" w:hAnsi="Times New Roman" w:cs="Times New Roman"/>
          <w:sz w:val="28"/>
          <w:szCs w:val="28"/>
        </w:rPr>
        <w:t xml:space="preserve">СОНКО </w:t>
      </w:r>
      <w:r w:rsidR="00C41BA1" w:rsidRPr="00085BE4">
        <w:rPr>
          <w:rFonts w:ascii="Times New Roman" w:hAnsi="Times New Roman" w:cs="Times New Roman"/>
          <w:sz w:val="28"/>
          <w:szCs w:val="28"/>
        </w:rPr>
        <w:t>для реализации социального проекта</w:t>
      </w:r>
      <w:r w:rsidR="00467F67"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 xml:space="preserve">(далее-Соглашение) </w:t>
      </w:r>
      <w:r w:rsidR="00467F67" w:rsidRPr="00085BE4">
        <w:rPr>
          <w:rFonts w:ascii="Times New Roman" w:hAnsi="Times New Roman" w:cs="Times New Roman"/>
          <w:sz w:val="28"/>
          <w:szCs w:val="28"/>
        </w:rPr>
        <w:t>путем перечисления средств Субсидии на счет получателя С</w:t>
      </w:r>
      <w:r w:rsidR="00C41BA1" w:rsidRPr="00085BE4">
        <w:rPr>
          <w:rFonts w:ascii="Times New Roman" w:hAnsi="Times New Roman" w:cs="Times New Roman"/>
          <w:sz w:val="28"/>
          <w:szCs w:val="28"/>
        </w:rPr>
        <w:t>убсидии, открытый в кредитной организации.</w:t>
      </w:r>
    </w:p>
    <w:p w:rsidR="00C90758" w:rsidRPr="00085BE4" w:rsidRDefault="00C90758" w:rsidP="00C90758">
      <w:pPr>
        <w:pStyle w:val="ConsPlusNormal"/>
        <w:ind w:left="1272"/>
        <w:jc w:val="both"/>
        <w:rPr>
          <w:rFonts w:ascii="Times New Roman" w:hAnsi="Times New Roman" w:cs="Times New Roman"/>
          <w:sz w:val="28"/>
          <w:szCs w:val="28"/>
        </w:rPr>
      </w:pPr>
    </w:p>
    <w:p w:rsidR="000D603B" w:rsidRDefault="001C1636" w:rsidP="001C1636">
      <w:pPr>
        <w:pStyle w:val="ConsPlusTitle"/>
        <w:jc w:val="center"/>
        <w:outlineLvl w:val="1"/>
      </w:pPr>
      <w:bookmarkStart w:id="1" w:name="_Hlk69890273"/>
      <w:r w:rsidRPr="00085BE4">
        <w:rPr>
          <w:rFonts w:ascii="Times New Roman" w:hAnsi="Times New Roman" w:cs="Times New Roman"/>
          <w:b w:val="0"/>
          <w:sz w:val="28"/>
          <w:szCs w:val="28"/>
        </w:rPr>
        <w:t>2. Т</w:t>
      </w:r>
      <w:r w:rsidR="00762194" w:rsidRPr="00085BE4">
        <w:rPr>
          <w:rFonts w:ascii="Times New Roman" w:hAnsi="Times New Roman" w:cs="Times New Roman"/>
          <w:b w:val="0"/>
          <w:sz w:val="28"/>
          <w:szCs w:val="28"/>
        </w:rPr>
        <w:t>ребования к участникам Конкурса</w:t>
      </w:r>
      <w:r w:rsidRPr="00085BE4">
        <w:rPr>
          <w:rFonts w:ascii="Times New Roman" w:hAnsi="Times New Roman" w:cs="Times New Roman"/>
          <w:b w:val="0"/>
          <w:sz w:val="28"/>
          <w:szCs w:val="28"/>
        </w:rPr>
        <w:t xml:space="preserve"> и конкурсной документации</w:t>
      </w:r>
      <w:r w:rsidR="00E76859" w:rsidRPr="00085BE4">
        <w:t xml:space="preserve"> </w:t>
      </w:r>
    </w:p>
    <w:p w:rsidR="008D3699" w:rsidRPr="00085BE4" w:rsidRDefault="008D3699" w:rsidP="001C1636">
      <w:pPr>
        <w:pStyle w:val="ConsPlusTitle"/>
        <w:jc w:val="center"/>
        <w:outlineLvl w:val="1"/>
      </w:pPr>
    </w:p>
    <w:p w:rsidR="00D822EA" w:rsidRPr="00085BE4" w:rsidRDefault="00762194"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E76859" w:rsidRPr="00085BE4">
        <w:rPr>
          <w:rFonts w:ascii="Times New Roman" w:hAnsi="Times New Roman" w:cs="Times New Roman"/>
          <w:sz w:val="28"/>
          <w:szCs w:val="28"/>
        </w:rPr>
        <w:t xml:space="preserve">. </w:t>
      </w:r>
      <w:r w:rsidR="00D91671" w:rsidRPr="00085BE4">
        <w:rPr>
          <w:rFonts w:ascii="Times New Roman" w:hAnsi="Times New Roman" w:cs="Times New Roman"/>
          <w:sz w:val="28"/>
          <w:szCs w:val="28"/>
        </w:rPr>
        <w:t>СОНКО</w:t>
      </w:r>
      <w:r w:rsidR="00D822EA" w:rsidRPr="00085BE4">
        <w:rPr>
          <w:rFonts w:ascii="Times New Roman" w:hAnsi="Times New Roman" w:cs="Times New Roman"/>
          <w:sz w:val="28"/>
          <w:szCs w:val="28"/>
        </w:rPr>
        <w:t xml:space="preserve"> не является государственным или муниципальным учреждением</w:t>
      </w:r>
      <w:r w:rsidR="009D4725">
        <w:rPr>
          <w:rFonts w:ascii="Times New Roman" w:hAnsi="Times New Roman" w:cs="Times New Roman"/>
          <w:sz w:val="28"/>
          <w:szCs w:val="28"/>
        </w:rPr>
        <w:t>.</w:t>
      </w:r>
    </w:p>
    <w:p w:rsidR="000D603B" w:rsidRPr="00085BE4" w:rsidRDefault="00762194"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D822EA" w:rsidRPr="00085BE4">
        <w:rPr>
          <w:rFonts w:ascii="Times New Roman" w:hAnsi="Times New Roman" w:cs="Times New Roman"/>
          <w:sz w:val="28"/>
          <w:szCs w:val="28"/>
        </w:rPr>
        <w:t xml:space="preserve">2. </w:t>
      </w:r>
      <w:r w:rsidR="00E76859" w:rsidRPr="00085BE4">
        <w:rPr>
          <w:rFonts w:ascii="Times New Roman" w:hAnsi="Times New Roman" w:cs="Times New Roman"/>
          <w:sz w:val="28"/>
          <w:szCs w:val="28"/>
        </w:rPr>
        <w:t>Н</w:t>
      </w:r>
      <w:r w:rsidR="000D603B" w:rsidRPr="00085BE4">
        <w:rPr>
          <w:rFonts w:ascii="Times New Roman" w:hAnsi="Times New Roman" w:cs="Times New Roman"/>
          <w:sz w:val="28"/>
          <w:szCs w:val="28"/>
        </w:rPr>
        <w:t xml:space="preserve">аличие </w:t>
      </w:r>
      <w:r w:rsidR="00D822EA" w:rsidRPr="00085BE4">
        <w:rPr>
          <w:rFonts w:ascii="Times New Roman" w:hAnsi="Times New Roman" w:cs="Times New Roman"/>
          <w:sz w:val="28"/>
          <w:szCs w:val="28"/>
        </w:rPr>
        <w:t xml:space="preserve">у СОНКО </w:t>
      </w:r>
      <w:r w:rsidR="000D603B" w:rsidRPr="00085BE4">
        <w:rPr>
          <w:rFonts w:ascii="Times New Roman" w:hAnsi="Times New Roman" w:cs="Times New Roman"/>
          <w:sz w:val="28"/>
          <w:szCs w:val="28"/>
        </w:rPr>
        <w:t xml:space="preserve">государственной регистрации на территории муниципального образования город Канск в качестве юридического лица в соответствии с законодательством Российской Федерации и осуществление ими на территории муниципального образования город Канск деятельности по направлениям, указанным </w:t>
      </w:r>
      <w:r w:rsidR="00EB3411" w:rsidRPr="00085BE4">
        <w:rPr>
          <w:rFonts w:ascii="Times New Roman" w:hAnsi="Times New Roman" w:cs="Times New Roman"/>
          <w:sz w:val="28"/>
          <w:szCs w:val="28"/>
        </w:rPr>
        <w:t>в</w:t>
      </w:r>
      <w:r w:rsidR="000D603B" w:rsidRPr="00085BE4">
        <w:rPr>
          <w:rFonts w:ascii="Times New Roman" w:hAnsi="Times New Roman" w:cs="Times New Roman"/>
          <w:sz w:val="28"/>
          <w:szCs w:val="28"/>
        </w:rPr>
        <w:t xml:space="preserve"> </w:t>
      </w:r>
      <w:r w:rsidR="00A50684" w:rsidRPr="00085BE4">
        <w:rPr>
          <w:rFonts w:ascii="Times New Roman" w:hAnsi="Times New Roman" w:cs="Times New Roman"/>
          <w:sz w:val="28"/>
          <w:szCs w:val="28"/>
        </w:rPr>
        <w:t>пункте 2.13</w:t>
      </w:r>
      <w:r w:rsidR="00EB3411" w:rsidRPr="00085BE4">
        <w:t xml:space="preserve"> </w:t>
      </w:r>
      <w:r w:rsidR="000D603B" w:rsidRPr="00085BE4">
        <w:rPr>
          <w:rFonts w:ascii="Times New Roman" w:hAnsi="Times New Roman" w:cs="Times New Roman"/>
          <w:sz w:val="28"/>
          <w:szCs w:val="28"/>
        </w:rPr>
        <w:t>настоящего Положения</w:t>
      </w:r>
      <w:r w:rsidR="009D4725">
        <w:rPr>
          <w:rFonts w:ascii="Times New Roman" w:hAnsi="Times New Roman" w:cs="Times New Roman"/>
          <w:sz w:val="28"/>
          <w:szCs w:val="28"/>
        </w:rPr>
        <w:t>.</w:t>
      </w:r>
    </w:p>
    <w:p w:rsidR="000D603B" w:rsidRPr="00085BE4" w:rsidRDefault="00762194" w:rsidP="008D3699">
      <w:pPr>
        <w:pStyle w:val="ConsPlusNormal"/>
        <w:ind w:firstLine="709"/>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 xml:space="preserve">3. </w:t>
      </w:r>
      <w:r w:rsidR="00C45152" w:rsidRPr="00085BE4">
        <w:rPr>
          <w:rFonts w:ascii="Times New Roman" w:hAnsi="Times New Roman" w:cs="Times New Roman"/>
          <w:sz w:val="28"/>
          <w:szCs w:val="28"/>
        </w:rPr>
        <w:t xml:space="preserve">Участники конкурса - </w:t>
      </w:r>
      <w:r w:rsidR="00B41942" w:rsidRPr="00085BE4">
        <w:rPr>
          <w:rFonts w:ascii="Times New Roman" w:hAnsi="Times New Roman" w:cs="Times New Roman"/>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9D4725">
        <w:rPr>
          <w:rFonts w:ascii="Times New Roman" w:hAnsi="Times New Roman" w:cs="Times New Roman"/>
          <w:sz w:val="28"/>
          <w:szCs w:val="28"/>
        </w:rPr>
        <w:t>.</w:t>
      </w:r>
    </w:p>
    <w:p w:rsidR="000D603B" w:rsidRPr="00085BE4" w:rsidRDefault="00C43C1D"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4.</w:t>
      </w:r>
      <w:r w:rsidR="008D3699">
        <w:rPr>
          <w:rFonts w:ascii="Times New Roman" w:hAnsi="Times New Roman" w:cs="Times New Roman"/>
          <w:sz w:val="28"/>
          <w:szCs w:val="28"/>
        </w:rPr>
        <w:t xml:space="preserve"> </w:t>
      </w:r>
      <w:r w:rsidR="00E76859" w:rsidRPr="00085BE4">
        <w:rPr>
          <w:rFonts w:ascii="Times New Roman" w:hAnsi="Times New Roman" w:cs="Times New Roman"/>
          <w:sz w:val="28"/>
          <w:szCs w:val="28"/>
        </w:rPr>
        <w:t>О</w:t>
      </w:r>
      <w:r w:rsidR="000D603B" w:rsidRPr="00085BE4">
        <w:rPr>
          <w:rFonts w:ascii="Times New Roman" w:hAnsi="Times New Roman" w:cs="Times New Roman"/>
          <w:sz w:val="28"/>
          <w:szCs w:val="28"/>
        </w:rPr>
        <w:t xml:space="preserve">тсутствие расчетных документов, принятых банком, но не оплаченных из-за недостаточности средств на счете </w:t>
      </w:r>
      <w:r w:rsidR="00D822EA"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отсутствие ограничений распоряжения счетом </w:t>
      </w:r>
      <w:r w:rsidR="00D822EA" w:rsidRPr="00085BE4">
        <w:rPr>
          <w:rFonts w:ascii="Times New Roman" w:hAnsi="Times New Roman" w:cs="Times New Roman"/>
          <w:sz w:val="28"/>
          <w:szCs w:val="28"/>
        </w:rPr>
        <w:t>СОНКО</w:t>
      </w:r>
      <w:r w:rsidR="009D4725">
        <w:rPr>
          <w:rFonts w:ascii="Times New Roman" w:hAnsi="Times New Roman" w:cs="Times New Roman"/>
          <w:sz w:val="28"/>
          <w:szCs w:val="28"/>
        </w:rPr>
        <w:t>.</w:t>
      </w:r>
    </w:p>
    <w:p w:rsidR="000D603B" w:rsidRPr="00085BE4" w:rsidRDefault="00C43C1D"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 xml:space="preserve">5. </w:t>
      </w:r>
      <w:bookmarkStart w:id="2" w:name="_Hlk63151959"/>
      <w:r w:rsidR="00C45152" w:rsidRPr="00085BE4">
        <w:rPr>
          <w:rFonts w:ascii="Times New Roman" w:hAnsi="Times New Roman" w:cs="Times New Roman"/>
          <w:sz w:val="28"/>
          <w:szCs w:val="28"/>
        </w:rPr>
        <w:t>У</w:t>
      </w:r>
      <w:r w:rsidR="005F5F16" w:rsidRPr="00085BE4">
        <w:rPr>
          <w:rFonts w:ascii="Times New Roman" w:hAnsi="Times New Roman" w:cs="Times New Roman"/>
          <w:sz w:val="28"/>
          <w:szCs w:val="28"/>
        </w:rPr>
        <w:t xml:space="preserve">частники СОНКО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w:t>
      </w:r>
      <w:r w:rsidR="005F5F16" w:rsidRPr="00085BE4">
        <w:rPr>
          <w:rFonts w:ascii="Times New Roman" w:hAnsi="Times New Roman" w:cs="Times New Roman"/>
          <w:sz w:val="28"/>
          <w:szCs w:val="28"/>
        </w:rPr>
        <w:lastRenderedPageBreak/>
        <w:t>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9D4725">
        <w:rPr>
          <w:rFonts w:ascii="Times New Roman" w:hAnsi="Times New Roman" w:cs="Times New Roman"/>
          <w:sz w:val="28"/>
          <w:szCs w:val="28"/>
        </w:rPr>
        <w:t>.</w:t>
      </w:r>
    </w:p>
    <w:bookmarkEnd w:id="2"/>
    <w:p w:rsidR="000D603B" w:rsidRPr="00085BE4" w:rsidRDefault="00C43C1D" w:rsidP="008D3699">
      <w:pPr>
        <w:pStyle w:val="ConsPlusNormal"/>
        <w:ind w:firstLine="709"/>
        <w:jc w:val="both"/>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6. О</w:t>
      </w:r>
      <w:r w:rsidR="000D603B" w:rsidRPr="00085BE4">
        <w:rPr>
          <w:rFonts w:ascii="Times New Roman" w:hAnsi="Times New Roman" w:cs="Times New Roman"/>
          <w:sz w:val="28"/>
          <w:szCs w:val="28"/>
        </w:rPr>
        <w:t>тсутствие просроченной задолженности по возврату в бюджет города Канска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r w:rsidR="00B41942" w:rsidRPr="00085BE4">
        <w:rPr>
          <w:rFonts w:ascii="Times New Roman" w:hAnsi="Times New Roman" w:cs="Times New Roman"/>
          <w:sz w:val="28"/>
          <w:szCs w:val="28"/>
        </w:rPr>
        <w:t>,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r w:rsidR="009D4725">
        <w:rPr>
          <w:rFonts w:ascii="Times New Roman" w:hAnsi="Times New Roman" w:cs="Times New Roman"/>
          <w:sz w:val="28"/>
          <w:szCs w:val="28"/>
        </w:rPr>
        <w:t>.</w:t>
      </w:r>
    </w:p>
    <w:p w:rsidR="000D603B" w:rsidRPr="00085BE4" w:rsidRDefault="00C43C1D"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E76859" w:rsidRPr="00085BE4">
        <w:rPr>
          <w:rFonts w:ascii="Times New Roman" w:hAnsi="Times New Roman" w:cs="Times New Roman"/>
          <w:sz w:val="28"/>
          <w:szCs w:val="28"/>
        </w:rPr>
        <w:t>7. О</w:t>
      </w:r>
      <w:r w:rsidR="000D603B" w:rsidRPr="00085BE4">
        <w:rPr>
          <w:rFonts w:ascii="Times New Roman" w:hAnsi="Times New Roman"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D4725">
        <w:rPr>
          <w:rFonts w:ascii="Times New Roman" w:hAnsi="Times New Roman" w:cs="Times New Roman"/>
          <w:sz w:val="28"/>
          <w:szCs w:val="28"/>
        </w:rPr>
        <w:t>.</w:t>
      </w:r>
    </w:p>
    <w:p w:rsidR="005F5F16" w:rsidRPr="00085BE4" w:rsidRDefault="005F5F16" w:rsidP="008D3699">
      <w:pPr>
        <w:pStyle w:val="ConsPlusNormal"/>
        <w:ind w:firstLine="709"/>
        <w:jc w:val="both"/>
        <w:rPr>
          <w:rFonts w:ascii="Times New Roman" w:hAnsi="Times New Roman" w:cs="Times New Roman"/>
          <w:sz w:val="36"/>
          <w:szCs w:val="36"/>
        </w:rPr>
      </w:pPr>
      <w:r w:rsidRPr="00085BE4">
        <w:rPr>
          <w:rFonts w:ascii="Times New Roman" w:hAnsi="Times New Roman" w:cs="Times New Roman"/>
          <w:sz w:val="28"/>
          <w:szCs w:val="24"/>
        </w:rPr>
        <w:t xml:space="preserve">2.8. СОНКО не должны получать средства </w:t>
      </w:r>
      <w:r w:rsidR="00C45152" w:rsidRPr="00085BE4">
        <w:rPr>
          <w:rFonts w:ascii="Times New Roman" w:hAnsi="Times New Roman" w:cs="Times New Roman"/>
          <w:sz w:val="28"/>
          <w:szCs w:val="24"/>
        </w:rPr>
        <w:t>из бюджета</w:t>
      </w:r>
      <w:r w:rsidRPr="00085BE4">
        <w:rPr>
          <w:rFonts w:ascii="Times New Roman" w:hAnsi="Times New Roman" w:cs="Times New Roman"/>
          <w:sz w:val="28"/>
          <w:szCs w:val="24"/>
        </w:rPr>
        <w:t xml:space="preserve"> города Канска,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009D4725">
        <w:rPr>
          <w:rFonts w:ascii="Times New Roman" w:hAnsi="Times New Roman" w:cs="Times New Roman"/>
          <w:sz w:val="28"/>
          <w:szCs w:val="24"/>
        </w:rPr>
        <w:t>.</w:t>
      </w:r>
    </w:p>
    <w:p w:rsidR="00B41942" w:rsidRPr="00085BE4" w:rsidRDefault="00B41942"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9</w:t>
      </w:r>
      <w:r w:rsidRPr="00085BE4">
        <w:rPr>
          <w:rFonts w:ascii="Times New Roman" w:hAnsi="Times New Roman" w:cs="Times New Roman"/>
          <w:sz w:val="28"/>
          <w:szCs w:val="28"/>
        </w:rPr>
        <w:t>.</w:t>
      </w:r>
      <w:r w:rsidR="005F5F16" w:rsidRPr="00085BE4">
        <w:rPr>
          <w:rFonts w:ascii="Times New Roman" w:hAnsi="Times New Roman" w:cs="Times New Roman"/>
          <w:sz w:val="28"/>
          <w:szCs w:val="28"/>
        </w:rPr>
        <w:t xml:space="preserve"> </w:t>
      </w:r>
      <w:r w:rsidR="00C45152" w:rsidRPr="00085BE4">
        <w:rPr>
          <w:rFonts w:ascii="Times New Roman" w:hAnsi="Times New Roman" w:cs="Times New Roman"/>
          <w:sz w:val="28"/>
          <w:szCs w:val="28"/>
        </w:rPr>
        <w:t>В</w:t>
      </w:r>
      <w:r w:rsidRPr="00085BE4">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9D4725">
        <w:rPr>
          <w:rFonts w:ascii="Times New Roman" w:hAnsi="Times New Roman" w:cs="Times New Roman"/>
          <w:sz w:val="28"/>
          <w:szCs w:val="28"/>
        </w:rPr>
        <w:t>.</w:t>
      </w:r>
    </w:p>
    <w:p w:rsidR="000D603B" w:rsidRPr="00085BE4" w:rsidRDefault="00C43C1D"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10</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тсутствие информации о нарушениях, допущенных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том числе в реестре </w:t>
      </w:r>
      <w:r w:rsidR="00762194"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 получателей поддержки органов исполнительной власти Красноярского края</w:t>
      </w:r>
      <w:r w:rsidR="009D4725">
        <w:rPr>
          <w:rFonts w:ascii="Times New Roman" w:hAnsi="Times New Roman" w:cs="Times New Roman"/>
          <w:sz w:val="28"/>
          <w:szCs w:val="28"/>
        </w:rPr>
        <w:t>.</w:t>
      </w:r>
    </w:p>
    <w:p w:rsidR="000D603B" w:rsidRPr="00085BE4" w:rsidRDefault="00E76859" w:rsidP="008D3699">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11</w:t>
      </w:r>
      <w:r w:rsidRPr="00085BE4">
        <w:rPr>
          <w:rFonts w:ascii="Times New Roman" w:hAnsi="Times New Roman" w:cs="Times New Roman"/>
          <w:sz w:val="28"/>
          <w:szCs w:val="28"/>
        </w:rPr>
        <w:t>.</w:t>
      </w:r>
      <w:r w:rsidR="0007310C">
        <w:rPr>
          <w:rFonts w:ascii="Times New Roman" w:hAnsi="Times New Roman" w:cs="Times New Roman"/>
          <w:sz w:val="28"/>
          <w:szCs w:val="28"/>
        </w:rPr>
        <w:t xml:space="preserve"> </w:t>
      </w:r>
      <w:r w:rsidRPr="00085BE4">
        <w:rPr>
          <w:rFonts w:ascii="Times New Roman" w:hAnsi="Times New Roman" w:cs="Times New Roman"/>
          <w:sz w:val="28"/>
          <w:szCs w:val="28"/>
        </w:rPr>
        <w:t>О</w:t>
      </w:r>
      <w:r w:rsidR="000D603B" w:rsidRPr="00085BE4">
        <w:rPr>
          <w:rFonts w:ascii="Times New Roman" w:hAnsi="Times New Roman" w:cs="Times New Roman"/>
          <w:sz w:val="28"/>
          <w:szCs w:val="28"/>
        </w:rPr>
        <w:t xml:space="preserve">тсутствие в течение 2 лет, предшествующих году предоставления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sidR="000D603B" w:rsidRPr="00085BE4">
          <w:rPr>
            <w:rFonts w:ascii="Times New Roman" w:hAnsi="Times New Roman" w:cs="Times New Roman"/>
            <w:sz w:val="28"/>
            <w:szCs w:val="28"/>
          </w:rPr>
          <w:t>законом</w:t>
        </w:r>
      </w:hyperlink>
      <w:r w:rsidR="000D603B" w:rsidRPr="00085BE4">
        <w:rPr>
          <w:rFonts w:ascii="Times New Roman" w:hAnsi="Times New Roman" w:cs="Times New Roman"/>
          <w:sz w:val="28"/>
          <w:szCs w:val="28"/>
        </w:rPr>
        <w:t xml:space="preserve"> от </w:t>
      </w:r>
      <w:r w:rsidR="00F430BA" w:rsidRPr="00085BE4">
        <w:rPr>
          <w:rFonts w:ascii="Times New Roman" w:hAnsi="Times New Roman" w:cs="Times New Roman"/>
          <w:sz w:val="28"/>
          <w:szCs w:val="28"/>
        </w:rPr>
        <w:t>05.04.2013 № 44-ФЗ «</w:t>
      </w:r>
      <w:r w:rsidR="000D603B" w:rsidRPr="00085BE4">
        <w:rPr>
          <w:rFonts w:ascii="Times New Roman" w:hAnsi="Times New Roman" w:cs="Times New Roman"/>
          <w:sz w:val="28"/>
          <w:szCs w:val="28"/>
        </w:rPr>
        <w:t>О контрактной системе в сфере закупок товаров, работ, услуг для обеспечения госуд</w:t>
      </w:r>
      <w:r w:rsidR="00F430BA" w:rsidRPr="00085BE4">
        <w:rPr>
          <w:rFonts w:ascii="Times New Roman" w:hAnsi="Times New Roman" w:cs="Times New Roman"/>
          <w:sz w:val="28"/>
          <w:szCs w:val="28"/>
        </w:rPr>
        <w:t xml:space="preserve">арственных и муниципальных </w:t>
      </w:r>
      <w:r w:rsidR="00F430BA" w:rsidRPr="00085BE4">
        <w:rPr>
          <w:rFonts w:ascii="Times New Roman" w:hAnsi="Times New Roman" w:cs="Times New Roman"/>
          <w:sz w:val="28"/>
          <w:szCs w:val="28"/>
        </w:rPr>
        <w:lastRenderedPageBreak/>
        <w:t>нужд»</w:t>
      </w:r>
      <w:r w:rsidR="009D4725">
        <w:rPr>
          <w:rFonts w:ascii="Times New Roman" w:hAnsi="Times New Roman" w:cs="Times New Roman"/>
          <w:sz w:val="28"/>
          <w:szCs w:val="28"/>
        </w:rPr>
        <w:t>.</w:t>
      </w:r>
    </w:p>
    <w:p w:rsidR="000D603B" w:rsidRPr="00085BE4" w:rsidRDefault="00C43C1D" w:rsidP="0007310C">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w:t>
      </w:r>
      <w:r w:rsidR="005F5F16" w:rsidRPr="00085BE4">
        <w:rPr>
          <w:rFonts w:ascii="Times New Roman" w:hAnsi="Times New Roman" w:cs="Times New Roman"/>
          <w:sz w:val="28"/>
          <w:szCs w:val="28"/>
        </w:rPr>
        <w:t>12</w:t>
      </w:r>
      <w:r w:rsidR="00E76859" w:rsidRPr="00085BE4">
        <w:rPr>
          <w:rFonts w:ascii="Times New Roman" w:hAnsi="Times New Roman" w:cs="Times New Roman"/>
          <w:sz w:val="28"/>
          <w:szCs w:val="28"/>
        </w:rPr>
        <w:t>. О</w:t>
      </w:r>
      <w:r w:rsidR="000D603B" w:rsidRPr="00085BE4">
        <w:rPr>
          <w:rFonts w:ascii="Times New Roman" w:hAnsi="Times New Roman" w:cs="Times New Roman"/>
          <w:sz w:val="28"/>
          <w:szCs w:val="28"/>
        </w:rPr>
        <w:t>тсутствие достоверных отчетов</w:t>
      </w:r>
      <w:r w:rsidRPr="00085BE4">
        <w:rPr>
          <w:rFonts w:ascii="Times New Roman" w:hAnsi="Times New Roman" w:cs="Times New Roman"/>
          <w:sz w:val="28"/>
          <w:szCs w:val="28"/>
        </w:rPr>
        <w:t xml:space="preserve"> (или их </w:t>
      </w:r>
      <w:r w:rsidR="009D4725" w:rsidRPr="00085BE4">
        <w:rPr>
          <w:rFonts w:ascii="Times New Roman" w:hAnsi="Times New Roman" w:cs="Times New Roman"/>
          <w:sz w:val="28"/>
          <w:szCs w:val="28"/>
        </w:rPr>
        <w:t>непредоставление</w:t>
      </w: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w:t>
      </w:r>
      <w:r w:rsidR="005F5F16" w:rsidRPr="00085BE4">
        <w:rPr>
          <w:rFonts w:ascii="Times New Roman" w:hAnsi="Times New Roman" w:cs="Times New Roman"/>
          <w:sz w:val="28"/>
          <w:szCs w:val="28"/>
        </w:rPr>
        <w:t>об использовании,</w:t>
      </w:r>
      <w:r w:rsidR="000D603B" w:rsidRPr="00085BE4">
        <w:rPr>
          <w:rFonts w:ascii="Times New Roman" w:hAnsi="Times New Roman" w:cs="Times New Roman"/>
          <w:sz w:val="28"/>
          <w:szCs w:val="28"/>
        </w:rPr>
        <w:t xml:space="preserve"> ранее п</w:t>
      </w:r>
      <w:r w:rsidR="00E76859" w:rsidRPr="00085BE4">
        <w:rPr>
          <w:rFonts w:ascii="Times New Roman" w:hAnsi="Times New Roman" w:cs="Times New Roman"/>
          <w:sz w:val="28"/>
          <w:szCs w:val="28"/>
        </w:rPr>
        <w:t>редоставленных администрацией города</w:t>
      </w:r>
      <w:r w:rsidR="000D603B" w:rsidRPr="00085BE4">
        <w:rPr>
          <w:rFonts w:ascii="Times New Roman" w:hAnsi="Times New Roman" w:cs="Times New Roman"/>
          <w:sz w:val="28"/>
          <w:szCs w:val="28"/>
        </w:rPr>
        <w:t xml:space="preserve"> Канска субсидий в установленные сроки за </w:t>
      </w:r>
      <w:r w:rsidRPr="00085BE4">
        <w:rPr>
          <w:rFonts w:ascii="Times New Roman" w:hAnsi="Times New Roman" w:cs="Times New Roman"/>
          <w:sz w:val="28"/>
          <w:szCs w:val="28"/>
        </w:rPr>
        <w:t>два предыдущих</w:t>
      </w:r>
      <w:r w:rsidR="000D603B" w:rsidRPr="00085BE4">
        <w:rPr>
          <w:rFonts w:ascii="Times New Roman" w:hAnsi="Times New Roman" w:cs="Times New Roman"/>
          <w:sz w:val="28"/>
          <w:szCs w:val="28"/>
        </w:rPr>
        <w:t xml:space="preserve"> года.</w:t>
      </w:r>
    </w:p>
    <w:p w:rsidR="000D603B" w:rsidRPr="00085BE4" w:rsidRDefault="00C43C1D" w:rsidP="0007310C">
      <w:pPr>
        <w:pStyle w:val="ConsPlusNormal"/>
        <w:ind w:firstLine="709"/>
        <w:jc w:val="both"/>
        <w:rPr>
          <w:rFonts w:ascii="Times New Roman" w:hAnsi="Times New Roman" w:cs="Times New Roman"/>
          <w:sz w:val="28"/>
          <w:szCs w:val="28"/>
        </w:rPr>
      </w:pPr>
      <w:bookmarkStart w:id="3" w:name="P74"/>
      <w:bookmarkEnd w:id="3"/>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0D603B" w:rsidRPr="00085BE4">
        <w:rPr>
          <w:rFonts w:ascii="Times New Roman" w:hAnsi="Times New Roman" w:cs="Times New Roman"/>
          <w:sz w:val="28"/>
          <w:szCs w:val="28"/>
        </w:rPr>
        <w:t>. Социальные прое</w:t>
      </w:r>
      <w:r w:rsidR="00E76859" w:rsidRPr="00085BE4">
        <w:rPr>
          <w:rFonts w:ascii="Times New Roman" w:hAnsi="Times New Roman" w:cs="Times New Roman"/>
          <w:sz w:val="28"/>
          <w:szCs w:val="28"/>
        </w:rPr>
        <w:t xml:space="preserve">кты </w:t>
      </w:r>
      <w:r w:rsidR="00762194" w:rsidRPr="00085BE4">
        <w:rPr>
          <w:rFonts w:ascii="Times New Roman" w:hAnsi="Times New Roman" w:cs="Times New Roman"/>
          <w:sz w:val="28"/>
          <w:szCs w:val="28"/>
        </w:rPr>
        <w:t>СОНКО</w:t>
      </w:r>
      <w:r w:rsidR="00E76859"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должны быть направлены на решение конкретных задач по направлениям</w:t>
      </w:r>
      <w:bookmarkEnd w:id="1"/>
      <w:r w:rsidR="000D603B" w:rsidRPr="00085BE4">
        <w:rPr>
          <w:rFonts w:ascii="Times New Roman" w:hAnsi="Times New Roman" w:cs="Times New Roman"/>
          <w:sz w:val="28"/>
          <w:szCs w:val="28"/>
        </w:rPr>
        <w:t>:</w:t>
      </w:r>
    </w:p>
    <w:p w:rsidR="000D603B" w:rsidRPr="00085BE4" w:rsidRDefault="00C43C1D" w:rsidP="0007310C">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.1. О</w:t>
      </w:r>
      <w:r w:rsidR="000D603B" w:rsidRPr="00085BE4">
        <w:rPr>
          <w:rFonts w:ascii="Times New Roman" w:hAnsi="Times New Roman" w:cs="Times New Roman"/>
          <w:sz w:val="28"/>
          <w:szCs w:val="28"/>
        </w:rPr>
        <w:t>храна окружающей среды и защита животных;</w:t>
      </w:r>
    </w:p>
    <w:p w:rsidR="000D603B" w:rsidRPr="00085BE4" w:rsidRDefault="00C43C1D" w:rsidP="0007310C">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.2. Б</w:t>
      </w:r>
      <w:r w:rsidR="000D603B" w:rsidRPr="00085BE4">
        <w:rPr>
          <w:rFonts w:ascii="Times New Roman" w:hAnsi="Times New Roman" w:cs="Times New Roman"/>
          <w:sz w:val="28"/>
          <w:szCs w:val="28"/>
        </w:rPr>
        <w:t>лаготворительная деятельность, а также деятельность в области содействия благотворительности и добровольчества;</w:t>
      </w:r>
    </w:p>
    <w:p w:rsidR="000D603B" w:rsidRPr="00085BE4" w:rsidRDefault="00C43C1D"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.3. Д</w:t>
      </w:r>
      <w:r w:rsidR="000D603B" w:rsidRPr="00085BE4">
        <w:rPr>
          <w:rFonts w:ascii="Times New Roman" w:hAnsi="Times New Roman" w:cs="Times New Roman"/>
          <w:sz w:val="28"/>
          <w:szCs w:val="28"/>
        </w:rPr>
        <w:t>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D603B" w:rsidRPr="00085BE4" w:rsidRDefault="00D4518B"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5F5F16" w:rsidRPr="00085BE4">
        <w:rPr>
          <w:rFonts w:ascii="Times New Roman" w:hAnsi="Times New Roman" w:cs="Times New Roman"/>
          <w:sz w:val="28"/>
          <w:szCs w:val="28"/>
        </w:rPr>
        <w:t>3</w:t>
      </w:r>
      <w:r w:rsidR="00E76859" w:rsidRPr="00085BE4">
        <w:rPr>
          <w:rFonts w:ascii="Times New Roman" w:hAnsi="Times New Roman" w:cs="Times New Roman"/>
          <w:sz w:val="28"/>
          <w:szCs w:val="28"/>
        </w:rPr>
        <w:t>.4. Р</w:t>
      </w:r>
      <w:r w:rsidR="000D603B" w:rsidRPr="00085BE4">
        <w:rPr>
          <w:rFonts w:ascii="Times New Roman" w:hAnsi="Times New Roman" w:cs="Times New Roman"/>
          <w:sz w:val="28"/>
          <w:szCs w:val="28"/>
        </w:rPr>
        <w:t>азвитие межнационального сотрудничества, сохранение и защита самобытности, культуры, языков и традиций народов Российской Федерации;</w:t>
      </w:r>
    </w:p>
    <w:p w:rsidR="000D603B" w:rsidRPr="00085BE4" w:rsidRDefault="00D4518B"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00E76859" w:rsidRPr="00085BE4">
        <w:rPr>
          <w:rFonts w:ascii="Times New Roman" w:hAnsi="Times New Roman" w:cs="Times New Roman"/>
          <w:sz w:val="28"/>
          <w:szCs w:val="28"/>
        </w:rPr>
        <w:t>.5. Д</w:t>
      </w:r>
      <w:r w:rsidR="000D603B" w:rsidRPr="00085BE4">
        <w:rPr>
          <w:rFonts w:ascii="Times New Roman" w:hAnsi="Times New Roman" w:cs="Times New Roman"/>
          <w:sz w:val="28"/>
          <w:szCs w:val="28"/>
        </w:rPr>
        <w:t>еятельность в сфере патриотического, в т</w:t>
      </w:r>
      <w:r w:rsidRPr="00085BE4">
        <w:rPr>
          <w:rFonts w:ascii="Times New Roman" w:hAnsi="Times New Roman" w:cs="Times New Roman"/>
          <w:sz w:val="28"/>
          <w:szCs w:val="28"/>
        </w:rPr>
        <w:t>ом числе военно-патриотического</w:t>
      </w:r>
      <w:r w:rsidR="000D603B" w:rsidRPr="00085BE4">
        <w:rPr>
          <w:rFonts w:ascii="Times New Roman" w:hAnsi="Times New Roman" w:cs="Times New Roman"/>
          <w:sz w:val="28"/>
          <w:szCs w:val="28"/>
        </w:rPr>
        <w:t xml:space="preserve"> воспитан</w:t>
      </w:r>
      <w:r w:rsidRPr="00085BE4">
        <w:rPr>
          <w:rFonts w:ascii="Times New Roman" w:hAnsi="Times New Roman" w:cs="Times New Roman"/>
          <w:sz w:val="28"/>
          <w:szCs w:val="28"/>
        </w:rPr>
        <w:t>ия граждан Российской Федерации;</w:t>
      </w:r>
    </w:p>
    <w:p w:rsidR="00D1368B" w:rsidRDefault="00D4518B"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2.1</w:t>
      </w:r>
      <w:r w:rsidR="00CE0AE3" w:rsidRPr="00085BE4">
        <w:rPr>
          <w:rFonts w:ascii="Times New Roman" w:hAnsi="Times New Roman" w:cs="Times New Roman"/>
          <w:sz w:val="28"/>
          <w:szCs w:val="28"/>
        </w:rPr>
        <w:t>3</w:t>
      </w:r>
      <w:r w:rsidRPr="00085BE4">
        <w:rPr>
          <w:rFonts w:ascii="Times New Roman" w:hAnsi="Times New Roman" w:cs="Times New Roman"/>
          <w:sz w:val="28"/>
          <w:szCs w:val="28"/>
        </w:rPr>
        <w:t>.6. Деятельность, направленная на профилактику безнадзорности и правонарушений несовершеннолетних.</w:t>
      </w:r>
    </w:p>
    <w:p w:rsidR="00D1368B" w:rsidRPr="00085BE4" w:rsidRDefault="00D1368B" w:rsidP="00D1368B">
      <w:pPr>
        <w:pStyle w:val="ConsPlusNormal"/>
        <w:ind w:firstLine="709"/>
        <w:jc w:val="both"/>
        <w:rPr>
          <w:rFonts w:ascii="Times New Roman" w:hAnsi="Times New Roman" w:cs="Times New Roman"/>
          <w:sz w:val="28"/>
          <w:szCs w:val="28"/>
        </w:rPr>
      </w:pPr>
    </w:p>
    <w:p w:rsidR="00B20F86" w:rsidRDefault="00D54EC8" w:rsidP="00D1368B">
      <w:pPr>
        <w:pStyle w:val="ConsPlusNormal"/>
        <w:ind w:firstLine="540"/>
        <w:jc w:val="center"/>
        <w:rPr>
          <w:rFonts w:ascii="Times New Roman" w:hAnsi="Times New Roman" w:cs="Times New Roman"/>
          <w:sz w:val="28"/>
          <w:szCs w:val="28"/>
        </w:rPr>
      </w:pPr>
      <w:r w:rsidRPr="00085BE4">
        <w:rPr>
          <w:rFonts w:ascii="Times New Roman" w:hAnsi="Times New Roman" w:cs="Times New Roman"/>
          <w:sz w:val="28"/>
          <w:szCs w:val="28"/>
        </w:rPr>
        <w:t xml:space="preserve">3. </w:t>
      </w:r>
      <w:r w:rsidR="00B20F86" w:rsidRPr="00085BE4">
        <w:rPr>
          <w:rFonts w:ascii="Times New Roman" w:hAnsi="Times New Roman" w:cs="Times New Roman"/>
          <w:sz w:val="28"/>
          <w:szCs w:val="28"/>
        </w:rPr>
        <w:t>Требования к конкурсной документации</w:t>
      </w:r>
      <w:r w:rsidR="00D626BA" w:rsidRPr="00085BE4">
        <w:rPr>
          <w:rFonts w:ascii="Times New Roman" w:hAnsi="Times New Roman" w:cs="Times New Roman"/>
          <w:sz w:val="28"/>
          <w:szCs w:val="28"/>
        </w:rPr>
        <w:t xml:space="preserve"> и порядок приема документов</w:t>
      </w:r>
    </w:p>
    <w:p w:rsidR="00D1368B" w:rsidRPr="00085BE4" w:rsidRDefault="00D1368B" w:rsidP="00D1368B">
      <w:pPr>
        <w:pStyle w:val="ConsPlusNormal"/>
        <w:ind w:firstLine="540"/>
        <w:jc w:val="center"/>
        <w:rPr>
          <w:rFonts w:ascii="Times New Roman" w:hAnsi="Times New Roman" w:cs="Times New Roman"/>
          <w:sz w:val="28"/>
          <w:szCs w:val="28"/>
        </w:rPr>
      </w:pPr>
    </w:p>
    <w:p w:rsidR="000D603B" w:rsidRPr="00085BE4" w:rsidRDefault="00D54EC8" w:rsidP="00D1368B">
      <w:pPr>
        <w:pStyle w:val="ConsPlusNormal"/>
        <w:ind w:firstLine="709"/>
        <w:jc w:val="both"/>
        <w:rPr>
          <w:rFonts w:ascii="Times New Roman" w:hAnsi="Times New Roman" w:cs="Times New Roman"/>
          <w:sz w:val="28"/>
          <w:szCs w:val="28"/>
        </w:rPr>
      </w:pPr>
      <w:bookmarkStart w:id="4" w:name="P80"/>
      <w:bookmarkEnd w:id="4"/>
      <w:r w:rsidRPr="00085BE4">
        <w:rPr>
          <w:rFonts w:ascii="Times New Roman" w:hAnsi="Times New Roman" w:cs="Times New Roman"/>
          <w:sz w:val="28"/>
          <w:szCs w:val="28"/>
        </w:rPr>
        <w:t>3.1.</w:t>
      </w:r>
      <w:r w:rsidR="00D4518B" w:rsidRPr="00085BE4">
        <w:rPr>
          <w:rFonts w:ascii="Times New Roman" w:hAnsi="Times New Roman" w:cs="Times New Roman"/>
          <w:sz w:val="28"/>
          <w:szCs w:val="28"/>
        </w:rPr>
        <w:t xml:space="preserve"> Для участия в К</w:t>
      </w:r>
      <w:r w:rsidR="000D603B" w:rsidRPr="00085BE4">
        <w:rPr>
          <w:rFonts w:ascii="Times New Roman" w:hAnsi="Times New Roman" w:cs="Times New Roman"/>
          <w:sz w:val="28"/>
          <w:szCs w:val="28"/>
        </w:rPr>
        <w:t xml:space="preserve">онкурсе </w:t>
      </w:r>
      <w:r w:rsidR="001B6ACD" w:rsidRPr="00085BE4">
        <w:rPr>
          <w:rFonts w:ascii="Times New Roman" w:hAnsi="Times New Roman" w:cs="Times New Roman"/>
          <w:sz w:val="28"/>
          <w:szCs w:val="28"/>
        </w:rPr>
        <w:t>на получение Субсидий</w:t>
      </w:r>
      <w:r w:rsidR="000D603B" w:rsidRPr="00085BE4">
        <w:rPr>
          <w:rFonts w:ascii="Times New Roman" w:hAnsi="Times New Roman" w:cs="Times New Roman"/>
          <w:sz w:val="28"/>
          <w:szCs w:val="28"/>
        </w:rPr>
        <w:t xml:space="preserve"> </w:t>
      </w:r>
      <w:r w:rsidR="00D4518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представляют</w:t>
      </w:r>
      <w:r w:rsidR="000D603B" w:rsidRPr="00085BE4">
        <w:rPr>
          <w:rFonts w:ascii="Times New Roman" w:hAnsi="Times New Roman" w:cs="Times New Roman"/>
          <w:sz w:val="28"/>
          <w:szCs w:val="28"/>
        </w:rPr>
        <w:t xml:space="preserve"> в </w:t>
      </w:r>
      <w:r w:rsidR="00D4518B"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омиссию следующую документацию:</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w:t>
      </w:r>
      <w:r w:rsidR="000D603B" w:rsidRPr="00085BE4">
        <w:rPr>
          <w:rFonts w:ascii="Times New Roman" w:hAnsi="Times New Roman" w:cs="Times New Roman"/>
          <w:sz w:val="28"/>
          <w:szCs w:val="28"/>
        </w:rPr>
        <w:t xml:space="preserve"> </w:t>
      </w:r>
      <w:hyperlink w:anchor="P284" w:history="1">
        <w:r w:rsidR="001B6ACD" w:rsidRPr="00085BE4">
          <w:rPr>
            <w:rFonts w:ascii="Times New Roman" w:hAnsi="Times New Roman" w:cs="Times New Roman"/>
            <w:sz w:val="28"/>
            <w:szCs w:val="28"/>
          </w:rPr>
          <w:t>З</w:t>
        </w:r>
        <w:r w:rsidR="000D603B" w:rsidRPr="00085BE4">
          <w:rPr>
            <w:rFonts w:ascii="Times New Roman" w:hAnsi="Times New Roman" w:cs="Times New Roman"/>
            <w:sz w:val="28"/>
            <w:szCs w:val="28"/>
          </w:rPr>
          <w:t>аявку</w:t>
        </w:r>
      </w:hyperlink>
      <w:r w:rsidR="000D603B" w:rsidRPr="00085BE4">
        <w:rPr>
          <w:rFonts w:ascii="Times New Roman" w:hAnsi="Times New Roman" w:cs="Times New Roman"/>
          <w:sz w:val="28"/>
          <w:szCs w:val="28"/>
        </w:rPr>
        <w:t xml:space="preserve"> с описанием социального проекта установленной формы на бумажном и электронном носителях (приложение 1 к </w:t>
      </w:r>
      <w:r w:rsidR="00E92187" w:rsidRPr="00085BE4">
        <w:rPr>
          <w:rFonts w:ascii="Times New Roman" w:hAnsi="Times New Roman" w:cs="Times New Roman"/>
          <w:sz w:val="28"/>
          <w:szCs w:val="28"/>
        </w:rPr>
        <w:t>Положению</w:t>
      </w:r>
      <w:r w:rsidR="000D603B" w:rsidRPr="00085BE4">
        <w:rPr>
          <w:rFonts w:ascii="Times New Roman" w:hAnsi="Times New Roman" w:cs="Times New Roman"/>
          <w:sz w:val="28"/>
          <w:szCs w:val="28"/>
        </w:rPr>
        <w:t>);</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.2. К</w:t>
      </w:r>
      <w:r w:rsidR="000D603B" w:rsidRPr="00085BE4">
        <w:rPr>
          <w:rFonts w:ascii="Times New Roman" w:hAnsi="Times New Roman" w:cs="Times New Roman"/>
          <w:sz w:val="28"/>
          <w:szCs w:val="28"/>
        </w:rPr>
        <w:t xml:space="preserve">опии учредительных документов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.3. К</w:t>
      </w:r>
      <w:r w:rsidR="000D603B" w:rsidRPr="00085BE4">
        <w:rPr>
          <w:rFonts w:ascii="Times New Roman" w:hAnsi="Times New Roman" w:cs="Times New Roman"/>
          <w:sz w:val="28"/>
          <w:szCs w:val="28"/>
        </w:rPr>
        <w:t xml:space="preserve">опию свидетельства о государственной регистрации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4. Д</w:t>
      </w:r>
      <w:r w:rsidR="000D603B" w:rsidRPr="00085BE4">
        <w:rPr>
          <w:rFonts w:ascii="Times New Roman" w:hAnsi="Times New Roman" w:cs="Times New Roman"/>
          <w:sz w:val="28"/>
          <w:szCs w:val="28"/>
        </w:rPr>
        <w:t xml:space="preserve">окумент (справку либо выписку) банка об отсутствии расчетных документов, принятых банком, но не оплаченных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из-за недостаточности средств на счете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а также об отсутствии ограничений распоряжения счетом с указанием банковских реквизитов счета </w:t>
      </w:r>
      <w:r w:rsidR="00D4518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w:t>
      </w:r>
      <w:r w:rsidR="00D4518B" w:rsidRPr="00085BE4">
        <w:rPr>
          <w:rFonts w:ascii="Times New Roman" w:hAnsi="Times New Roman" w:cs="Times New Roman"/>
          <w:sz w:val="28"/>
          <w:szCs w:val="28"/>
        </w:rPr>
        <w:t>период подачи заявки на К</w:t>
      </w:r>
      <w:r w:rsidR="000D603B" w:rsidRPr="00085BE4">
        <w:rPr>
          <w:rFonts w:ascii="Times New Roman" w:hAnsi="Times New Roman" w:cs="Times New Roman"/>
          <w:sz w:val="28"/>
          <w:szCs w:val="28"/>
        </w:rPr>
        <w:t>онкурс;</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5. Д</w:t>
      </w:r>
      <w:r w:rsidR="000D603B" w:rsidRPr="00085BE4">
        <w:rPr>
          <w:rFonts w:ascii="Times New Roman" w:hAnsi="Times New Roman" w:cs="Times New Roman"/>
          <w:sz w:val="28"/>
          <w:szCs w:val="28"/>
        </w:rPr>
        <w:t xml:space="preserve">окумент, подтверждающий полномочия лица на осуществление действий от имени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.6. Д</w:t>
      </w:r>
      <w:r w:rsidR="000D603B" w:rsidRPr="00085BE4">
        <w:rPr>
          <w:rFonts w:ascii="Times New Roman" w:hAnsi="Times New Roman" w:cs="Times New Roman"/>
          <w:sz w:val="28"/>
          <w:szCs w:val="28"/>
        </w:rPr>
        <w:t xml:space="preserve">окумент (справка об исполнении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w:t>
      </w:r>
      <w:r w:rsidR="000D603B" w:rsidRPr="00085BE4">
        <w:rPr>
          <w:rFonts w:ascii="Times New Roman" w:hAnsi="Times New Roman" w:cs="Times New Roman"/>
          <w:sz w:val="28"/>
          <w:szCs w:val="28"/>
        </w:rPr>
        <w:lastRenderedPageBreak/>
        <w:t xml:space="preserve">в соответствии с законодательством Российской Федерации о налогах и сборах </w:t>
      </w:r>
      <w:r w:rsidR="00D93A26" w:rsidRPr="00085BE4">
        <w:rPr>
          <w:rFonts w:ascii="Times New Roman" w:hAnsi="Times New Roman" w:cs="Times New Roman"/>
          <w:sz w:val="28"/>
          <w:szCs w:val="28"/>
        </w:rPr>
        <w:t xml:space="preserve">на период подачи </w:t>
      </w:r>
      <w:r w:rsidR="000D603B" w:rsidRPr="00085BE4">
        <w:rPr>
          <w:rFonts w:ascii="Times New Roman" w:hAnsi="Times New Roman" w:cs="Times New Roman"/>
          <w:sz w:val="28"/>
          <w:szCs w:val="28"/>
        </w:rPr>
        <w:t>з</w:t>
      </w:r>
      <w:r w:rsidR="00B85ED6" w:rsidRPr="00085BE4">
        <w:rPr>
          <w:rFonts w:ascii="Times New Roman" w:hAnsi="Times New Roman" w:cs="Times New Roman"/>
          <w:sz w:val="28"/>
          <w:szCs w:val="28"/>
        </w:rPr>
        <w:t>аявки на К</w:t>
      </w:r>
      <w:r w:rsidR="000D603B" w:rsidRPr="00085BE4">
        <w:rPr>
          <w:rFonts w:ascii="Times New Roman" w:hAnsi="Times New Roman" w:cs="Times New Roman"/>
          <w:sz w:val="28"/>
          <w:szCs w:val="28"/>
        </w:rPr>
        <w:t>онкурс;</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.7. Д</w:t>
      </w:r>
      <w:r w:rsidR="000D603B" w:rsidRPr="00085BE4">
        <w:rPr>
          <w:rFonts w:ascii="Times New Roman" w:hAnsi="Times New Roman" w:cs="Times New Roman"/>
          <w:sz w:val="28"/>
          <w:szCs w:val="28"/>
        </w:rPr>
        <w:t xml:space="preserve">окумент (выписку из единого государственного реестра юридических лиц), подтверждающий отсутствие проведения в отношении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процедур банкротства, реорганизации или ликвидации в соответствии с законодательством Российской Федерации на</w:t>
      </w:r>
      <w:r w:rsidR="00D93A26" w:rsidRPr="00085BE4">
        <w:rPr>
          <w:rFonts w:ascii="Times New Roman" w:hAnsi="Times New Roman" w:cs="Times New Roman"/>
          <w:sz w:val="28"/>
          <w:szCs w:val="28"/>
        </w:rPr>
        <w:t xml:space="preserve"> период</w:t>
      </w:r>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подачи заявки на К</w:t>
      </w:r>
      <w:r w:rsidR="000D603B" w:rsidRPr="00085BE4">
        <w:rPr>
          <w:rFonts w:ascii="Times New Roman" w:hAnsi="Times New Roman" w:cs="Times New Roman"/>
          <w:sz w:val="28"/>
          <w:szCs w:val="28"/>
        </w:rPr>
        <w:t>онкурс;</w:t>
      </w:r>
    </w:p>
    <w:p w:rsidR="000D603B" w:rsidRPr="00085BE4" w:rsidRDefault="00D54EC8"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.8.</w:t>
      </w:r>
      <w:r w:rsidR="000D603B" w:rsidRPr="00085BE4">
        <w:rPr>
          <w:rFonts w:ascii="Times New Roman" w:hAnsi="Times New Roman" w:cs="Times New Roman"/>
          <w:sz w:val="28"/>
          <w:szCs w:val="28"/>
        </w:rPr>
        <w:t xml:space="preserve"> Документы, подтверждающие </w:t>
      </w:r>
      <w:proofErr w:type="spellStart"/>
      <w:r w:rsidR="000D603B" w:rsidRPr="00085BE4">
        <w:rPr>
          <w:rFonts w:ascii="Times New Roman" w:hAnsi="Times New Roman" w:cs="Times New Roman"/>
          <w:sz w:val="28"/>
          <w:szCs w:val="28"/>
        </w:rPr>
        <w:t>ресурсообеспеченность</w:t>
      </w:r>
      <w:proofErr w:type="spellEnd"/>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в том числе могут быть представлены следующие документы:</w:t>
      </w:r>
    </w:p>
    <w:p w:rsidR="000D603B" w:rsidRPr="00085BE4" w:rsidRDefault="00D1368B"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документ, подтверждающий наличие у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имущества на период оказания услуг (письма поддержки от третьих лиц, с указанием сроков, наименования и объема предоставляемого имущества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договора аренды; документы, подтверждающие право собственности на указанное имущество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установленные законодательством РФ; договор о безвозмездном пользовании имуществом; договор дарения имущества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rsidR="000D603B" w:rsidRPr="00085BE4" w:rsidRDefault="00D1368B"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документы (в том числе письма о поддержке, где указываются товары, работы, услуги переданные (оказанные) или предполагаемые к передаче, оказанию, выполнению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соглашения, договора) по передаче товаров, о предоставлении работ или оказании услуг на безвозмездной или возмездной основе</w:t>
      </w:r>
      <w:r w:rsidR="001B6ACD"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или предполагаемые к передаче, оказанию, выполнению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p>
    <w:p w:rsidR="000D603B" w:rsidRPr="00085BE4" w:rsidRDefault="00D1368B"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5ED6" w:rsidRPr="00085BE4">
        <w:rPr>
          <w:rFonts w:ascii="Times New Roman" w:hAnsi="Times New Roman" w:cs="Times New Roman"/>
          <w:sz w:val="28"/>
          <w:szCs w:val="28"/>
        </w:rPr>
        <w:t>соглашение с волонтерскими (добровольческими</w:t>
      </w:r>
      <w:r w:rsidR="000D603B" w:rsidRPr="00085BE4">
        <w:rPr>
          <w:rFonts w:ascii="Times New Roman" w:hAnsi="Times New Roman" w:cs="Times New Roman"/>
          <w:sz w:val="28"/>
          <w:szCs w:val="28"/>
        </w:rPr>
        <w:t xml:space="preserve">) </w:t>
      </w:r>
      <w:r w:rsidR="00B85ED6" w:rsidRPr="00085BE4">
        <w:rPr>
          <w:rFonts w:ascii="Times New Roman" w:hAnsi="Times New Roman" w:cs="Times New Roman"/>
          <w:sz w:val="28"/>
          <w:szCs w:val="28"/>
        </w:rPr>
        <w:t xml:space="preserve">организациями </w:t>
      </w:r>
      <w:r w:rsidR="000D603B" w:rsidRPr="00085BE4">
        <w:rPr>
          <w:rFonts w:ascii="Times New Roman" w:hAnsi="Times New Roman" w:cs="Times New Roman"/>
          <w:sz w:val="28"/>
          <w:szCs w:val="28"/>
        </w:rPr>
        <w:t>на период реализации услуги;</w:t>
      </w:r>
    </w:p>
    <w:p w:rsidR="000D603B" w:rsidRPr="00085BE4" w:rsidRDefault="00D1368B"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03B" w:rsidRPr="00085BE4">
        <w:rPr>
          <w:rFonts w:ascii="Times New Roman" w:hAnsi="Times New Roman" w:cs="Times New Roman"/>
          <w:sz w:val="28"/>
          <w:szCs w:val="28"/>
        </w:rPr>
        <w:t>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rsidR="000D603B" w:rsidRPr="00085BE4" w:rsidRDefault="006F01E4"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.9. С</w:t>
      </w:r>
      <w:r w:rsidR="000D603B" w:rsidRPr="00085BE4">
        <w:rPr>
          <w:rFonts w:ascii="Times New Roman" w:hAnsi="Times New Roman" w:cs="Times New Roman"/>
          <w:sz w:val="28"/>
          <w:szCs w:val="28"/>
        </w:rPr>
        <w:t xml:space="preserve">правку об отсутствии в управлении </w:t>
      </w:r>
      <w:r w:rsidR="00202DE8" w:rsidRPr="00085BE4">
        <w:rPr>
          <w:rFonts w:ascii="Times New Roman" w:hAnsi="Times New Roman" w:cs="Times New Roman"/>
          <w:sz w:val="28"/>
          <w:szCs w:val="28"/>
        </w:rPr>
        <w:t>СОНКО иностранных физических или юридический лиц;</w:t>
      </w:r>
    </w:p>
    <w:p w:rsidR="000D603B" w:rsidRPr="00085BE4" w:rsidRDefault="006F01E4"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.10. К</w:t>
      </w:r>
      <w:r w:rsidR="000D603B" w:rsidRPr="00085BE4">
        <w:rPr>
          <w:rFonts w:ascii="Times New Roman" w:hAnsi="Times New Roman" w:cs="Times New Roman"/>
          <w:sz w:val="28"/>
          <w:szCs w:val="28"/>
        </w:rPr>
        <w:t>опию лицензии на право осуществления видов деятельности, указанных в проекте (в случаях, установленных действующим законодательством);</w:t>
      </w:r>
    </w:p>
    <w:p w:rsidR="000D603B" w:rsidRPr="00085BE4" w:rsidRDefault="006F01E4"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.11. С</w:t>
      </w:r>
      <w:r w:rsidR="000D603B" w:rsidRPr="00085BE4">
        <w:rPr>
          <w:rFonts w:ascii="Times New Roman" w:hAnsi="Times New Roman" w:cs="Times New Roman"/>
          <w:sz w:val="28"/>
          <w:szCs w:val="28"/>
        </w:rPr>
        <w:t xml:space="preserve">правку или иной документ об отсутствии информации о нарушениях, допущенных </w:t>
      </w:r>
      <w:r w:rsidR="00B85ED6"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 органами власти, предоставлявшими поддержку некоммерческой организации;</w:t>
      </w:r>
    </w:p>
    <w:p w:rsidR="000D603B" w:rsidRPr="00085BE4" w:rsidRDefault="006F01E4" w:rsidP="00D1368B">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3.1.</w:t>
      </w:r>
      <w:r w:rsidR="001B6ACD" w:rsidRPr="00085BE4">
        <w:rPr>
          <w:rFonts w:ascii="Times New Roman" w:hAnsi="Times New Roman" w:cs="Times New Roman"/>
          <w:sz w:val="28"/>
          <w:szCs w:val="28"/>
        </w:rPr>
        <w:t>12. С</w:t>
      </w:r>
      <w:r w:rsidR="000D603B" w:rsidRPr="00085BE4">
        <w:rPr>
          <w:rFonts w:ascii="Times New Roman" w:hAnsi="Times New Roman" w:cs="Times New Roman"/>
          <w:sz w:val="28"/>
          <w:szCs w:val="28"/>
        </w:rPr>
        <w:t xml:space="preserve">правку об отсутствии в течение </w:t>
      </w:r>
      <w:r w:rsidR="009979DC" w:rsidRPr="00085BE4">
        <w:rPr>
          <w:rFonts w:ascii="Times New Roman" w:hAnsi="Times New Roman" w:cs="Times New Roman"/>
          <w:sz w:val="28"/>
          <w:szCs w:val="28"/>
        </w:rPr>
        <w:t>двух</w:t>
      </w:r>
      <w:r w:rsidR="000D603B" w:rsidRPr="00085BE4">
        <w:rPr>
          <w:rFonts w:ascii="Times New Roman" w:hAnsi="Times New Roman" w:cs="Times New Roman"/>
          <w:sz w:val="28"/>
          <w:szCs w:val="28"/>
        </w:rPr>
        <w:t xml:space="preserve">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w:t>
      </w:r>
      <w:r w:rsidR="009979DC" w:rsidRPr="00085BE4">
        <w:rPr>
          <w:rFonts w:ascii="Times New Roman" w:hAnsi="Times New Roman" w:cs="Times New Roman"/>
          <w:sz w:val="28"/>
          <w:szCs w:val="28"/>
        </w:rPr>
        <w:t xml:space="preserve">с Федеральным законом от 05.04.2013 № 44-ФЗ «О контрактной системе в сфере закупок товаров, работ, услуг для обеспечения государственных и муниципальных </w:t>
      </w:r>
      <w:r w:rsidR="009979DC" w:rsidRPr="00085BE4">
        <w:rPr>
          <w:rFonts w:ascii="Times New Roman" w:hAnsi="Times New Roman" w:cs="Times New Roman"/>
          <w:sz w:val="28"/>
          <w:szCs w:val="28"/>
        </w:rPr>
        <w:lastRenderedPageBreak/>
        <w:t xml:space="preserve">нужд», </w:t>
      </w:r>
      <w:r w:rsidR="000D603B" w:rsidRPr="00085BE4">
        <w:rPr>
          <w:rFonts w:ascii="Times New Roman" w:hAnsi="Times New Roman" w:cs="Times New Roman"/>
          <w:sz w:val="28"/>
          <w:szCs w:val="28"/>
        </w:rPr>
        <w:t xml:space="preserve">заверенную </w:t>
      </w:r>
      <w:r w:rsidR="009979DC" w:rsidRPr="00085BE4">
        <w:rPr>
          <w:rFonts w:ascii="Times New Roman" w:hAnsi="Times New Roman" w:cs="Times New Roman"/>
          <w:sz w:val="28"/>
          <w:szCs w:val="28"/>
        </w:rPr>
        <w:t>СОНКО</w:t>
      </w:r>
      <w:r w:rsidR="00D9246E">
        <w:rPr>
          <w:rFonts w:ascii="Times New Roman" w:hAnsi="Times New Roman" w:cs="Times New Roman"/>
          <w:sz w:val="28"/>
          <w:szCs w:val="28"/>
        </w:rPr>
        <w:t>.</w:t>
      </w:r>
    </w:p>
    <w:p w:rsidR="000D603B"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F01E4"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Кроме документов, указанных в </w:t>
      </w:r>
      <w:r w:rsidR="00E92187" w:rsidRPr="00085BE4">
        <w:rPr>
          <w:rFonts w:ascii="Times New Roman" w:hAnsi="Times New Roman" w:cs="Times New Roman"/>
          <w:sz w:val="28"/>
          <w:szCs w:val="28"/>
        </w:rPr>
        <w:t xml:space="preserve">пункте </w:t>
      </w:r>
      <w:r w:rsidRPr="00FF6A30">
        <w:rPr>
          <w:rFonts w:ascii="Times New Roman" w:hAnsi="Times New Roman" w:cs="Times New Roman"/>
          <w:sz w:val="28"/>
          <w:szCs w:val="28"/>
        </w:rPr>
        <w:t>3.1.</w:t>
      </w:r>
      <w:r w:rsidR="000D603B" w:rsidRPr="00085BE4">
        <w:rPr>
          <w:rFonts w:ascii="Times New Roman" w:hAnsi="Times New Roman" w:cs="Times New Roman"/>
          <w:sz w:val="28"/>
          <w:szCs w:val="28"/>
        </w:rPr>
        <w:t xml:space="preserve"> настоящего </w:t>
      </w:r>
      <w:r w:rsidR="00E92187" w:rsidRPr="00085BE4">
        <w:rPr>
          <w:rFonts w:ascii="Times New Roman" w:hAnsi="Times New Roman" w:cs="Times New Roman"/>
          <w:sz w:val="28"/>
          <w:szCs w:val="28"/>
        </w:rPr>
        <w:t>Положения</w:t>
      </w:r>
      <w:r w:rsidR="000D603B" w:rsidRPr="00085BE4">
        <w:rPr>
          <w:rFonts w:ascii="Times New Roman" w:hAnsi="Times New Roman" w:cs="Times New Roman"/>
          <w:sz w:val="28"/>
          <w:szCs w:val="28"/>
        </w:rPr>
        <w:t xml:space="preserve">, </w:t>
      </w:r>
      <w:r w:rsidR="009979DC"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может представить дополнительные документы и материалы о деятельности организации, в том числе информацию</w:t>
      </w:r>
      <w:r w:rsidR="00E95FEE" w:rsidRPr="00085BE4">
        <w:rPr>
          <w:rFonts w:ascii="Times New Roman" w:hAnsi="Times New Roman" w:cs="Times New Roman"/>
          <w:sz w:val="28"/>
          <w:szCs w:val="28"/>
        </w:rPr>
        <w:t xml:space="preserve"> о ранее реализованных проектах</w:t>
      </w:r>
      <w:r w:rsidR="00D9246E">
        <w:rPr>
          <w:rFonts w:ascii="Times New Roman" w:hAnsi="Times New Roman" w:cs="Times New Roman"/>
          <w:sz w:val="28"/>
          <w:szCs w:val="28"/>
        </w:rPr>
        <w:t>.</w:t>
      </w:r>
    </w:p>
    <w:p w:rsidR="006F01E4"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F01E4" w:rsidRPr="00085BE4">
        <w:rPr>
          <w:rFonts w:ascii="Times New Roman" w:hAnsi="Times New Roman" w:cs="Times New Roman"/>
          <w:sz w:val="28"/>
          <w:szCs w:val="28"/>
        </w:rPr>
        <w:t>. Копии документов, не заверенные выдавшей их организацией, должностным лицом или нотариально, представляются с предъявлением подлинника документа</w:t>
      </w:r>
      <w:r w:rsidR="00E95FEE" w:rsidRPr="00085BE4">
        <w:rPr>
          <w:rFonts w:ascii="Times New Roman" w:hAnsi="Times New Roman" w:cs="Times New Roman"/>
          <w:sz w:val="28"/>
          <w:szCs w:val="28"/>
        </w:rPr>
        <w:t xml:space="preserve"> для сверки копии с подлинником</w:t>
      </w:r>
      <w:r w:rsidR="00D9246E">
        <w:rPr>
          <w:rFonts w:ascii="Times New Roman" w:hAnsi="Times New Roman" w:cs="Times New Roman"/>
          <w:sz w:val="28"/>
          <w:szCs w:val="28"/>
        </w:rPr>
        <w:t>.</w:t>
      </w:r>
    </w:p>
    <w:p w:rsidR="006F01E4"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6F01E4" w:rsidRPr="00085BE4">
        <w:rPr>
          <w:rFonts w:ascii="Times New Roman" w:hAnsi="Times New Roman" w:cs="Times New Roman"/>
          <w:sz w:val="28"/>
          <w:szCs w:val="28"/>
        </w:rPr>
        <w:t>. СОНКО может подать на Конкурс не бол</w:t>
      </w:r>
      <w:r w:rsidR="00E95FEE" w:rsidRPr="00085BE4">
        <w:rPr>
          <w:rFonts w:ascii="Times New Roman" w:hAnsi="Times New Roman" w:cs="Times New Roman"/>
          <w:sz w:val="28"/>
          <w:szCs w:val="28"/>
        </w:rPr>
        <w:t>ее двух конкурсных документаций</w:t>
      </w:r>
      <w:r w:rsidR="00D9246E">
        <w:rPr>
          <w:rFonts w:ascii="Times New Roman" w:hAnsi="Times New Roman" w:cs="Times New Roman"/>
          <w:sz w:val="28"/>
          <w:szCs w:val="28"/>
        </w:rPr>
        <w:t>.</w:t>
      </w:r>
    </w:p>
    <w:p w:rsidR="00D626BA"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D626BA" w:rsidRPr="00085BE4">
        <w:rPr>
          <w:rFonts w:ascii="Times New Roman" w:hAnsi="Times New Roman" w:cs="Times New Roman"/>
          <w:sz w:val="28"/>
          <w:szCs w:val="28"/>
        </w:rPr>
        <w:t xml:space="preserve">. Заявка регистрируется в Отделе </w:t>
      </w:r>
      <w:proofErr w:type="spellStart"/>
      <w:r w:rsidR="00D626BA" w:rsidRPr="00085BE4">
        <w:rPr>
          <w:rFonts w:ascii="Times New Roman" w:hAnsi="Times New Roman" w:cs="Times New Roman"/>
          <w:sz w:val="28"/>
          <w:szCs w:val="28"/>
        </w:rPr>
        <w:t>ФКСиМП</w:t>
      </w:r>
      <w:proofErr w:type="spellEnd"/>
      <w:r w:rsidR="00D626BA" w:rsidRPr="00085BE4">
        <w:rPr>
          <w:rFonts w:ascii="Times New Roman" w:hAnsi="Times New Roman" w:cs="Times New Roman"/>
          <w:sz w:val="28"/>
          <w:szCs w:val="28"/>
        </w:rPr>
        <w:t xml:space="preserve"> в журнале регистрации заявок в день поступления </w:t>
      </w:r>
      <w:r w:rsidR="00E95FEE" w:rsidRPr="00085BE4">
        <w:rPr>
          <w:rFonts w:ascii="Times New Roman" w:hAnsi="Times New Roman" w:cs="Times New Roman"/>
          <w:sz w:val="28"/>
          <w:szCs w:val="28"/>
        </w:rPr>
        <w:t>с указанием времени поступления</w:t>
      </w:r>
      <w:r w:rsidR="00D9246E">
        <w:rPr>
          <w:rFonts w:ascii="Times New Roman" w:hAnsi="Times New Roman" w:cs="Times New Roman"/>
          <w:sz w:val="28"/>
          <w:szCs w:val="28"/>
        </w:rPr>
        <w:t>.</w:t>
      </w:r>
    </w:p>
    <w:p w:rsidR="00D626BA"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E95FEE" w:rsidRPr="00085BE4">
        <w:rPr>
          <w:rFonts w:ascii="Times New Roman" w:hAnsi="Times New Roman" w:cs="Times New Roman"/>
          <w:sz w:val="28"/>
          <w:szCs w:val="28"/>
        </w:rPr>
        <w:t>.</w:t>
      </w:r>
      <w:r w:rsidR="00D626BA" w:rsidRPr="00085BE4">
        <w:rPr>
          <w:rFonts w:ascii="Times New Roman" w:hAnsi="Times New Roman" w:cs="Times New Roman"/>
          <w:sz w:val="28"/>
          <w:szCs w:val="28"/>
        </w:rPr>
        <w:t xml:space="preserve"> В день регистрации заявки </w:t>
      </w:r>
      <w:r w:rsidR="00EA40B1" w:rsidRPr="00085BE4">
        <w:rPr>
          <w:rFonts w:ascii="Times New Roman" w:hAnsi="Times New Roman" w:cs="Times New Roman"/>
          <w:sz w:val="28"/>
          <w:szCs w:val="28"/>
        </w:rPr>
        <w:t xml:space="preserve">Отдел </w:t>
      </w:r>
      <w:proofErr w:type="spellStart"/>
      <w:r w:rsidR="00EA40B1" w:rsidRPr="00085BE4">
        <w:rPr>
          <w:rFonts w:ascii="Times New Roman" w:hAnsi="Times New Roman" w:cs="Times New Roman"/>
          <w:sz w:val="28"/>
          <w:szCs w:val="28"/>
        </w:rPr>
        <w:t>ФКСиМП</w:t>
      </w:r>
      <w:proofErr w:type="spellEnd"/>
      <w:r w:rsidR="00D626BA" w:rsidRPr="00085BE4">
        <w:rPr>
          <w:rFonts w:ascii="Times New Roman" w:hAnsi="Times New Roman" w:cs="Times New Roman"/>
          <w:sz w:val="28"/>
          <w:szCs w:val="28"/>
        </w:rPr>
        <w:t xml:space="preserve"> проводит проверку заявки на соответствие перечню документов, предусмотренных пунктом </w:t>
      </w:r>
      <w:r w:rsidR="00EA40B1" w:rsidRPr="00085BE4">
        <w:rPr>
          <w:rFonts w:ascii="Times New Roman" w:hAnsi="Times New Roman" w:cs="Times New Roman"/>
          <w:sz w:val="28"/>
          <w:szCs w:val="28"/>
        </w:rPr>
        <w:t>3.1</w:t>
      </w:r>
      <w:r w:rsidR="00D626BA" w:rsidRPr="00085BE4">
        <w:rPr>
          <w:rFonts w:ascii="Times New Roman" w:hAnsi="Times New Roman" w:cs="Times New Roman"/>
          <w:sz w:val="28"/>
          <w:szCs w:val="28"/>
        </w:rPr>
        <w:t xml:space="preserve"> настоящего Положения, и принимает решение о допуске либо об отказе в допуске заявки к участию в Конкурсе в случае непредставления полного перечня документов, которые заявитель должен представить</w:t>
      </w:r>
      <w:r w:rsidR="00EA40B1" w:rsidRPr="00085BE4">
        <w:rPr>
          <w:rFonts w:ascii="Times New Roman" w:hAnsi="Times New Roman" w:cs="Times New Roman"/>
          <w:sz w:val="28"/>
          <w:szCs w:val="28"/>
        </w:rPr>
        <w:t xml:space="preserve">. Отдел </w:t>
      </w:r>
      <w:proofErr w:type="spellStart"/>
      <w:r w:rsidR="00EA40B1" w:rsidRPr="00085BE4">
        <w:rPr>
          <w:rFonts w:ascii="Times New Roman" w:hAnsi="Times New Roman" w:cs="Times New Roman"/>
          <w:sz w:val="28"/>
          <w:szCs w:val="28"/>
        </w:rPr>
        <w:t>ФКСиМП</w:t>
      </w:r>
      <w:proofErr w:type="spellEnd"/>
      <w:r w:rsidR="00EA40B1" w:rsidRPr="00085BE4">
        <w:rPr>
          <w:rFonts w:ascii="Times New Roman" w:hAnsi="Times New Roman" w:cs="Times New Roman"/>
          <w:sz w:val="28"/>
          <w:szCs w:val="28"/>
        </w:rPr>
        <w:t xml:space="preserve"> передает заявки в Комиссию</w:t>
      </w:r>
      <w:r w:rsidR="00D9246E">
        <w:rPr>
          <w:rFonts w:ascii="Times New Roman" w:hAnsi="Times New Roman" w:cs="Times New Roman"/>
          <w:sz w:val="28"/>
          <w:szCs w:val="28"/>
        </w:rPr>
        <w:t>.</w:t>
      </w:r>
    </w:p>
    <w:p w:rsidR="00D626BA" w:rsidRPr="00085BE4" w:rsidRDefault="00FF6A30" w:rsidP="000C79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E95FEE" w:rsidRPr="00085BE4">
        <w:rPr>
          <w:rFonts w:ascii="Times New Roman" w:hAnsi="Times New Roman" w:cs="Times New Roman"/>
          <w:sz w:val="28"/>
          <w:szCs w:val="28"/>
        </w:rPr>
        <w:t>.</w:t>
      </w:r>
      <w:r w:rsidR="00D626BA" w:rsidRPr="00085BE4">
        <w:t xml:space="preserve"> </w:t>
      </w:r>
      <w:r w:rsidR="00D626BA" w:rsidRPr="00085BE4">
        <w:rPr>
          <w:rFonts w:ascii="Times New Roman" w:hAnsi="Times New Roman" w:cs="Times New Roman"/>
          <w:sz w:val="28"/>
          <w:szCs w:val="28"/>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 с последующим подт</w:t>
      </w:r>
      <w:r w:rsidR="00E95FEE" w:rsidRPr="00085BE4">
        <w:rPr>
          <w:rFonts w:ascii="Times New Roman" w:hAnsi="Times New Roman" w:cs="Times New Roman"/>
          <w:sz w:val="28"/>
          <w:szCs w:val="28"/>
        </w:rPr>
        <w:t>верждением на бумажном носителе</w:t>
      </w:r>
      <w:r w:rsidR="00D9246E">
        <w:rPr>
          <w:rFonts w:ascii="Times New Roman" w:hAnsi="Times New Roman" w:cs="Times New Roman"/>
          <w:sz w:val="28"/>
          <w:szCs w:val="28"/>
        </w:rPr>
        <w:t>.</w:t>
      </w:r>
    </w:p>
    <w:p w:rsidR="00D626BA"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626BA" w:rsidRPr="00085BE4">
        <w:rPr>
          <w:rFonts w:ascii="Times New Roman" w:hAnsi="Times New Roman" w:cs="Times New Roman"/>
          <w:sz w:val="28"/>
          <w:szCs w:val="28"/>
        </w:rPr>
        <w:t xml:space="preserve">. Заявки, поступившие в Комиссию после окончания срока приема заявок, в том числе по почте, не регистрируются и к </w:t>
      </w:r>
      <w:r w:rsidR="00E95FEE" w:rsidRPr="00085BE4">
        <w:rPr>
          <w:rFonts w:ascii="Times New Roman" w:hAnsi="Times New Roman" w:cs="Times New Roman"/>
          <w:sz w:val="28"/>
          <w:szCs w:val="28"/>
        </w:rPr>
        <w:t>участию в отборе не допускаются</w:t>
      </w:r>
      <w:r w:rsidR="00D9246E">
        <w:rPr>
          <w:rFonts w:ascii="Times New Roman" w:hAnsi="Times New Roman" w:cs="Times New Roman"/>
          <w:sz w:val="28"/>
          <w:szCs w:val="28"/>
        </w:rPr>
        <w:t>.</w:t>
      </w:r>
    </w:p>
    <w:p w:rsidR="00D626BA" w:rsidRPr="00085BE4" w:rsidRDefault="00FF6A30"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D626BA" w:rsidRPr="00085BE4">
        <w:rPr>
          <w:rFonts w:ascii="Times New Roman" w:hAnsi="Times New Roman" w:cs="Times New Roman"/>
          <w:sz w:val="28"/>
          <w:szCs w:val="28"/>
        </w:rPr>
        <w:t>. Отказом участия заявок в Конкурсе при их рассмотрении Комиссией являются следующие</w:t>
      </w:r>
      <w:r w:rsidR="00D626BA" w:rsidRPr="00085BE4">
        <w:t xml:space="preserve"> </w:t>
      </w:r>
      <w:r w:rsidR="00D626BA" w:rsidRPr="00085BE4">
        <w:rPr>
          <w:rFonts w:ascii="Times New Roman" w:hAnsi="Times New Roman" w:cs="Times New Roman"/>
          <w:sz w:val="28"/>
          <w:szCs w:val="28"/>
        </w:rPr>
        <w:t>основания:</w:t>
      </w:r>
    </w:p>
    <w:p w:rsidR="00D626BA" w:rsidRPr="00085BE4" w:rsidRDefault="00862F81" w:rsidP="00D136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w:t>
      </w:r>
      <w:r w:rsidR="00D9246E">
        <w:rPr>
          <w:rFonts w:ascii="Times New Roman" w:hAnsi="Times New Roman" w:cs="Times New Roman"/>
          <w:sz w:val="28"/>
          <w:szCs w:val="28"/>
        </w:rPr>
        <w:t xml:space="preserve"> </w:t>
      </w:r>
      <w:r>
        <w:rPr>
          <w:rFonts w:ascii="Times New Roman" w:hAnsi="Times New Roman" w:cs="Times New Roman"/>
          <w:sz w:val="28"/>
          <w:szCs w:val="28"/>
        </w:rPr>
        <w:t>Н</w:t>
      </w:r>
      <w:r w:rsidR="00D626BA" w:rsidRPr="00085BE4">
        <w:rPr>
          <w:rFonts w:ascii="Times New Roman" w:hAnsi="Times New Roman" w:cs="Times New Roman"/>
          <w:sz w:val="28"/>
          <w:szCs w:val="28"/>
        </w:rPr>
        <w:t xml:space="preserve">есоответствие участника Конкурса требованиям, установленным в пунктах </w:t>
      </w:r>
      <w:r w:rsidR="00D626BA" w:rsidRPr="00862F81">
        <w:rPr>
          <w:rFonts w:ascii="Times New Roman" w:hAnsi="Times New Roman" w:cs="Times New Roman"/>
          <w:sz w:val="28"/>
          <w:szCs w:val="28"/>
        </w:rPr>
        <w:t>2.1-2.13</w:t>
      </w:r>
      <w:r w:rsidR="00D626BA" w:rsidRPr="00085BE4">
        <w:rPr>
          <w:rFonts w:ascii="Times New Roman" w:hAnsi="Times New Roman" w:cs="Times New Roman"/>
          <w:sz w:val="28"/>
          <w:szCs w:val="28"/>
        </w:rPr>
        <w:t xml:space="preserve"> настоящего Положения</w:t>
      </w:r>
      <w:r w:rsidR="00D9246E">
        <w:rPr>
          <w:rFonts w:ascii="Times New Roman" w:hAnsi="Times New Roman" w:cs="Times New Roman"/>
          <w:sz w:val="28"/>
          <w:szCs w:val="28"/>
        </w:rPr>
        <w:t>.</w:t>
      </w:r>
    </w:p>
    <w:p w:rsidR="00D626BA" w:rsidRPr="00085BE4" w:rsidRDefault="00FF6A30" w:rsidP="000C79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0C79BF">
        <w:rPr>
          <w:rFonts w:ascii="Times New Roman" w:hAnsi="Times New Roman" w:cs="Times New Roman"/>
          <w:sz w:val="28"/>
          <w:szCs w:val="28"/>
        </w:rPr>
        <w:t xml:space="preserve"> </w:t>
      </w:r>
      <w:r w:rsidR="00D626BA" w:rsidRPr="00085BE4">
        <w:rPr>
          <w:rFonts w:ascii="Times New Roman" w:hAnsi="Times New Roman" w:cs="Times New Roman"/>
          <w:sz w:val="28"/>
          <w:szCs w:val="28"/>
        </w:rPr>
        <w:t>Внесение изменений в документацию, предоставленную участником Конкурса,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rsidR="00D626BA" w:rsidRPr="00085BE4" w:rsidRDefault="00D626BA" w:rsidP="000C79B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После окончания срока приема заявок дополнительная информация может быть представлена только по запросу Комиссии.</w:t>
      </w:r>
    </w:p>
    <w:p w:rsidR="00D626BA" w:rsidRPr="00085BE4" w:rsidRDefault="00D626BA" w:rsidP="000C79BF">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3.1</w:t>
      </w:r>
      <w:r w:rsidR="00FF6A30">
        <w:rPr>
          <w:rFonts w:ascii="Times New Roman" w:eastAsia="Times New Roman" w:hAnsi="Times New Roman" w:cs="Times New Roman"/>
          <w:sz w:val="28"/>
          <w:szCs w:val="28"/>
          <w:lang w:eastAsia="ru-RU"/>
        </w:rPr>
        <w:t>1</w:t>
      </w:r>
      <w:r w:rsidRPr="00085BE4">
        <w:rPr>
          <w:rFonts w:ascii="Times New Roman" w:eastAsia="Times New Roman" w:hAnsi="Times New Roman" w:cs="Times New Roman"/>
          <w:sz w:val="28"/>
          <w:szCs w:val="28"/>
          <w:lang w:eastAsia="ru-RU"/>
        </w:rPr>
        <w:t>. Заявки могут быть отозваны участником Конкурса до окончания срока приема заявок путем направления в Комиссию соответствующих обращений.</w:t>
      </w:r>
    </w:p>
    <w:p w:rsidR="00D626BA" w:rsidRPr="00085BE4" w:rsidRDefault="00FF6A30" w:rsidP="000C79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D626BA" w:rsidRPr="00085BE4">
        <w:rPr>
          <w:rFonts w:ascii="Times New Roman" w:eastAsia="Times New Roman" w:hAnsi="Times New Roman" w:cs="Times New Roman"/>
          <w:sz w:val="28"/>
          <w:szCs w:val="28"/>
          <w:lang w:eastAsia="ru-RU"/>
        </w:rPr>
        <w:t xml:space="preserve">. В </w:t>
      </w:r>
      <w:r w:rsidR="00E95FEE" w:rsidRPr="00085BE4">
        <w:rPr>
          <w:rFonts w:ascii="Times New Roman" w:eastAsia="Times New Roman" w:hAnsi="Times New Roman" w:cs="Times New Roman"/>
          <w:sz w:val="28"/>
          <w:szCs w:val="28"/>
          <w:lang w:eastAsia="ru-RU"/>
        </w:rPr>
        <w:t>течение срока приема заявок</w:t>
      </w:r>
      <w:r w:rsidR="00D626BA" w:rsidRPr="00085BE4">
        <w:rPr>
          <w:rFonts w:ascii="Times New Roman" w:eastAsia="Times New Roman" w:hAnsi="Times New Roman" w:cs="Times New Roman"/>
          <w:sz w:val="28"/>
          <w:szCs w:val="28"/>
          <w:lang w:eastAsia="ru-RU"/>
        </w:rPr>
        <w:t xml:space="preserve"> и документов на участие в Конкурсе Отдел </w:t>
      </w:r>
      <w:proofErr w:type="spellStart"/>
      <w:r w:rsidR="00D626BA" w:rsidRPr="00085BE4">
        <w:rPr>
          <w:rFonts w:ascii="Times New Roman" w:eastAsia="Times New Roman" w:hAnsi="Times New Roman" w:cs="Times New Roman"/>
          <w:sz w:val="28"/>
          <w:szCs w:val="28"/>
          <w:lang w:eastAsia="ru-RU"/>
        </w:rPr>
        <w:t>ФКСиМП</w:t>
      </w:r>
      <w:proofErr w:type="spellEnd"/>
      <w:r w:rsidR="00D626BA" w:rsidRPr="00085BE4">
        <w:rPr>
          <w:rFonts w:ascii="Times New Roman" w:eastAsia="Times New Roman" w:hAnsi="Times New Roman" w:cs="Times New Roman"/>
          <w:sz w:val="28"/>
          <w:szCs w:val="28"/>
          <w:lang w:eastAsia="ru-RU"/>
        </w:rPr>
        <w:t xml:space="preserve"> осуществляет информирование по вопросам предоставления </w:t>
      </w:r>
      <w:r w:rsidR="00E95FEE" w:rsidRPr="00085BE4">
        <w:rPr>
          <w:rFonts w:ascii="Times New Roman" w:eastAsia="Times New Roman" w:hAnsi="Times New Roman" w:cs="Times New Roman"/>
          <w:sz w:val="28"/>
          <w:szCs w:val="28"/>
          <w:lang w:eastAsia="ru-RU"/>
        </w:rPr>
        <w:t>Субсидий.</w:t>
      </w:r>
    </w:p>
    <w:p w:rsidR="000D603B" w:rsidRPr="00085BE4" w:rsidRDefault="000D603B">
      <w:pPr>
        <w:pStyle w:val="ConsPlusNormal"/>
        <w:jc w:val="both"/>
        <w:rPr>
          <w:rFonts w:ascii="Times New Roman" w:hAnsi="Times New Roman" w:cs="Times New Roman"/>
          <w:sz w:val="28"/>
          <w:szCs w:val="28"/>
        </w:rPr>
      </w:pPr>
    </w:p>
    <w:p w:rsidR="000D603B" w:rsidRPr="00085BE4" w:rsidRDefault="006F01E4">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4</w:t>
      </w:r>
      <w:r w:rsidR="008075DE" w:rsidRPr="00085BE4">
        <w:rPr>
          <w:rFonts w:ascii="Times New Roman" w:hAnsi="Times New Roman" w:cs="Times New Roman"/>
          <w:b w:val="0"/>
          <w:sz w:val="28"/>
          <w:szCs w:val="28"/>
        </w:rPr>
        <w:t xml:space="preserve">. Организация и порядок проведения </w:t>
      </w:r>
      <w:r w:rsidR="006E4408" w:rsidRPr="00085BE4">
        <w:rPr>
          <w:rFonts w:ascii="Times New Roman" w:hAnsi="Times New Roman" w:cs="Times New Roman"/>
          <w:b w:val="0"/>
          <w:sz w:val="28"/>
          <w:szCs w:val="28"/>
        </w:rPr>
        <w:t>К</w:t>
      </w:r>
      <w:r w:rsidR="008075DE" w:rsidRPr="00085BE4">
        <w:rPr>
          <w:rFonts w:ascii="Times New Roman" w:hAnsi="Times New Roman" w:cs="Times New Roman"/>
          <w:b w:val="0"/>
          <w:sz w:val="28"/>
          <w:szCs w:val="28"/>
        </w:rPr>
        <w:t>онкурса</w:t>
      </w:r>
    </w:p>
    <w:p w:rsidR="000D603B" w:rsidRPr="00085BE4" w:rsidRDefault="000D603B">
      <w:pPr>
        <w:pStyle w:val="ConsPlusNormal"/>
        <w:jc w:val="both"/>
        <w:rPr>
          <w:rFonts w:ascii="Times New Roman" w:hAnsi="Times New Roman" w:cs="Times New Roman"/>
          <w:sz w:val="28"/>
          <w:szCs w:val="28"/>
        </w:rPr>
      </w:pPr>
    </w:p>
    <w:p w:rsidR="000D603B" w:rsidRPr="00085BE4" w:rsidRDefault="006F01E4" w:rsidP="000C79B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4</w:t>
      </w:r>
      <w:r w:rsidR="000D603B" w:rsidRPr="00085BE4">
        <w:rPr>
          <w:rFonts w:ascii="Times New Roman" w:hAnsi="Times New Roman" w:cs="Times New Roman"/>
          <w:sz w:val="28"/>
          <w:szCs w:val="28"/>
        </w:rPr>
        <w:t xml:space="preserve">.1. </w:t>
      </w:r>
      <w:r w:rsidRPr="00085BE4">
        <w:rPr>
          <w:rFonts w:ascii="Times New Roman" w:hAnsi="Times New Roman" w:cs="Times New Roman"/>
          <w:sz w:val="28"/>
          <w:szCs w:val="28"/>
        </w:rPr>
        <w:t>Ответственным за проведение</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онкурса </w:t>
      </w:r>
      <w:r w:rsidRPr="00085BE4">
        <w:rPr>
          <w:rFonts w:ascii="Times New Roman" w:hAnsi="Times New Roman" w:cs="Times New Roman"/>
          <w:sz w:val="28"/>
          <w:szCs w:val="28"/>
        </w:rPr>
        <w:t>является</w:t>
      </w:r>
      <w:r w:rsidR="000D603B" w:rsidRPr="00085BE4">
        <w:rPr>
          <w:rFonts w:ascii="Times New Roman" w:hAnsi="Times New Roman" w:cs="Times New Roman"/>
          <w:sz w:val="28"/>
          <w:szCs w:val="28"/>
        </w:rPr>
        <w:t xml:space="preserve"> </w:t>
      </w:r>
      <w:r w:rsidR="007B21D6" w:rsidRPr="00085BE4">
        <w:rPr>
          <w:rFonts w:ascii="Times New Roman" w:hAnsi="Times New Roman" w:cs="Times New Roman"/>
          <w:sz w:val="28"/>
          <w:szCs w:val="28"/>
        </w:rPr>
        <w:t xml:space="preserve">Отдел </w:t>
      </w:r>
      <w:proofErr w:type="spellStart"/>
      <w:r w:rsidR="007B21D6" w:rsidRPr="00085BE4">
        <w:rPr>
          <w:rFonts w:ascii="Times New Roman" w:hAnsi="Times New Roman" w:cs="Times New Roman"/>
          <w:sz w:val="28"/>
          <w:szCs w:val="28"/>
        </w:rPr>
        <w:t>ФКСиМП</w:t>
      </w:r>
      <w:proofErr w:type="spellEnd"/>
      <w:r w:rsidR="009D4725">
        <w:rPr>
          <w:rFonts w:ascii="Times New Roman" w:hAnsi="Times New Roman" w:cs="Times New Roman"/>
          <w:sz w:val="28"/>
          <w:szCs w:val="28"/>
        </w:rPr>
        <w:t>.</w:t>
      </w:r>
    </w:p>
    <w:p w:rsidR="008075DE" w:rsidRPr="00085BE4" w:rsidRDefault="006F01E4" w:rsidP="000C79B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 xml:space="preserve">.2. Отдел </w:t>
      </w:r>
      <w:proofErr w:type="spellStart"/>
      <w:r w:rsidR="008075DE" w:rsidRPr="00085BE4">
        <w:rPr>
          <w:rFonts w:ascii="Times New Roman" w:hAnsi="Times New Roman" w:cs="Times New Roman"/>
          <w:sz w:val="28"/>
          <w:szCs w:val="28"/>
        </w:rPr>
        <w:t>ФКСиМП</w:t>
      </w:r>
      <w:proofErr w:type="spellEnd"/>
      <w:r w:rsidR="008075DE" w:rsidRPr="00085BE4">
        <w:rPr>
          <w:rFonts w:ascii="Times New Roman" w:hAnsi="Times New Roman" w:cs="Times New Roman"/>
          <w:sz w:val="28"/>
          <w:szCs w:val="28"/>
        </w:rPr>
        <w:t xml:space="preserve"> объявляет о проведении Конкурса путем издания приказа об объявлении Конкурса</w:t>
      </w:r>
      <w:r w:rsidR="009D4725">
        <w:rPr>
          <w:rFonts w:ascii="Times New Roman" w:hAnsi="Times New Roman" w:cs="Times New Roman"/>
          <w:sz w:val="28"/>
          <w:szCs w:val="28"/>
        </w:rPr>
        <w:t>.</w:t>
      </w:r>
    </w:p>
    <w:p w:rsidR="008075DE" w:rsidRPr="00085BE4" w:rsidRDefault="006F01E4" w:rsidP="000C79BF">
      <w:pPr>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85BE4">
        <w:rPr>
          <w:rFonts w:ascii="Times New Roman" w:hAnsi="Times New Roman" w:cs="Times New Roman"/>
          <w:sz w:val="28"/>
          <w:szCs w:val="28"/>
        </w:rPr>
        <w:t>4</w:t>
      </w:r>
      <w:r w:rsidR="008075DE" w:rsidRPr="00085BE4">
        <w:rPr>
          <w:rFonts w:ascii="Times New Roman" w:hAnsi="Times New Roman" w:cs="Times New Roman"/>
          <w:sz w:val="28"/>
          <w:szCs w:val="28"/>
        </w:rPr>
        <w:t xml:space="preserve">.3. </w:t>
      </w:r>
      <w:r w:rsidR="008075DE" w:rsidRPr="00085BE4">
        <w:rPr>
          <w:rFonts w:ascii="Times New Roman" w:eastAsia="Times New Roman" w:hAnsi="Times New Roman" w:cs="Times New Roman"/>
          <w:sz w:val="28"/>
          <w:szCs w:val="28"/>
          <w:lang w:eastAsia="ar-SA"/>
        </w:rPr>
        <w:t xml:space="preserve">Объявление о проведении </w:t>
      </w:r>
      <w:r w:rsidR="0078429E" w:rsidRPr="00085BE4">
        <w:rPr>
          <w:rFonts w:ascii="Times New Roman" w:eastAsia="Times New Roman" w:hAnsi="Times New Roman" w:cs="Times New Roman"/>
          <w:sz w:val="28"/>
          <w:szCs w:val="28"/>
          <w:lang w:eastAsia="ar-SA"/>
        </w:rPr>
        <w:t>Конкурса</w:t>
      </w:r>
      <w:r w:rsidR="008075DE" w:rsidRPr="00085BE4">
        <w:rPr>
          <w:rFonts w:ascii="Times New Roman" w:eastAsia="Times New Roman" w:hAnsi="Times New Roman" w:cs="Times New Roman"/>
          <w:sz w:val="28"/>
          <w:szCs w:val="28"/>
          <w:lang w:eastAsia="ar-SA"/>
        </w:rPr>
        <w:t xml:space="preserve"> размещается на официальном сайте </w:t>
      </w:r>
      <w:r w:rsidR="0078429E" w:rsidRPr="00085BE4">
        <w:rPr>
          <w:rFonts w:ascii="Times New Roman" w:eastAsia="Times New Roman" w:hAnsi="Times New Roman" w:cs="Times New Roman"/>
          <w:sz w:val="28"/>
          <w:szCs w:val="28"/>
          <w:lang w:eastAsia="ar-SA"/>
        </w:rPr>
        <w:t xml:space="preserve">администрации города Канска </w:t>
      </w:r>
      <w:r w:rsidR="008075DE" w:rsidRPr="00085BE4">
        <w:rPr>
          <w:rFonts w:ascii="Times New Roman" w:eastAsia="Times New Roman" w:hAnsi="Times New Roman" w:cs="Times New Roman"/>
          <w:sz w:val="28"/>
          <w:szCs w:val="28"/>
          <w:lang w:eastAsia="ar-SA"/>
        </w:rPr>
        <w:t xml:space="preserve">за </w:t>
      </w:r>
      <w:r w:rsidR="00FA4AC1" w:rsidRPr="00085BE4">
        <w:rPr>
          <w:rFonts w:ascii="Times New Roman" w:eastAsia="Times New Roman" w:hAnsi="Times New Roman" w:cs="Times New Roman"/>
          <w:sz w:val="28"/>
          <w:szCs w:val="28"/>
          <w:lang w:eastAsia="ar-SA"/>
        </w:rPr>
        <w:t>3</w:t>
      </w:r>
      <w:r w:rsidRPr="00085BE4">
        <w:rPr>
          <w:rFonts w:ascii="Times New Roman" w:eastAsia="Times New Roman" w:hAnsi="Times New Roman" w:cs="Times New Roman"/>
          <w:sz w:val="28"/>
          <w:szCs w:val="28"/>
          <w:lang w:eastAsia="ar-SA"/>
        </w:rPr>
        <w:t xml:space="preserve"> календарных дня</w:t>
      </w:r>
      <w:r w:rsidR="008075DE" w:rsidRPr="00085BE4">
        <w:rPr>
          <w:rFonts w:ascii="Times New Roman" w:eastAsia="Times New Roman" w:hAnsi="Times New Roman" w:cs="Times New Roman"/>
          <w:sz w:val="28"/>
          <w:szCs w:val="28"/>
          <w:lang w:eastAsia="ar-SA"/>
        </w:rPr>
        <w:t xml:space="preserve"> до начала срока приема заявок на участие в </w:t>
      </w:r>
      <w:r w:rsidR="0078429E" w:rsidRPr="00085BE4">
        <w:rPr>
          <w:rFonts w:ascii="Times New Roman" w:eastAsia="Times New Roman" w:hAnsi="Times New Roman" w:cs="Times New Roman"/>
          <w:sz w:val="28"/>
          <w:szCs w:val="28"/>
          <w:lang w:eastAsia="ar-SA"/>
        </w:rPr>
        <w:t>Конкурсе</w:t>
      </w:r>
      <w:r w:rsidR="008075DE" w:rsidRPr="00085BE4">
        <w:rPr>
          <w:rFonts w:ascii="Times New Roman" w:eastAsia="Times New Roman" w:hAnsi="Times New Roman" w:cs="Times New Roman"/>
          <w:sz w:val="28"/>
          <w:szCs w:val="28"/>
          <w:lang w:eastAsia="ar-SA"/>
        </w:rPr>
        <w:t xml:space="preserve"> и содержит следующие сведения:</w:t>
      </w:r>
    </w:p>
    <w:p w:rsidR="008075DE" w:rsidRPr="00085BE4" w:rsidRDefault="006F01E4"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 С</w:t>
      </w:r>
      <w:r w:rsidR="008075DE" w:rsidRPr="00085BE4">
        <w:rPr>
          <w:rFonts w:ascii="Times New Roman" w:eastAsia="Times New Roman" w:hAnsi="Times New Roman" w:cs="Times New Roman"/>
          <w:sz w:val="28"/>
          <w:szCs w:val="28"/>
          <w:lang w:eastAsia="ru-RU"/>
        </w:rPr>
        <w:t xml:space="preserve">роки проведения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(дату и время начала (окончания) подачи (приема) заявок участников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которые не могут быть меньше 30 календарных дней, следующих за днем объявления о проведении </w:t>
      </w:r>
      <w:r w:rsidR="006E4408"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а также информацию о возможности проведения нескольких этапов </w:t>
      </w:r>
      <w:r w:rsidR="0078429E" w:rsidRPr="00085BE4">
        <w:rPr>
          <w:rFonts w:ascii="Times New Roman" w:eastAsia="Times New Roman" w:hAnsi="Times New Roman" w:cs="Times New Roman"/>
          <w:sz w:val="28"/>
          <w:szCs w:val="28"/>
          <w:lang w:eastAsia="ru-RU"/>
        </w:rPr>
        <w:t>Конкурса</w:t>
      </w:r>
      <w:r w:rsidR="008075DE" w:rsidRPr="00085BE4">
        <w:rPr>
          <w:rFonts w:ascii="Times New Roman" w:eastAsia="Times New Roman" w:hAnsi="Times New Roman" w:cs="Times New Roman"/>
          <w:sz w:val="28"/>
          <w:szCs w:val="28"/>
          <w:lang w:eastAsia="ru-RU"/>
        </w:rPr>
        <w:t xml:space="preserve"> с указанием сроков (порядка) их проведения (при необходимости);</w:t>
      </w:r>
    </w:p>
    <w:p w:rsidR="00EA40B1" w:rsidRPr="000C79BF" w:rsidRDefault="00EA40B1" w:rsidP="000C79BF">
      <w:pPr>
        <w:tabs>
          <w:tab w:val="left" w:pos="0"/>
          <w:tab w:val="left" w:pos="993"/>
        </w:tabs>
        <w:spacing w:after="0" w:line="240" w:lineRule="auto"/>
        <w:ind w:firstLine="709"/>
        <w:contextualSpacing/>
        <w:jc w:val="both"/>
        <w:rPr>
          <w:rFonts w:ascii="Times New Roman" w:hAnsi="Times New Roman" w:cs="Times New Roman"/>
          <w:sz w:val="28"/>
          <w:szCs w:val="28"/>
        </w:rPr>
      </w:pPr>
      <w:r w:rsidRPr="00085BE4">
        <w:rPr>
          <w:rFonts w:ascii="Times New Roman" w:eastAsia="Times New Roman" w:hAnsi="Times New Roman" w:cs="Times New Roman"/>
          <w:sz w:val="28"/>
          <w:szCs w:val="28"/>
          <w:lang w:eastAsia="ru-RU"/>
        </w:rPr>
        <w:t xml:space="preserve">4.3.2. Заседание Комиссии проводится в течение 15 календарных дней с момента завершения приема заявок. </w:t>
      </w:r>
      <w:r w:rsidRPr="00085BE4">
        <w:rPr>
          <w:rFonts w:ascii="Times New Roman" w:hAnsi="Times New Roman" w:cs="Times New Roman"/>
          <w:sz w:val="28"/>
          <w:szCs w:val="28"/>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30 календарных дней.</w:t>
      </w:r>
    </w:p>
    <w:p w:rsidR="008075DE"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4.3.3</w:t>
      </w:r>
      <w:r w:rsidR="00FE416C" w:rsidRPr="00085BE4">
        <w:rPr>
          <w:rFonts w:ascii="Times New Roman" w:eastAsia="Times New Roman" w:hAnsi="Times New Roman" w:cs="Times New Roman"/>
          <w:sz w:val="28"/>
          <w:szCs w:val="28"/>
          <w:lang w:eastAsia="ru-RU"/>
        </w:rPr>
        <w:t>. Н</w:t>
      </w:r>
      <w:r w:rsidR="008075DE" w:rsidRPr="00085BE4">
        <w:rPr>
          <w:rFonts w:ascii="Times New Roman" w:eastAsia="Times New Roman" w:hAnsi="Times New Roman" w:cs="Times New Roman"/>
          <w:sz w:val="28"/>
          <w:szCs w:val="28"/>
          <w:lang w:eastAsia="ru-RU"/>
        </w:rPr>
        <w:t xml:space="preserve">аименование, местонахождение, почтовый адрес, адрес электронной почты </w:t>
      </w:r>
      <w:r w:rsidR="00C4493E" w:rsidRPr="00085BE4">
        <w:rPr>
          <w:rFonts w:ascii="Times New Roman" w:eastAsia="Times New Roman" w:hAnsi="Times New Roman" w:cs="Times New Roman"/>
          <w:sz w:val="28"/>
          <w:szCs w:val="28"/>
          <w:lang w:eastAsia="ru-RU"/>
        </w:rPr>
        <w:t xml:space="preserve">Организатора Конкурса - </w:t>
      </w:r>
      <w:r w:rsidR="00FE416C" w:rsidRPr="00085BE4">
        <w:rPr>
          <w:rFonts w:ascii="Times New Roman" w:eastAsia="Times New Roman" w:hAnsi="Times New Roman" w:cs="Times New Roman"/>
          <w:sz w:val="28"/>
          <w:szCs w:val="28"/>
          <w:lang w:eastAsia="ru-RU"/>
        </w:rPr>
        <w:t xml:space="preserve">Отдела </w:t>
      </w:r>
      <w:proofErr w:type="spellStart"/>
      <w:r w:rsidR="00FE416C" w:rsidRPr="00085BE4">
        <w:rPr>
          <w:rFonts w:ascii="Times New Roman" w:eastAsia="Times New Roman" w:hAnsi="Times New Roman" w:cs="Times New Roman"/>
          <w:sz w:val="28"/>
          <w:szCs w:val="28"/>
          <w:lang w:eastAsia="ru-RU"/>
        </w:rPr>
        <w:t>ФКСиМП</w:t>
      </w:r>
      <w:proofErr w:type="spellEnd"/>
      <w:r w:rsidR="008075DE" w:rsidRPr="00085BE4">
        <w:rPr>
          <w:rFonts w:ascii="Times New Roman" w:eastAsia="Times New Roman" w:hAnsi="Times New Roman" w:cs="Times New Roman"/>
          <w:sz w:val="28"/>
          <w:szCs w:val="28"/>
          <w:lang w:eastAsia="ru-RU"/>
        </w:rPr>
        <w:t>;</w:t>
      </w:r>
    </w:p>
    <w:p w:rsidR="00C4493E"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4.3.4</w:t>
      </w:r>
      <w:r w:rsidR="00C4493E" w:rsidRPr="00085BE4">
        <w:rPr>
          <w:rFonts w:ascii="Times New Roman" w:eastAsia="Times New Roman" w:hAnsi="Times New Roman" w:cs="Times New Roman"/>
          <w:sz w:val="28"/>
          <w:szCs w:val="28"/>
          <w:lang w:eastAsia="ru-RU"/>
        </w:rP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635D2E"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4.3.5</w:t>
      </w:r>
      <w:r w:rsidR="00635D2E" w:rsidRPr="00085BE4">
        <w:rPr>
          <w:rFonts w:ascii="Times New Roman" w:eastAsia="Times New Roman" w:hAnsi="Times New Roman" w:cs="Times New Roman"/>
          <w:sz w:val="28"/>
          <w:szCs w:val="28"/>
          <w:lang w:eastAsia="ru-RU"/>
        </w:rPr>
        <w:t>. Направления социальных проектов</w:t>
      </w:r>
      <w:r w:rsidR="00A334F8" w:rsidRPr="00085BE4">
        <w:rPr>
          <w:rFonts w:ascii="Times New Roman" w:eastAsia="Times New Roman" w:hAnsi="Times New Roman" w:cs="Times New Roman"/>
          <w:sz w:val="28"/>
          <w:szCs w:val="28"/>
          <w:lang w:eastAsia="ru-RU"/>
        </w:rPr>
        <w:t xml:space="preserve"> Конкурса</w:t>
      </w:r>
      <w:r w:rsidR="00635D2E" w:rsidRPr="00085BE4">
        <w:rPr>
          <w:rFonts w:ascii="Times New Roman" w:eastAsia="Times New Roman" w:hAnsi="Times New Roman" w:cs="Times New Roman"/>
          <w:sz w:val="28"/>
          <w:szCs w:val="28"/>
          <w:lang w:eastAsia="ru-RU"/>
        </w:rPr>
        <w:t>, согласно пункту 2.13 настоящего Положения;</w:t>
      </w:r>
    </w:p>
    <w:p w:rsidR="00D54EC8"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4.3.6</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участникам Конкурса</w:t>
      </w:r>
      <w:r w:rsidR="00C4493E" w:rsidRPr="00085BE4">
        <w:rPr>
          <w:rFonts w:ascii="Times New Roman" w:eastAsia="Times New Roman" w:hAnsi="Times New Roman" w:cs="Times New Roman"/>
          <w:sz w:val="28"/>
          <w:szCs w:val="28"/>
          <w:lang w:eastAsia="ru-RU"/>
        </w:rPr>
        <w:t>;</w:t>
      </w:r>
    </w:p>
    <w:p w:rsidR="008075DE"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4.3.7</w:t>
      </w:r>
      <w:r w:rsidR="00C4493E" w:rsidRPr="00085BE4">
        <w:rPr>
          <w:rFonts w:ascii="Times New Roman" w:eastAsia="Times New Roman" w:hAnsi="Times New Roman" w:cs="Times New Roman"/>
          <w:sz w:val="28"/>
          <w:szCs w:val="28"/>
          <w:lang w:eastAsia="ru-RU"/>
        </w:rPr>
        <w:t xml:space="preserve">. </w:t>
      </w:r>
      <w:r w:rsidR="00D54EC8" w:rsidRPr="00085BE4">
        <w:rPr>
          <w:rFonts w:ascii="Times New Roman" w:eastAsia="Times New Roman" w:hAnsi="Times New Roman" w:cs="Times New Roman"/>
          <w:sz w:val="28"/>
          <w:szCs w:val="28"/>
          <w:lang w:eastAsia="ru-RU"/>
        </w:rPr>
        <w:t>Требования к конкурсной документации</w:t>
      </w:r>
      <w:r w:rsidR="00D626BA" w:rsidRPr="00085BE4">
        <w:rPr>
          <w:rFonts w:ascii="Times New Roman" w:eastAsia="Times New Roman" w:hAnsi="Times New Roman" w:cs="Times New Roman"/>
          <w:sz w:val="28"/>
          <w:szCs w:val="28"/>
          <w:lang w:eastAsia="ru-RU"/>
        </w:rPr>
        <w:t xml:space="preserve"> и порядок приема документов</w:t>
      </w:r>
      <w:r w:rsidR="00C4493E" w:rsidRPr="00085BE4">
        <w:rPr>
          <w:rFonts w:ascii="Times New Roman" w:eastAsia="Times New Roman" w:hAnsi="Times New Roman" w:cs="Times New Roman"/>
          <w:sz w:val="28"/>
          <w:szCs w:val="28"/>
          <w:lang w:eastAsia="ru-RU"/>
        </w:rPr>
        <w:t>;</w:t>
      </w:r>
    </w:p>
    <w:p w:rsidR="00AC241B" w:rsidRPr="00085BE4" w:rsidRDefault="00EA40B1" w:rsidP="000C79BF">
      <w:pPr>
        <w:widowControl w:val="0"/>
        <w:autoSpaceDE w:val="0"/>
        <w:autoSpaceDN w:val="0"/>
        <w:adjustRightInd w:val="0"/>
        <w:spacing w:after="0" w:line="240" w:lineRule="auto"/>
        <w:ind w:firstLine="709"/>
        <w:jc w:val="both"/>
        <w:rPr>
          <w:rFonts w:ascii="Times New Roman" w:eastAsia="Times New Roman" w:hAnsi="Times New Roman" w:cs="Times New Roman"/>
          <w:sz w:val="2"/>
          <w:szCs w:val="28"/>
          <w:lang w:eastAsia="ru-RU"/>
        </w:rPr>
      </w:pPr>
      <w:r w:rsidRPr="00085BE4">
        <w:rPr>
          <w:rFonts w:ascii="Times New Roman" w:eastAsia="Times New Roman" w:hAnsi="Times New Roman" w:cs="Times New Roman"/>
          <w:sz w:val="28"/>
          <w:szCs w:val="28"/>
          <w:lang w:eastAsia="ru-RU"/>
        </w:rPr>
        <w:t>4.3.8</w:t>
      </w:r>
      <w:r w:rsidR="00AC241B" w:rsidRPr="00085BE4">
        <w:rPr>
          <w:rFonts w:ascii="Times New Roman" w:eastAsia="Times New Roman" w:hAnsi="Times New Roman" w:cs="Times New Roman"/>
          <w:sz w:val="28"/>
          <w:szCs w:val="28"/>
          <w:lang w:eastAsia="ru-RU"/>
        </w:rPr>
        <w:t>. Информацию о размере Субсидии, с учетом того что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p>
    <w:p w:rsidR="008075DE" w:rsidRPr="00085BE4" w:rsidRDefault="00EA40B1" w:rsidP="000C79BF">
      <w:pPr>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4.3.9</w:t>
      </w:r>
      <w:r w:rsidR="00A334F8" w:rsidRPr="00085BE4">
        <w:rPr>
          <w:rFonts w:ascii="Times New Roman" w:eastAsia="Times New Roman" w:hAnsi="Times New Roman" w:cs="Times New Roman"/>
          <w:sz w:val="28"/>
          <w:szCs w:val="28"/>
          <w:lang w:eastAsia="ru-RU"/>
        </w:rPr>
        <w:t>. Д</w:t>
      </w:r>
      <w:r w:rsidR="008075DE" w:rsidRPr="00085BE4">
        <w:rPr>
          <w:rFonts w:ascii="Times New Roman" w:eastAsia="Times New Roman" w:hAnsi="Times New Roman" w:cs="Times New Roman"/>
          <w:sz w:val="28"/>
          <w:szCs w:val="28"/>
          <w:lang w:eastAsia="ru-RU"/>
        </w:rPr>
        <w:t xml:space="preserve">ата </w:t>
      </w:r>
      <w:r w:rsidR="00A334F8" w:rsidRPr="00085BE4">
        <w:rPr>
          <w:rFonts w:ascii="Times New Roman" w:eastAsia="Times New Roman" w:hAnsi="Times New Roman" w:cs="Times New Roman"/>
          <w:sz w:val="28"/>
          <w:szCs w:val="28"/>
          <w:lang w:eastAsia="ru-RU"/>
        </w:rPr>
        <w:t xml:space="preserve">подведения итогов Конкурса и </w:t>
      </w:r>
      <w:r w:rsidR="008075DE" w:rsidRPr="00085BE4">
        <w:rPr>
          <w:rFonts w:ascii="Times New Roman" w:eastAsia="Times New Roman" w:hAnsi="Times New Roman" w:cs="Times New Roman"/>
          <w:sz w:val="28"/>
          <w:szCs w:val="28"/>
          <w:lang w:eastAsia="ru-RU"/>
        </w:rPr>
        <w:t xml:space="preserve">размещения результатов </w:t>
      </w:r>
      <w:r w:rsidR="0078429E" w:rsidRPr="00085BE4">
        <w:rPr>
          <w:rFonts w:ascii="Times New Roman" w:eastAsia="Times New Roman" w:hAnsi="Times New Roman" w:cs="Times New Roman"/>
          <w:sz w:val="28"/>
          <w:szCs w:val="28"/>
          <w:lang w:eastAsia="ru-RU"/>
        </w:rPr>
        <w:t>Конкурса</w:t>
      </w:r>
      <w:r w:rsidR="00F430BA" w:rsidRPr="00085BE4">
        <w:rPr>
          <w:rFonts w:ascii="Times New Roman" w:hAnsi="Times New Roman" w:cs="Times New Roman"/>
          <w:sz w:val="28"/>
          <w:szCs w:val="28"/>
        </w:rPr>
        <w:t xml:space="preserve"> на </w:t>
      </w:r>
      <w:r w:rsidR="00F430BA" w:rsidRPr="00085BE4">
        <w:rPr>
          <w:rFonts w:ascii="Times New Roman" w:eastAsia="Times New Roman" w:hAnsi="Times New Roman" w:cs="Times New Roman"/>
          <w:sz w:val="28"/>
          <w:szCs w:val="28"/>
          <w:lang w:eastAsia="ru-RU"/>
        </w:rPr>
        <w:t>официальном сайте администрации города Канска</w:t>
      </w:r>
      <w:r w:rsidR="00A334F8" w:rsidRPr="00085BE4">
        <w:rPr>
          <w:rFonts w:ascii="Times New Roman" w:eastAsia="Times New Roman" w:hAnsi="Times New Roman" w:cs="Times New Roman"/>
          <w:sz w:val="28"/>
          <w:szCs w:val="28"/>
          <w:lang w:eastAsia="ru-RU"/>
        </w:rPr>
        <w:t>.</w:t>
      </w:r>
    </w:p>
    <w:p w:rsidR="00B36868" w:rsidRPr="00085BE4" w:rsidRDefault="00EA40B1" w:rsidP="000C79BF">
      <w:pPr>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4.3.10</w:t>
      </w:r>
      <w:r w:rsidR="00B36868" w:rsidRPr="00085BE4">
        <w:rPr>
          <w:rFonts w:ascii="Times New Roman" w:eastAsia="Times New Roman" w:hAnsi="Times New Roman" w:cs="Times New Roman"/>
          <w:sz w:val="28"/>
          <w:szCs w:val="28"/>
          <w:lang w:eastAsia="ru-RU"/>
        </w:rPr>
        <w:t>. Срок, в течение которого победитель (победители) Конкурса должен подписать договор о предоставлении Субсидии;</w:t>
      </w:r>
    </w:p>
    <w:p w:rsidR="000D603B" w:rsidRPr="00085BE4" w:rsidRDefault="00AC241B" w:rsidP="000C79BF">
      <w:pPr>
        <w:tabs>
          <w:tab w:val="left" w:pos="0"/>
          <w:tab w:val="left" w:pos="993"/>
        </w:tabs>
        <w:spacing w:after="0" w:line="240" w:lineRule="auto"/>
        <w:ind w:firstLine="709"/>
        <w:contextualSpacing/>
        <w:jc w:val="both"/>
        <w:rPr>
          <w:rFonts w:ascii="Times New Roman" w:hAnsi="Times New Roman" w:cs="Times New Roman"/>
          <w:sz w:val="28"/>
          <w:szCs w:val="28"/>
        </w:rPr>
      </w:pPr>
      <w:r w:rsidRPr="00085BE4">
        <w:rPr>
          <w:rFonts w:ascii="Times New Roman" w:hAnsi="Times New Roman" w:cs="Times New Roman"/>
          <w:sz w:val="28"/>
          <w:szCs w:val="28"/>
        </w:rPr>
        <w:t>4.3.11</w:t>
      </w:r>
      <w:r w:rsidR="000D603B" w:rsidRPr="00085BE4">
        <w:rPr>
          <w:rFonts w:ascii="Times New Roman" w:hAnsi="Times New Roman" w:cs="Times New Roman"/>
          <w:sz w:val="28"/>
          <w:szCs w:val="28"/>
        </w:rPr>
        <w:t>. Конкурс объявляется ежегодно не позднее 1 июля текущего года.</w:t>
      </w:r>
    </w:p>
    <w:p w:rsidR="000703ED" w:rsidRPr="00085BE4" w:rsidRDefault="000703ED">
      <w:pPr>
        <w:pStyle w:val="ConsPlusNormal"/>
        <w:jc w:val="both"/>
        <w:rPr>
          <w:rFonts w:ascii="Times New Roman" w:hAnsi="Times New Roman" w:cs="Times New Roman"/>
          <w:sz w:val="28"/>
          <w:szCs w:val="28"/>
        </w:rPr>
      </w:pPr>
    </w:p>
    <w:p w:rsidR="000D603B" w:rsidRPr="00085BE4" w:rsidRDefault="00716C05">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5</w:t>
      </w:r>
      <w:r w:rsidR="000D603B" w:rsidRPr="00085BE4">
        <w:rPr>
          <w:rFonts w:ascii="Times New Roman" w:hAnsi="Times New Roman" w:cs="Times New Roman"/>
          <w:b w:val="0"/>
          <w:sz w:val="28"/>
          <w:szCs w:val="28"/>
        </w:rPr>
        <w:t xml:space="preserve">. </w:t>
      </w:r>
      <w:r w:rsidR="000A61A2" w:rsidRPr="00085BE4">
        <w:rPr>
          <w:rFonts w:ascii="Times New Roman" w:hAnsi="Times New Roman" w:cs="Times New Roman"/>
          <w:b w:val="0"/>
          <w:sz w:val="28"/>
          <w:szCs w:val="28"/>
        </w:rPr>
        <w:t>Деятельность Комиссии</w:t>
      </w:r>
    </w:p>
    <w:p w:rsidR="000D603B" w:rsidRPr="00085BE4" w:rsidRDefault="000D603B">
      <w:pPr>
        <w:pStyle w:val="ConsPlusNormal"/>
        <w:jc w:val="both"/>
        <w:rPr>
          <w:rFonts w:ascii="Times New Roman" w:hAnsi="Times New Roman" w:cs="Times New Roman"/>
          <w:sz w:val="28"/>
          <w:szCs w:val="28"/>
        </w:rPr>
      </w:pPr>
    </w:p>
    <w:p w:rsidR="000D603B" w:rsidRPr="00085BE4" w:rsidRDefault="00787E29" w:rsidP="000C79B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lastRenderedPageBreak/>
        <w:t>5</w:t>
      </w:r>
      <w:r w:rsidR="000D603B" w:rsidRPr="00085BE4">
        <w:rPr>
          <w:rFonts w:ascii="Times New Roman" w:hAnsi="Times New Roman" w:cs="Times New Roman"/>
          <w:sz w:val="28"/>
          <w:szCs w:val="28"/>
        </w:rPr>
        <w:t xml:space="preserve">.1. Деятельность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r w:rsidR="00D9246E">
        <w:rPr>
          <w:rFonts w:ascii="Times New Roman" w:hAnsi="Times New Roman" w:cs="Times New Roman"/>
          <w:sz w:val="28"/>
          <w:szCs w:val="28"/>
        </w:rPr>
        <w:t>.</w:t>
      </w:r>
    </w:p>
    <w:p w:rsidR="000D603B" w:rsidRPr="00085BE4" w:rsidRDefault="00787E29"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w:t>
      </w:r>
      <w:r w:rsidR="000D603B" w:rsidRPr="00085BE4">
        <w:rPr>
          <w:rFonts w:ascii="Times New Roman" w:hAnsi="Times New Roman" w:cs="Times New Roman"/>
          <w:sz w:val="28"/>
          <w:szCs w:val="28"/>
        </w:rPr>
        <w:t xml:space="preserve">.2.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осуществляет следующие функции:</w:t>
      </w:r>
    </w:p>
    <w:p w:rsidR="00787E29" w:rsidRPr="00085BE4" w:rsidRDefault="00787E29"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 xml:space="preserve">5.2.1. </w:t>
      </w:r>
      <w:r w:rsidR="00AA3AC0" w:rsidRPr="00085BE4">
        <w:rPr>
          <w:rFonts w:ascii="Times New Roman" w:hAnsi="Times New Roman" w:cs="Times New Roman"/>
          <w:sz w:val="28"/>
          <w:szCs w:val="28"/>
        </w:rPr>
        <w:t>Рассматривает социальные проекты, представленные</w:t>
      </w:r>
      <w:r w:rsidR="006F69E4">
        <w:rPr>
          <w:rFonts w:ascii="Times New Roman" w:hAnsi="Times New Roman" w:cs="Times New Roman"/>
          <w:sz w:val="28"/>
          <w:szCs w:val="28"/>
        </w:rPr>
        <w:t>,</w:t>
      </w:r>
      <w:r w:rsidR="00AA3AC0" w:rsidRPr="00085BE4">
        <w:rPr>
          <w:rFonts w:ascii="Times New Roman" w:hAnsi="Times New Roman" w:cs="Times New Roman"/>
          <w:sz w:val="28"/>
          <w:szCs w:val="28"/>
        </w:rPr>
        <w:t xml:space="preserve"> </w:t>
      </w:r>
      <w:r w:rsidR="00EA40B1" w:rsidRPr="00085BE4">
        <w:rPr>
          <w:rFonts w:ascii="Times New Roman" w:hAnsi="Times New Roman" w:cs="Times New Roman"/>
          <w:sz w:val="28"/>
          <w:szCs w:val="28"/>
        </w:rPr>
        <w:t>на участие в Конкурсе и оценивае</w:t>
      </w:r>
      <w:r w:rsidR="00AA3AC0" w:rsidRPr="00085BE4">
        <w:rPr>
          <w:rFonts w:ascii="Times New Roman" w:hAnsi="Times New Roman" w:cs="Times New Roman"/>
          <w:sz w:val="28"/>
          <w:szCs w:val="28"/>
        </w:rPr>
        <w:t>т их по балльной шкале согласно приложению № 2 к Положению;</w:t>
      </w:r>
    </w:p>
    <w:p w:rsidR="000D603B" w:rsidRPr="00085BE4" w:rsidRDefault="00787E29"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5.2.2. Определяет победителей К</w:t>
      </w:r>
      <w:r w:rsidR="000D603B" w:rsidRPr="00085BE4">
        <w:rPr>
          <w:rFonts w:ascii="Times New Roman" w:hAnsi="Times New Roman" w:cs="Times New Roman"/>
          <w:sz w:val="28"/>
          <w:szCs w:val="28"/>
        </w:rPr>
        <w:t>онк</w:t>
      </w:r>
      <w:r w:rsidRPr="00085BE4">
        <w:rPr>
          <w:rFonts w:ascii="Times New Roman" w:hAnsi="Times New Roman" w:cs="Times New Roman"/>
          <w:sz w:val="28"/>
          <w:szCs w:val="28"/>
        </w:rPr>
        <w:t>урса и размеры предоставляемой С</w:t>
      </w:r>
      <w:r w:rsidR="000D603B" w:rsidRPr="00085BE4">
        <w:rPr>
          <w:rFonts w:ascii="Times New Roman" w:hAnsi="Times New Roman" w:cs="Times New Roman"/>
          <w:sz w:val="28"/>
          <w:szCs w:val="28"/>
        </w:rPr>
        <w:t>убсидии;</w:t>
      </w:r>
    </w:p>
    <w:p w:rsidR="000D603B" w:rsidRPr="00085BE4" w:rsidRDefault="00787E29"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5.2.3.</w:t>
      </w:r>
      <w:r w:rsidR="0098259E">
        <w:rPr>
          <w:rFonts w:ascii="Times New Roman" w:hAnsi="Times New Roman" w:cs="Times New Roman"/>
          <w:sz w:val="28"/>
          <w:szCs w:val="28"/>
        </w:rPr>
        <w:t xml:space="preserve"> </w:t>
      </w:r>
      <w:r w:rsidRPr="00085BE4">
        <w:rPr>
          <w:rFonts w:ascii="Times New Roman" w:hAnsi="Times New Roman" w:cs="Times New Roman"/>
          <w:sz w:val="28"/>
          <w:szCs w:val="28"/>
        </w:rPr>
        <w:t>Р</w:t>
      </w:r>
      <w:r w:rsidR="000D603B" w:rsidRPr="00085BE4">
        <w:rPr>
          <w:rFonts w:ascii="Times New Roman" w:hAnsi="Times New Roman" w:cs="Times New Roman"/>
          <w:sz w:val="28"/>
          <w:szCs w:val="28"/>
        </w:rPr>
        <w:t>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0D603B" w:rsidRPr="00085BE4" w:rsidRDefault="00787E29"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5.2.4. О</w:t>
      </w:r>
      <w:r w:rsidR="000D603B" w:rsidRPr="00085BE4">
        <w:rPr>
          <w:rFonts w:ascii="Times New Roman" w:hAnsi="Times New Roman" w:cs="Times New Roman"/>
          <w:sz w:val="28"/>
          <w:szCs w:val="28"/>
        </w:rPr>
        <w:t>беспечивает конфиденциальность информации, со</w:t>
      </w:r>
      <w:r w:rsidRPr="00085BE4">
        <w:rPr>
          <w:rFonts w:ascii="Times New Roman" w:hAnsi="Times New Roman" w:cs="Times New Roman"/>
          <w:sz w:val="28"/>
          <w:szCs w:val="28"/>
        </w:rPr>
        <w:t>держащейся в социальном проекте</w:t>
      </w:r>
      <w:r w:rsidR="00D9246E">
        <w:rPr>
          <w:rFonts w:ascii="Times New Roman" w:hAnsi="Times New Roman" w:cs="Times New Roman"/>
          <w:sz w:val="28"/>
          <w:szCs w:val="28"/>
        </w:rPr>
        <w:t>.</w:t>
      </w:r>
    </w:p>
    <w:p w:rsidR="000D603B" w:rsidRPr="00085BE4" w:rsidRDefault="00AA3AC0"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w:t>
      </w:r>
      <w:r w:rsidR="00E430AD">
        <w:rPr>
          <w:rFonts w:ascii="Times New Roman" w:hAnsi="Times New Roman" w:cs="Times New Roman"/>
          <w:sz w:val="28"/>
          <w:szCs w:val="28"/>
        </w:rPr>
        <w:t>3</w:t>
      </w:r>
      <w:r w:rsidRPr="00085BE4">
        <w:rPr>
          <w:rFonts w:ascii="Times New Roman" w:hAnsi="Times New Roman" w:cs="Times New Roman"/>
          <w:sz w:val="28"/>
          <w:szCs w:val="28"/>
        </w:rPr>
        <w:t>.</w:t>
      </w:r>
      <w:r w:rsidR="0098259E">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Председатель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rsidR="000D603B" w:rsidRPr="00085BE4" w:rsidRDefault="00E430AD"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w:t>
      </w:r>
      <w:r w:rsidR="0098259E">
        <w:rPr>
          <w:rFonts w:ascii="Times New Roman" w:hAnsi="Times New Roman" w:cs="Times New Roman"/>
          <w:sz w:val="28"/>
          <w:szCs w:val="28"/>
        </w:rPr>
        <w:t xml:space="preserve"> </w:t>
      </w:r>
      <w:r>
        <w:rPr>
          <w:rFonts w:ascii="Times New Roman" w:hAnsi="Times New Roman" w:cs="Times New Roman"/>
          <w:sz w:val="28"/>
          <w:szCs w:val="28"/>
        </w:rPr>
        <w:t>Н</w:t>
      </w:r>
      <w:r w:rsidR="000D603B" w:rsidRPr="00085BE4">
        <w:rPr>
          <w:rFonts w:ascii="Times New Roman" w:hAnsi="Times New Roman" w:cs="Times New Roman"/>
          <w:sz w:val="28"/>
          <w:szCs w:val="28"/>
        </w:rPr>
        <w:t xml:space="preserve">азначает дату и время проведения заседаний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w:t>
      </w:r>
    </w:p>
    <w:p w:rsidR="000D603B" w:rsidRPr="00085BE4" w:rsidRDefault="00E430AD"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5.3.2.</w:t>
      </w:r>
      <w:r w:rsidR="0098259E">
        <w:rPr>
          <w:rFonts w:ascii="Times New Roman" w:hAnsi="Times New Roman" w:cs="Times New Roman"/>
          <w:sz w:val="28"/>
          <w:szCs w:val="28"/>
        </w:rPr>
        <w:t xml:space="preserve"> </w:t>
      </w:r>
      <w:r>
        <w:rPr>
          <w:rFonts w:ascii="Times New Roman" w:hAnsi="Times New Roman" w:cs="Times New Roman"/>
          <w:sz w:val="28"/>
          <w:szCs w:val="28"/>
        </w:rPr>
        <w:t>Р</w:t>
      </w:r>
      <w:r w:rsidR="000D603B" w:rsidRPr="00085BE4">
        <w:rPr>
          <w:rFonts w:ascii="Times New Roman" w:hAnsi="Times New Roman" w:cs="Times New Roman"/>
          <w:sz w:val="28"/>
          <w:szCs w:val="28"/>
        </w:rPr>
        <w:t xml:space="preserve">уководит работой </w:t>
      </w:r>
      <w:r w:rsidR="000A61A2" w:rsidRPr="00085BE4">
        <w:rPr>
          <w:rFonts w:ascii="Times New Roman" w:hAnsi="Times New Roman" w:cs="Times New Roman"/>
          <w:sz w:val="28"/>
          <w:szCs w:val="28"/>
        </w:rPr>
        <w:t>К</w:t>
      </w:r>
      <w:r w:rsidR="00AA3AC0" w:rsidRPr="00085BE4">
        <w:rPr>
          <w:rFonts w:ascii="Times New Roman" w:hAnsi="Times New Roman" w:cs="Times New Roman"/>
          <w:sz w:val="28"/>
          <w:szCs w:val="28"/>
        </w:rPr>
        <w:t>омиссии</w:t>
      </w:r>
      <w:r w:rsidR="0041350B">
        <w:rPr>
          <w:rFonts w:ascii="Times New Roman" w:hAnsi="Times New Roman" w:cs="Times New Roman"/>
          <w:sz w:val="28"/>
          <w:szCs w:val="28"/>
        </w:rPr>
        <w:t>.</w:t>
      </w:r>
    </w:p>
    <w:p w:rsidR="000D603B" w:rsidRPr="00085BE4" w:rsidRDefault="00AA3AC0"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w:t>
      </w:r>
      <w:r w:rsidR="00E430AD">
        <w:rPr>
          <w:rFonts w:ascii="Times New Roman" w:hAnsi="Times New Roman" w:cs="Times New Roman"/>
          <w:sz w:val="28"/>
          <w:szCs w:val="28"/>
        </w:rPr>
        <w:t>4</w:t>
      </w:r>
      <w:r w:rsidRPr="00085BE4">
        <w:rPr>
          <w:rFonts w:ascii="Times New Roman" w:hAnsi="Times New Roman" w:cs="Times New Roman"/>
          <w:sz w:val="28"/>
          <w:szCs w:val="28"/>
        </w:rPr>
        <w:t>.</w:t>
      </w:r>
      <w:r w:rsidR="00E430AD">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Заместитель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выполняет функции председателя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в его отсутствие и иные поручения председателя</w:t>
      </w:r>
      <w:r w:rsidR="00C45DDC">
        <w:rPr>
          <w:rFonts w:ascii="Times New Roman" w:hAnsi="Times New Roman" w:cs="Times New Roman"/>
          <w:sz w:val="28"/>
          <w:szCs w:val="28"/>
        </w:rPr>
        <w:t>.</w:t>
      </w:r>
    </w:p>
    <w:p w:rsidR="000D603B" w:rsidRPr="00085BE4" w:rsidRDefault="00AA3AC0"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w:t>
      </w:r>
      <w:r w:rsidR="00E430AD">
        <w:rPr>
          <w:rFonts w:ascii="Times New Roman" w:hAnsi="Times New Roman" w:cs="Times New Roman"/>
          <w:sz w:val="28"/>
          <w:szCs w:val="28"/>
        </w:rPr>
        <w:t>5</w:t>
      </w:r>
      <w:r w:rsidR="000D603B" w:rsidRPr="00085BE4">
        <w:rPr>
          <w:rFonts w:ascii="Times New Roman" w:hAnsi="Times New Roman" w:cs="Times New Roman"/>
          <w:sz w:val="28"/>
          <w:szCs w:val="28"/>
        </w:rPr>
        <w:t xml:space="preserve">. Секретарь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осуществляет следующие функции:</w:t>
      </w:r>
    </w:p>
    <w:p w:rsidR="000D603B" w:rsidRPr="00085BE4" w:rsidRDefault="00E430AD"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5.5.1.</w:t>
      </w:r>
      <w:r w:rsidR="0098259E">
        <w:rPr>
          <w:rFonts w:ascii="Times New Roman" w:hAnsi="Times New Roman" w:cs="Times New Roman"/>
          <w:sz w:val="28"/>
          <w:szCs w:val="28"/>
        </w:rPr>
        <w:t xml:space="preserve"> </w:t>
      </w:r>
      <w:r>
        <w:rPr>
          <w:rFonts w:ascii="Times New Roman" w:hAnsi="Times New Roman" w:cs="Times New Roman"/>
          <w:sz w:val="28"/>
          <w:szCs w:val="28"/>
        </w:rPr>
        <w:t>И</w:t>
      </w:r>
      <w:r w:rsidR="000D603B" w:rsidRPr="00085BE4">
        <w:rPr>
          <w:rFonts w:ascii="Times New Roman" w:hAnsi="Times New Roman" w:cs="Times New Roman"/>
          <w:sz w:val="28"/>
          <w:szCs w:val="28"/>
        </w:rPr>
        <w:t>нформирует членов конкурсной комиссии о повестке, времени и месте проведения заседаний;</w:t>
      </w:r>
    </w:p>
    <w:p w:rsidR="000D603B" w:rsidRPr="00085BE4" w:rsidRDefault="00E430AD"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5.5.2.</w:t>
      </w:r>
      <w:r w:rsidR="0098259E">
        <w:rPr>
          <w:rFonts w:ascii="Times New Roman" w:hAnsi="Times New Roman" w:cs="Times New Roman"/>
          <w:sz w:val="28"/>
          <w:szCs w:val="28"/>
        </w:rPr>
        <w:t xml:space="preserve"> </w:t>
      </w:r>
      <w:r>
        <w:rPr>
          <w:rFonts w:ascii="Times New Roman" w:hAnsi="Times New Roman" w:cs="Times New Roman"/>
          <w:sz w:val="28"/>
          <w:szCs w:val="28"/>
        </w:rPr>
        <w:t>В</w:t>
      </w:r>
      <w:r w:rsidR="000D603B" w:rsidRPr="00085BE4">
        <w:rPr>
          <w:rFonts w:ascii="Times New Roman" w:hAnsi="Times New Roman" w:cs="Times New Roman"/>
          <w:sz w:val="28"/>
          <w:szCs w:val="28"/>
        </w:rPr>
        <w:t>едет протоколы заседаний конкурсной комиссии;</w:t>
      </w:r>
    </w:p>
    <w:p w:rsidR="000D603B" w:rsidRPr="00085BE4" w:rsidRDefault="00E430AD"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5.5.3.</w:t>
      </w:r>
      <w:r w:rsidR="0098259E">
        <w:rPr>
          <w:rFonts w:ascii="Times New Roman" w:hAnsi="Times New Roman" w:cs="Times New Roman"/>
          <w:sz w:val="28"/>
          <w:szCs w:val="28"/>
        </w:rPr>
        <w:t xml:space="preserve"> </w:t>
      </w:r>
      <w:r>
        <w:rPr>
          <w:rFonts w:ascii="Times New Roman" w:hAnsi="Times New Roman" w:cs="Times New Roman"/>
          <w:sz w:val="28"/>
          <w:szCs w:val="28"/>
        </w:rPr>
        <w:t>О</w:t>
      </w:r>
      <w:r w:rsidR="000D603B" w:rsidRPr="00085BE4">
        <w:rPr>
          <w:rFonts w:ascii="Times New Roman" w:hAnsi="Times New Roman" w:cs="Times New Roman"/>
          <w:sz w:val="28"/>
          <w:szCs w:val="28"/>
        </w:rPr>
        <w:t xml:space="preserve">существляет контроль за исполнением решений </w:t>
      </w:r>
      <w:r w:rsidR="000A61A2"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информирует о ходе их ре</w:t>
      </w:r>
      <w:r w:rsidR="000A61A2" w:rsidRPr="00085BE4">
        <w:rPr>
          <w:rFonts w:ascii="Times New Roman" w:hAnsi="Times New Roman" w:cs="Times New Roman"/>
          <w:sz w:val="28"/>
          <w:szCs w:val="28"/>
        </w:rPr>
        <w:t>ализации председателя и членов К</w:t>
      </w:r>
      <w:r w:rsidR="000D603B" w:rsidRPr="00085BE4">
        <w:rPr>
          <w:rFonts w:ascii="Times New Roman" w:hAnsi="Times New Roman" w:cs="Times New Roman"/>
          <w:sz w:val="28"/>
          <w:szCs w:val="28"/>
        </w:rPr>
        <w:t>омиссии.</w:t>
      </w:r>
    </w:p>
    <w:p w:rsidR="000D603B" w:rsidRPr="00085BE4" w:rsidRDefault="00AA3AC0" w:rsidP="0098259E">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5.</w:t>
      </w:r>
      <w:r w:rsidR="00E430AD">
        <w:rPr>
          <w:rFonts w:ascii="Times New Roman" w:hAnsi="Times New Roman" w:cs="Times New Roman"/>
          <w:sz w:val="28"/>
          <w:szCs w:val="28"/>
        </w:rPr>
        <w:t>6</w:t>
      </w:r>
      <w:r w:rsidR="000A61A2" w:rsidRPr="00085BE4">
        <w:rPr>
          <w:rFonts w:ascii="Times New Roman" w:hAnsi="Times New Roman" w:cs="Times New Roman"/>
          <w:sz w:val="28"/>
          <w:szCs w:val="28"/>
        </w:rPr>
        <w:t>. К</w:t>
      </w:r>
      <w:r w:rsidR="000D603B" w:rsidRPr="00085BE4">
        <w:rPr>
          <w:rFonts w:ascii="Times New Roman" w:hAnsi="Times New Roman" w:cs="Times New Roman"/>
          <w:sz w:val="28"/>
          <w:szCs w:val="28"/>
        </w:rPr>
        <w:t>омиссия определяет п</w:t>
      </w:r>
      <w:r w:rsidR="000A61A2" w:rsidRPr="00085BE4">
        <w:rPr>
          <w:rFonts w:ascii="Times New Roman" w:hAnsi="Times New Roman" w:cs="Times New Roman"/>
          <w:sz w:val="28"/>
          <w:szCs w:val="28"/>
        </w:rPr>
        <w:t>обедителей К</w:t>
      </w:r>
      <w:r w:rsidR="000D603B" w:rsidRPr="00085BE4">
        <w:rPr>
          <w:rFonts w:ascii="Times New Roman" w:hAnsi="Times New Roman" w:cs="Times New Roman"/>
          <w:sz w:val="28"/>
          <w:szCs w:val="28"/>
        </w:rPr>
        <w:t xml:space="preserve">онкурса по </w:t>
      </w:r>
      <w:r w:rsidR="006A5569" w:rsidRPr="00085BE4">
        <w:rPr>
          <w:rFonts w:ascii="Times New Roman" w:hAnsi="Times New Roman" w:cs="Times New Roman"/>
          <w:sz w:val="28"/>
          <w:szCs w:val="28"/>
        </w:rPr>
        <w:t>критериям</w:t>
      </w:r>
      <w:r w:rsidR="006A5569" w:rsidRPr="00085BE4">
        <w:t xml:space="preserve"> </w:t>
      </w:r>
      <w:r w:rsidR="006A5569" w:rsidRPr="00085BE4">
        <w:rPr>
          <w:rFonts w:ascii="Times New Roman" w:hAnsi="Times New Roman" w:cs="Times New Roman"/>
          <w:sz w:val="28"/>
          <w:szCs w:val="28"/>
        </w:rPr>
        <w:t xml:space="preserve">согласно Приложению </w:t>
      </w:r>
      <w:r w:rsidR="000703ED" w:rsidRPr="00085BE4">
        <w:rPr>
          <w:rFonts w:ascii="Times New Roman" w:hAnsi="Times New Roman" w:cs="Times New Roman"/>
          <w:sz w:val="28"/>
          <w:szCs w:val="28"/>
        </w:rPr>
        <w:t>№ 2 к Положению</w:t>
      </w:r>
      <w:r w:rsidR="00C45DDC">
        <w:rPr>
          <w:rFonts w:ascii="Times New Roman" w:hAnsi="Times New Roman" w:cs="Times New Roman"/>
          <w:sz w:val="28"/>
          <w:szCs w:val="28"/>
        </w:rPr>
        <w:t>.</w:t>
      </w:r>
    </w:p>
    <w:p w:rsidR="0028377F" w:rsidRPr="00085BE4" w:rsidRDefault="0028377F" w:rsidP="0098259E">
      <w:pPr>
        <w:pStyle w:val="ConsPlusNormal"/>
        <w:ind w:firstLine="709"/>
        <w:jc w:val="both"/>
        <w:rPr>
          <w:rFonts w:ascii="Times New Roman" w:hAnsi="Times New Roman" w:cs="Times New Roman"/>
          <w:sz w:val="28"/>
          <w:szCs w:val="28"/>
        </w:rPr>
      </w:pPr>
      <w:r w:rsidRPr="00E430AD">
        <w:rPr>
          <w:rFonts w:ascii="Times New Roman" w:hAnsi="Times New Roman" w:cs="Times New Roman"/>
          <w:sz w:val="28"/>
          <w:szCs w:val="28"/>
        </w:rPr>
        <w:t>5.</w:t>
      </w:r>
      <w:r w:rsidR="00E430AD" w:rsidRPr="00E430AD">
        <w:rPr>
          <w:rFonts w:ascii="Times New Roman" w:hAnsi="Times New Roman" w:cs="Times New Roman"/>
          <w:sz w:val="28"/>
          <w:szCs w:val="28"/>
        </w:rPr>
        <w:t>7</w:t>
      </w:r>
      <w:r w:rsidRPr="00E430AD">
        <w:rPr>
          <w:rFonts w:ascii="Times New Roman" w:hAnsi="Times New Roman" w:cs="Times New Roman"/>
          <w:sz w:val="28"/>
          <w:szCs w:val="28"/>
        </w:rPr>
        <w:t>.</w:t>
      </w:r>
      <w:r w:rsidRPr="00085BE4">
        <w:rPr>
          <w:rFonts w:ascii="Times New Roman" w:hAnsi="Times New Roman" w:cs="Times New Roman"/>
          <w:sz w:val="28"/>
          <w:szCs w:val="28"/>
        </w:rPr>
        <w:t xml:space="preserve"> Максимальный размер Субсидий,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15.12.2016 № 1396 «Об утверждении муниципальной программы города Канска "Развитие физической культуры, спорта и молодежной политики»</w:t>
      </w:r>
      <w:r w:rsidR="00C45DDC">
        <w:rPr>
          <w:rFonts w:ascii="Times New Roman" w:hAnsi="Times New Roman" w:cs="Times New Roman"/>
          <w:sz w:val="28"/>
          <w:szCs w:val="28"/>
        </w:rPr>
        <w:t>.</w:t>
      </w:r>
    </w:p>
    <w:p w:rsidR="000D603B" w:rsidRPr="00085BE4" w:rsidRDefault="00C60CE7"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8</w:t>
      </w:r>
      <w:r w:rsidR="000D603B" w:rsidRPr="00085BE4">
        <w:rPr>
          <w:rFonts w:ascii="Times New Roman" w:hAnsi="Times New Roman" w:cs="Times New Roman"/>
          <w:sz w:val="28"/>
          <w:szCs w:val="28"/>
        </w:rPr>
        <w:t xml:space="preserve">. Заседание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правомочно, если на нем присутствует не менее </w:t>
      </w:r>
      <w:r w:rsidR="006A5569" w:rsidRPr="00085BE4">
        <w:rPr>
          <w:rFonts w:ascii="Times New Roman" w:hAnsi="Times New Roman" w:cs="Times New Roman"/>
          <w:sz w:val="28"/>
          <w:szCs w:val="28"/>
        </w:rPr>
        <w:t>половины</w:t>
      </w:r>
      <w:r w:rsidR="00AA3AC0" w:rsidRPr="00085BE4">
        <w:rPr>
          <w:rFonts w:ascii="Times New Roman" w:hAnsi="Times New Roman" w:cs="Times New Roman"/>
          <w:sz w:val="28"/>
          <w:szCs w:val="28"/>
        </w:rPr>
        <w:t xml:space="preserve"> его членов</w:t>
      </w:r>
      <w:r w:rsidR="00C45DDC">
        <w:rPr>
          <w:rFonts w:ascii="Times New Roman" w:hAnsi="Times New Roman" w:cs="Times New Roman"/>
          <w:sz w:val="28"/>
          <w:szCs w:val="28"/>
        </w:rPr>
        <w:t>.</w:t>
      </w:r>
    </w:p>
    <w:p w:rsidR="000D603B" w:rsidRPr="00085BE4" w:rsidRDefault="00C60CE7"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9</w:t>
      </w:r>
      <w:r w:rsidR="000D603B" w:rsidRPr="00085BE4">
        <w:rPr>
          <w:rFonts w:ascii="Times New Roman" w:hAnsi="Times New Roman" w:cs="Times New Roman"/>
          <w:sz w:val="28"/>
          <w:szCs w:val="28"/>
        </w:rPr>
        <w:t>. Каждый со</w:t>
      </w:r>
      <w:r w:rsidR="006A5569" w:rsidRPr="00085BE4">
        <w:rPr>
          <w:rFonts w:ascii="Times New Roman" w:hAnsi="Times New Roman" w:cs="Times New Roman"/>
          <w:sz w:val="28"/>
          <w:szCs w:val="28"/>
        </w:rPr>
        <w:t>циальный проект, участвующий в К</w:t>
      </w:r>
      <w:r w:rsidR="000D603B" w:rsidRPr="00085BE4">
        <w:rPr>
          <w:rFonts w:ascii="Times New Roman" w:hAnsi="Times New Roman" w:cs="Times New Roman"/>
          <w:sz w:val="28"/>
          <w:szCs w:val="28"/>
        </w:rPr>
        <w:t xml:space="preserve">онкурсе, получает экспертное заключение членов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w:t>
      </w:r>
      <w:r w:rsidR="00C45DDC">
        <w:rPr>
          <w:rFonts w:ascii="Times New Roman" w:hAnsi="Times New Roman" w:cs="Times New Roman"/>
          <w:sz w:val="28"/>
          <w:szCs w:val="28"/>
        </w:rPr>
        <w:t>.</w:t>
      </w:r>
    </w:p>
    <w:p w:rsidR="000D603B" w:rsidRPr="00085BE4" w:rsidRDefault="00C60CE7" w:rsidP="0098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10</w:t>
      </w:r>
      <w:r w:rsidR="004A103D"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Для определения победителей на основании результата экспертного заключения </w:t>
      </w:r>
      <w:r w:rsidR="004A103D"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составляется рейтинг социальных проектов </w:t>
      </w:r>
      <w:r w:rsidR="006A5569" w:rsidRPr="00085BE4">
        <w:rPr>
          <w:rFonts w:ascii="Times New Roman" w:hAnsi="Times New Roman" w:cs="Times New Roman"/>
          <w:sz w:val="28"/>
          <w:szCs w:val="28"/>
        </w:rPr>
        <w:t>СОНКО, участвующих в К</w:t>
      </w:r>
      <w:r w:rsidR="000D603B" w:rsidRPr="00085BE4">
        <w:rPr>
          <w:rFonts w:ascii="Times New Roman" w:hAnsi="Times New Roman" w:cs="Times New Roman"/>
          <w:sz w:val="28"/>
          <w:szCs w:val="28"/>
        </w:rPr>
        <w:t>онкурсе.</w:t>
      </w:r>
      <w:r w:rsidR="004A103D"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Социальные проекты, получившие суммарно большее количество баллов, указанных в экспертных заключениях, получают более высокий рейтинг</w:t>
      </w:r>
      <w:r w:rsidR="00C45DDC">
        <w:rPr>
          <w:rFonts w:ascii="Times New Roman" w:hAnsi="Times New Roman" w:cs="Times New Roman"/>
          <w:sz w:val="28"/>
          <w:szCs w:val="28"/>
        </w:rPr>
        <w:t>.</w:t>
      </w:r>
    </w:p>
    <w:p w:rsidR="000D603B" w:rsidRPr="00085BE4" w:rsidRDefault="00C60CE7" w:rsidP="00E4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11</w:t>
      </w:r>
      <w:r w:rsidR="006A5569" w:rsidRPr="00085BE4">
        <w:rPr>
          <w:rFonts w:ascii="Times New Roman" w:hAnsi="Times New Roman" w:cs="Times New Roman"/>
          <w:sz w:val="28"/>
          <w:szCs w:val="28"/>
        </w:rPr>
        <w:t>. Дл</w:t>
      </w:r>
      <w:r w:rsidR="004A103D" w:rsidRPr="00085BE4">
        <w:rPr>
          <w:rFonts w:ascii="Times New Roman" w:hAnsi="Times New Roman" w:cs="Times New Roman"/>
          <w:sz w:val="28"/>
          <w:szCs w:val="28"/>
        </w:rPr>
        <w:t>я распределения средств Субсидии и определения размера Субсидии</w:t>
      </w:r>
      <w:r w:rsidR="000D603B" w:rsidRPr="00085BE4">
        <w:rPr>
          <w:rFonts w:ascii="Times New Roman" w:hAnsi="Times New Roman" w:cs="Times New Roman"/>
          <w:sz w:val="28"/>
          <w:szCs w:val="28"/>
        </w:rPr>
        <w:t xml:space="preserve"> последовательно выбираются по списку рейтинга </w:t>
      </w:r>
      <w:r w:rsidR="006A5569"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lastRenderedPageBreak/>
        <w:t>начиная с организации, занявшей первое место в рейтинге</w:t>
      </w:r>
      <w:r w:rsidR="00C45DDC">
        <w:rPr>
          <w:rFonts w:ascii="Times New Roman" w:hAnsi="Times New Roman" w:cs="Times New Roman"/>
          <w:sz w:val="28"/>
          <w:szCs w:val="28"/>
        </w:rPr>
        <w:t>.</w:t>
      </w:r>
    </w:p>
    <w:p w:rsidR="000D603B" w:rsidRPr="00085BE4" w:rsidRDefault="00C60CE7" w:rsidP="00E4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12</w:t>
      </w:r>
      <w:r w:rsidR="000D603B" w:rsidRPr="00085BE4">
        <w:rPr>
          <w:rFonts w:ascii="Times New Roman" w:hAnsi="Times New Roman" w:cs="Times New Roman"/>
          <w:sz w:val="28"/>
          <w:szCs w:val="28"/>
        </w:rPr>
        <w:t xml:space="preserve">. В случае если </w:t>
      </w:r>
      <w:r w:rsidR="006A5569"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омиссией установлено, что расходы, необходимые для реализации социального проекта, меньше суммы, указанной в социальном проекте,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r w:rsidR="00C45DDC">
        <w:rPr>
          <w:rFonts w:ascii="Times New Roman" w:hAnsi="Times New Roman" w:cs="Times New Roman"/>
          <w:sz w:val="28"/>
          <w:szCs w:val="28"/>
        </w:rPr>
        <w:t>.</w:t>
      </w:r>
    </w:p>
    <w:p w:rsidR="000D603B" w:rsidRPr="00085BE4" w:rsidRDefault="00C60CE7" w:rsidP="00E4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13</w:t>
      </w:r>
      <w:r w:rsidR="000D603B" w:rsidRPr="00085BE4">
        <w:rPr>
          <w:rFonts w:ascii="Times New Roman" w:hAnsi="Times New Roman" w:cs="Times New Roman"/>
          <w:sz w:val="28"/>
          <w:szCs w:val="28"/>
        </w:rPr>
        <w:t xml:space="preserve">. В случае если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омиссией установлено, что расходы, необходимые для реализации социального п</w:t>
      </w:r>
      <w:r w:rsidR="002A3B6A" w:rsidRPr="00085BE4">
        <w:rPr>
          <w:rFonts w:ascii="Times New Roman" w:hAnsi="Times New Roman" w:cs="Times New Roman"/>
          <w:sz w:val="28"/>
          <w:szCs w:val="28"/>
        </w:rPr>
        <w:t>роекта, больше имеющейся суммы С</w:t>
      </w:r>
      <w:r w:rsidR="000D603B" w:rsidRPr="00085BE4">
        <w:rPr>
          <w:rFonts w:ascii="Times New Roman" w:hAnsi="Times New Roman" w:cs="Times New Roman"/>
          <w:sz w:val="28"/>
          <w:szCs w:val="28"/>
        </w:rPr>
        <w:t xml:space="preserve">убсидии,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отказе в участии в </w:t>
      </w:r>
      <w:r w:rsidR="002A3B6A" w:rsidRPr="00085BE4">
        <w:rPr>
          <w:rFonts w:ascii="Times New Roman" w:hAnsi="Times New Roman" w:cs="Times New Roman"/>
          <w:sz w:val="28"/>
          <w:szCs w:val="28"/>
        </w:rPr>
        <w:t>Конкурсе</w:t>
      </w:r>
      <w:r w:rsidR="000D603B" w:rsidRPr="00085BE4">
        <w:rPr>
          <w:rFonts w:ascii="Times New Roman" w:hAnsi="Times New Roman" w:cs="Times New Roman"/>
          <w:sz w:val="28"/>
          <w:szCs w:val="28"/>
        </w:rPr>
        <w:t xml:space="preserve"> в связи с невозможностью предоставления требуемой суммы на реализацию </w:t>
      </w:r>
      <w:r w:rsidR="004A103D"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w:t>
      </w:r>
    </w:p>
    <w:p w:rsidR="000D603B" w:rsidRPr="00085BE4" w:rsidRDefault="00C60CE7" w:rsidP="00E4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14</w:t>
      </w:r>
      <w:r w:rsidR="000D603B" w:rsidRPr="00085BE4">
        <w:rPr>
          <w:rFonts w:ascii="Times New Roman" w:hAnsi="Times New Roman" w:cs="Times New Roman"/>
          <w:sz w:val="28"/>
          <w:szCs w:val="28"/>
        </w:rPr>
        <w:t>. При возникновении в процессе рассмотрения со</w:t>
      </w:r>
      <w:r w:rsidR="002A3B6A" w:rsidRPr="00085BE4">
        <w:rPr>
          <w:rFonts w:ascii="Times New Roman" w:hAnsi="Times New Roman" w:cs="Times New Roman"/>
          <w:sz w:val="28"/>
          <w:szCs w:val="28"/>
        </w:rPr>
        <w:t>циальных проектов на участие в К</w:t>
      </w:r>
      <w:r w:rsidR="000D603B" w:rsidRPr="00085BE4">
        <w:rPr>
          <w:rFonts w:ascii="Times New Roman" w:hAnsi="Times New Roman" w:cs="Times New Roman"/>
          <w:sz w:val="28"/>
          <w:szCs w:val="28"/>
        </w:rPr>
        <w:t xml:space="preserve">онкурсе вопросов, требующих специальных знаний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омиссия приглашает на свои заседания специалистов для разъяснения таких вопросов</w:t>
      </w:r>
      <w:r w:rsidR="00C45DDC">
        <w:rPr>
          <w:rFonts w:ascii="Times New Roman" w:hAnsi="Times New Roman" w:cs="Times New Roman"/>
          <w:sz w:val="28"/>
          <w:szCs w:val="28"/>
        </w:rPr>
        <w:t>.</w:t>
      </w:r>
    </w:p>
    <w:p w:rsidR="000D603B" w:rsidRPr="00085BE4" w:rsidRDefault="00C60CE7" w:rsidP="00E4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30AD">
        <w:rPr>
          <w:rFonts w:ascii="Times New Roman" w:hAnsi="Times New Roman" w:cs="Times New Roman"/>
          <w:sz w:val="28"/>
          <w:szCs w:val="28"/>
        </w:rPr>
        <w:t>15</w:t>
      </w:r>
      <w:r w:rsidR="000D603B" w:rsidRPr="00085BE4">
        <w:rPr>
          <w:rFonts w:ascii="Times New Roman" w:hAnsi="Times New Roman" w:cs="Times New Roman"/>
          <w:sz w:val="28"/>
          <w:szCs w:val="28"/>
        </w:rPr>
        <w:t xml:space="preserve">.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омиссия принимает решение об утверждении перечня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 xml:space="preserve">онкурса, и размеров предоставляемых субсидий большинством голосов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присутствующих на заседании, путем открытого голосования</w:t>
      </w:r>
      <w:r w:rsidR="00C45DDC">
        <w:rPr>
          <w:rFonts w:ascii="Times New Roman" w:hAnsi="Times New Roman" w:cs="Times New Roman"/>
          <w:sz w:val="28"/>
          <w:szCs w:val="28"/>
        </w:rPr>
        <w:t>.</w:t>
      </w:r>
    </w:p>
    <w:p w:rsidR="000D603B" w:rsidRPr="00085BE4" w:rsidRDefault="00C60CE7" w:rsidP="00466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6620C">
        <w:rPr>
          <w:rFonts w:ascii="Times New Roman" w:hAnsi="Times New Roman" w:cs="Times New Roman"/>
          <w:sz w:val="28"/>
          <w:szCs w:val="28"/>
        </w:rPr>
        <w:t>16</w:t>
      </w:r>
      <w:r w:rsidR="000D603B" w:rsidRPr="00085BE4">
        <w:rPr>
          <w:rFonts w:ascii="Times New Roman" w:hAnsi="Times New Roman" w:cs="Times New Roman"/>
          <w:sz w:val="28"/>
          <w:szCs w:val="28"/>
        </w:rPr>
        <w:t xml:space="preserve">. На заседании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омиссии и приглашенных лиц, тема (ы) заседания, принятое (</w:t>
      </w:r>
      <w:proofErr w:type="spellStart"/>
      <w:r w:rsidR="000D603B" w:rsidRPr="00085BE4">
        <w:rPr>
          <w:rFonts w:ascii="Times New Roman" w:hAnsi="Times New Roman" w:cs="Times New Roman"/>
          <w:sz w:val="28"/>
          <w:szCs w:val="28"/>
        </w:rPr>
        <w:t>ые</w:t>
      </w:r>
      <w:proofErr w:type="spellEnd"/>
      <w:r w:rsidR="000D603B" w:rsidRPr="00085BE4">
        <w:rPr>
          <w:rFonts w:ascii="Times New Roman" w:hAnsi="Times New Roman" w:cs="Times New Roman"/>
          <w:sz w:val="28"/>
          <w:szCs w:val="28"/>
        </w:rPr>
        <w:t>) решение (я) по итогам проведения заседания, иные сведения</w:t>
      </w:r>
      <w:r w:rsidR="00C45DDC">
        <w:rPr>
          <w:rFonts w:ascii="Times New Roman" w:hAnsi="Times New Roman" w:cs="Times New Roman"/>
          <w:sz w:val="28"/>
          <w:szCs w:val="28"/>
        </w:rPr>
        <w:t>.</w:t>
      </w:r>
    </w:p>
    <w:p w:rsidR="000D603B" w:rsidRPr="00085BE4" w:rsidRDefault="00C60CE7" w:rsidP="00466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6620C">
        <w:rPr>
          <w:rFonts w:ascii="Times New Roman" w:hAnsi="Times New Roman" w:cs="Times New Roman"/>
          <w:sz w:val="28"/>
          <w:szCs w:val="28"/>
        </w:rPr>
        <w:t>17</w:t>
      </w:r>
      <w:r w:rsidR="000D603B" w:rsidRPr="00085BE4">
        <w:rPr>
          <w:rFonts w:ascii="Times New Roman" w:hAnsi="Times New Roman" w:cs="Times New Roman"/>
          <w:sz w:val="28"/>
          <w:szCs w:val="28"/>
        </w:rPr>
        <w:t xml:space="preserve">. Протокол с утвержденным перечнем </w:t>
      </w:r>
      <w:r w:rsidR="002A3B6A" w:rsidRPr="00085BE4">
        <w:rPr>
          <w:rFonts w:ascii="Times New Roman" w:hAnsi="Times New Roman" w:cs="Times New Roman"/>
          <w:sz w:val="28"/>
          <w:szCs w:val="28"/>
        </w:rPr>
        <w:t>СОНКО, признанных победителями К</w:t>
      </w:r>
      <w:r w:rsidR="000D603B" w:rsidRPr="00085BE4">
        <w:rPr>
          <w:rFonts w:ascii="Times New Roman" w:hAnsi="Times New Roman" w:cs="Times New Roman"/>
          <w:sz w:val="28"/>
          <w:szCs w:val="28"/>
        </w:rPr>
        <w:t>онкур</w:t>
      </w:r>
      <w:r w:rsidR="002A3B6A" w:rsidRPr="00085BE4">
        <w:rPr>
          <w:rFonts w:ascii="Times New Roman" w:hAnsi="Times New Roman" w:cs="Times New Roman"/>
          <w:sz w:val="28"/>
          <w:szCs w:val="28"/>
        </w:rPr>
        <w:t>са, и размеров предоставляемой С</w:t>
      </w:r>
      <w:r w:rsidR="000D603B" w:rsidRPr="00085BE4">
        <w:rPr>
          <w:rFonts w:ascii="Times New Roman" w:hAnsi="Times New Roman" w:cs="Times New Roman"/>
          <w:sz w:val="28"/>
          <w:szCs w:val="28"/>
        </w:rPr>
        <w:t>убсид</w:t>
      </w:r>
      <w:r w:rsidR="000633B8" w:rsidRPr="00085BE4">
        <w:rPr>
          <w:rFonts w:ascii="Times New Roman" w:hAnsi="Times New Roman" w:cs="Times New Roman"/>
          <w:sz w:val="28"/>
          <w:szCs w:val="28"/>
        </w:rPr>
        <w:t>ии подписывается председателем К</w:t>
      </w:r>
      <w:r w:rsidR="000D603B" w:rsidRPr="00085BE4">
        <w:rPr>
          <w:rFonts w:ascii="Times New Roman" w:hAnsi="Times New Roman" w:cs="Times New Roman"/>
          <w:sz w:val="28"/>
          <w:szCs w:val="28"/>
        </w:rPr>
        <w:t xml:space="preserve">омиссии (или лицом, исполняющим его обязанности), заместителем председателя </w:t>
      </w:r>
      <w:r w:rsidR="006F69E4" w:rsidRPr="00085BE4">
        <w:rPr>
          <w:rFonts w:ascii="Times New Roman" w:hAnsi="Times New Roman" w:cs="Times New Roman"/>
          <w:sz w:val="28"/>
          <w:szCs w:val="28"/>
        </w:rPr>
        <w:t>Комиссии</w:t>
      </w:r>
      <w:r w:rsidR="000D603B" w:rsidRPr="00085BE4">
        <w:rPr>
          <w:rFonts w:ascii="Times New Roman" w:hAnsi="Times New Roman" w:cs="Times New Roman"/>
          <w:sz w:val="28"/>
          <w:szCs w:val="28"/>
        </w:rPr>
        <w:t xml:space="preserve"> секретарем </w:t>
      </w:r>
      <w:r w:rsidR="002A3B6A" w:rsidRPr="00085BE4">
        <w:rPr>
          <w:rFonts w:ascii="Times New Roman" w:hAnsi="Times New Roman" w:cs="Times New Roman"/>
          <w:sz w:val="28"/>
          <w:szCs w:val="28"/>
        </w:rPr>
        <w:t>К</w:t>
      </w:r>
      <w:r w:rsidR="000D603B" w:rsidRPr="00085BE4">
        <w:rPr>
          <w:rFonts w:ascii="Times New Roman" w:hAnsi="Times New Roman" w:cs="Times New Roman"/>
          <w:sz w:val="28"/>
          <w:szCs w:val="28"/>
        </w:rPr>
        <w:t xml:space="preserve">омиссии и хранится в </w:t>
      </w:r>
      <w:r w:rsidR="002A3B6A" w:rsidRPr="00085BE4">
        <w:rPr>
          <w:rFonts w:ascii="Times New Roman" w:hAnsi="Times New Roman" w:cs="Times New Roman"/>
          <w:sz w:val="28"/>
          <w:szCs w:val="28"/>
        </w:rPr>
        <w:t xml:space="preserve">Отделе </w:t>
      </w:r>
      <w:proofErr w:type="spellStart"/>
      <w:r w:rsidR="002A3B6A"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в течение 5 лет</w:t>
      </w:r>
      <w:r w:rsidR="00C45DDC">
        <w:rPr>
          <w:rFonts w:ascii="Times New Roman" w:hAnsi="Times New Roman" w:cs="Times New Roman"/>
          <w:sz w:val="28"/>
          <w:szCs w:val="28"/>
        </w:rPr>
        <w:t>.</w:t>
      </w:r>
    </w:p>
    <w:p w:rsidR="00716C05" w:rsidRPr="00085BE4" w:rsidRDefault="00C60CE7" w:rsidP="004662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6620C">
        <w:rPr>
          <w:rFonts w:ascii="Times New Roman" w:hAnsi="Times New Roman" w:cs="Times New Roman"/>
          <w:sz w:val="28"/>
          <w:szCs w:val="28"/>
        </w:rPr>
        <w:t>18</w:t>
      </w:r>
      <w:r w:rsidR="000633B8" w:rsidRPr="00085BE4">
        <w:rPr>
          <w:rFonts w:ascii="Times New Roman" w:hAnsi="Times New Roman" w:cs="Times New Roman"/>
          <w:sz w:val="28"/>
          <w:szCs w:val="28"/>
        </w:rPr>
        <w:t xml:space="preserve">. </w:t>
      </w:r>
      <w:r w:rsidR="00716C05" w:rsidRPr="00085BE4">
        <w:rPr>
          <w:rFonts w:ascii="Times New Roman" w:hAnsi="Times New Roman" w:cs="Times New Roman"/>
          <w:sz w:val="28"/>
          <w:szCs w:val="28"/>
        </w:rPr>
        <w:t xml:space="preserve">Итоги Конкурса утверждаются приказом Отдела </w:t>
      </w:r>
      <w:proofErr w:type="spellStart"/>
      <w:r w:rsidR="00716C05" w:rsidRPr="00085BE4">
        <w:rPr>
          <w:rFonts w:ascii="Times New Roman" w:hAnsi="Times New Roman" w:cs="Times New Roman"/>
          <w:sz w:val="28"/>
          <w:szCs w:val="28"/>
        </w:rPr>
        <w:t>ФКСиМП</w:t>
      </w:r>
      <w:proofErr w:type="spellEnd"/>
      <w:r w:rsidR="000633B8" w:rsidRPr="00085BE4">
        <w:rPr>
          <w:rFonts w:ascii="Times New Roman" w:hAnsi="Times New Roman" w:cs="Times New Roman"/>
          <w:sz w:val="28"/>
          <w:szCs w:val="28"/>
        </w:rPr>
        <w:t xml:space="preserve"> на основании протокола Комиссии и содержит следующие сведения:</w:t>
      </w:r>
    </w:p>
    <w:p w:rsidR="00716C05" w:rsidRPr="00085BE4" w:rsidRDefault="00716C05" w:rsidP="0046620C">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дата, время и место проведения </w:t>
      </w:r>
      <w:r w:rsidR="000633B8" w:rsidRPr="00085BE4">
        <w:rPr>
          <w:rFonts w:ascii="Times New Roman" w:eastAsia="Times New Roman" w:hAnsi="Times New Roman" w:cs="Times New Roman"/>
          <w:sz w:val="28"/>
          <w:szCs w:val="28"/>
          <w:lang w:eastAsia="ru-RU"/>
        </w:rPr>
        <w:t>заседания Комиссии</w:t>
      </w:r>
      <w:r w:rsidRPr="00085BE4">
        <w:rPr>
          <w:rFonts w:ascii="Times New Roman" w:eastAsia="Times New Roman" w:hAnsi="Times New Roman" w:cs="Times New Roman"/>
          <w:sz w:val="28"/>
          <w:szCs w:val="28"/>
          <w:lang w:eastAsia="ru-RU"/>
        </w:rPr>
        <w:t>;</w:t>
      </w:r>
    </w:p>
    <w:p w:rsidR="00716C05" w:rsidRPr="00085BE4" w:rsidRDefault="00716C05" w:rsidP="0046620C">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заявки </w:t>
      </w:r>
      <w:r w:rsidR="000633B8" w:rsidRPr="00085BE4">
        <w:rPr>
          <w:rFonts w:ascii="Times New Roman" w:eastAsia="Times New Roman" w:hAnsi="Times New Roman" w:cs="Times New Roman"/>
          <w:sz w:val="28"/>
          <w:szCs w:val="28"/>
          <w:lang w:eastAsia="ru-RU"/>
        </w:rPr>
        <w:t xml:space="preserve">и социальные проекты </w:t>
      </w:r>
      <w:r w:rsidRPr="00085BE4">
        <w:rPr>
          <w:rFonts w:ascii="Times New Roman" w:eastAsia="Times New Roman" w:hAnsi="Times New Roman" w:cs="Times New Roman"/>
          <w:sz w:val="28"/>
          <w:szCs w:val="28"/>
          <w:lang w:eastAsia="ru-RU"/>
        </w:rPr>
        <w:t>которых были рассмотрены;</w:t>
      </w:r>
    </w:p>
    <w:p w:rsidR="00716C05" w:rsidRPr="00085BE4" w:rsidRDefault="00716C05" w:rsidP="0046620C">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 xml:space="preserve">информация об участниках Конкурса, </w:t>
      </w:r>
      <w:r w:rsidR="000633B8" w:rsidRPr="00085BE4">
        <w:rPr>
          <w:rFonts w:ascii="Times New Roman" w:eastAsia="Times New Roman" w:hAnsi="Times New Roman" w:cs="Times New Roman"/>
          <w:sz w:val="28"/>
          <w:szCs w:val="28"/>
          <w:lang w:eastAsia="ru-RU"/>
        </w:rPr>
        <w:t>социальные проекты</w:t>
      </w:r>
      <w:r w:rsidRPr="00085BE4">
        <w:rPr>
          <w:rFonts w:ascii="Times New Roman" w:eastAsia="Times New Roman" w:hAnsi="Times New Roman" w:cs="Times New Roman"/>
          <w:sz w:val="28"/>
          <w:szCs w:val="28"/>
          <w:lang w:eastAsia="ru-RU"/>
        </w:rPr>
        <w:t xml:space="preserve">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716C05" w:rsidRPr="00085BE4" w:rsidRDefault="00716C05" w:rsidP="0046620C">
      <w:pPr>
        <w:spacing w:after="0" w:line="240" w:lineRule="auto"/>
        <w:ind w:firstLine="709"/>
        <w:jc w:val="both"/>
        <w:rPr>
          <w:rFonts w:ascii="Times New Roman" w:eastAsia="Times New Roman" w:hAnsi="Times New Roman" w:cs="Times New Roman"/>
          <w:sz w:val="28"/>
          <w:szCs w:val="28"/>
          <w:lang w:eastAsia="ru-RU"/>
        </w:rPr>
      </w:pPr>
      <w:r w:rsidRPr="00085BE4">
        <w:rPr>
          <w:rFonts w:ascii="Times New Roman" w:eastAsia="Times New Roman" w:hAnsi="Times New Roman" w:cs="Times New Roman"/>
          <w:sz w:val="28"/>
          <w:szCs w:val="28"/>
          <w:lang w:eastAsia="ru-RU"/>
        </w:rPr>
        <w:t>перечень СОНКО, признанных победителями Конкурса, и размеров предоставляемой Субсидии.</w:t>
      </w:r>
    </w:p>
    <w:p w:rsidR="000D603B" w:rsidRPr="00085BE4" w:rsidRDefault="000D603B" w:rsidP="006F69E4">
      <w:pPr>
        <w:pStyle w:val="ConsPlusNormal"/>
        <w:jc w:val="both"/>
        <w:rPr>
          <w:rFonts w:ascii="Times New Roman" w:hAnsi="Times New Roman" w:cs="Times New Roman"/>
          <w:sz w:val="28"/>
          <w:szCs w:val="28"/>
        </w:rPr>
      </w:pPr>
    </w:p>
    <w:p w:rsidR="000D603B" w:rsidRPr="00085BE4" w:rsidRDefault="000633B8">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6</w:t>
      </w:r>
      <w:r w:rsidR="00DA3B92" w:rsidRPr="00085BE4">
        <w:rPr>
          <w:rFonts w:ascii="Times New Roman" w:hAnsi="Times New Roman" w:cs="Times New Roman"/>
          <w:b w:val="0"/>
          <w:sz w:val="28"/>
          <w:szCs w:val="28"/>
        </w:rPr>
        <w:t>. Порядок предоставления и использования Субсидий</w:t>
      </w:r>
    </w:p>
    <w:p w:rsidR="000D603B" w:rsidRPr="00085BE4" w:rsidRDefault="000D603B">
      <w:pPr>
        <w:pStyle w:val="ConsPlusNormal"/>
        <w:jc w:val="both"/>
        <w:rPr>
          <w:rFonts w:ascii="Times New Roman" w:hAnsi="Times New Roman" w:cs="Times New Roman"/>
          <w:sz w:val="28"/>
          <w:szCs w:val="28"/>
        </w:rPr>
      </w:pPr>
    </w:p>
    <w:p w:rsidR="000D603B" w:rsidRPr="00085BE4" w:rsidRDefault="000633B8" w:rsidP="00A445C7">
      <w:pPr>
        <w:pStyle w:val="ConsPlusNormal"/>
        <w:ind w:firstLine="709"/>
        <w:jc w:val="both"/>
        <w:rPr>
          <w:rFonts w:ascii="Times New Roman" w:hAnsi="Times New Roman" w:cs="Times New Roman"/>
          <w:sz w:val="28"/>
          <w:szCs w:val="28"/>
        </w:rPr>
      </w:pPr>
      <w:bookmarkStart w:id="5" w:name="P190"/>
      <w:bookmarkEnd w:id="5"/>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.1. С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признанными победителями </w:t>
      </w:r>
      <w:r w:rsidR="004B3368" w:rsidRPr="00085BE4">
        <w:rPr>
          <w:rFonts w:ascii="Times New Roman" w:hAnsi="Times New Roman" w:cs="Times New Roman"/>
          <w:sz w:val="28"/>
          <w:szCs w:val="28"/>
        </w:rPr>
        <w:t>К</w:t>
      </w:r>
      <w:r w:rsidR="000D603B" w:rsidRPr="00085BE4">
        <w:rPr>
          <w:rFonts w:ascii="Times New Roman" w:hAnsi="Times New Roman" w:cs="Times New Roman"/>
          <w:sz w:val="28"/>
          <w:szCs w:val="28"/>
        </w:rPr>
        <w:t>онкурса, заключ</w:t>
      </w:r>
      <w:r w:rsidR="004B3368" w:rsidRPr="00085BE4">
        <w:rPr>
          <w:rFonts w:ascii="Times New Roman" w:hAnsi="Times New Roman" w:cs="Times New Roman"/>
          <w:sz w:val="28"/>
          <w:szCs w:val="28"/>
        </w:rPr>
        <w:t xml:space="preserve">ается </w:t>
      </w:r>
      <w:r w:rsidR="00E3297B" w:rsidRPr="00085BE4">
        <w:rPr>
          <w:rFonts w:ascii="Times New Roman" w:hAnsi="Times New Roman" w:cs="Times New Roman"/>
          <w:sz w:val="28"/>
          <w:szCs w:val="28"/>
        </w:rPr>
        <w:lastRenderedPageBreak/>
        <w:t>Соглашение</w:t>
      </w:r>
      <w:r w:rsidR="004B3368" w:rsidRPr="00085BE4">
        <w:rPr>
          <w:rFonts w:ascii="Times New Roman" w:hAnsi="Times New Roman" w:cs="Times New Roman"/>
          <w:sz w:val="28"/>
          <w:szCs w:val="28"/>
        </w:rPr>
        <w:t xml:space="preserve"> о предоставлении С</w:t>
      </w:r>
      <w:r w:rsidR="000D603B" w:rsidRPr="00085BE4">
        <w:rPr>
          <w:rFonts w:ascii="Times New Roman" w:hAnsi="Times New Roman" w:cs="Times New Roman"/>
          <w:sz w:val="28"/>
          <w:szCs w:val="28"/>
        </w:rPr>
        <w:t>убсидии (далее - договор).</w:t>
      </w:r>
    </w:p>
    <w:p w:rsidR="000D603B" w:rsidRPr="00085BE4" w:rsidRDefault="008D7772"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.2. </w:t>
      </w:r>
      <w:r w:rsidR="004B3368" w:rsidRPr="00085BE4">
        <w:rPr>
          <w:rFonts w:ascii="Times New Roman" w:hAnsi="Times New Roman" w:cs="Times New Roman"/>
          <w:sz w:val="28"/>
          <w:szCs w:val="28"/>
        </w:rPr>
        <w:t xml:space="preserve">Отдел </w:t>
      </w:r>
      <w:proofErr w:type="spellStart"/>
      <w:r w:rsidR="004B3368" w:rsidRPr="00085BE4">
        <w:rPr>
          <w:rFonts w:ascii="Times New Roman" w:hAnsi="Times New Roman" w:cs="Times New Roman"/>
          <w:sz w:val="28"/>
          <w:szCs w:val="28"/>
        </w:rPr>
        <w:t>ФКСиМП</w:t>
      </w:r>
      <w:proofErr w:type="spellEnd"/>
      <w:r w:rsidR="004B3368"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организует заключение </w:t>
      </w:r>
      <w:r w:rsidR="00E3297B" w:rsidRPr="00085BE4">
        <w:rPr>
          <w:rFonts w:ascii="Times New Roman" w:hAnsi="Times New Roman" w:cs="Times New Roman"/>
          <w:sz w:val="28"/>
          <w:szCs w:val="28"/>
        </w:rPr>
        <w:t xml:space="preserve">Соглашение </w:t>
      </w:r>
      <w:r w:rsidR="000D603B" w:rsidRPr="00085BE4">
        <w:rPr>
          <w:rFonts w:ascii="Times New Roman" w:hAnsi="Times New Roman" w:cs="Times New Roman"/>
          <w:sz w:val="28"/>
          <w:szCs w:val="28"/>
        </w:rPr>
        <w:t xml:space="preserve">с </w:t>
      </w:r>
      <w:r w:rsidR="004B3368" w:rsidRPr="00085BE4">
        <w:rPr>
          <w:rFonts w:ascii="Times New Roman" w:hAnsi="Times New Roman" w:cs="Times New Roman"/>
          <w:sz w:val="28"/>
          <w:szCs w:val="28"/>
        </w:rPr>
        <w:t>СОНКО, признанными победителями К</w:t>
      </w:r>
      <w:r w:rsidR="000D603B" w:rsidRPr="00085BE4">
        <w:rPr>
          <w:rFonts w:ascii="Times New Roman" w:hAnsi="Times New Roman" w:cs="Times New Roman"/>
          <w:sz w:val="28"/>
          <w:szCs w:val="28"/>
        </w:rPr>
        <w:t xml:space="preserve">онкурса, в течение </w:t>
      </w:r>
      <w:r w:rsidRPr="00085BE4">
        <w:rPr>
          <w:rFonts w:ascii="Times New Roman" w:hAnsi="Times New Roman" w:cs="Times New Roman"/>
          <w:sz w:val="28"/>
          <w:szCs w:val="28"/>
        </w:rPr>
        <w:t xml:space="preserve">срока, объявленного в приказе </w:t>
      </w:r>
      <w:proofErr w:type="spellStart"/>
      <w:r w:rsidRPr="00085BE4">
        <w:rPr>
          <w:rFonts w:ascii="Times New Roman" w:hAnsi="Times New Roman" w:cs="Times New Roman"/>
          <w:sz w:val="28"/>
          <w:szCs w:val="28"/>
        </w:rPr>
        <w:t>ФКСиМП</w:t>
      </w:r>
      <w:proofErr w:type="spellEnd"/>
      <w:r w:rsidRPr="00085BE4">
        <w:rPr>
          <w:rFonts w:ascii="Times New Roman" w:hAnsi="Times New Roman" w:cs="Times New Roman"/>
          <w:sz w:val="28"/>
          <w:szCs w:val="28"/>
        </w:rPr>
        <w:t xml:space="preserve"> об объявлении </w:t>
      </w:r>
      <w:proofErr w:type="spellStart"/>
      <w:r w:rsidRPr="00085BE4">
        <w:rPr>
          <w:rFonts w:ascii="Times New Roman" w:hAnsi="Times New Roman" w:cs="Times New Roman"/>
          <w:sz w:val="28"/>
          <w:szCs w:val="28"/>
        </w:rPr>
        <w:t>Конурса</w:t>
      </w:r>
      <w:proofErr w:type="spellEnd"/>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 xml:space="preserve">Если в течение установленного срока договор не заключен по вине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w:t>
      </w:r>
      <w:r w:rsidR="004B3368" w:rsidRPr="00085BE4">
        <w:rPr>
          <w:rFonts w:ascii="Times New Roman" w:hAnsi="Times New Roman" w:cs="Times New Roman"/>
          <w:sz w:val="28"/>
          <w:szCs w:val="28"/>
        </w:rPr>
        <w:t xml:space="preserve"> </w:t>
      </w:r>
      <w:r w:rsidRPr="00085BE4">
        <w:rPr>
          <w:rFonts w:ascii="Times New Roman" w:hAnsi="Times New Roman" w:cs="Times New Roman"/>
          <w:sz w:val="28"/>
          <w:szCs w:val="28"/>
        </w:rPr>
        <w:t>СОНКО</w:t>
      </w:r>
      <w:r w:rsidR="004B3368" w:rsidRPr="00085BE4">
        <w:rPr>
          <w:rFonts w:ascii="Times New Roman" w:hAnsi="Times New Roman" w:cs="Times New Roman"/>
          <w:sz w:val="28"/>
          <w:szCs w:val="28"/>
        </w:rPr>
        <w:t xml:space="preserve"> теряет право на получение С</w:t>
      </w:r>
      <w:r w:rsidR="000D603B" w:rsidRPr="00085BE4">
        <w:rPr>
          <w:rFonts w:ascii="Times New Roman" w:hAnsi="Times New Roman" w:cs="Times New Roman"/>
          <w:sz w:val="28"/>
          <w:szCs w:val="28"/>
        </w:rPr>
        <w:t>убсидии.</w:t>
      </w:r>
    </w:p>
    <w:p w:rsidR="000D603B" w:rsidRPr="00085BE4" w:rsidRDefault="008D7772"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0D603B" w:rsidRPr="00085BE4">
        <w:rPr>
          <w:rFonts w:ascii="Times New Roman" w:hAnsi="Times New Roman" w:cs="Times New Roman"/>
          <w:sz w:val="28"/>
          <w:szCs w:val="28"/>
        </w:rPr>
        <w:t xml:space="preserve">.3. </w:t>
      </w:r>
      <w:r w:rsidR="00E3297B" w:rsidRPr="00085BE4">
        <w:rPr>
          <w:rFonts w:ascii="Times New Roman" w:hAnsi="Times New Roman" w:cs="Times New Roman"/>
          <w:sz w:val="28"/>
          <w:szCs w:val="28"/>
        </w:rPr>
        <w:t>Соглашение должно</w:t>
      </w:r>
      <w:r w:rsidR="000D603B" w:rsidRPr="00085BE4">
        <w:rPr>
          <w:rFonts w:ascii="Times New Roman" w:hAnsi="Times New Roman" w:cs="Times New Roman"/>
          <w:sz w:val="28"/>
          <w:szCs w:val="28"/>
        </w:rPr>
        <w:t xml:space="preserve"> содержать:</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.3.1. У</w:t>
      </w:r>
      <w:r w:rsidR="000D603B" w:rsidRPr="00085BE4">
        <w:rPr>
          <w:rFonts w:ascii="Times New Roman" w:hAnsi="Times New Roman" w:cs="Times New Roman"/>
          <w:sz w:val="28"/>
          <w:szCs w:val="28"/>
        </w:rPr>
        <w:t xml:space="preserve">словия, </w:t>
      </w:r>
      <w:r w:rsidR="004B3368" w:rsidRPr="00085BE4">
        <w:rPr>
          <w:rFonts w:ascii="Times New Roman" w:hAnsi="Times New Roman" w:cs="Times New Roman"/>
          <w:sz w:val="28"/>
          <w:szCs w:val="28"/>
        </w:rPr>
        <w:t>порядок и сроки предоставления Су</w:t>
      </w:r>
      <w:r w:rsidR="000D603B" w:rsidRPr="00085BE4">
        <w:rPr>
          <w:rFonts w:ascii="Times New Roman" w:hAnsi="Times New Roman" w:cs="Times New Roman"/>
          <w:sz w:val="28"/>
          <w:szCs w:val="28"/>
        </w:rPr>
        <w:t>бсидии;</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4B3368" w:rsidRPr="00085BE4">
        <w:rPr>
          <w:rFonts w:ascii="Times New Roman" w:hAnsi="Times New Roman" w:cs="Times New Roman"/>
          <w:sz w:val="28"/>
          <w:szCs w:val="28"/>
        </w:rPr>
        <w:t>.3.2. Размер С</w:t>
      </w:r>
      <w:r w:rsidR="000D603B" w:rsidRPr="00085BE4">
        <w:rPr>
          <w:rFonts w:ascii="Times New Roman" w:hAnsi="Times New Roman" w:cs="Times New Roman"/>
          <w:sz w:val="28"/>
          <w:szCs w:val="28"/>
        </w:rPr>
        <w:t xml:space="preserve">убсидии, цели и сроки ее </w:t>
      </w:r>
      <w:r w:rsidR="008D7772" w:rsidRPr="00085BE4">
        <w:rPr>
          <w:rFonts w:ascii="Times New Roman" w:hAnsi="Times New Roman" w:cs="Times New Roman"/>
          <w:sz w:val="28"/>
          <w:szCs w:val="28"/>
        </w:rPr>
        <w:t>реализации</w:t>
      </w:r>
      <w:r w:rsidR="000D603B" w:rsidRPr="00085BE4">
        <w:rPr>
          <w:rFonts w:ascii="Times New Roman" w:hAnsi="Times New Roman" w:cs="Times New Roman"/>
          <w:sz w:val="28"/>
          <w:szCs w:val="28"/>
        </w:rPr>
        <w:t>;</w:t>
      </w:r>
    </w:p>
    <w:p w:rsidR="00A101DC" w:rsidRPr="00085BE4" w:rsidRDefault="00A101DC"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6.3.3. Достижение значений результатов использования Субсидии;</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.3.4</w:t>
      </w:r>
      <w:r w:rsidR="004B3368" w:rsidRPr="00085BE4">
        <w:rPr>
          <w:rFonts w:ascii="Times New Roman" w:hAnsi="Times New Roman" w:cs="Times New Roman"/>
          <w:sz w:val="28"/>
          <w:szCs w:val="28"/>
        </w:rPr>
        <w:t>. П</w:t>
      </w:r>
      <w:r w:rsidR="000D603B" w:rsidRPr="00085BE4">
        <w:rPr>
          <w:rFonts w:ascii="Times New Roman" w:hAnsi="Times New Roman" w:cs="Times New Roman"/>
          <w:sz w:val="28"/>
          <w:szCs w:val="28"/>
        </w:rPr>
        <w:t>орядок и сроки предоставлен</w:t>
      </w:r>
      <w:r w:rsidR="004B3368" w:rsidRPr="00085BE4">
        <w:rPr>
          <w:rFonts w:ascii="Times New Roman" w:hAnsi="Times New Roman" w:cs="Times New Roman"/>
          <w:sz w:val="28"/>
          <w:szCs w:val="28"/>
        </w:rPr>
        <w:t>ия отчетности об использовании С</w:t>
      </w:r>
      <w:r w:rsidR="000D603B" w:rsidRPr="00085BE4">
        <w:rPr>
          <w:rFonts w:ascii="Times New Roman" w:hAnsi="Times New Roman" w:cs="Times New Roman"/>
          <w:sz w:val="28"/>
          <w:szCs w:val="28"/>
        </w:rPr>
        <w:t>убсидии;</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.3.5</w:t>
      </w:r>
      <w:r w:rsidR="004B3368" w:rsidRPr="00085BE4">
        <w:rPr>
          <w:rFonts w:ascii="Times New Roman" w:hAnsi="Times New Roman" w:cs="Times New Roman"/>
          <w:sz w:val="28"/>
          <w:szCs w:val="28"/>
        </w:rPr>
        <w:t>. О</w:t>
      </w:r>
      <w:r w:rsidR="000D603B" w:rsidRPr="00085BE4">
        <w:rPr>
          <w:rFonts w:ascii="Times New Roman" w:hAnsi="Times New Roman" w:cs="Times New Roman"/>
          <w:sz w:val="28"/>
          <w:szCs w:val="28"/>
        </w:rPr>
        <w:t xml:space="preserve">тветственность </w:t>
      </w:r>
      <w:r w:rsidR="004B3368" w:rsidRPr="00085BE4">
        <w:rPr>
          <w:rFonts w:ascii="Times New Roman" w:hAnsi="Times New Roman" w:cs="Times New Roman"/>
          <w:sz w:val="28"/>
          <w:szCs w:val="28"/>
        </w:rPr>
        <w:t xml:space="preserve">СОНКО </w:t>
      </w:r>
      <w:r w:rsidR="000D603B" w:rsidRPr="00085BE4">
        <w:rPr>
          <w:rFonts w:ascii="Times New Roman" w:hAnsi="Times New Roman" w:cs="Times New Roman"/>
          <w:sz w:val="28"/>
          <w:szCs w:val="28"/>
        </w:rPr>
        <w:t>за несоблюдение условий</w:t>
      </w:r>
      <w:r w:rsidR="00E3297B" w:rsidRPr="00085BE4">
        <w:rPr>
          <w:rFonts w:ascii="Times New Roman" w:hAnsi="Times New Roman" w:cs="Times New Roman"/>
          <w:sz w:val="28"/>
          <w:szCs w:val="28"/>
        </w:rPr>
        <w:t xml:space="preserve"> Соглашение</w:t>
      </w:r>
      <w:r w:rsidR="000D603B" w:rsidRPr="00085BE4">
        <w:rPr>
          <w:rFonts w:ascii="Times New Roman" w:hAnsi="Times New Roman" w:cs="Times New Roman"/>
          <w:sz w:val="28"/>
          <w:szCs w:val="28"/>
        </w:rPr>
        <w:t>, предусматривающую в</w:t>
      </w:r>
      <w:r w:rsidR="004B3368" w:rsidRPr="00085BE4">
        <w:rPr>
          <w:rFonts w:ascii="Times New Roman" w:hAnsi="Times New Roman" w:cs="Times New Roman"/>
          <w:sz w:val="28"/>
          <w:szCs w:val="28"/>
        </w:rPr>
        <w:t>озврат средств С</w:t>
      </w:r>
      <w:r w:rsidR="000D603B" w:rsidRPr="00085BE4">
        <w:rPr>
          <w:rFonts w:ascii="Times New Roman" w:hAnsi="Times New Roman" w:cs="Times New Roman"/>
          <w:sz w:val="28"/>
          <w:szCs w:val="28"/>
        </w:rPr>
        <w:t>убсидии;</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.3.6</w:t>
      </w:r>
      <w:r w:rsidR="004B3368" w:rsidRPr="00085BE4">
        <w:rPr>
          <w:rFonts w:ascii="Times New Roman" w:hAnsi="Times New Roman" w:cs="Times New Roman"/>
          <w:sz w:val="28"/>
          <w:szCs w:val="28"/>
        </w:rPr>
        <w:t>. С</w:t>
      </w:r>
      <w:r w:rsidR="000D603B" w:rsidRPr="00085BE4">
        <w:rPr>
          <w:rFonts w:ascii="Times New Roman" w:hAnsi="Times New Roman" w:cs="Times New Roman"/>
          <w:sz w:val="28"/>
          <w:szCs w:val="28"/>
        </w:rPr>
        <w:t xml:space="preserve">огласие </w:t>
      </w:r>
      <w:r w:rsidR="004B336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на осуществление </w:t>
      </w:r>
      <w:r w:rsidR="004B3368" w:rsidRPr="00085BE4">
        <w:rPr>
          <w:rFonts w:ascii="Times New Roman" w:hAnsi="Times New Roman" w:cs="Times New Roman"/>
          <w:sz w:val="28"/>
          <w:szCs w:val="28"/>
        </w:rPr>
        <w:t xml:space="preserve">Отделом </w:t>
      </w:r>
      <w:proofErr w:type="spellStart"/>
      <w:r w:rsidR="004B336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 органами муниципального финансового контроля проверок соблюдения условий, </w:t>
      </w:r>
      <w:r w:rsidR="004B3368" w:rsidRPr="00085BE4">
        <w:rPr>
          <w:rFonts w:ascii="Times New Roman" w:hAnsi="Times New Roman" w:cs="Times New Roman"/>
          <w:sz w:val="28"/>
          <w:szCs w:val="28"/>
        </w:rPr>
        <w:t>целе</w:t>
      </w:r>
      <w:r w:rsidRPr="00085BE4">
        <w:rPr>
          <w:rFonts w:ascii="Times New Roman" w:hAnsi="Times New Roman" w:cs="Times New Roman"/>
          <w:sz w:val="28"/>
          <w:szCs w:val="28"/>
        </w:rPr>
        <w:t xml:space="preserve">й и порядка </w:t>
      </w:r>
      <w:r w:rsidR="004B3368" w:rsidRPr="00085BE4">
        <w:rPr>
          <w:rFonts w:ascii="Times New Roman" w:hAnsi="Times New Roman" w:cs="Times New Roman"/>
          <w:sz w:val="28"/>
          <w:szCs w:val="28"/>
        </w:rPr>
        <w:t>предоставления С</w:t>
      </w:r>
      <w:r w:rsidR="000D603B" w:rsidRPr="00085BE4">
        <w:rPr>
          <w:rFonts w:ascii="Times New Roman" w:hAnsi="Times New Roman" w:cs="Times New Roman"/>
          <w:sz w:val="28"/>
          <w:szCs w:val="28"/>
        </w:rPr>
        <w:t>убсидии</w:t>
      </w:r>
      <w:r w:rsidRPr="00085BE4">
        <w:rPr>
          <w:rFonts w:ascii="Times New Roman" w:hAnsi="Times New Roman" w:cs="Times New Roman"/>
          <w:sz w:val="28"/>
          <w:szCs w:val="28"/>
        </w:rPr>
        <w:t xml:space="preserve"> и ее реализации</w:t>
      </w:r>
      <w:r w:rsidR="000D603B" w:rsidRPr="00085BE4">
        <w:rPr>
          <w:rFonts w:ascii="Times New Roman" w:hAnsi="Times New Roman" w:cs="Times New Roman"/>
          <w:sz w:val="28"/>
          <w:szCs w:val="28"/>
        </w:rPr>
        <w:t>;</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A101DC" w:rsidRPr="00085BE4">
        <w:rPr>
          <w:rFonts w:ascii="Times New Roman" w:hAnsi="Times New Roman" w:cs="Times New Roman"/>
          <w:sz w:val="28"/>
          <w:szCs w:val="28"/>
        </w:rPr>
        <w:t>.3.7</w:t>
      </w:r>
      <w:r w:rsidR="004B3368" w:rsidRPr="00085BE4">
        <w:rPr>
          <w:rFonts w:ascii="Times New Roman" w:hAnsi="Times New Roman" w:cs="Times New Roman"/>
          <w:sz w:val="28"/>
          <w:szCs w:val="28"/>
        </w:rPr>
        <w:t>. З</w:t>
      </w:r>
      <w:r w:rsidR="000D603B" w:rsidRPr="00085BE4">
        <w:rPr>
          <w:rFonts w:ascii="Times New Roman" w:hAnsi="Times New Roman" w:cs="Times New Roman"/>
          <w:sz w:val="28"/>
          <w:szCs w:val="28"/>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D603B" w:rsidRPr="00085BE4" w:rsidRDefault="00A535FF"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.4. Условия предоставления С</w:t>
      </w:r>
      <w:r w:rsidR="000D603B" w:rsidRPr="00085BE4">
        <w:rPr>
          <w:rFonts w:ascii="Times New Roman" w:hAnsi="Times New Roman" w:cs="Times New Roman"/>
          <w:sz w:val="28"/>
          <w:szCs w:val="28"/>
        </w:rPr>
        <w:t>убсидии:</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6.4.1. С</w:t>
      </w:r>
      <w:r w:rsidR="000D603B" w:rsidRPr="00085BE4">
        <w:rPr>
          <w:rFonts w:ascii="Times New Roman" w:hAnsi="Times New Roman" w:cs="Times New Roman"/>
          <w:sz w:val="28"/>
          <w:szCs w:val="28"/>
        </w:rPr>
        <w:t xml:space="preserve">оответствие </w:t>
      </w:r>
      <w:r w:rsidR="002E0512"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тре</w:t>
      </w:r>
      <w:r w:rsidR="002E0512" w:rsidRPr="00085BE4">
        <w:rPr>
          <w:rFonts w:ascii="Times New Roman" w:hAnsi="Times New Roman" w:cs="Times New Roman"/>
          <w:sz w:val="28"/>
          <w:szCs w:val="28"/>
        </w:rPr>
        <w:t>бованиям к участникам К</w:t>
      </w:r>
      <w:r w:rsidR="000D603B" w:rsidRPr="00085BE4">
        <w:rPr>
          <w:rFonts w:ascii="Times New Roman" w:hAnsi="Times New Roman" w:cs="Times New Roman"/>
          <w:sz w:val="28"/>
          <w:szCs w:val="28"/>
        </w:rPr>
        <w:t>онкурса, ус</w:t>
      </w:r>
      <w:r w:rsidR="009C4AC5" w:rsidRPr="00085BE4">
        <w:rPr>
          <w:rFonts w:ascii="Times New Roman" w:hAnsi="Times New Roman" w:cs="Times New Roman"/>
          <w:sz w:val="28"/>
          <w:szCs w:val="28"/>
        </w:rPr>
        <w:t>тановленным настоящим Положением</w:t>
      </w:r>
      <w:r w:rsidR="000D603B" w:rsidRPr="00085BE4">
        <w:rPr>
          <w:rFonts w:ascii="Times New Roman" w:hAnsi="Times New Roman" w:cs="Times New Roman"/>
          <w:sz w:val="28"/>
          <w:szCs w:val="28"/>
        </w:rPr>
        <w:t>;</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6.4.2. В</w:t>
      </w:r>
      <w:r w:rsidR="000D603B" w:rsidRPr="00085BE4">
        <w:rPr>
          <w:rFonts w:ascii="Times New Roman" w:hAnsi="Times New Roman" w:cs="Times New Roman"/>
          <w:sz w:val="28"/>
          <w:szCs w:val="28"/>
        </w:rPr>
        <w:t xml:space="preserve">ключение </w:t>
      </w:r>
      <w:r w:rsidR="002E0512" w:rsidRPr="00085BE4">
        <w:rPr>
          <w:rFonts w:ascii="Times New Roman" w:hAnsi="Times New Roman" w:cs="Times New Roman"/>
          <w:sz w:val="28"/>
          <w:szCs w:val="28"/>
        </w:rPr>
        <w:t>СОНКО в перечень победителей К</w:t>
      </w:r>
      <w:r w:rsidR="000D603B" w:rsidRPr="00085BE4">
        <w:rPr>
          <w:rFonts w:ascii="Times New Roman" w:hAnsi="Times New Roman" w:cs="Times New Roman"/>
          <w:sz w:val="28"/>
          <w:szCs w:val="28"/>
        </w:rPr>
        <w:t>онкурса;</w:t>
      </w:r>
    </w:p>
    <w:p w:rsidR="00DC7DCE" w:rsidRPr="00085BE4" w:rsidRDefault="00E3297B"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6.4.3</w:t>
      </w:r>
      <w:r w:rsidR="00355E51" w:rsidRPr="00085BE4">
        <w:rPr>
          <w:rFonts w:ascii="Times New Roman" w:hAnsi="Times New Roman" w:cs="Times New Roman"/>
          <w:sz w:val="28"/>
          <w:szCs w:val="28"/>
        </w:rPr>
        <w:t>. З</w:t>
      </w:r>
      <w:r w:rsidR="000D603B" w:rsidRPr="00085BE4">
        <w:rPr>
          <w:rFonts w:ascii="Times New Roman" w:hAnsi="Times New Roman" w:cs="Times New Roman"/>
          <w:sz w:val="28"/>
          <w:szCs w:val="28"/>
        </w:rPr>
        <w:t xml:space="preserve">аключение </w:t>
      </w:r>
      <w:r w:rsidR="002E0512" w:rsidRPr="00085BE4">
        <w:rPr>
          <w:rFonts w:ascii="Times New Roman" w:hAnsi="Times New Roman" w:cs="Times New Roman"/>
          <w:sz w:val="28"/>
          <w:szCs w:val="28"/>
        </w:rPr>
        <w:t>СОНКО</w:t>
      </w:r>
      <w:r w:rsidR="00DC7DCE"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Соглашения </w:t>
      </w:r>
      <w:r w:rsidR="00DC7DCE" w:rsidRPr="00085BE4">
        <w:rPr>
          <w:rFonts w:ascii="Times New Roman" w:hAnsi="Times New Roman" w:cs="Times New Roman"/>
          <w:sz w:val="28"/>
          <w:szCs w:val="28"/>
        </w:rPr>
        <w:t>о предоставлении Субсидии</w:t>
      </w:r>
      <w:r w:rsidR="00A445C7">
        <w:rPr>
          <w:rFonts w:ascii="Times New Roman" w:hAnsi="Times New Roman" w:cs="Times New Roman"/>
          <w:sz w:val="28"/>
          <w:szCs w:val="28"/>
        </w:rPr>
        <w:t>.</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.5. Предоставленная Субсидия должна</w:t>
      </w:r>
      <w:r w:rsidRPr="00085BE4">
        <w:rPr>
          <w:rFonts w:ascii="Times New Roman" w:hAnsi="Times New Roman" w:cs="Times New Roman"/>
          <w:sz w:val="28"/>
          <w:szCs w:val="28"/>
        </w:rPr>
        <w:t xml:space="preserve"> быть использована</w:t>
      </w:r>
      <w:r w:rsidR="000D603B" w:rsidRPr="00085BE4">
        <w:rPr>
          <w:rFonts w:ascii="Times New Roman" w:hAnsi="Times New Roman" w:cs="Times New Roman"/>
          <w:sz w:val="28"/>
          <w:szCs w:val="28"/>
        </w:rPr>
        <w:t xml:space="preserve"> на цели и в с</w:t>
      </w:r>
      <w:r w:rsidR="00DC7DCE" w:rsidRPr="00085BE4">
        <w:rPr>
          <w:rFonts w:ascii="Times New Roman" w:hAnsi="Times New Roman" w:cs="Times New Roman"/>
          <w:sz w:val="28"/>
          <w:szCs w:val="28"/>
        </w:rPr>
        <w:t xml:space="preserve">роки, предусмотренные </w:t>
      </w:r>
      <w:r w:rsidR="00E3297B" w:rsidRPr="00085BE4">
        <w:rPr>
          <w:rFonts w:ascii="Times New Roman" w:hAnsi="Times New Roman" w:cs="Times New Roman"/>
          <w:sz w:val="28"/>
          <w:szCs w:val="28"/>
        </w:rPr>
        <w:t xml:space="preserve">Соглашением </w:t>
      </w:r>
      <w:r w:rsidR="00DC7DCE" w:rsidRPr="00085BE4">
        <w:rPr>
          <w:rFonts w:ascii="Times New Roman" w:hAnsi="Times New Roman" w:cs="Times New Roman"/>
          <w:sz w:val="28"/>
          <w:szCs w:val="28"/>
        </w:rPr>
        <w:t>о предоставлении Субсидии</w:t>
      </w:r>
      <w:r w:rsidR="000D603B" w:rsidRPr="00085BE4">
        <w:rPr>
          <w:rFonts w:ascii="Times New Roman" w:hAnsi="Times New Roman" w:cs="Times New Roman"/>
          <w:sz w:val="28"/>
          <w:szCs w:val="28"/>
        </w:rPr>
        <w:t>.</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 За счет средств С</w:t>
      </w:r>
      <w:r w:rsidR="000D603B" w:rsidRPr="00085BE4">
        <w:rPr>
          <w:rFonts w:ascii="Times New Roman" w:hAnsi="Times New Roman" w:cs="Times New Roman"/>
          <w:sz w:val="28"/>
          <w:szCs w:val="28"/>
        </w:rPr>
        <w:t xml:space="preserve">убсидий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вправе осуществлять следующие виды расходов, связанные с реализацией социального проекта:</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.6.1. В</w:t>
      </w:r>
      <w:r w:rsidR="000D603B" w:rsidRPr="00085BE4">
        <w:rPr>
          <w:rFonts w:ascii="Times New Roman" w:hAnsi="Times New Roman" w:cs="Times New Roman"/>
          <w:sz w:val="28"/>
          <w:szCs w:val="28"/>
        </w:rPr>
        <w:t>ыплаты заработной платы и гонораров с учетом выплат во внебюджетные фон</w:t>
      </w:r>
      <w:r w:rsidR="00DC7DCE" w:rsidRPr="00085BE4">
        <w:rPr>
          <w:rFonts w:ascii="Times New Roman" w:hAnsi="Times New Roman" w:cs="Times New Roman"/>
          <w:sz w:val="28"/>
          <w:szCs w:val="28"/>
        </w:rPr>
        <w:t>ды, но не более 20% от средств С</w:t>
      </w:r>
      <w:r w:rsidR="000D603B" w:rsidRPr="00085BE4">
        <w:rPr>
          <w:rFonts w:ascii="Times New Roman" w:hAnsi="Times New Roman" w:cs="Times New Roman"/>
          <w:sz w:val="28"/>
          <w:szCs w:val="28"/>
        </w:rPr>
        <w:t>убсидии;</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.6.2. П</w:t>
      </w:r>
      <w:r w:rsidR="000D603B" w:rsidRPr="00085BE4">
        <w:rPr>
          <w:rFonts w:ascii="Times New Roman" w:hAnsi="Times New Roman" w:cs="Times New Roman"/>
          <w:sz w:val="28"/>
          <w:szCs w:val="28"/>
        </w:rPr>
        <w:t>риобретение оборудования, необходимого для реализации проекта, но не более 20% от средств субсидии;</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.6.3. Т</w:t>
      </w:r>
      <w:r w:rsidR="000D603B" w:rsidRPr="00085BE4">
        <w:rPr>
          <w:rFonts w:ascii="Times New Roman" w:hAnsi="Times New Roman" w:cs="Times New Roman"/>
          <w:sz w:val="28"/>
          <w:szCs w:val="28"/>
        </w:rPr>
        <w:t>ранспортные услуги;</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.6.4. Р</w:t>
      </w:r>
      <w:r w:rsidR="000D603B" w:rsidRPr="00085BE4">
        <w:rPr>
          <w:rFonts w:ascii="Times New Roman" w:hAnsi="Times New Roman" w:cs="Times New Roman"/>
          <w:sz w:val="28"/>
          <w:szCs w:val="28"/>
        </w:rPr>
        <w:t>асходные материалы;</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.6.5. И</w:t>
      </w:r>
      <w:r w:rsidR="000D603B" w:rsidRPr="00085BE4">
        <w:rPr>
          <w:rFonts w:ascii="Times New Roman" w:hAnsi="Times New Roman" w:cs="Times New Roman"/>
          <w:sz w:val="28"/>
          <w:szCs w:val="28"/>
        </w:rPr>
        <w:t>здательские (типографские) услуги;</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.6.6. П</w:t>
      </w:r>
      <w:r w:rsidR="000D603B" w:rsidRPr="00085BE4">
        <w:rPr>
          <w:rFonts w:ascii="Times New Roman" w:hAnsi="Times New Roman" w:cs="Times New Roman"/>
          <w:sz w:val="28"/>
          <w:szCs w:val="28"/>
        </w:rPr>
        <w:t>латежи по договорам аренды нежилых помещений;</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.6.7. П</w:t>
      </w:r>
      <w:r w:rsidR="000D603B" w:rsidRPr="00085BE4">
        <w:rPr>
          <w:rFonts w:ascii="Times New Roman" w:hAnsi="Times New Roman" w:cs="Times New Roman"/>
          <w:sz w:val="28"/>
          <w:szCs w:val="28"/>
        </w:rPr>
        <w:t>рочие расходы (расходы на связь, банковские расходы и т.д.).</w:t>
      </w:r>
    </w:p>
    <w:p w:rsidR="000D603B" w:rsidRPr="00085BE4" w:rsidRDefault="00355E51" w:rsidP="00A445C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6</w:t>
      </w:r>
      <w:r w:rsidR="00DC7DCE"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 </w:t>
      </w:r>
      <w:r w:rsidR="00DC7DCE"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имеют право перераспределить средства между статьями сметы </w:t>
      </w:r>
      <w:r w:rsidRPr="00085BE4">
        <w:rPr>
          <w:rFonts w:ascii="Times New Roman" w:hAnsi="Times New Roman" w:cs="Times New Roman"/>
          <w:sz w:val="28"/>
          <w:szCs w:val="28"/>
        </w:rPr>
        <w:t xml:space="preserve">социального </w:t>
      </w:r>
      <w:r w:rsidR="000D603B" w:rsidRPr="00085BE4">
        <w:rPr>
          <w:rFonts w:ascii="Times New Roman" w:hAnsi="Times New Roman" w:cs="Times New Roman"/>
          <w:sz w:val="28"/>
          <w:szCs w:val="28"/>
        </w:rPr>
        <w:t>проекта, утвержденной</w:t>
      </w:r>
      <w:r w:rsidR="00E3297B" w:rsidRPr="00085BE4">
        <w:t xml:space="preserve"> </w:t>
      </w:r>
      <w:r w:rsidR="00E3297B" w:rsidRPr="00085BE4">
        <w:rPr>
          <w:rFonts w:ascii="Times New Roman" w:hAnsi="Times New Roman" w:cs="Times New Roman"/>
          <w:sz w:val="28"/>
          <w:szCs w:val="28"/>
        </w:rPr>
        <w:t>Соглашением</w:t>
      </w:r>
      <w:r w:rsidR="000D603B" w:rsidRPr="00085BE4">
        <w:rPr>
          <w:rFonts w:ascii="Times New Roman" w:hAnsi="Times New Roman" w:cs="Times New Roman"/>
          <w:sz w:val="28"/>
          <w:szCs w:val="28"/>
        </w:rPr>
        <w:t xml:space="preserve">, в пределах не более 10% от суммы, запланированной по статье, с которой предполагается перемещение средств, путем заключения дополнительного соглашения с </w:t>
      </w:r>
      <w:r w:rsidR="000D603B" w:rsidRPr="00085BE4">
        <w:rPr>
          <w:rFonts w:ascii="Times New Roman" w:hAnsi="Times New Roman" w:cs="Times New Roman"/>
          <w:sz w:val="28"/>
          <w:szCs w:val="28"/>
        </w:rPr>
        <w:lastRenderedPageBreak/>
        <w:t>уточненной сметой проекта. Перемещение средств между статьями сметы проекта, утвержденной</w:t>
      </w:r>
      <w:r w:rsidR="00E3297B" w:rsidRPr="00085BE4">
        <w:rPr>
          <w:rFonts w:ascii="Times New Roman" w:hAnsi="Times New Roman" w:cs="Times New Roman"/>
          <w:sz w:val="28"/>
          <w:szCs w:val="28"/>
        </w:rPr>
        <w:t xml:space="preserve"> Соглашением</w:t>
      </w:r>
      <w:r w:rsidR="000D603B" w:rsidRPr="00085BE4">
        <w:rPr>
          <w:rFonts w:ascii="Times New Roman" w:hAnsi="Times New Roman" w:cs="Times New Roman"/>
          <w:sz w:val="28"/>
          <w:szCs w:val="28"/>
        </w:rPr>
        <w:t>, в размере более 10% недопустимо.</w:t>
      </w:r>
    </w:p>
    <w:p w:rsidR="000D603B" w:rsidRPr="00085BE4" w:rsidRDefault="000D603B" w:rsidP="00A445C7">
      <w:pPr>
        <w:pStyle w:val="ConsPlusNormal"/>
        <w:jc w:val="both"/>
        <w:rPr>
          <w:rFonts w:ascii="Times New Roman" w:hAnsi="Times New Roman" w:cs="Times New Roman"/>
          <w:sz w:val="28"/>
          <w:szCs w:val="28"/>
        </w:rPr>
      </w:pPr>
    </w:p>
    <w:p w:rsidR="000D603B" w:rsidRPr="00085BE4" w:rsidRDefault="00D1274B" w:rsidP="00355E51">
      <w:pPr>
        <w:pStyle w:val="ConsPlusTitle"/>
        <w:numPr>
          <w:ilvl w:val="0"/>
          <w:numId w:val="9"/>
        </w:numPr>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Порядок представления отчетности о реализации</w:t>
      </w:r>
    </w:p>
    <w:p w:rsidR="000D603B" w:rsidRPr="00085BE4" w:rsidRDefault="00D1274B">
      <w:pPr>
        <w:pStyle w:val="ConsPlusTitle"/>
        <w:jc w:val="center"/>
        <w:rPr>
          <w:rFonts w:ascii="Times New Roman" w:hAnsi="Times New Roman" w:cs="Times New Roman"/>
          <w:b w:val="0"/>
          <w:sz w:val="28"/>
          <w:szCs w:val="28"/>
        </w:rPr>
      </w:pPr>
      <w:r w:rsidRPr="00085BE4">
        <w:rPr>
          <w:rFonts w:ascii="Times New Roman" w:hAnsi="Times New Roman" w:cs="Times New Roman"/>
          <w:b w:val="0"/>
          <w:sz w:val="28"/>
          <w:szCs w:val="28"/>
        </w:rPr>
        <w:t xml:space="preserve">социального проекта </w:t>
      </w:r>
    </w:p>
    <w:p w:rsidR="000D603B" w:rsidRPr="00085BE4" w:rsidRDefault="000D603B">
      <w:pPr>
        <w:pStyle w:val="ConsPlusNormal"/>
        <w:jc w:val="both"/>
        <w:rPr>
          <w:rFonts w:ascii="Times New Roman" w:hAnsi="Times New Roman" w:cs="Times New Roman"/>
          <w:sz w:val="28"/>
          <w:szCs w:val="28"/>
        </w:rPr>
      </w:pPr>
    </w:p>
    <w:p w:rsidR="000D603B" w:rsidRPr="00085BE4" w:rsidRDefault="00355E51"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.1. По итогам реализации социального проекта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представляют в </w:t>
      </w:r>
      <w:r w:rsidR="00D1274B" w:rsidRPr="00085BE4">
        <w:rPr>
          <w:rFonts w:ascii="Times New Roman" w:hAnsi="Times New Roman" w:cs="Times New Roman"/>
          <w:sz w:val="28"/>
          <w:szCs w:val="28"/>
        </w:rPr>
        <w:t xml:space="preserve">Отдел </w:t>
      </w:r>
      <w:proofErr w:type="spellStart"/>
      <w:r w:rsidR="00D1274B"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отчет с сопроводительным письмом о реализации социального проекта не позднее </w:t>
      </w:r>
      <w:r w:rsidR="00E3297B" w:rsidRPr="00085BE4">
        <w:rPr>
          <w:rFonts w:ascii="Times New Roman" w:hAnsi="Times New Roman" w:cs="Times New Roman"/>
          <w:sz w:val="28"/>
          <w:szCs w:val="28"/>
        </w:rPr>
        <w:t>25 января</w:t>
      </w:r>
      <w:r w:rsidR="00625D9D" w:rsidRPr="00085BE4">
        <w:rPr>
          <w:rFonts w:ascii="Times New Roman" w:hAnsi="Times New Roman" w:cs="Times New Roman"/>
          <w:sz w:val="28"/>
          <w:szCs w:val="28"/>
        </w:rPr>
        <w:t xml:space="preserve"> года, следующего за отчетным годом;</w:t>
      </w:r>
    </w:p>
    <w:p w:rsidR="000D603B" w:rsidRPr="00085BE4" w:rsidRDefault="00D1274B"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 xml:space="preserve">Отдел </w:t>
      </w:r>
      <w:proofErr w:type="spellStart"/>
      <w:r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организует осуществление проверки на соответствие представленного отчета о реализации социального проекта усло</w:t>
      </w:r>
      <w:r w:rsidRPr="00085BE4">
        <w:rPr>
          <w:rFonts w:ascii="Times New Roman" w:hAnsi="Times New Roman" w:cs="Times New Roman"/>
          <w:sz w:val="28"/>
          <w:szCs w:val="28"/>
        </w:rPr>
        <w:t xml:space="preserve">виям </w:t>
      </w:r>
      <w:r w:rsidR="00E3297B" w:rsidRPr="00085BE4">
        <w:rPr>
          <w:rFonts w:ascii="Times New Roman" w:hAnsi="Times New Roman" w:cs="Times New Roman"/>
          <w:sz w:val="28"/>
          <w:szCs w:val="28"/>
        </w:rPr>
        <w:t xml:space="preserve">Соглашения </w:t>
      </w:r>
      <w:r w:rsidRPr="00085BE4">
        <w:rPr>
          <w:rFonts w:ascii="Times New Roman" w:hAnsi="Times New Roman" w:cs="Times New Roman"/>
          <w:sz w:val="28"/>
          <w:szCs w:val="28"/>
        </w:rPr>
        <w:t>о предоставлении С</w:t>
      </w:r>
      <w:r w:rsidR="000D603B" w:rsidRPr="00085BE4">
        <w:rPr>
          <w:rFonts w:ascii="Times New Roman" w:hAnsi="Times New Roman" w:cs="Times New Roman"/>
          <w:sz w:val="28"/>
          <w:szCs w:val="28"/>
        </w:rPr>
        <w:t>убсидии.</w:t>
      </w:r>
    </w:p>
    <w:p w:rsidR="000D603B" w:rsidRPr="00085BE4" w:rsidRDefault="00625D9D"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.2. Отчет о реализации социального проекта включает:</w:t>
      </w:r>
    </w:p>
    <w:p w:rsidR="000D603B" w:rsidRPr="00085BE4" w:rsidRDefault="00625D9D"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.2.</w:t>
      </w:r>
      <w:r w:rsidR="00C45152" w:rsidRPr="00085BE4">
        <w:rPr>
          <w:rFonts w:ascii="Times New Roman" w:hAnsi="Times New Roman" w:cs="Times New Roman"/>
          <w:sz w:val="28"/>
          <w:szCs w:val="28"/>
        </w:rPr>
        <w:t>1</w:t>
      </w:r>
      <w:r w:rsidR="00D1274B" w:rsidRPr="00085BE4">
        <w:rPr>
          <w:rFonts w:ascii="Times New Roman" w:hAnsi="Times New Roman" w:cs="Times New Roman"/>
          <w:sz w:val="28"/>
          <w:szCs w:val="28"/>
        </w:rPr>
        <w:t>. А</w:t>
      </w:r>
      <w:r w:rsidR="000D603B" w:rsidRPr="00085BE4">
        <w:rPr>
          <w:rFonts w:ascii="Times New Roman" w:hAnsi="Times New Roman" w:cs="Times New Roman"/>
          <w:sz w:val="28"/>
          <w:szCs w:val="28"/>
        </w:rPr>
        <w:t xml:space="preserve">налитический отчет, отражающий ход и результаты реализации социального проекта; его вклад в решение социальных проблем города, а также статистические данные, касающиеся участия местного сообщества, партнеров в реализации социального проекта и получения ими каких-либо </w:t>
      </w:r>
      <w:r w:rsidRPr="00085BE4">
        <w:rPr>
          <w:rFonts w:ascii="Times New Roman" w:hAnsi="Times New Roman" w:cs="Times New Roman"/>
          <w:sz w:val="28"/>
          <w:szCs w:val="28"/>
        </w:rPr>
        <w:t>благ от социального проекта;</w:t>
      </w:r>
    </w:p>
    <w:p w:rsidR="000D603B" w:rsidRPr="00085BE4" w:rsidRDefault="000D603B"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0D603B" w:rsidRPr="00085BE4" w:rsidRDefault="00625D9D" w:rsidP="00A849A7">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B3558" w:rsidRPr="00085BE4">
        <w:rPr>
          <w:rFonts w:ascii="Times New Roman" w:hAnsi="Times New Roman" w:cs="Times New Roman"/>
          <w:sz w:val="28"/>
          <w:szCs w:val="28"/>
        </w:rPr>
        <w:t>.</w:t>
      </w:r>
      <w:r w:rsidR="00C45152" w:rsidRPr="00085BE4">
        <w:rPr>
          <w:rFonts w:ascii="Times New Roman" w:hAnsi="Times New Roman" w:cs="Times New Roman"/>
          <w:sz w:val="28"/>
          <w:szCs w:val="28"/>
        </w:rPr>
        <w:t>2.</w:t>
      </w:r>
      <w:r w:rsidR="000B3558" w:rsidRPr="00085BE4">
        <w:rPr>
          <w:rFonts w:ascii="Times New Roman" w:hAnsi="Times New Roman" w:cs="Times New Roman"/>
          <w:sz w:val="28"/>
          <w:szCs w:val="28"/>
        </w:rPr>
        <w:t>2. Финансовый</w:t>
      </w:r>
      <w:r w:rsidR="000D603B" w:rsidRPr="00085BE4">
        <w:rPr>
          <w:rFonts w:ascii="Times New Roman" w:hAnsi="Times New Roman" w:cs="Times New Roman"/>
          <w:sz w:val="28"/>
          <w:szCs w:val="28"/>
        </w:rPr>
        <w:t xml:space="preserve"> отчет о расходах, произведенных в рамках реал</w:t>
      </w:r>
      <w:r w:rsidR="00D1274B" w:rsidRPr="00085BE4">
        <w:rPr>
          <w:rFonts w:ascii="Times New Roman" w:hAnsi="Times New Roman" w:cs="Times New Roman"/>
          <w:sz w:val="28"/>
          <w:szCs w:val="28"/>
        </w:rPr>
        <w:t>изации проекта за счет средств С</w:t>
      </w:r>
      <w:r w:rsidR="000D603B" w:rsidRPr="00085BE4">
        <w:rPr>
          <w:rFonts w:ascii="Times New Roman" w:hAnsi="Times New Roman" w:cs="Times New Roman"/>
          <w:sz w:val="28"/>
          <w:szCs w:val="28"/>
        </w:rPr>
        <w:t xml:space="preserve">убсидии, а также собственных и (или) привлеченных средств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w:t>
      </w:r>
    </w:p>
    <w:p w:rsidR="000D603B" w:rsidRPr="00085BE4" w:rsidRDefault="000D603B"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 xml:space="preserve">К финансовому отчету прилагаются заверенные </w:t>
      </w:r>
      <w:r w:rsidR="00D1274B"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3. Оформление и произведение расходов в рамках реализации социального проекта согласно </w:t>
      </w:r>
      <w:r w:rsidR="00085BE4" w:rsidRPr="00085BE4">
        <w:rPr>
          <w:rFonts w:ascii="Times New Roman" w:hAnsi="Times New Roman" w:cs="Times New Roman"/>
          <w:sz w:val="28"/>
          <w:szCs w:val="28"/>
        </w:rPr>
        <w:t xml:space="preserve">Соглашению </w:t>
      </w:r>
      <w:r w:rsidR="000D603B" w:rsidRPr="00085BE4">
        <w:rPr>
          <w:rFonts w:ascii="Times New Roman" w:hAnsi="Times New Roman" w:cs="Times New Roman"/>
          <w:sz w:val="28"/>
          <w:szCs w:val="28"/>
        </w:rPr>
        <w:t>должно соответствовать требованиям по ведению бухгалтерского учета в соответствии с действующим законодательством Российской Федерации.</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.4. В случае выявления нарушений в отчете о реализации социального проекта </w:t>
      </w:r>
      <w:r w:rsidR="00D1274B" w:rsidRPr="00085BE4">
        <w:rPr>
          <w:rFonts w:ascii="Times New Roman" w:hAnsi="Times New Roman" w:cs="Times New Roman"/>
          <w:sz w:val="28"/>
          <w:szCs w:val="28"/>
        </w:rPr>
        <w:t xml:space="preserve">Отдел </w:t>
      </w:r>
      <w:proofErr w:type="spellStart"/>
      <w:r w:rsidR="00D1274B"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направляет </w:t>
      </w:r>
      <w:r w:rsidR="00D1274B"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претензию с требованием в указанные сроки представить отчет в надлежащем виде либо в случаях, установленных </w:t>
      </w:r>
      <w:hyperlink w:anchor="P228" w:history="1">
        <w:r w:rsidR="000D603B" w:rsidRPr="00085BE4">
          <w:rPr>
            <w:rFonts w:ascii="Times New Roman" w:hAnsi="Times New Roman" w:cs="Times New Roman"/>
            <w:sz w:val="28"/>
            <w:szCs w:val="28"/>
          </w:rPr>
          <w:t>пунктом</w:t>
        </w:r>
        <w:r w:rsidR="00085BE4" w:rsidRPr="00085BE4">
          <w:rPr>
            <w:rFonts w:ascii="Times New Roman" w:hAnsi="Times New Roman" w:cs="Times New Roman"/>
            <w:sz w:val="28"/>
            <w:szCs w:val="28"/>
          </w:rPr>
          <w:t xml:space="preserve"> 7.2</w:t>
        </w:r>
      </w:hyperlink>
      <w:r w:rsidR="000D603B" w:rsidRPr="00085BE4">
        <w:rPr>
          <w:rFonts w:ascii="Times New Roman" w:hAnsi="Times New Roman" w:cs="Times New Roman"/>
          <w:sz w:val="28"/>
          <w:szCs w:val="28"/>
        </w:rPr>
        <w:t xml:space="preserve"> настоящего П</w:t>
      </w:r>
      <w:r w:rsidR="009C4AC5" w:rsidRPr="00085BE4">
        <w:rPr>
          <w:rFonts w:ascii="Times New Roman" w:hAnsi="Times New Roman" w:cs="Times New Roman"/>
          <w:sz w:val="28"/>
          <w:szCs w:val="28"/>
        </w:rPr>
        <w:t>оложения</w:t>
      </w:r>
      <w:r w:rsidR="00D1274B" w:rsidRPr="00085BE4">
        <w:rPr>
          <w:rFonts w:ascii="Times New Roman" w:hAnsi="Times New Roman" w:cs="Times New Roman"/>
          <w:sz w:val="28"/>
          <w:szCs w:val="28"/>
        </w:rPr>
        <w:t>, вернуть средства С</w:t>
      </w:r>
      <w:r w:rsidR="000D603B" w:rsidRPr="00085BE4">
        <w:rPr>
          <w:rFonts w:ascii="Times New Roman" w:hAnsi="Times New Roman" w:cs="Times New Roman"/>
          <w:sz w:val="28"/>
          <w:szCs w:val="28"/>
        </w:rPr>
        <w:t>убсидии.</w:t>
      </w:r>
    </w:p>
    <w:p w:rsidR="000D603B" w:rsidRPr="00085BE4" w:rsidRDefault="00625D9D" w:rsidP="00E46B9F">
      <w:pPr>
        <w:pStyle w:val="ConsPlusNormal"/>
        <w:ind w:firstLine="709"/>
        <w:jc w:val="both"/>
        <w:rPr>
          <w:rFonts w:ascii="Times New Roman" w:hAnsi="Times New Roman" w:cs="Times New Roman"/>
          <w:sz w:val="28"/>
          <w:szCs w:val="28"/>
        </w:rPr>
      </w:pPr>
      <w:bookmarkStart w:id="6" w:name="P228"/>
      <w:bookmarkEnd w:id="6"/>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.5. </w:t>
      </w:r>
      <w:r w:rsidR="00D1274B" w:rsidRPr="00085BE4">
        <w:rPr>
          <w:rFonts w:ascii="Times New Roman" w:hAnsi="Times New Roman" w:cs="Times New Roman"/>
          <w:sz w:val="28"/>
          <w:szCs w:val="28"/>
        </w:rPr>
        <w:t>СОНКО обязана вернуть средства С</w:t>
      </w:r>
      <w:r w:rsidR="000D603B" w:rsidRPr="00085BE4">
        <w:rPr>
          <w:rFonts w:ascii="Times New Roman" w:hAnsi="Times New Roman" w:cs="Times New Roman"/>
          <w:sz w:val="28"/>
          <w:szCs w:val="28"/>
        </w:rPr>
        <w:t>убсидии в бюджет города в случае установления факта:</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lastRenderedPageBreak/>
        <w:t>7</w:t>
      </w:r>
      <w:r w:rsidR="00D1274B" w:rsidRPr="00085BE4">
        <w:rPr>
          <w:rFonts w:ascii="Times New Roman" w:hAnsi="Times New Roman" w:cs="Times New Roman"/>
          <w:sz w:val="28"/>
          <w:szCs w:val="28"/>
        </w:rPr>
        <w:t>.5.1. Н</w:t>
      </w:r>
      <w:r w:rsidR="000D603B" w:rsidRPr="00085BE4">
        <w:rPr>
          <w:rFonts w:ascii="Times New Roman" w:hAnsi="Times New Roman" w:cs="Times New Roman"/>
          <w:sz w:val="28"/>
          <w:szCs w:val="28"/>
        </w:rPr>
        <w:t>ецелевого использования средст</w:t>
      </w:r>
      <w:r w:rsidR="00D1274B" w:rsidRPr="00085BE4">
        <w:rPr>
          <w:rFonts w:ascii="Times New Roman" w:hAnsi="Times New Roman" w:cs="Times New Roman"/>
          <w:sz w:val="28"/>
          <w:szCs w:val="28"/>
        </w:rPr>
        <w:t>в С</w:t>
      </w:r>
      <w:r w:rsidR="000D603B" w:rsidRPr="00085BE4">
        <w:rPr>
          <w:rFonts w:ascii="Times New Roman" w:hAnsi="Times New Roman" w:cs="Times New Roman"/>
          <w:sz w:val="28"/>
          <w:szCs w:val="28"/>
        </w:rPr>
        <w:t>убсидии;</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.5.2. Использования средств С</w:t>
      </w:r>
      <w:r w:rsidR="000D603B" w:rsidRPr="00085BE4">
        <w:rPr>
          <w:rFonts w:ascii="Times New Roman" w:hAnsi="Times New Roman" w:cs="Times New Roman"/>
          <w:sz w:val="28"/>
          <w:szCs w:val="28"/>
        </w:rPr>
        <w:t>убсидии не в полном объеме;</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.5.3.</w:t>
      </w:r>
      <w:r w:rsidR="00E46B9F">
        <w:rPr>
          <w:rFonts w:ascii="Times New Roman" w:hAnsi="Times New Roman" w:cs="Times New Roman"/>
          <w:sz w:val="28"/>
          <w:szCs w:val="28"/>
        </w:rPr>
        <w:t xml:space="preserve"> </w:t>
      </w:r>
      <w:r w:rsidR="00D1274B" w:rsidRPr="00085BE4">
        <w:rPr>
          <w:rFonts w:ascii="Times New Roman" w:hAnsi="Times New Roman" w:cs="Times New Roman"/>
          <w:sz w:val="28"/>
          <w:szCs w:val="28"/>
        </w:rPr>
        <w:t>Н</w:t>
      </w:r>
      <w:r w:rsidR="000D603B" w:rsidRPr="00085BE4">
        <w:rPr>
          <w:rFonts w:ascii="Times New Roman" w:hAnsi="Times New Roman" w:cs="Times New Roman"/>
          <w:sz w:val="28"/>
          <w:szCs w:val="28"/>
        </w:rPr>
        <w:t>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D1274B" w:rsidRPr="00085BE4">
        <w:rPr>
          <w:rFonts w:ascii="Times New Roman" w:hAnsi="Times New Roman" w:cs="Times New Roman"/>
          <w:sz w:val="28"/>
          <w:szCs w:val="28"/>
        </w:rPr>
        <w:t>.5.4. Н</w:t>
      </w:r>
      <w:r w:rsidR="000D603B" w:rsidRPr="00085BE4">
        <w:rPr>
          <w:rFonts w:ascii="Times New Roman" w:hAnsi="Times New Roman" w:cs="Times New Roman"/>
          <w:sz w:val="28"/>
          <w:szCs w:val="28"/>
        </w:rPr>
        <w:t>арушения усл</w:t>
      </w:r>
      <w:r w:rsidR="00D1274B" w:rsidRPr="00085BE4">
        <w:rPr>
          <w:rFonts w:ascii="Times New Roman" w:hAnsi="Times New Roman" w:cs="Times New Roman"/>
          <w:sz w:val="28"/>
          <w:szCs w:val="28"/>
        </w:rPr>
        <w:t>овий договора о предоставлении С</w:t>
      </w:r>
      <w:r w:rsidR="000D603B" w:rsidRPr="00085BE4">
        <w:rPr>
          <w:rFonts w:ascii="Times New Roman" w:hAnsi="Times New Roman" w:cs="Times New Roman"/>
          <w:sz w:val="28"/>
          <w:szCs w:val="28"/>
        </w:rPr>
        <w:t>убсидии.</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.6.</w:t>
      </w:r>
      <w:r w:rsidR="00E46B9F">
        <w:rPr>
          <w:rFonts w:ascii="Times New Roman" w:hAnsi="Times New Roman" w:cs="Times New Roman"/>
          <w:sz w:val="28"/>
          <w:szCs w:val="28"/>
        </w:rPr>
        <w:t xml:space="preserve"> </w:t>
      </w:r>
      <w:r w:rsidR="000D603B" w:rsidRPr="00085BE4">
        <w:rPr>
          <w:rFonts w:ascii="Times New Roman" w:hAnsi="Times New Roman" w:cs="Times New Roman"/>
          <w:sz w:val="28"/>
          <w:szCs w:val="28"/>
        </w:rPr>
        <w:t>Оригиналы первичных документов, подтверждающих произведенные расходы в рамках реализации социа</w:t>
      </w:r>
      <w:r w:rsidR="00584CF8" w:rsidRPr="00085BE4">
        <w:rPr>
          <w:rFonts w:ascii="Times New Roman" w:hAnsi="Times New Roman" w:cs="Times New Roman"/>
          <w:sz w:val="28"/>
          <w:szCs w:val="28"/>
        </w:rPr>
        <w:t>льного проекта за счет средств С</w:t>
      </w:r>
      <w:r w:rsidR="000D603B" w:rsidRPr="00085BE4">
        <w:rPr>
          <w:rFonts w:ascii="Times New Roman" w:hAnsi="Times New Roman" w:cs="Times New Roman"/>
          <w:sz w:val="28"/>
          <w:szCs w:val="28"/>
        </w:rPr>
        <w:t xml:space="preserve">убсидии, собственных и (или) привлеченных средств, хранятся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в течение 5 лет.</w:t>
      </w:r>
    </w:p>
    <w:p w:rsidR="000D603B" w:rsidRPr="00085BE4" w:rsidRDefault="00625D9D"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.7.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несут ответственность за целевое и эфф</w:t>
      </w:r>
      <w:r w:rsidR="00584CF8" w:rsidRPr="00085BE4">
        <w:rPr>
          <w:rFonts w:ascii="Times New Roman" w:hAnsi="Times New Roman" w:cs="Times New Roman"/>
          <w:sz w:val="28"/>
          <w:szCs w:val="28"/>
        </w:rPr>
        <w:t>ективное использование средств Субсидии</w:t>
      </w:r>
      <w:r w:rsidR="000D603B" w:rsidRPr="00085BE4">
        <w:rPr>
          <w:rFonts w:ascii="Times New Roman" w:hAnsi="Times New Roman" w:cs="Times New Roman"/>
          <w:sz w:val="28"/>
          <w:szCs w:val="28"/>
        </w:rPr>
        <w:t xml:space="preserve"> в соответствии с договорами и действующим законодательством.</w:t>
      </w:r>
    </w:p>
    <w:p w:rsidR="000D603B" w:rsidRPr="00085BE4" w:rsidRDefault="0028377F"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.8. </w:t>
      </w:r>
      <w:r w:rsidR="00584CF8" w:rsidRPr="00085BE4">
        <w:rPr>
          <w:rFonts w:ascii="Times New Roman" w:hAnsi="Times New Roman" w:cs="Times New Roman"/>
          <w:sz w:val="28"/>
          <w:szCs w:val="28"/>
        </w:rPr>
        <w:t xml:space="preserve">Отдел </w:t>
      </w:r>
      <w:proofErr w:type="spellStart"/>
      <w:r w:rsidR="00584CF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имеет право на получение информации о ходе реализации социального проекта на любой его стадии. Представители </w:t>
      </w:r>
      <w:r w:rsidR="00584CF8" w:rsidRPr="00085BE4">
        <w:rPr>
          <w:rFonts w:ascii="Times New Roman" w:hAnsi="Times New Roman" w:cs="Times New Roman"/>
          <w:sz w:val="28"/>
          <w:szCs w:val="28"/>
        </w:rPr>
        <w:t xml:space="preserve">Отдела </w:t>
      </w:r>
      <w:proofErr w:type="spellStart"/>
      <w:r w:rsidR="00584CF8" w:rsidRPr="00085BE4">
        <w:rPr>
          <w:rFonts w:ascii="Times New Roman" w:hAnsi="Times New Roman" w:cs="Times New Roman"/>
          <w:sz w:val="28"/>
          <w:szCs w:val="28"/>
        </w:rPr>
        <w:t>ФКСиМП</w:t>
      </w:r>
      <w:proofErr w:type="spellEnd"/>
      <w:r w:rsidR="000D603B" w:rsidRPr="00085BE4">
        <w:rPr>
          <w:rFonts w:ascii="Times New Roman" w:hAnsi="Times New Roman" w:cs="Times New Roman"/>
          <w:sz w:val="28"/>
          <w:szCs w:val="28"/>
        </w:rPr>
        <w:t xml:space="preserve"> имеют право посещать все мероприятия, проводимые в рамках реализации социального проекта.</w:t>
      </w:r>
    </w:p>
    <w:p w:rsidR="000D603B" w:rsidRPr="00085BE4" w:rsidRDefault="0028377F" w:rsidP="00E46B9F">
      <w:pPr>
        <w:pStyle w:val="ConsPlusNormal"/>
        <w:ind w:firstLine="709"/>
        <w:jc w:val="both"/>
        <w:rPr>
          <w:rFonts w:ascii="Times New Roman" w:hAnsi="Times New Roman" w:cs="Times New Roman"/>
          <w:sz w:val="28"/>
          <w:szCs w:val="28"/>
        </w:rPr>
      </w:pPr>
      <w:r w:rsidRPr="00085BE4">
        <w:rPr>
          <w:rFonts w:ascii="Times New Roman" w:hAnsi="Times New Roman" w:cs="Times New Roman"/>
          <w:sz w:val="28"/>
          <w:szCs w:val="28"/>
        </w:rPr>
        <w:t>7</w:t>
      </w:r>
      <w:r w:rsidR="000D603B" w:rsidRPr="00085BE4">
        <w:rPr>
          <w:rFonts w:ascii="Times New Roman" w:hAnsi="Times New Roman" w:cs="Times New Roman"/>
          <w:sz w:val="28"/>
          <w:szCs w:val="28"/>
        </w:rPr>
        <w:t xml:space="preserve">.9. </w:t>
      </w:r>
      <w:r w:rsidR="00584CF8" w:rsidRPr="00085BE4">
        <w:rPr>
          <w:rFonts w:ascii="Times New Roman" w:hAnsi="Times New Roman" w:cs="Times New Roman"/>
          <w:sz w:val="28"/>
          <w:szCs w:val="28"/>
        </w:rPr>
        <w:t>СОНКО</w:t>
      </w:r>
      <w:r w:rsidR="000D603B" w:rsidRPr="00085BE4">
        <w:rPr>
          <w:rFonts w:ascii="Times New Roman" w:hAnsi="Times New Roman" w:cs="Times New Roman"/>
          <w:sz w:val="28"/>
          <w:szCs w:val="28"/>
        </w:rPr>
        <w:t xml:space="preserve"> обязана в течение трех рабочих дней со дня поступления запроса о ходе реализации социального проекта представить в </w:t>
      </w:r>
      <w:r w:rsidR="00584CF8" w:rsidRPr="00085BE4">
        <w:rPr>
          <w:rFonts w:ascii="Times New Roman" w:hAnsi="Times New Roman" w:cs="Times New Roman"/>
          <w:sz w:val="28"/>
          <w:szCs w:val="28"/>
        </w:rPr>
        <w:t xml:space="preserve">Отдел </w:t>
      </w:r>
      <w:proofErr w:type="spellStart"/>
      <w:r w:rsidR="00584CF8" w:rsidRPr="00085BE4">
        <w:rPr>
          <w:rFonts w:ascii="Times New Roman" w:hAnsi="Times New Roman" w:cs="Times New Roman"/>
          <w:sz w:val="28"/>
          <w:szCs w:val="28"/>
        </w:rPr>
        <w:t>ФКСиМП</w:t>
      </w:r>
      <w:proofErr w:type="spellEnd"/>
      <w:r w:rsidR="00584CF8"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запрашиваемую информацию.</w:t>
      </w:r>
    </w:p>
    <w:p w:rsidR="000D603B" w:rsidRPr="00085BE4" w:rsidRDefault="000D603B">
      <w:pPr>
        <w:pStyle w:val="ConsPlusNormal"/>
        <w:jc w:val="both"/>
        <w:rPr>
          <w:rFonts w:ascii="Times New Roman" w:hAnsi="Times New Roman" w:cs="Times New Roman"/>
          <w:sz w:val="28"/>
          <w:szCs w:val="28"/>
        </w:rPr>
      </w:pPr>
    </w:p>
    <w:p w:rsidR="0028377F" w:rsidRPr="00085BE4" w:rsidRDefault="0054430B" w:rsidP="005054C6">
      <w:pPr>
        <w:pStyle w:val="ConsPlusTitle"/>
        <w:numPr>
          <w:ilvl w:val="0"/>
          <w:numId w:val="9"/>
        </w:numPr>
        <w:ind w:left="0"/>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 xml:space="preserve">Порядок осуществления контроля за соблюдением </w:t>
      </w:r>
      <w:r w:rsidR="00584CF8" w:rsidRPr="00085BE4">
        <w:rPr>
          <w:rFonts w:ascii="Times New Roman" w:hAnsi="Times New Roman" w:cs="Times New Roman"/>
          <w:b w:val="0"/>
          <w:sz w:val="28"/>
          <w:szCs w:val="28"/>
        </w:rPr>
        <w:t xml:space="preserve">СОНКО </w:t>
      </w:r>
      <w:r w:rsidRPr="00085BE4">
        <w:rPr>
          <w:rFonts w:ascii="Times New Roman" w:hAnsi="Times New Roman" w:cs="Times New Roman"/>
          <w:b w:val="0"/>
          <w:sz w:val="28"/>
          <w:szCs w:val="28"/>
        </w:rPr>
        <w:t>условий,</w:t>
      </w:r>
    </w:p>
    <w:p w:rsidR="000D603B" w:rsidRPr="00085BE4" w:rsidRDefault="0054430B" w:rsidP="005054C6">
      <w:pPr>
        <w:pStyle w:val="ConsPlusTitle"/>
        <w:jc w:val="center"/>
        <w:outlineLvl w:val="1"/>
        <w:rPr>
          <w:rFonts w:ascii="Times New Roman" w:hAnsi="Times New Roman" w:cs="Times New Roman"/>
          <w:b w:val="0"/>
          <w:sz w:val="28"/>
          <w:szCs w:val="28"/>
        </w:rPr>
      </w:pPr>
      <w:r w:rsidRPr="00085BE4">
        <w:rPr>
          <w:rFonts w:ascii="Times New Roman" w:hAnsi="Times New Roman" w:cs="Times New Roman"/>
          <w:b w:val="0"/>
          <w:sz w:val="28"/>
          <w:szCs w:val="28"/>
        </w:rPr>
        <w:t>целей и порядка предоставления Субсидии и ответственности за их несоблюдение</w:t>
      </w:r>
    </w:p>
    <w:p w:rsidR="0054430B" w:rsidRPr="00085BE4" w:rsidRDefault="0054430B">
      <w:pPr>
        <w:pStyle w:val="ConsPlusTitle"/>
        <w:jc w:val="center"/>
        <w:rPr>
          <w:rFonts w:ascii="Times New Roman" w:hAnsi="Times New Roman" w:cs="Times New Roman"/>
          <w:sz w:val="28"/>
          <w:szCs w:val="28"/>
        </w:rPr>
      </w:pPr>
    </w:p>
    <w:p w:rsidR="0054430B" w:rsidRPr="00085BE4" w:rsidRDefault="0028377F" w:rsidP="005054C6">
      <w:pPr>
        <w:spacing w:after="0" w:line="259" w:lineRule="auto"/>
        <w:ind w:firstLine="709"/>
        <w:jc w:val="both"/>
        <w:rPr>
          <w:rFonts w:ascii="Times New Roman" w:eastAsia="Calibri" w:hAnsi="Times New Roman" w:cs="Times New Roman"/>
          <w:sz w:val="28"/>
          <w:szCs w:val="28"/>
        </w:rPr>
      </w:pPr>
      <w:r w:rsidRPr="00085BE4">
        <w:rPr>
          <w:rFonts w:ascii="Times New Roman" w:eastAsia="Calibri" w:hAnsi="Times New Roman" w:cs="Times New Roman"/>
          <w:sz w:val="28"/>
          <w:szCs w:val="28"/>
        </w:rPr>
        <w:t>8</w:t>
      </w:r>
      <w:r w:rsidR="00584CF8" w:rsidRPr="00085BE4">
        <w:rPr>
          <w:rFonts w:ascii="Times New Roman" w:eastAsia="Calibri" w:hAnsi="Times New Roman" w:cs="Times New Roman"/>
          <w:sz w:val="28"/>
          <w:szCs w:val="28"/>
        </w:rPr>
        <w:t>.1</w:t>
      </w:r>
      <w:r w:rsidR="0054430B" w:rsidRPr="00085BE4">
        <w:rPr>
          <w:rFonts w:ascii="Times New Roman" w:eastAsia="Calibri" w:hAnsi="Times New Roman" w:cs="Times New Roman"/>
          <w:sz w:val="28"/>
          <w:szCs w:val="28"/>
        </w:rPr>
        <w:t xml:space="preserve">. Отдел </w:t>
      </w:r>
      <w:proofErr w:type="spellStart"/>
      <w:r w:rsidR="0054430B" w:rsidRPr="00085BE4">
        <w:rPr>
          <w:rFonts w:ascii="Times New Roman" w:eastAsia="Calibri" w:hAnsi="Times New Roman" w:cs="Times New Roman"/>
          <w:sz w:val="28"/>
          <w:szCs w:val="28"/>
        </w:rPr>
        <w:t>ФКСиМП</w:t>
      </w:r>
      <w:proofErr w:type="spellEnd"/>
      <w:r w:rsidR="0054430B" w:rsidRPr="00085BE4">
        <w:rPr>
          <w:rFonts w:ascii="Times New Roman" w:eastAsia="Calibri" w:hAnsi="Times New Roman" w:cs="Times New Roman"/>
          <w:sz w:val="28"/>
          <w:szCs w:val="28"/>
        </w:rPr>
        <w:t xml:space="preserve">, </w:t>
      </w:r>
      <w:r w:rsidRPr="00085BE4">
        <w:rPr>
          <w:rFonts w:ascii="Times New Roman" w:eastAsia="Calibri" w:hAnsi="Times New Roman" w:cs="Times New Roman"/>
          <w:sz w:val="28"/>
          <w:szCs w:val="28"/>
        </w:rPr>
        <w:t>муниципальное казенное учреждение «Межведомственный центр обслуживания</w:t>
      </w:r>
      <w:r w:rsidR="00584CF8" w:rsidRPr="00085BE4">
        <w:rPr>
          <w:rFonts w:ascii="Times New Roman" w:eastAsia="Calibri" w:hAnsi="Times New Roman" w:cs="Times New Roman"/>
          <w:sz w:val="28"/>
          <w:szCs w:val="28"/>
        </w:rPr>
        <w:t>»</w:t>
      </w:r>
      <w:r w:rsidRPr="00085BE4">
        <w:rPr>
          <w:rFonts w:ascii="Times New Roman" w:eastAsia="Calibri" w:hAnsi="Times New Roman" w:cs="Times New Roman"/>
          <w:sz w:val="28"/>
          <w:szCs w:val="28"/>
        </w:rPr>
        <w:t xml:space="preserve"> (далее – МКУ «МЦО»)</w:t>
      </w:r>
      <w:r w:rsidR="00584CF8" w:rsidRPr="00085BE4">
        <w:rPr>
          <w:rFonts w:ascii="Times New Roman" w:eastAsia="Calibri" w:hAnsi="Times New Roman" w:cs="Times New Roman"/>
          <w:sz w:val="28"/>
          <w:szCs w:val="28"/>
        </w:rPr>
        <w:t xml:space="preserve">, </w:t>
      </w:r>
      <w:r w:rsidR="0054430B" w:rsidRPr="00085BE4">
        <w:rPr>
          <w:rFonts w:ascii="Times New Roman" w:eastAsia="Calibri" w:hAnsi="Times New Roman" w:cs="Times New Roman"/>
          <w:sz w:val="28"/>
          <w:szCs w:val="28"/>
        </w:rPr>
        <w:t xml:space="preserve">органы муниципального финансового контроля, осуществляют проверку соблюдения условий, целей и порядка предоставления </w:t>
      </w:r>
      <w:r w:rsidR="00D360C3" w:rsidRPr="00085BE4">
        <w:rPr>
          <w:rFonts w:ascii="Times New Roman" w:eastAsia="Calibri" w:hAnsi="Times New Roman" w:cs="Times New Roman"/>
          <w:sz w:val="28"/>
          <w:szCs w:val="28"/>
        </w:rPr>
        <w:t>Субси</w:t>
      </w:r>
      <w:r w:rsidR="0054430B" w:rsidRPr="00085BE4">
        <w:rPr>
          <w:rFonts w:ascii="Times New Roman" w:eastAsia="Calibri" w:hAnsi="Times New Roman" w:cs="Times New Roman"/>
          <w:sz w:val="28"/>
          <w:szCs w:val="28"/>
        </w:rPr>
        <w:t xml:space="preserve">дии </w:t>
      </w:r>
      <w:r w:rsidR="00584CF8" w:rsidRPr="00085BE4">
        <w:rPr>
          <w:rFonts w:ascii="Times New Roman" w:eastAsia="Calibri" w:hAnsi="Times New Roman" w:cs="Times New Roman"/>
          <w:sz w:val="28"/>
          <w:szCs w:val="28"/>
        </w:rPr>
        <w:t>СОНКО</w:t>
      </w:r>
      <w:r w:rsidR="0054430B" w:rsidRPr="00085BE4">
        <w:rPr>
          <w:rFonts w:ascii="Times New Roman" w:eastAsia="Calibri" w:hAnsi="Times New Roman" w:cs="Times New Roman"/>
          <w:sz w:val="28"/>
          <w:szCs w:val="28"/>
        </w:rPr>
        <w:t xml:space="preserve">, в порядке, установленном действующим законодательством. </w:t>
      </w:r>
    </w:p>
    <w:p w:rsidR="0054430B" w:rsidRPr="00085BE4" w:rsidRDefault="005054C6" w:rsidP="005054C6">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0054430B" w:rsidRPr="00085BE4">
        <w:rPr>
          <w:rFonts w:ascii="Times New Roman" w:eastAsia="Calibri" w:hAnsi="Times New Roman" w:cs="Times New Roman"/>
          <w:sz w:val="28"/>
          <w:szCs w:val="28"/>
        </w:rPr>
        <w:t xml:space="preserve">Контроль за выполнением условий </w:t>
      </w:r>
      <w:r w:rsidR="00584CF8" w:rsidRPr="00085BE4">
        <w:rPr>
          <w:rFonts w:ascii="Times New Roman" w:eastAsia="Calibri" w:hAnsi="Times New Roman" w:cs="Times New Roman"/>
          <w:sz w:val="28"/>
          <w:szCs w:val="28"/>
        </w:rPr>
        <w:t>договора</w:t>
      </w:r>
      <w:r w:rsidR="0054430B" w:rsidRPr="00085BE4">
        <w:rPr>
          <w:rFonts w:ascii="Times New Roman" w:eastAsia="Calibri" w:hAnsi="Times New Roman" w:cs="Times New Roman"/>
          <w:sz w:val="28"/>
          <w:szCs w:val="28"/>
        </w:rPr>
        <w:t xml:space="preserve"> о предоставлении Субсидии и организацию процедуры приема отчета о реализованных социальных проектах в сроки, установленные </w:t>
      </w:r>
      <w:r w:rsidR="00584CF8" w:rsidRPr="00085BE4">
        <w:rPr>
          <w:rFonts w:ascii="Times New Roman" w:eastAsia="Calibri" w:hAnsi="Times New Roman" w:cs="Times New Roman"/>
          <w:sz w:val="28"/>
          <w:szCs w:val="28"/>
        </w:rPr>
        <w:t>договором</w:t>
      </w:r>
      <w:r w:rsidR="0054430B" w:rsidRPr="00085BE4">
        <w:rPr>
          <w:rFonts w:ascii="Times New Roman" w:eastAsia="Calibri" w:hAnsi="Times New Roman" w:cs="Times New Roman"/>
          <w:sz w:val="28"/>
          <w:szCs w:val="28"/>
        </w:rPr>
        <w:t xml:space="preserve"> о предоставлении Субсидии, осуществляет Отдел </w:t>
      </w:r>
      <w:proofErr w:type="spellStart"/>
      <w:r w:rsidR="0054430B" w:rsidRPr="00085BE4">
        <w:rPr>
          <w:rFonts w:ascii="Times New Roman" w:eastAsia="Calibri" w:hAnsi="Times New Roman" w:cs="Times New Roman"/>
          <w:sz w:val="28"/>
          <w:szCs w:val="28"/>
        </w:rPr>
        <w:t>ФКСиМП</w:t>
      </w:r>
      <w:proofErr w:type="spellEnd"/>
      <w:r w:rsidR="0054430B" w:rsidRPr="00085BE4">
        <w:rPr>
          <w:rFonts w:ascii="Times New Roman" w:eastAsia="Calibri" w:hAnsi="Times New Roman" w:cs="Times New Roman"/>
          <w:sz w:val="28"/>
          <w:szCs w:val="28"/>
        </w:rPr>
        <w:t>.</w:t>
      </w:r>
    </w:p>
    <w:p w:rsidR="0054430B" w:rsidRPr="00085BE4" w:rsidRDefault="005054C6" w:rsidP="005054C6">
      <w:pPr>
        <w:spacing w:after="0" w:line="259"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0054430B" w:rsidRPr="00085BE4">
        <w:rPr>
          <w:rFonts w:ascii="Times New Roman" w:eastAsia="Calibri" w:hAnsi="Times New Roman" w:cs="Times New Roman"/>
          <w:sz w:val="28"/>
          <w:szCs w:val="28"/>
        </w:rPr>
        <w:t>Мерой ответственности за нарушение условий предоставления Субсидии, ус</w:t>
      </w:r>
      <w:r w:rsidR="00584CF8" w:rsidRPr="00085BE4">
        <w:rPr>
          <w:rFonts w:ascii="Times New Roman" w:eastAsia="Calibri" w:hAnsi="Times New Roman" w:cs="Times New Roman"/>
          <w:sz w:val="28"/>
          <w:szCs w:val="28"/>
        </w:rPr>
        <w:t xml:space="preserve">тановленных при предоставлении </w:t>
      </w:r>
      <w:r w:rsidR="0054430B" w:rsidRPr="00085BE4">
        <w:rPr>
          <w:rFonts w:ascii="Times New Roman" w:eastAsia="Calibri" w:hAnsi="Times New Roman" w:cs="Times New Roman"/>
          <w:sz w:val="28"/>
          <w:szCs w:val="28"/>
        </w:rPr>
        <w:t xml:space="preserve">Субсидии, выявленных в том числе по фактам проверок, проведенных Отделом </w:t>
      </w:r>
      <w:proofErr w:type="spellStart"/>
      <w:r w:rsidR="0054430B" w:rsidRPr="00085BE4">
        <w:rPr>
          <w:rFonts w:ascii="Times New Roman" w:eastAsia="Calibri" w:hAnsi="Times New Roman" w:cs="Times New Roman"/>
          <w:sz w:val="28"/>
          <w:szCs w:val="28"/>
        </w:rPr>
        <w:t>ФКСиМП</w:t>
      </w:r>
      <w:proofErr w:type="spellEnd"/>
      <w:r w:rsidR="0054430B" w:rsidRPr="00085BE4">
        <w:rPr>
          <w:rFonts w:ascii="Times New Roman" w:eastAsia="Calibri" w:hAnsi="Times New Roman" w:cs="Times New Roman"/>
          <w:sz w:val="28"/>
          <w:szCs w:val="28"/>
        </w:rPr>
        <w:t xml:space="preserve">, </w:t>
      </w:r>
      <w:r w:rsidR="00584CF8" w:rsidRPr="00085BE4">
        <w:rPr>
          <w:rFonts w:ascii="Times New Roman" w:eastAsia="Calibri" w:hAnsi="Times New Roman" w:cs="Times New Roman"/>
          <w:sz w:val="28"/>
          <w:szCs w:val="28"/>
        </w:rPr>
        <w:t xml:space="preserve">МКУ «МЦО», </w:t>
      </w:r>
      <w:r w:rsidR="0054430B" w:rsidRPr="00085BE4">
        <w:rPr>
          <w:rFonts w:ascii="Times New Roman" w:eastAsia="Calibri" w:hAnsi="Times New Roman" w:cs="Times New Roman"/>
          <w:sz w:val="28"/>
          <w:szCs w:val="28"/>
        </w:rPr>
        <w:t>органами муниципальн</w:t>
      </w:r>
      <w:r w:rsidR="00584CF8" w:rsidRPr="00085BE4">
        <w:rPr>
          <w:rFonts w:ascii="Times New Roman" w:eastAsia="Calibri" w:hAnsi="Times New Roman" w:cs="Times New Roman"/>
          <w:sz w:val="28"/>
          <w:szCs w:val="28"/>
        </w:rPr>
        <w:t>ого финансового контроля</w:t>
      </w:r>
      <w:r w:rsidR="0054430B" w:rsidRPr="00085BE4">
        <w:rPr>
          <w:rFonts w:ascii="Times New Roman" w:eastAsia="Calibri" w:hAnsi="Times New Roman" w:cs="Times New Roman"/>
          <w:sz w:val="28"/>
          <w:szCs w:val="28"/>
        </w:rPr>
        <w:t xml:space="preserve">, является возврат средств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xml:space="preserve"> в бюджет города Канска. В случае установления факта нарушения получателем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xml:space="preserve"> целей, условий и порядка предоставления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а также при не</w:t>
      </w:r>
      <w:r w:rsidR="00C66041" w:rsidRPr="00085BE4">
        <w:rPr>
          <w:rFonts w:ascii="Times New Roman" w:eastAsia="Calibri" w:hAnsi="Times New Roman" w:cs="Times New Roman"/>
          <w:sz w:val="28"/>
          <w:szCs w:val="28"/>
        </w:rPr>
        <w:t xml:space="preserve"> </w:t>
      </w:r>
      <w:r w:rsidR="0054430B" w:rsidRPr="00085BE4">
        <w:rPr>
          <w:rFonts w:ascii="Times New Roman" w:eastAsia="Calibri" w:hAnsi="Times New Roman" w:cs="Times New Roman"/>
          <w:sz w:val="28"/>
          <w:szCs w:val="28"/>
        </w:rPr>
        <w:t xml:space="preserve">достижении результатов предоставления </w:t>
      </w:r>
      <w:r w:rsidR="00C66041" w:rsidRPr="00085BE4">
        <w:rPr>
          <w:rFonts w:ascii="Times New Roman" w:eastAsia="Calibri" w:hAnsi="Times New Roman" w:cs="Times New Roman"/>
          <w:sz w:val="28"/>
          <w:szCs w:val="28"/>
        </w:rPr>
        <w:t xml:space="preserve">Субсидии </w:t>
      </w:r>
      <w:r w:rsidR="0054430B" w:rsidRPr="00085BE4">
        <w:rPr>
          <w:rFonts w:ascii="Times New Roman" w:eastAsia="Calibri" w:hAnsi="Times New Roman" w:cs="Times New Roman"/>
          <w:sz w:val="28"/>
          <w:szCs w:val="28"/>
        </w:rPr>
        <w:t xml:space="preserve">и показателей, необходимых для достижения результатов предоставления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xml:space="preserve">, </w:t>
      </w:r>
      <w:r w:rsidR="00C66041" w:rsidRPr="00085BE4">
        <w:rPr>
          <w:rFonts w:ascii="Times New Roman" w:eastAsia="Calibri" w:hAnsi="Times New Roman" w:cs="Times New Roman"/>
          <w:sz w:val="28"/>
          <w:szCs w:val="28"/>
        </w:rPr>
        <w:t xml:space="preserve">Отдел </w:t>
      </w:r>
      <w:proofErr w:type="spellStart"/>
      <w:r w:rsidR="00C66041" w:rsidRPr="00085BE4">
        <w:rPr>
          <w:rFonts w:ascii="Times New Roman" w:eastAsia="Calibri" w:hAnsi="Times New Roman" w:cs="Times New Roman"/>
          <w:sz w:val="28"/>
          <w:szCs w:val="28"/>
        </w:rPr>
        <w:t>ФКСиМП</w:t>
      </w:r>
      <w:proofErr w:type="spellEnd"/>
      <w:r w:rsidR="0054430B" w:rsidRPr="00085BE4">
        <w:rPr>
          <w:rFonts w:ascii="Times New Roman" w:eastAsia="Calibri" w:hAnsi="Times New Roman" w:cs="Times New Roman"/>
          <w:sz w:val="28"/>
          <w:szCs w:val="28"/>
        </w:rPr>
        <w:t xml:space="preserve"> в течение 10 рабочих дней со дня установления </w:t>
      </w:r>
      <w:r w:rsidR="0054430B" w:rsidRPr="00085BE4">
        <w:rPr>
          <w:rFonts w:ascii="Times New Roman" w:eastAsia="Calibri" w:hAnsi="Times New Roman" w:cs="Times New Roman"/>
          <w:sz w:val="28"/>
          <w:szCs w:val="28"/>
        </w:rPr>
        <w:lastRenderedPageBreak/>
        <w:t xml:space="preserve">указанного факта (фактов) направляет получателю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xml:space="preserve"> почтовым отправлением с уведомлением о вручении требование о возврате перечисленных сумм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xml:space="preserve"> в полном объеме в доход бюджета (далее – требование). В требовании указываются основание принятия решения о возврате средств </w:t>
      </w:r>
      <w:r w:rsidR="00C66041" w:rsidRPr="00085BE4">
        <w:rPr>
          <w:rFonts w:ascii="Times New Roman" w:eastAsia="Calibri" w:hAnsi="Times New Roman" w:cs="Times New Roman"/>
          <w:sz w:val="28"/>
          <w:szCs w:val="28"/>
        </w:rPr>
        <w:t xml:space="preserve">Субсидии </w:t>
      </w:r>
      <w:r w:rsidR="0054430B" w:rsidRPr="00085BE4">
        <w:rPr>
          <w:rFonts w:ascii="Times New Roman" w:eastAsia="Calibri" w:hAnsi="Times New Roman" w:cs="Times New Roman"/>
          <w:sz w:val="28"/>
          <w:szCs w:val="28"/>
        </w:rPr>
        <w:t xml:space="preserve">в бюджет города, сумма средств </w:t>
      </w:r>
      <w:r w:rsidR="00C66041" w:rsidRPr="00085BE4">
        <w:rPr>
          <w:rFonts w:ascii="Times New Roman" w:eastAsia="Calibri" w:hAnsi="Times New Roman" w:cs="Times New Roman"/>
          <w:sz w:val="28"/>
          <w:szCs w:val="28"/>
        </w:rPr>
        <w:t>Субсидии</w:t>
      </w:r>
      <w:r w:rsidR="0054430B" w:rsidRPr="00085BE4">
        <w:rPr>
          <w:rFonts w:ascii="Times New Roman" w:eastAsia="Calibri" w:hAnsi="Times New Roman" w:cs="Times New Roman"/>
          <w:sz w:val="28"/>
          <w:szCs w:val="28"/>
        </w:rPr>
        <w:t>, подлежащая возврату, сроки возврата, лицевой счет, на который долж</w:t>
      </w:r>
      <w:r w:rsidR="00C66041" w:rsidRPr="00085BE4">
        <w:rPr>
          <w:rFonts w:ascii="Times New Roman" w:eastAsia="Calibri" w:hAnsi="Times New Roman" w:cs="Times New Roman"/>
          <w:sz w:val="28"/>
          <w:szCs w:val="28"/>
        </w:rPr>
        <w:t>ны быть перечислены средства Субсидии</w:t>
      </w:r>
      <w:r w:rsidR="0054430B" w:rsidRPr="00085BE4">
        <w:rPr>
          <w:rFonts w:ascii="Times New Roman" w:eastAsia="Calibri" w:hAnsi="Times New Roman" w:cs="Times New Roman"/>
          <w:sz w:val="28"/>
          <w:szCs w:val="28"/>
        </w:rPr>
        <w:t>, код бюджетной классификации Российской Федерации, по которому должен быть осуществлен возврат.</w:t>
      </w:r>
    </w:p>
    <w:p w:rsidR="006C0437" w:rsidRPr="00085BE4" w:rsidRDefault="006C0437">
      <w:pPr>
        <w:pStyle w:val="ConsPlusTitle"/>
        <w:jc w:val="center"/>
        <w:rPr>
          <w:rFonts w:ascii="Times New Roman" w:hAnsi="Times New Roman" w:cs="Times New Roman"/>
          <w:sz w:val="28"/>
          <w:szCs w:val="28"/>
        </w:rPr>
      </w:pPr>
    </w:p>
    <w:p w:rsidR="006F01E4" w:rsidRPr="00085BE4" w:rsidRDefault="006F01E4">
      <w:pPr>
        <w:pStyle w:val="ConsPlusTitle"/>
        <w:jc w:val="center"/>
        <w:rPr>
          <w:rFonts w:ascii="Times New Roman" w:hAnsi="Times New Roman" w:cs="Times New Roman"/>
          <w:sz w:val="28"/>
          <w:szCs w:val="28"/>
        </w:rPr>
      </w:pPr>
    </w:p>
    <w:p w:rsidR="006F01E4" w:rsidRPr="00085BE4" w:rsidRDefault="006F01E4">
      <w:pPr>
        <w:pStyle w:val="ConsPlusTitle"/>
        <w:jc w:val="center"/>
        <w:rPr>
          <w:rFonts w:ascii="Times New Roman" w:hAnsi="Times New Roman" w:cs="Times New Roman"/>
          <w:sz w:val="28"/>
          <w:szCs w:val="28"/>
        </w:rPr>
      </w:pPr>
    </w:p>
    <w:p w:rsidR="006F01E4" w:rsidRPr="00085BE4" w:rsidRDefault="006F01E4">
      <w:pPr>
        <w:pStyle w:val="ConsPlusTitle"/>
        <w:jc w:val="center"/>
        <w:rPr>
          <w:rFonts w:ascii="Times New Roman" w:hAnsi="Times New Roman" w:cs="Times New Roman"/>
          <w:sz w:val="28"/>
          <w:szCs w:val="28"/>
        </w:rPr>
      </w:pPr>
    </w:p>
    <w:p w:rsidR="006F01E4" w:rsidRPr="00085BE4" w:rsidRDefault="006F01E4">
      <w:pPr>
        <w:pStyle w:val="ConsPlusTitle"/>
        <w:jc w:val="center"/>
        <w:rPr>
          <w:rFonts w:ascii="Times New Roman" w:hAnsi="Times New Roman" w:cs="Times New Roman"/>
          <w:sz w:val="28"/>
          <w:szCs w:val="28"/>
        </w:rPr>
      </w:pPr>
    </w:p>
    <w:p w:rsidR="006F01E4" w:rsidRPr="00085BE4" w:rsidRDefault="006F01E4">
      <w:pPr>
        <w:pStyle w:val="ConsPlusTitle"/>
        <w:jc w:val="center"/>
        <w:rPr>
          <w:rFonts w:ascii="Times New Roman" w:hAnsi="Times New Roman" w:cs="Times New Roman"/>
          <w:sz w:val="28"/>
          <w:szCs w:val="28"/>
        </w:rPr>
        <w:sectPr w:rsidR="006F01E4"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C0437" w:rsidRPr="00085BE4" w:rsidTr="00BB7F1A">
        <w:tc>
          <w:tcPr>
            <w:tcW w:w="4785" w:type="dxa"/>
          </w:tcPr>
          <w:p w:rsidR="006C0437" w:rsidRPr="00085BE4" w:rsidRDefault="006C0437">
            <w:pPr>
              <w:pStyle w:val="ConsPlusTitle"/>
              <w:jc w:val="center"/>
              <w:rPr>
                <w:rFonts w:ascii="Times New Roman" w:hAnsi="Times New Roman" w:cs="Times New Roman"/>
                <w:sz w:val="28"/>
                <w:szCs w:val="28"/>
              </w:rPr>
            </w:pPr>
          </w:p>
        </w:tc>
        <w:tc>
          <w:tcPr>
            <w:tcW w:w="4786" w:type="dxa"/>
          </w:tcPr>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Приложение 1</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 xml:space="preserve">к </w:t>
            </w:r>
            <w:r w:rsidR="009C4AC5" w:rsidRPr="00085BE4">
              <w:rPr>
                <w:rFonts w:ascii="Times New Roman" w:hAnsi="Times New Roman" w:cs="Times New Roman"/>
                <w:b w:val="0"/>
                <w:sz w:val="28"/>
                <w:szCs w:val="28"/>
              </w:rPr>
              <w:t>Положению о порядке</w:t>
            </w:r>
            <w:r w:rsidRPr="00085BE4">
              <w:rPr>
                <w:rFonts w:ascii="Times New Roman" w:hAnsi="Times New Roman" w:cs="Times New Roman"/>
                <w:b w:val="0"/>
                <w:sz w:val="28"/>
                <w:szCs w:val="28"/>
              </w:rPr>
              <w:t xml:space="preserve"> определения объема</w:t>
            </w:r>
            <w:r w:rsidR="009C4AC5" w:rsidRPr="00085BE4">
              <w:rPr>
                <w:rFonts w:ascii="Times New Roman" w:hAnsi="Times New Roman" w:cs="Times New Roman"/>
                <w:b w:val="0"/>
                <w:sz w:val="28"/>
                <w:szCs w:val="28"/>
              </w:rPr>
              <w:t xml:space="preserve"> </w:t>
            </w:r>
            <w:r w:rsidRPr="00085BE4">
              <w:rPr>
                <w:rFonts w:ascii="Times New Roman" w:hAnsi="Times New Roman" w:cs="Times New Roman"/>
                <w:b w:val="0"/>
                <w:sz w:val="28"/>
                <w:szCs w:val="28"/>
              </w:rPr>
              <w:t>и предоставления субсидий</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социально ориентированным</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некоммерческим организациям,</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не являющимся государственными</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(муниципальными) учреждениями,</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на реализацию социальных</w:t>
            </w:r>
          </w:p>
          <w:p w:rsidR="006C0437" w:rsidRPr="00085BE4" w:rsidRDefault="006C0437" w:rsidP="006C0437">
            <w:pPr>
              <w:pStyle w:val="ConsPlusTitle"/>
              <w:rPr>
                <w:rFonts w:ascii="Times New Roman" w:hAnsi="Times New Roman" w:cs="Times New Roman"/>
                <w:b w:val="0"/>
                <w:sz w:val="28"/>
                <w:szCs w:val="28"/>
              </w:rPr>
            </w:pPr>
            <w:r w:rsidRPr="00085BE4">
              <w:rPr>
                <w:rFonts w:ascii="Times New Roman" w:hAnsi="Times New Roman" w:cs="Times New Roman"/>
                <w:b w:val="0"/>
                <w:sz w:val="28"/>
                <w:szCs w:val="28"/>
              </w:rPr>
              <w:t>проектов на основании</w:t>
            </w:r>
          </w:p>
          <w:p w:rsidR="006C0437" w:rsidRPr="00085BE4" w:rsidRDefault="006C0437" w:rsidP="006C0437">
            <w:pPr>
              <w:pStyle w:val="ConsPlusTitle"/>
              <w:rPr>
                <w:rFonts w:ascii="Times New Roman" w:hAnsi="Times New Roman" w:cs="Times New Roman"/>
                <w:sz w:val="28"/>
                <w:szCs w:val="28"/>
              </w:rPr>
            </w:pPr>
            <w:r w:rsidRPr="00085BE4">
              <w:rPr>
                <w:rFonts w:ascii="Times New Roman" w:hAnsi="Times New Roman" w:cs="Times New Roman"/>
                <w:b w:val="0"/>
                <w:sz w:val="28"/>
                <w:szCs w:val="28"/>
              </w:rPr>
              <w:t>конкурсного отбора проектов</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rPr>
          <w:rFonts w:ascii="Times New Roman" w:hAnsi="Times New Roman" w:cs="Times New Roman"/>
          <w:sz w:val="28"/>
          <w:szCs w:val="28"/>
        </w:rPr>
      </w:pPr>
      <w:bookmarkStart w:id="7" w:name="P284"/>
      <w:bookmarkEnd w:id="7"/>
      <w:r w:rsidRPr="00085BE4">
        <w:rPr>
          <w:rFonts w:ascii="Times New Roman" w:hAnsi="Times New Roman" w:cs="Times New Roman"/>
          <w:sz w:val="28"/>
          <w:szCs w:val="28"/>
        </w:rPr>
        <w:t>ЗАЯВКА</w:t>
      </w:r>
    </w:p>
    <w:p w:rsidR="006C0437" w:rsidRPr="00085BE4" w:rsidRDefault="000D603B" w:rsidP="006C0437">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на участие в </w:t>
      </w:r>
      <w:r w:rsidR="006C0437" w:rsidRPr="00085BE4">
        <w:rPr>
          <w:rFonts w:ascii="Times New Roman" w:hAnsi="Times New Roman" w:cs="Times New Roman"/>
          <w:sz w:val="28"/>
          <w:szCs w:val="28"/>
        </w:rPr>
        <w:t>Конкурсе</w:t>
      </w:r>
      <w:r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по предоставлению Субсидий</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социально ориентированным некоммерческим организациям,</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не являющимся государственными (муниципальными)</w:t>
      </w:r>
      <w:r w:rsidR="00AC241B"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учреждениями, на реализацию социальных проектов</w:t>
      </w:r>
      <w:r w:rsidR="00BB7F1A" w:rsidRPr="00085BE4">
        <w:rPr>
          <w:rFonts w:ascii="Times New Roman" w:hAnsi="Times New Roman" w:cs="Times New Roman"/>
          <w:sz w:val="28"/>
          <w:szCs w:val="28"/>
        </w:rPr>
        <w:t xml:space="preserve"> </w:t>
      </w:r>
      <w:r w:rsidR="006C0437" w:rsidRPr="00085BE4">
        <w:rPr>
          <w:rFonts w:ascii="Times New Roman" w:hAnsi="Times New Roman" w:cs="Times New Roman"/>
          <w:sz w:val="28"/>
          <w:szCs w:val="28"/>
        </w:rPr>
        <w:t>на основании конкурсного отбора проектов</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t>ТИТУЛЬНЫЙ ЛИСТ</w:t>
      </w:r>
    </w:p>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(не более одной страницы формата А4)</w:t>
      </w:r>
    </w:p>
    <w:p w:rsidR="000D603B" w:rsidRPr="00085BE4" w:rsidRDefault="000D603B">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2721"/>
        <w:gridCol w:w="3211"/>
      </w:tblGrid>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Направление</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Полное наименование </w:t>
            </w:r>
            <w:r w:rsidR="006C0437" w:rsidRPr="00085BE4">
              <w:rPr>
                <w:rFonts w:ascii="Times New Roman" w:hAnsi="Times New Roman" w:cs="Times New Roman"/>
                <w:sz w:val="28"/>
                <w:szCs w:val="28"/>
              </w:rPr>
              <w:t>СОНКО</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rsidP="006C0437">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Руководитель </w:t>
            </w:r>
            <w:r w:rsidR="006C0437"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(должность, фамилия, имя, отчество полностью, последнее - при наличии)</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Почтовый адрес</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E-mail:</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Руководитель проекта (должность, фамилия, имя, отчество полностью, последнее - при наличии)</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Контакты</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Телефон, факс:</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E-mail:</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 xml:space="preserve">Краткое описание социального проекта (не </w:t>
            </w:r>
            <w:r w:rsidRPr="00085BE4">
              <w:rPr>
                <w:rFonts w:ascii="Times New Roman" w:hAnsi="Times New Roman" w:cs="Times New Roman"/>
                <w:sz w:val="28"/>
                <w:szCs w:val="28"/>
              </w:rPr>
              <w:lastRenderedPageBreak/>
              <w:t>более 2 - 3 предложений, отражающих суть проекта)</w:t>
            </w:r>
          </w:p>
        </w:tc>
        <w:tc>
          <w:tcPr>
            <w:tcW w:w="5932" w:type="dxa"/>
            <w:gridSpan w:val="2"/>
          </w:tcPr>
          <w:p w:rsidR="000D603B" w:rsidRPr="00085BE4" w:rsidRDefault="000D603B">
            <w:pPr>
              <w:pStyle w:val="ConsPlusNormal"/>
              <w:rPr>
                <w:rFonts w:ascii="Times New Roman" w:hAnsi="Times New Roman" w:cs="Times New Roman"/>
                <w:sz w:val="28"/>
                <w:szCs w:val="28"/>
              </w:rPr>
            </w:pP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Продолжительность социального проекта</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Начало проекта (число, месяц, год)</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Окончание проекта (число, месяц, год)</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Сумма собственного и (или) привлеченного вклада, рублей</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Полная стоимость социального проекта, рублей</w:t>
            </w:r>
          </w:p>
        </w:tc>
        <w:tc>
          <w:tcPr>
            <w:tcW w:w="272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(цифрами)</w:t>
            </w:r>
          </w:p>
        </w:tc>
        <w:tc>
          <w:tcPr>
            <w:tcW w:w="3211"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(прописью)</w:t>
            </w:r>
          </w:p>
        </w:tc>
      </w:tr>
      <w:tr w:rsidR="000D603B" w:rsidRPr="00085BE4" w:rsidTr="006C0437">
        <w:tc>
          <w:tcPr>
            <w:tcW w:w="362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Организации-партнеры (организации и учреждения, принимающие участие в реализации проекта)</w:t>
            </w:r>
          </w:p>
        </w:tc>
        <w:tc>
          <w:tcPr>
            <w:tcW w:w="5932" w:type="dxa"/>
            <w:gridSpan w:val="2"/>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w:t>
      </w:r>
      <w:r w:rsidR="00AC241B" w:rsidRPr="00085BE4">
        <w:rPr>
          <w:rFonts w:ascii="Times New Roman" w:hAnsi="Times New Roman" w:cs="Times New Roman"/>
          <w:sz w:val="28"/>
          <w:szCs w:val="28"/>
        </w:rPr>
        <w:t xml:space="preserve">____________________      _______                   </w:t>
      </w:r>
      <w:r w:rsidRPr="00085BE4">
        <w:rPr>
          <w:rFonts w:ascii="Times New Roman" w:hAnsi="Times New Roman" w:cs="Times New Roman"/>
          <w:sz w:val="28"/>
          <w:szCs w:val="28"/>
        </w:rPr>
        <w:t>__________________________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проекта       подпись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расшифровка подписи</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__________________________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___________  ________________________</w:t>
      </w:r>
      <w:r w:rsidR="00AC241B" w:rsidRPr="00085BE4">
        <w:rPr>
          <w:rFonts w:ascii="Times New Roman" w:hAnsi="Times New Roman" w:cs="Times New Roman"/>
          <w:sz w:val="28"/>
          <w:szCs w:val="28"/>
        </w:rPr>
        <w:t xml:space="preserve">  </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Руководитель организации    </w:t>
      </w:r>
      <w:r w:rsidR="00AC241B"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rsidR="00AC241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М.П.</w:t>
      </w:r>
    </w:p>
    <w:p w:rsidR="00AC241B" w:rsidRPr="00085BE4" w:rsidRDefault="00AC241B">
      <w:pPr>
        <w:pStyle w:val="ConsPlusNormal"/>
        <w:jc w:val="both"/>
        <w:rPr>
          <w:rFonts w:ascii="Times New Roman" w:hAnsi="Times New Roman" w:cs="Times New Roman"/>
          <w:sz w:val="28"/>
          <w:szCs w:val="28"/>
        </w:rPr>
        <w:sectPr w:rsidR="00AC241B" w:rsidRPr="00085BE4" w:rsidSect="008A6AD0">
          <w:pgSz w:w="11906" w:h="16838"/>
          <w:pgMar w:top="1134" w:right="850" w:bottom="1134" w:left="1701" w:header="708" w:footer="708" w:gutter="0"/>
          <w:cols w:space="708"/>
          <w:docGrid w:linePitch="360"/>
        </w:sectPr>
      </w:pPr>
    </w:p>
    <w:p w:rsidR="000D603B" w:rsidRPr="00085BE4" w:rsidRDefault="000D603B">
      <w:pPr>
        <w:pStyle w:val="ConsPlusNormal"/>
        <w:jc w:val="center"/>
        <w:outlineLvl w:val="2"/>
        <w:rPr>
          <w:rFonts w:ascii="Times New Roman" w:hAnsi="Times New Roman" w:cs="Times New Roman"/>
          <w:sz w:val="28"/>
          <w:szCs w:val="28"/>
        </w:rPr>
      </w:pPr>
      <w:r w:rsidRPr="00085BE4">
        <w:rPr>
          <w:rFonts w:ascii="Times New Roman" w:hAnsi="Times New Roman" w:cs="Times New Roman"/>
          <w:sz w:val="28"/>
          <w:szCs w:val="28"/>
        </w:rPr>
        <w:lastRenderedPageBreak/>
        <w:t>СОЦИАЛЬНЫЙ ПРОЕКТ</w:t>
      </w:r>
    </w:p>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 xml:space="preserve">I. Информация о </w:t>
      </w:r>
      <w:r w:rsidR="00BB7F1A" w:rsidRPr="00085BE4">
        <w:rPr>
          <w:rFonts w:ascii="Times New Roman" w:hAnsi="Times New Roman" w:cs="Times New Roman"/>
          <w:sz w:val="28"/>
          <w:szCs w:val="28"/>
        </w:rPr>
        <w:t>СОНКО</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1. Информация о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2. Информация о деятельности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4. Материально-технические ресурсы </w:t>
      </w:r>
      <w:r w:rsidR="00594345" w:rsidRPr="00085BE4">
        <w:rPr>
          <w:rFonts w:ascii="Times New Roman" w:hAnsi="Times New Roman" w:cs="Times New Roman"/>
          <w:sz w:val="28"/>
          <w:szCs w:val="28"/>
        </w:rPr>
        <w:t>СОНКО</w:t>
      </w:r>
      <w:r w:rsidRPr="00085BE4">
        <w:rPr>
          <w:rFonts w:ascii="Times New Roman" w:hAnsi="Times New Roman" w:cs="Times New Roman"/>
          <w:sz w:val="28"/>
          <w:szCs w:val="28"/>
        </w:rPr>
        <w:t xml:space="preserve"> (объем подраздела - не более 1/4 страницы).</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 Информация об организациях-партнерах</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III. Описание социального проекта</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7. Цель и задачи социального проекта:</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а) цель должна быть достижима в рамках реализации социального проекта и измерима по его окончании;</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задачи социального проекта - действия в ходе социального проекта по достижению заявленной цели.</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8. Деятельность в рамках социального проекта:</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а) описание целевой группы, т.е. на кого конкретно направлен </w:t>
      </w:r>
      <w:r w:rsidRPr="00085BE4">
        <w:rPr>
          <w:rFonts w:ascii="Times New Roman" w:hAnsi="Times New Roman" w:cs="Times New Roman"/>
          <w:sz w:val="28"/>
          <w:szCs w:val="28"/>
        </w:rPr>
        <w:lastRenderedPageBreak/>
        <w:t>социальный проект, сколько человек планируется охватить социальным проектом;</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9. Ожидаемые результаты социального проекта: ожидаемые результаты по итогам реализации социального проекта для целевой группы, </w:t>
      </w:r>
      <w:r w:rsidR="00BB7F1A" w:rsidRPr="00085BE4">
        <w:rPr>
          <w:rFonts w:ascii="Times New Roman" w:hAnsi="Times New Roman" w:cs="Times New Roman"/>
          <w:sz w:val="28"/>
          <w:szCs w:val="28"/>
        </w:rPr>
        <w:t>СОНКО</w:t>
      </w:r>
      <w:r w:rsidRPr="00085BE4">
        <w:rPr>
          <w:rFonts w:ascii="Times New Roman" w:hAnsi="Times New Roman" w:cs="Times New Roman"/>
          <w:sz w:val="28"/>
          <w:szCs w:val="28"/>
        </w:rPr>
        <w:t>, муниципального образования; качественные и количественные показатели.</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IV. Календарный график выполнения социального проекта</w:t>
      </w:r>
    </w:p>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871"/>
        <w:gridCol w:w="1984"/>
        <w:gridCol w:w="3068"/>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92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Мероприятие</w:t>
            </w:r>
          </w:p>
        </w:tc>
        <w:tc>
          <w:tcPr>
            <w:tcW w:w="187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Срок проведения</w:t>
            </w:r>
          </w:p>
        </w:tc>
        <w:tc>
          <w:tcPr>
            <w:tcW w:w="198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Ожидаемый результат</w:t>
            </w:r>
          </w:p>
        </w:tc>
        <w:tc>
          <w:tcPr>
            <w:tcW w:w="306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Ответственный за мероприятие</w:t>
            </w:r>
          </w:p>
        </w:tc>
      </w:tr>
      <w:tr w:rsidR="000D603B" w:rsidRPr="00085BE4" w:rsidTr="00BB7F1A">
        <w:tc>
          <w:tcPr>
            <w:tcW w:w="56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1</w:t>
            </w:r>
          </w:p>
        </w:tc>
        <w:tc>
          <w:tcPr>
            <w:tcW w:w="192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2</w:t>
            </w:r>
          </w:p>
        </w:tc>
        <w:tc>
          <w:tcPr>
            <w:tcW w:w="187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3</w:t>
            </w:r>
          </w:p>
        </w:tc>
        <w:tc>
          <w:tcPr>
            <w:tcW w:w="198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4</w:t>
            </w:r>
          </w:p>
        </w:tc>
        <w:tc>
          <w:tcPr>
            <w:tcW w:w="306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5</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p>
        </w:tc>
        <w:tc>
          <w:tcPr>
            <w:tcW w:w="1928"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984" w:type="dxa"/>
          </w:tcPr>
          <w:p w:rsidR="000D603B" w:rsidRPr="00085BE4" w:rsidRDefault="000D603B">
            <w:pPr>
              <w:pStyle w:val="ConsPlusNormal"/>
              <w:rPr>
                <w:rFonts w:ascii="Times New Roman" w:hAnsi="Times New Roman" w:cs="Times New Roman"/>
                <w:sz w:val="28"/>
                <w:szCs w:val="28"/>
              </w:rPr>
            </w:pPr>
          </w:p>
        </w:tc>
        <w:tc>
          <w:tcPr>
            <w:tcW w:w="3068"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p>
        </w:tc>
        <w:tc>
          <w:tcPr>
            <w:tcW w:w="1928"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984" w:type="dxa"/>
          </w:tcPr>
          <w:p w:rsidR="000D603B" w:rsidRPr="00085BE4" w:rsidRDefault="000D603B">
            <w:pPr>
              <w:pStyle w:val="ConsPlusNormal"/>
              <w:rPr>
                <w:rFonts w:ascii="Times New Roman" w:hAnsi="Times New Roman" w:cs="Times New Roman"/>
                <w:sz w:val="28"/>
                <w:szCs w:val="28"/>
              </w:rPr>
            </w:pPr>
          </w:p>
        </w:tc>
        <w:tc>
          <w:tcPr>
            <w:tcW w:w="3068"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p>
        </w:tc>
        <w:tc>
          <w:tcPr>
            <w:tcW w:w="1928"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984" w:type="dxa"/>
          </w:tcPr>
          <w:p w:rsidR="000D603B" w:rsidRPr="00085BE4" w:rsidRDefault="000D603B">
            <w:pPr>
              <w:pStyle w:val="ConsPlusNormal"/>
              <w:rPr>
                <w:rFonts w:ascii="Times New Roman" w:hAnsi="Times New Roman" w:cs="Times New Roman"/>
                <w:sz w:val="28"/>
                <w:szCs w:val="28"/>
              </w:rPr>
            </w:pPr>
          </w:p>
        </w:tc>
        <w:tc>
          <w:tcPr>
            <w:tcW w:w="3068" w:type="dxa"/>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outlineLvl w:val="3"/>
        <w:rPr>
          <w:rFonts w:ascii="Times New Roman" w:hAnsi="Times New Roman" w:cs="Times New Roman"/>
          <w:sz w:val="28"/>
          <w:szCs w:val="28"/>
        </w:rPr>
      </w:pPr>
      <w:r w:rsidRPr="00085BE4">
        <w:rPr>
          <w:rFonts w:ascii="Times New Roman" w:hAnsi="Times New Roman" w:cs="Times New Roman"/>
          <w:sz w:val="28"/>
          <w:szCs w:val="28"/>
        </w:rPr>
        <w:t>V. Бюджет социального проекта</w:t>
      </w:r>
    </w:p>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(начиная с отдельного листа)</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12. Сводная смета (возможный состав бюджетных статей)</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1757"/>
        <w:gridCol w:w="1871"/>
        <w:gridCol w:w="1254"/>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3969"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Статья расходов</w:t>
            </w:r>
          </w:p>
        </w:tc>
        <w:tc>
          <w:tcPr>
            <w:tcW w:w="175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Заработная плата и гонорары (включая выплаты во внебюджетные фонды)</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2</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Приобретение оборудования</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Расходные материалы</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Транспортные услуги</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Издательские (типографские) услуги</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Платежи по договорам аренды нежилых помещений</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Расходы на связь</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Банковские расходы</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3969"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14. Заработная плата и гонорары (не более 20% от средств субсидии):</w:t>
      </w:r>
    </w:p>
    <w:p w:rsidR="000D603B" w:rsidRPr="00085BE4" w:rsidRDefault="000D603B">
      <w:pPr>
        <w:pStyle w:val="ConsPlusNormal"/>
        <w:spacing w:before="220"/>
        <w:ind w:firstLine="540"/>
        <w:jc w:val="both"/>
        <w:rPr>
          <w:rFonts w:ascii="Times New Roman" w:hAnsi="Times New Roman" w:cs="Times New Roman"/>
          <w:sz w:val="28"/>
          <w:szCs w:val="28"/>
        </w:rPr>
      </w:pPr>
      <w:r w:rsidRPr="00085BE4">
        <w:rPr>
          <w:rFonts w:ascii="Times New Roman" w:hAnsi="Times New Roman" w:cs="Times New Roman"/>
          <w:sz w:val="28"/>
          <w:szCs w:val="28"/>
        </w:rPr>
        <w:t>1) персонал проекта:</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247"/>
        <w:gridCol w:w="1361"/>
        <w:gridCol w:w="1757"/>
        <w:gridCol w:w="1871"/>
        <w:gridCol w:w="1254"/>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Сумма в месяц, рублей</w:t>
            </w:r>
          </w:p>
        </w:tc>
        <w:tc>
          <w:tcPr>
            <w:tcW w:w="136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Количество месяцев</w:t>
            </w:r>
          </w:p>
        </w:tc>
        <w:tc>
          <w:tcPr>
            <w:tcW w:w="175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187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2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1361" w:type="dxa"/>
          </w:tcPr>
          <w:p w:rsidR="000D603B" w:rsidRPr="00085BE4" w:rsidRDefault="000D603B">
            <w:pPr>
              <w:pStyle w:val="ConsPlusNormal"/>
              <w:rPr>
                <w:rFonts w:ascii="Times New Roman" w:hAnsi="Times New Roman" w:cs="Times New Roman"/>
                <w:sz w:val="28"/>
                <w:szCs w:val="28"/>
              </w:rPr>
            </w:pPr>
          </w:p>
        </w:tc>
        <w:tc>
          <w:tcPr>
            <w:tcW w:w="1247" w:type="dxa"/>
          </w:tcPr>
          <w:p w:rsidR="000D603B" w:rsidRPr="00085BE4" w:rsidRDefault="000D603B">
            <w:pPr>
              <w:pStyle w:val="ConsPlusNormal"/>
              <w:rPr>
                <w:rFonts w:ascii="Times New Roman" w:hAnsi="Times New Roman" w:cs="Times New Roman"/>
                <w:sz w:val="28"/>
                <w:szCs w:val="28"/>
              </w:rPr>
            </w:pPr>
          </w:p>
        </w:tc>
        <w:tc>
          <w:tcPr>
            <w:tcW w:w="1361" w:type="dxa"/>
          </w:tcPr>
          <w:p w:rsidR="000D603B" w:rsidRPr="00085BE4" w:rsidRDefault="000D603B">
            <w:pPr>
              <w:pStyle w:val="ConsPlusNormal"/>
              <w:rPr>
                <w:rFonts w:ascii="Times New Roman" w:hAnsi="Times New Roman" w:cs="Times New Roman"/>
                <w:sz w:val="28"/>
                <w:szCs w:val="28"/>
              </w:rPr>
            </w:pP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rsidR="000D603B" w:rsidRPr="00085BE4" w:rsidRDefault="000D603B">
            <w:pPr>
              <w:pStyle w:val="ConsPlusNormal"/>
              <w:rPr>
                <w:rFonts w:ascii="Times New Roman" w:hAnsi="Times New Roman" w:cs="Times New Roman"/>
                <w:sz w:val="28"/>
                <w:szCs w:val="28"/>
              </w:rPr>
            </w:pPr>
          </w:p>
        </w:tc>
        <w:tc>
          <w:tcPr>
            <w:tcW w:w="1247" w:type="dxa"/>
          </w:tcPr>
          <w:p w:rsidR="000D603B" w:rsidRPr="00085BE4" w:rsidRDefault="000D603B">
            <w:pPr>
              <w:pStyle w:val="ConsPlusNormal"/>
              <w:rPr>
                <w:rFonts w:ascii="Times New Roman" w:hAnsi="Times New Roman" w:cs="Times New Roman"/>
                <w:sz w:val="28"/>
                <w:szCs w:val="28"/>
              </w:rPr>
            </w:pPr>
          </w:p>
        </w:tc>
        <w:tc>
          <w:tcPr>
            <w:tcW w:w="1361" w:type="dxa"/>
          </w:tcPr>
          <w:p w:rsidR="000D603B" w:rsidRPr="00085BE4" w:rsidRDefault="000D603B">
            <w:pPr>
              <w:pStyle w:val="ConsPlusNormal"/>
              <w:rPr>
                <w:rFonts w:ascii="Times New Roman" w:hAnsi="Times New Roman" w:cs="Times New Roman"/>
                <w:sz w:val="28"/>
                <w:szCs w:val="28"/>
              </w:rPr>
            </w:pP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 привлеченные специалисты:</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247"/>
        <w:gridCol w:w="1361"/>
        <w:gridCol w:w="1757"/>
        <w:gridCol w:w="1871"/>
        <w:gridCol w:w="1254"/>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136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Должность в проекте</w:t>
            </w:r>
          </w:p>
        </w:tc>
        <w:tc>
          <w:tcPr>
            <w:tcW w:w="124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Месячная (дневная, </w:t>
            </w:r>
            <w:r w:rsidRPr="00085BE4">
              <w:rPr>
                <w:rFonts w:ascii="Times New Roman" w:hAnsi="Times New Roman" w:cs="Times New Roman"/>
                <w:sz w:val="28"/>
                <w:szCs w:val="28"/>
              </w:rPr>
              <w:lastRenderedPageBreak/>
              <w:t>почасовая) ставка, рублей</w:t>
            </w:r>
          </w:p>
        </w:tc>
        <w:tc>
          <w:tcPr>
            <w:tcW w:w="136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 xml:space="preserve">Количество месяцев </w:t>
            </w:r>
            <w:r w:rsidRPr="00085BE4">
              <w:rPr>
                <w:rFonts w:ascii="Times New Roman" w:hAnsi="Times New Roman" w:cs="Times New Roman"/>
                <w:sz w:val="28"/>
                <w:szCs w:val="28"/>
              </w:rPr>
              <w:lastRenderedPageBreak/>
              <w:t>(дней, часов)</w:t>
            </w:r>
          </w:p>
        </w:tc>
        <w:tc>
          <w:tcPr>
            <w:tcW w:w="175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Запрашиваемая сумма, рублей</w:t>
            </w:r>
          </w:p>
        </w:tc>
        <w:tc>
          <w:tcPr>
            <w:tcW w:w="1871"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Собственный (привлеченный) вклад, </w:t>
            </w:r>
            <w:r w:rsidRPr="00085BE4">
              <w:rPr>
                <w:rFonts w:ascii="Times New Roman" w:hAnsi="Times New Roman" w:cs="Times New Roman"/>
                <w:sz w:val="28"/>
                <w:szCs w:val="28"/>
              </w:rPr>
              <w:lastRenderedPageBreak/>
              <w:t>рублей</w:t>
            </w:r>
          </w:p>
        </w:tc>
        <w:tc>
          <w:tcPr>
            <w:tcW w:w="12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lastRenderedPageBreak/>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1</w:t>
            </w:r>
          </w:p>
        </w:tc>
        <w:tc>
          <w:tcPr>
            <w:tcW w:w="1361" w:type="dxa"/>
          </w:tcPr>
          <w:p w:rsidR="000D603B" w:rsidRPr="00085BE4" w:rsidRDefault="000D603B">
            <w:pPr>
              <w:pStyle w:val="ConsPlusNormal"/>
              <w:rPr>
                <w:rFonts w:ascii="Times New Roman" w:hAnsi="Times New Roman" w:cs="Times New Roman"/>
                <w:sz w:val="28"/>
                <w:szCs w:val="28"/>
              </w:rPr>
            </w:pPr>
          </w:p>
        </w:tc>
        <w:tc>
          <w:tcPr>
            <w:tcW w:w="1247" w:type="dxa"/>
          </w:tcPr>
          <w:p w:rsidR="000D603B" w:rsidRPr="00085BE4" w:rsidRDefault="000D603B">
            <w:pPr>
              <w:pStyle w:val="ConsPlusNormal"/>
              <w:rPr>
                <w:rFonts w:ascii="Times New Roman" w:hAnsi="Times New Roman" w:cs="Times New Roman"/>
                <w:sz w:val="28"/>
                <w:szCs w:val="28"/>
              </w:rPr>
            </w:pPr>
          </w:p>
        </w:tc>
        <w:tc>
          <w:tcPr>
            <w:tcW w:w="1361" w:type="dxa"/>
          </w:tcPr>
          <w:p w:rsidR="000D603B" w:rsidRPr="00085BE4" w:rsidRDefault="000D603B">
            <w:pPr>
              <w:pStyle w:val="ConsPlusNormal"/>
              <w:rPr>
                <w:rFonts w:ascii="Times New Roman" w:hAnsi="Times New Roman" w:cs="Times New Roman"/>
                <w:sz w:val="28"/>
                <w:szCs w:val="28"/>
              </w:rPr>
            </w:pP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1361" w:type="dxa"/>
          </w:tcPr>
          <w:p w:rsidR="000D603B" w:rsidRPr="00085BE4" w:rsidRDefault="000D603B">
            <w:pPr>
              <w:pStyle w:val="ConsPlusNormal"/>
              <w:rPr>
                <w:rFonts w:ascii="Times New Roman" w:hAnsi="Times New Roman" w:cs="Times New Roman"/>
                <w:sz w:val="28"/>
                <w:szCs w:val="28"/>
              </w:rPr>
            </w:pPr>
          </w:p>
        </w:tc>
        <w:tc>
          <w:tcPr>
            <w:tcW w:w="1247" w:type="dxa"/>
          </w:tcPr>
          <w:p w:rsidR="000D603B" w:rsidRPr="00085BE4" w:rsidRDefault="000D603B">
            <w:pPr>
              <w:pStyle w:val="ConsPlusNormal"/>
              <w:rPr>
                <w:rFonts w:ascii="Times New Roman" w:hAnsi="Times New Roman" w:cs="Times New Roman"/>
                <w:sz w:val="28"/>
                <w:szCs w:val="28"/>
              </w:rPr>
            </w:pPr>
          </w:p>
        </w:tc>
        <w:tc>
          <w:tcPr>
            <w:tcW w:w="1361" w:type="dxa"/>
          </w:tcPr>
          <w:p w:rsidR="000D603B" w:rsidRPr="00085BE4" w:rsidRDefault="000D603B">
            <w:pPr>
              <w:pStyle w:val="ConsPlusNormal"/>
              <w:rPr>
                <w:rFonts w:ascii="Times New Roman" w:hAnsi="Times New Roman" w:cs="Times New Roman"/>
                <w:sz w:val="28"/>
                <w:szCs w:val="28"/>
              </w:rPr>
            </w:pP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Выплаты во внебюджетные фонды (%)</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3969" w:type="dxa"/>
            <w:gridSpan w:val="3"/>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Всего по статье расходов "Заработная плата и гонорары" (включая выплаты во внебюджетные фонды)</w:t>
            </w:r>
          </w:p>
        </w:tc>
        <w:tc>
          <w:tcPr>
            <w:tcW w:w="1757" w:type="dxa"/>
          </w:tcPr>
          <w:p w:rsidR="000D603B" w:rsidRPr="00085BE4" w:rsidRDefault="000D603B">
            <w:pPr>
              <w:pStyle w:val="ConsPlusNormal"/>
              <w:rPr>
                <w:rFonts w:ascii="Times New Roman" w:hAnsi="Times New Roman" w:cs="Times New Roman"/>
                <w:sz w:val="28"/>
                <w:szCs w:val="28"/>
              </w:rPr>
            </w:pPr>
          </w:p>
        </w:tc>
        <w:tc>
          <w:tcPr>
            <w:tcW w:w="1871" w:type="dxa"/>
          </w:tcPr>
          <w:p w:rsidR="000D603B" w:rsidRPr="00085BE4" w:rsidRDefault="000D603B">
            <w:pPr>
              <w:pStyle w:val="ConsPlusNormal"/>
              <w:rPr>
                <w:rFonts w:ascii="Times New Roman" w:hAnsi="Times New Roman" w:cs="Times New Roman"/>
                <w:sz w:val="28"/>
                <w:szCs w:val="28"/>
              </w:rPr>
            </w:pPr>
          </w:p>
        </w:tc>
        <w:tc>
          <w:tcPr>
            <w:tcW w:w="125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7"/>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расходов "Заработная плата и гонорары":</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15. Приобретение оборудования (не более 20% от средств субсидии):</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098"/>
        <w:gridCol w:w="2324"/>
        <w:gridCol w:w="1594"/>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rsidR="000D603B" w:rsidRPr="00085BE4" w:rsidRDefault="000D603B">
            <w:pPr>
              <w:pStyle w:val="ConsPlusNormal"/>
              <w:rPr>
                <w:rFonts w:ascii="Times New Roman" w:hAnsi="Times New Roman" w:cs="Times New Roman"/>
                <w:sz w:val="28"/>
                <w:szCs w:val="28"/>
              </w:rPr>
            </w:pP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rsidR="000D603B" w:rsidRPr="00085BE4" w:rsidRDefault="000D603B">
            <w:pPr>
              <w:pStyle w:val="ConsPlusNormal"/>
              <w:rPr>
                <w:rFonts w:ascii="Times New Roman" w:hAnsi="Times New Roman" w:cs="Times New Roman"/>
                <w:sz w:val="28"/>
                <w:szCs w:val="28"/>
              </w:rPr>
            </w:pP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835"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"Приобретение оборудования":</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16. Расходные материалы:</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098"/>
        <w:gridCol w:w="2324"/>
        <w:gridCol w:w="1594"/>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83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09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835" w:type="dxa"/>
          </w:tcPr>
          <w:p w:rsidR="000D603B" w:rsidRPr="00085BE4" w:rsidRDefault="000D603B">
            <w:pPr>
              <w:pStyle w:val="ConsPlusNormal"/>
              <w:rPr>
                <w:rFonts w:ascii="Times New Roman" w:hAnsi="Times New Roman" w:cs="Times New Roman"/>
                <w:sz w:val="28"/>
                <w:szCs w:val="28"/>
              </w:rPr>
            </w:pP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835" w:type="dxa"/>
          </w:tcPr>
          <w:p w:rsidR="000D603B" w:rsidRPr="00085BE4" w:rsidRDefault="000D603B">
            <w:pPr>
              <w:pStyle w:val="ConsPlusNormal"/>
              <w:rPr>
                <w:rFonts w:ascii="Times New Roman" w:hAnsi="Times New Roman" w:cs="Times New Roman"/>
                <w:sz w:val="28"/>
                <w:szCs w:val="28"/>
              </w:rPr>
            </w:pP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3</w:t>
            </w:r>
          </w:p>
        </w:tc>
        <w:tc>
          <w:tcPr>
            <w:tcW w:w="2835"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098"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4"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"Расходные материалы":</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17. Транспортные услуги:</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595"/>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"Транспортные услуги":</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18. Издательские (типографские) услуги:</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595"/>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"Издательские (типографские) услуги":</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19. Платежи по договорам аренды нежилых помещений:</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595"/>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"Платежи по договорам аренды нежилых помещений":</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20. Расходы на связь:</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595"/>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"Расходы на связь":</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21. Банковские расходы:</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595"/>
      </w:tblGrid>
      <w:tr w:rsidR="000D603B" w:rsidRPr="00085BE4" w:rsidTr="00BB7F1A">
        <w:tc>
          <w:tcPr>
            <w:tcW w:w="567" w:type="dxa"/>
          </w:tcPr>
          <w:p w:rsidR="000D603B" w:rsidRPr="00085BE4" w:rsidRDefault="00F011B8">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п/п</w:t>
            </w:r>
          </w:p>
        </w:tc>
        <w:tc>
          <w:tcPr>
            <w:tcW w:w="2778"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w:t>
            </w:r>
          </w:p>
        </w:tc>
        <w:tc>
          <w:tcPr>
            <w:tcW w:w="215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Запрашиваемая сумма, рублей</w:t>
            </w:r>
          </w:p>
        </w:tc>
        <w:tc>
          <w:tcPr>
            <w:tcW w:w="232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Собственный (привлеченный) вклад, рублей</w:t>
            </w:r>
          </w:p>
        </w:tc>
        <w:tc>
          <w:tcPr>
            <w:tcW w:w="1595"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Всего, рублей</w:t>
            </w: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2778" w:type="dxa"/>
          </w:tcPr>
          <w:p w:rsidR="000D603B" w:rsidRPr="00085BE4" w:rsidRDefault="000D603B">
            <w:pPr>
              <w:pStyle w:val="ConsPlusNormal"/>
              <w:rPr>
                <w:rFonts w:ascii="Times New Roman" w:hAnsi="Times New Roman" w:cs="Times New Roman"/>
                <w:sz w:val="28"/>
                <w:szCs w:val="28"/>
              </w:rPr>
            </w:pP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2778"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2154" w:type="dxa"/>
          </w:tcPr>
          <w:p w:rsidR="000D603B" w:rsidRPr="00085BE4" w:rsidRDefault="000D603B">
            <w:pPr>
              <w:pStyle w:val="ConsPlusNormal"/>
              <w:rPr>
                <w:rFonts w:ascii="Times New Roman" w:hAnsi="Times New Roman" w:cs="Times New Roman"/>
                <w:sz w:val="28"/>
                <w:szCs w:val="28"/>
              </w:rPr>
            </w:pPr>
          </w:p>
        </w:tc>
        <w:tc>
          <w:tcPr>
            <w:tcW w:w="2324" w:type="dxa"/>
          </w:tcPr>
          <w:p w:rsidR="000D603B" w:rsidRPr="00085BE4" w:rsidRDefault="000D603B">
            <w:pPr>
              <w:pStyle w:val="ConsPlusNormal"/>
              <w:rPr>
                <w:rFonts w:ascii="Times New Roman" w:hAnsi="Times New Roman" w:cs="Times New Roman"/>
                <w:sz w:val="28"/>
                <w:szCs w:val="28"/>
              </w:rPr>
            </w:pPr>
          </w:p>
        </w:tc>
        <w:tc>
          <w:tcPr>
            <w:tcW w:w="1595" w:type="dxa"/>
          </w:tcPr>
          <w:p w:rsidR="000D603B" w:rsidRPr="00085BE4" w:rsidRDefault="000D603B">
            <w:pPr>
              <w:pStyle w:val="ConsPlusNormal"/>
              <w:rPr>
                <w:rFonts w:ascii="Times New Roman" w:hAnsi="Times New Roman" w:cs="Times New Roman"/>
                <w:sz w:val="28"/>
                <w:szCs w:val="28"/>
              </w:rPr>
            </w:pPr>
          </w:p>
        </w:tc>
      </w:tr>
      <w:tr w:rsidR="000D603B" w:rsidRPr="00085BE4" w:rsidTr="00BB7F1A">
        <w:tc>
          <w:tcPr>
            <w:tcW w:w="9418" w:type="dxa"/>
            <w:gridSpan w:val="5"/>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Комментарии к статье "Банковские расходы":</w:t>
            </w: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Полная стоимость социального проекта (цифрами и прописью):</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Собственный и (или) привлеченный вклад (цифрами и прописью):</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Запрашиваемая сумма (цифрами и прописью): _____________________________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(_________________________________________________________________________)</w:t>
      </w:r>
    </w:p>
    <w:p w:rsidR="000D603B" w:rsidRPr="00085BE4" w:rsidRDefault="00BB7F1A" w:rsidP="00BB7F1A">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Достоверность информации, представленной в составе </w:t>
      </w:r>
      <w:r w:rsidR="000D603B" w:rsidRPr="00085BE4">
        <w:rPr>
          <w:rFonts w:ascii="Times New Roman" w:hAnsi="Times New Roman" w:cs="Times New Roman"/>
          <w:sz w:val="28"/>
          <w:szCs w:val="28"/>
        </w:rPr>
        <w:t>конкурсной</w:t>
      </w:r>
      <w:r w:rsidRPr="00085BE4">
        <w:rPr>
          <w:rFonts w:ascii="Times New Roman" w:hAnsi="Times New Roman" w:cs="Times New Roman"/>
          <w:sz w:val="28"/>
          <w:szCs w:val="28"/>
        </w:rPr>
        <w:t xml:space="preserve"> документации на участие в конкурсном отборе </w:t>
      </w:r>
      <w:r w:rsidR="000D603B" w:rsidRPr="00085BE4">
        <w:rPr>
          <w:rFonts w:ascii="Times New Roman" w:hAnsi="Times New Roman" w:cs="Times New Roman"/>
          <w:sz w:val="28"/>
          <w:szCs w:val="28"/>
        </w:rPr>
        <w:t>социально ориентированных</w:t>
      </w: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некоммерческих организаций для предоставления субсидии, подтверждаю.</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w:t>
      </w:r>
      <w:r w:rsidR="00BB7F1A" w:rsidRPr="00085BE4">
        <w:rPr>
          <w:rFonts w:ascii="Times New Roman" w:hAnsi="Times New Roman" w:cs="Times New Roman"/>
          <w:sz w:val="28"/>
          <w:szCs w:val="28"/>
        </w:rPr>
        <w:t xml:space="preserve">С условиями конкурсного отбора и предоставления субсидии </w:t>
      </w:r>
      <w:r w:rsidRPr="00085BE4">
        <w:rPr>
          <w:rFonts w:ascii="Times New Roman" w:hAnsi="Times New Roman" w:cs="Times New Roman"/>
          <w:sz w:val="28"/>
          <w:szCs w:val="28"/>
        </w:rPr>
        <w:t>ознакомлен и</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согласен.</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___________  __________________________________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lastRenderedPageBreak/>
        <w:t xml:space="preserve">   Руководитель проекта       подпись            расшифровка подписи</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 20__ г.</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 xml:space="preserve">Примечание: заявка должна быть подписана и заверена оттиском печати организации. Заявка выполняется и подается в формате текстового редактора </w:t>
      </w:r>
      <w:proofErr w:type="spellStart"/>
      <w:r w:rsidRPr="00085BE4">
        <w:rPr>
          <w:rFonts w:ascii="Times New Roman" w:hAnsi="Times New Roman" w:cs="Times New Roman"/>
          <w:sz w:val="28"/>
          <w:szCs w:val="28"/>
        </w:rPr>
        <w:t>Microsoft</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Word</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doc</w:t>
      </w:r>
      <w:proofErr w:type="spellEnd"/>
      <w:r w:rsidRPr="00085BE4">
        <w:rPr>
          <w:rFonts w:ascii="Times New Roman" w:hAnsi="Times New Roman" w:cs="Times New Roman"/>
          <w:sz w:val="28"/>
          <w:szCs w:val="28"/>
        </w:rPr>
        <w:t xml:space="preserve">) с использованием шрифта </w:t>
      </w:r>
      <w:proofErr w:type="spellStart"/>
      <w:r w:rsidRPr="00085BE4">
        <w:rPr>
          <w:rFonts w:ascii="Times New Roman" w:hAnsi="Times New Roman" w:cs="Times New Roman"/>
          <w:sz w:val="28"/>
          <w:szCs w:val="28"/>
        </w:rPr>
        <w:t>Times</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New</w:t>
      </w:r>
      <w:proofErr w:type="spellEnd"/>
      <w:r w:rsidRPr="00085BE4">
        <w:rPr>
          <w:rFonts w:ascii="Times New Roman" w:hAnsi="Times New Roman" w:cs="Times New Roman"/>
          <w:sz w:val="28"/>
          <w:szCs w:val="28"/>
        </w:rPr>
        <w:t xml:space="preserve"> </w:t>
      </w:r>
      <w:proofErr w:type="spellStart"/>
      <w:r w:rsidRPr="00085BE4">
        <w:rPr>
          <w:rFonts w:ascii="Times New Roman" w:hAnsi="Times New Roman" w:cs="Times New Roman"/>
          <w:sz w:val="28"/>
          <w:szCs w:val="28"/>
        </w:rPr>
        <w:t>Roman</w:t>
      </w:r>
      <w:proofErr w:type="spellEnd"/>
      <w:r w:rsidRPr="00085BE4">
        <w:rPr>
          <w:rFonts w:ascii="Times New Roman" w:hAnsi="Times New Roman" w:cs="Times New Roman"/>
          <w:sz w:val="28"/>
          <w:szCs w:val="28"/>
        </w:rPr>
        <w:t>, размер шрифта 14.</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BB7F1A" w:rsidRPr="00085BE4" w:rsidRDefault="00BB7F1A">
      <w:pPr>
        <w:pStyle w:val="ConsPlusNormal"/>
        <w:jc w:val="both"/>
        <w:rPr>
          <w:rFonts w:ascii="Times New Roman" w:hAnsi="Times New Roman" w:cs="Times New Roman"/>
          <w:sz w:val="28"/>
          <w:szCs w:val="28"/>
        </w:rPr>
        <w:sectPr w:rsidR="00BB7F1A"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7F1A" w:rsidRPr="00085BE4" w:rsidTr="00BB7F1A">
        <w:tc>
          <w:tcPr>
            <w:tcW w:w="4785" w:type="dxa"/>
          </w:tcPr>
          <w:p w:rsidR="00BB7F1A" w:rsidRPr="00085BE4" w:rsidRDefault="00BB7F1A">
            <w:pPr>
              <w:pStyle w:val="ConsPlusNormal"/>
              <w:jc w:val="both"/>
              <w:rPr>
                <w:rFonts w:ascii="Times New Roman" w:hAnsi="Times New Roman" w:cs="Times New Roman"/>
                <w:sz w:val="28"/>
                <w:szCs w:val="28"/>
              </w:rPr>
            </w:pPr>
          </w:p>
        </w:tc>
        <w:tc>
          <w:tcPr>
            <w:tcW w:w="4786" w:type="dxa"/>
          </w:tcPr>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Приложение 2</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 xml:space="preserve">к </w:t>
            </w:r>
            <w:r w:rsidR="009C4AC5" w:rsidRPr="00085BE4">
              <w:rPr>
                <w:rFonts w:ascii="Times New Roman" w:hAnsi="Times New Roman" w:cs="Times New Roman"/>
                <w:sz w:val="28"/>
                <w:szCs w:val="28"/>
              </w:rPr>
              <w:t>Положению о порядке</w:t>
            </w:r>
            <w:r w:rsidRPr="00085BE4">
              <w:rPr>
                <w:rFonts w:ascii="Times New Roman" w:hAnsi="Times New Roman" w:cs="Times New Roman"/>
                <w:sz w:val="28"/>
                <w:szCs w:val="28"/>
              </w:rPr>
              <w:t xml:space="preserve"> определения объема</w:t>
            </w:r>
            <w:r w:rsidR="009C4AC5" w:rsidRPr="00085BE4">
              <w:rPr>
                <w:rFonts w:ascii="Times New Roman" w:hAnsi="Times New Roman" w:cs="Times New Roman"/>
                <w:sz w:val="28"/>
                <w:szCs w:val="28"/>
              </w:rPr>
              <w:t xml:space="preserve"> </w:t>
            </w:r>
            <w:r w:rsidRPr="00085BE4">
              <w:rPr>
                <w:rFonts w:ascii="Times New Roman" w:hAnsi="Times New Roman" w:cs="Times New Roman"/>
                <w:sz w:val="28"/>
                <w:szCs w:val="28"/>
              </w:rPr>
              <w:t>и предоставления субсидий</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ориентированным</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некоммерческим организациям,</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не являющимся государственными</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(муниципальными) учреждениями,</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на реализацию социальных</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проектов на основании</w:t>
            </w:r>
          </w:p>
          <w:p w:rsidR="00BB7F1A" w:rsidRPr="00085BE4" w:rsidRDefault="00BB7F1A" w:rsidP="00BB7F1A">
            <w:pPr>
              <w:pStyle w:val="ConsPlusNormal"/>
              <w:jc w:val="both"/>
              <w:rPr>
                <w:rFonts w:ascii="Times New Roman" w:hAnsi="Times New Roman" w:cs="Times New Roman"/>
                <w:sz w:val="28"/>
                <w:szCs w:val="28"/>
              </w:rPr>
            </w:pPr>
            <w:r w:rsidRPr="00085BE4">
              <w:rPr>
                <w:rFonts w:ascii="Times New Roman" w:hAnsi="Times New Roman" w:cs="Times New Roman"/>
                <w:sz w:val="28"/>
                <w:szCs w:val="28"/>
              </w:rPr>
              <w:t>конкурсного отбора проектов</w:t>
            </w:r>
          </w:p>
        </w:tc>
      </w:tr>
    </w:tbl>
    <w:p w:rsidR="000D603B" w:rsidRPr="00085BE4" w:rsidRDefault="000D603B">
      <w:pPr>
        <w:spacing w:after="1"/>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center"/>
        <w:rPr>
          <w:rFonts w:ascii="Times New Roman" w:hAnsi="Times New Roman" w:cs="Times New Roman"/>
          <w:sz w:val="28"/>
          <w:szCs w:val="28"/>
        </w:rPr>
      </w:pPr>
      <w:bookmarkStart w:id="8" w:name="P734"/>
      <w:bookmarkEnd w:id="8"/>
      <w:r w:rsidRPr="00085BE4">
        <w:rPr>
          <w:rFonts w:ascii="Times New Roman" w:hAnsi="Times New Roman" w:cs="Times New Roman"/>
          <w:sz w:val="28"/>
          <w:szCs w:val="28"/>
        </w:rPr>
        <w:t>ЭКСПЕРТНОЕ ЗАКЛЮЧЕНИЕ</w:t>
      </w:r>
    </w:p>
    <w:p w:rsidR="00B33AEC" w:rsidRPr="00085BE4" w:rsidRDefault="000D603B"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по социальному проекту, представленному </w:t>
      </w:r>
      <w:r w:rsidR="00BB7F1A" w:rsidRPr="00085BE4">
        <w:rPr>
          <w:rFonts w:ascii="Times New Roman" w:hAnsi="Times New Roman" w:cs="Times New Roman"/>
          <w:sz w:val="28"/>
          <w:szCs w:val="28"/>
        </w:rPr>
        <w:t xml:space="preserve">на </w:t>
      </w:r>
      <w:r w:rsidR="00B33AEC" w:rsidRPr="00085BE4">
        <w:rPr>
          <w:rFonts w:ascii="Times New Roman" w:hAnsi="Times New Roman" w:cs="Times New Roman"/>
          <w:sz w:val="28"/>
          <w:szCs w:val="28"/>
        </w:rPr>
        <w:t xml:space="preserve">участие в </w:t>
      </w:r>
      <w:r w:rsidR="00BB7F1A" w:rsidRPr="00085BE4">
        <w:rPr>
          <w:rFonts w:ascii="Times New Roman" w:hAnsi="Times New Roman" w:cs="Times New Roman"/>
          <w:sz w:val="28"/>
          <w:szCs w:val="28"/>
        </w:rPr>
        <w:t>К</w:t>
      </w:r>
      <w:r w:rsidR="00B33AEC" w:rsidRPr="00085BE4">
        <w:rPr>
          <w:rFonts w:ascii="Times New Roman" w:hAnsi="Times New Roman" w:cs="Times New Roman"/>
          <w:sz w:val="28"/>
          <w:szCs w:val="28"/>
        </w:rPr>
        <w:t>онкурсе</w:t>
      </w:r>
    </w:p>
    <w:p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по предоставлению Субсидий социально ориентированным некоммерческим организациям, не являющимся государственными (муниципальными)</w:t>
      </w:r>
    </w:p>
    <w:p w:rsidR="00B33AEC" w:rsidRPr="00085BE4" w:rsidRDefault="00B33AEC" w:rsidP="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учреждениями, на реализацию социальных проектов на основании конкурсного отбора проектов</w:t>
      </w:r>
    </w:p>
    <w:p w:rsidR="00B33AEC" w:rsidRPr="00085BE4" w:rsidRDefault="00B33AEC" w:rsidP="00B33AEC">
      <w:pPr>
        <w:pStyle w:val="ConsPlusNormal"/>
        <w:jc w:val="center"/>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594345" w:rsidP="00594345">
      <w:pPr>
        <w:pStyle w:val="ConsPlusNormal"/>
        <w:ind w:firstLine="540"/>
        <w:rPr>
          <w:rFonts w:ascii="Times New Roman" w:hAnsi="Times New Roman" w:cs="Times New Roman"/>
          <w:sz w:val="28"/>
          <w:szCs w:val="28"/>
        </w:rPr>
      </w:pPr>
      <w:r w:rsidRPr="00085BE4">
        <w:rPr>
          <w:rFonts w:ascii="Times New Roman" w:hAnsi="Times New Roman" w:cs="Times New Roman"/>
          <w:sz w:val="28"/>
          <w:szCs w:val="28"/>
        </w:rPr>
        <w:t>Социально ориентированная н</w:t>
      </w:r>
      <w:r w:rsidR="000D603B" w:rsidRPr="00085BE4">
        <w:rPr>
          <w:rFonts w:ascii="Times New Roman" w:hAnsi="Times New Roman" w:cs="Times New Roman"/>
          <w:sz w:val="28"/>
          <w:szCs w:val="28"/>
        </w:rPr>
        <w:t>екоммерческая организация</w:t>
      </w:r>
      <w:r w:rsidR="00B33AEC" w:rsidRPr="00085BE4">
        <w:rPr>
          <w:rFonts w:ascii="Times New Roman" w:hAnsi="Times New Roman" w:cs="Times New Roman"/>
          <w:sz w:val="28"/>
          <w:szCs w:val="28"/>
        </w:rPr>
        <w:t>_____________________________________</w:t>
      </w:r>
      <w:r w:rsidRPr="00085BE4">
        <w:rPr>
          <w:rFonts w:ascii="Times New Roman" w:hAnsi="Times New Roman" w:cs="Times New Roman"/>
          <w:sz w:val="28"/>
          <w:szCs w:val="28"/>
        </w:rPr>
        <w:t>___________________</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Название социального проекта</w:t>
      </w:r>
      <w:r w:rsidR="00B33AEC" w:rsidRPr="00085BE4">
        <w:rPr>
          <w:rFonts w:ascii="Times New Roman" w:hAnsi="Times New Roman" w:cs="Times New Roman"/>
          <w:sz w:val="28"/>
          <w:szCs w:val="28"/>
        </w:rPr>
        <w:t>____________________________________</w:t>
      </w:r>
    </w:p>
    <w:p w:rsidR="000D603B" w:rsidRPr="00085BE4" w:rsidRDefault="000D603B">
      <w:pPr>
        <w:pStyle w:val="ConsPlusNormal"/>
        <w:jc w:val="both"/>
        <w:rPr>
          <w:rFonts w:ascii="Times New Roman" w:hAnsi="Times New Roman" w:cs="Times New Roman"/>
          <w:sz w:val="28"/>
          <w:szCs w:val="28"/>
        </w:rPr>
      </w:pPr>
    </w:p>
    <w:p w:rsidR="000D603B" w:rsidRPr="00085BE4" w:rsidRDefault="00B33AEC">
      <w:pPr>
        <w:pStyle w:val="ConsPlusNormal"/>
        <w:ind w:firstLine="540"/>
        <w:jc w:val="both"/>
        <w:rPr>
          <w:rFonts w:ascii="Times New Roman" w:hAnsi="Times New Roman" w:cs="Times New Roman"/>
          <w:sz w:val="28"/>
          <w:szCs w:val="28"/>
        </w:rPr>
      </w:pPr>
      <w:r w:rsidRPr="00085BE4">
        <w:rPr>
          <w:rFonts w:ascii="Times New Roman" w:hAnsi="Times New Roman" w:cs="Times New Roman"/>
          <w:sz w:val="28"/>
          <w:szCs w:val="28"/>
        </w:rPr>
        <w:t>№</w:t>
      </w:r>
      <w:r w:rsidR="000D603B" w:rsidRPr="00085BE4">
        <w:rPr>
          <w:rFonts w:ascii="Times New Roman" w:hAnsi="Times New Roman" w:cs="Times New Roman"/>
          <w:sz w:val="28"/>
          <w:szCs w:val="28"/>
        </w:rPr>
        <w:t xml:space="preserve"> </w:t>
      </w:r>
      <w:r w:rsidRPr="00085BE4">
        <w:rPr>
          <w:rFonts w:ascii="Times New Roman" w:hAnsi="Times New Roman" w:cs="Times New Roman"/>
          <w:sz w:val="28"/>
          <w:szCs w:val="28"/>
        </w:rPr>
        <w:t>заявки _____________________________________</w:t>
      </w:r>
    </w:p>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87"/>
        <w:gridCol w:w="1764"/>
      </w:tblGrid>
      <w:tr w:rsidR="000D603B" w:rsidRPr="00085BE4" w:rsidTr="00B33AEC">
        <w:tc>
          <w:tcPr>
            <w:tcW w:w="567" w:type="dxa"/>
          </w:tcPr>
          <w:p w:rsidR="000D603B" w:rsidRPr="00085BE4" w:rsidRDefault="00B33AEC">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 xml:space="preserve">№ </w:t>
            </w:r>
            <w:r w:rsidR="000D603B" w:rsidRPr="00085BE4">
              <w:rPr>
                <w:rFonts w:ascii="Times New Roman" w:hAnsi="Times New Roman" w:cs="Times New Roman"/>
                <w:sz w:val="28"/>
                <w:szCs w:val="28"/>
              </w:rPr>
              <w:t>п/п</w:t>
            </w:r>
          </w:p>
        </w:tc>
        <w:tc>
          <w:tcPr>
            <w:tcW w:w="7087"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Наименование критериев оценки</w:t>
            </w:r>
          </w:p>
        </w:tc>
        <w:tc>
          <w:tcPr>
            <w:tcW w:w="1764" w:type="dxa"/>
          </w:tcPr>
          <w:p w:rsidR="000D603B" w:rsidRPr="00085BE4" w:rsidRDefault="000D603B">
            <w:pPr>
              <w:pStyle w:val="ConsPlusNormal"/>
              <w:jc w:val="center"/>
              <w:rPr>
                <w:rFonts w:ascii="Times New Roman" w:hAnsi="Times New Roman" w:cs="Times New Roman"/>
                <w:sz w:val="28"/>
                <w:szCs w:val="28"/>
              </w:rPr>
            </w:pPr>
            <w:r w:rsidRPr="00085BE4">
              <w:rPr>
                <w:rFonts w:ascii="Times New Roman" w:hAnsi="Times New Roman" w:cs="Times New Roman"/>
                <w:sz w:val="28"/>
                <w:szCs w:val="28"/>
              </w:rPr>
              <w:t>Оценка в баллах</w:t>
            </w:r>
          </w:p>
        </w:tc>
      </w:tr>
      <w:tr w:rsidR="00B33AEC" w:rsidRPr="00085BE4" w:rsidTr="00B33AEC">
        <w:trPr>
          <w:trHeight w:val="813"/>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1</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проекте:</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32"/>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соответствие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396"/>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соответствия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08"/>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2</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необходимого материально-технического оснащения:</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2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полностью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2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наличии частично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184"/>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отсутствие наличия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862"/>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3</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32"/>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нет показателей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2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показатели, но они не конкретны или отсутствуют методики и критерии оценки результата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84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есть конкретные показатели, методики и критерии оценки ожидаемого результата - 4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31"/>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4</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08"/>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соотносим с затратами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32"/>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результат не соотносим с затратами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855"/>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5</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документально подтвержденных собственных и (или) привлеченных средств для реализации социального проекта: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08"/>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до 20% от общей суммы расходов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53"/>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от 20% до 25% от общей суммы расходов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254"/>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в размере более 25% от общей суммы расходов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32"/>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6</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партнеров и их вклада в реализацию социального проекта (баллы суммируются):</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372"/>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партнеры отсутствуют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DC50A2">
        <w:trPr>
          <w:trHeight w:val="525"/>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иные некоммерческие организации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DC50A2">
        <w:trPr>
          <w:trHeight w:val="17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партнерами выступают бизнес-структуры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51"/>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7</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2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традиционен, дублирует мероприятия муниципальных программ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696"/>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в основном содержит традиционные мероприятия, но есть элемент новизны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DC50A2">
        <w:trPr>
          <w:trHeight w:val="679"/>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является продолжением проектов, реализуемых некоммерческой организацией в предшествующем периоде,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529"/>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не традиционен, носит инновационный характер - 3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567"/>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8</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Адресность, ориентированность на конкретную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 населения:</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56"/>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целевая группа не указана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56"/>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 до</w:t>
            </w:r>
          </w:p>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100 человек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91"/>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w:t>
            </w:r>
          </w:p>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101 до 200 человек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32"/>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w:t>
            </w:r>
          </w:p>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201 до 300 человек - 3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08"/>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w:t>
            </w:r>
          </w:p>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от 301 до 400 человек - 4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589"/>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ориентирован на целевую (-</w:t>
            </w:r>
            <w:proofErr w:type="spellStart"/>
            <w:r w:rsidRPr="00085BE4">
              <w:rPr>
                <w:rFonts w:ascii="Times New Roman" w:hAnsi="Times New Roman" w:cs="Times New Roman"/>
                <w:sz w:val="28"/>
                <w:szCs w:val="28"/>
              </w:rPr>
              <w:t>ые</w:t>
            </w:r>
            <w:proofErr w:type="spellEnd"/>
            <w:r w:rsidRPr="00085BE4">
              <w:rPr>
                <w:rFonts w:ascii="Times New Roman" w:hAnsi="Times New Roman" w:cs="Times New Roman"/>
                <w:sz w:val="28"/>
                <w:szCs w:val="28"/>
              </w:rPr>
              <w:t>) группу (-</w:t>
            </w:r>
            <w:proofErr w:type="spellStart"/>
            <w:r w:rsidRPr="00085BE4">
              <w:rPr>
                <w:rFonts w:ascii="Times New Roman" w:hAnsi="Times New Roman" w:cs="Times New Roman"/>
                <w:sz w:val="28"/>
                <w:szCs w:val="28"/>
              </w:rPr>
              <w:t>ы</w:t>
            </w:r>
            <w:proofErr w:type="spellEnd"/>
            <w:r w:rsidRPr="00085BE4">
              <w:rPr>
                <w:rFonts w:ascii="Times New Roman" w:hAnsi="Times New Roman" w:cs="Times New Roman"/>
                <w:sz w:val="28"/>
                <w:szCs w:val="28"/>
              </w:rPr>
              <w:t>) более 400 человек - 5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1068"/>
        </w:trPr>
        <w:tc>
          <w:tcPr>
            <w:tcW w:w="567" w:type="dxa"/>
            <w:vMerge w:val="restart"/>
          </w:tcPr>
          <w:p w:rsidR="00B33AEC" w:rsidRPr="00085BE4" w:rsidRDefault="00B33AEC">
            <w:pPr>
              <w:pStyle w:val="ConsPlusNormal"/>
              <w:rPr>
                <w:rFonts w:ascii="Times New Roman" w:hAnsi="Times New Roman" w:cs="Times New Roman"/>
                <w:sz w:val="28"/>
                <w:szCs w:val="28"/>
              </w:rPr>
            </w:pPr>
            <w:r w:rsidRPr="00085BE4">
              <w:rPr>
                <w:rFonts w:ascii="Times New Roman" w:hAnsi="Times New Roman" w:cs="Times New Roman"/>
                <w:sz w:val="28"/>
                <w:szCs w:val="28"/>
              </w:rPr>
              <w:t>9</w:t>
            </w: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421"/>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перспективы дальнейшего развития проекта отсутствуют - 0 баллов;</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44"/>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но не на постоянной основе - 1 балл;</w:t>
            </w:r>
          </w:p>
        </w:tc>
        <w:tc>
          <w:tcPr>
            <w:tcW w:w="1764" w:type="dxa"/>
          </w:tcPr>
          <w:p w:rsidR="00B33AEC" w:rsidRPr="00085BE4" w:rsidRDefault="00B33AEC">
            <w:pPr>
              <w:pStyle w:val="ConsPlusNormal"/>
              <w:rPr>
                <w:rFonts w:ascii="Times New Roman" w:hAnsi="Times New Roman" w:cs="Times New Roman"/>
                <w:sz w:val="28"/>
                <w:szCs w:val="28"/>
              </w:rPr>
            </w:pPr>
          </w:p>
        </w:tc>
      </w:tr>
      <w:tr w:rsidR="00B33AEC" w:rsidRPr="00085BE4" w:rsidTr="00B33AEC">
        <w:trPr>
          <w:trHeight w:val="780"/>
        </w:trPr>
        <w:tc>
          <w:tcPr>
            <w:tcW w:w="567" w:type="dxa"/>
            <w:vMerge/>
          </w:tcPr>
          <w:p w:rsidR="00B33AEC" w:rsidRPr="00085BE4" w:rsidRDefault="00B33AEC">
            <w:pPr>
              <w:pStyle w:val="ConsPlusNormal"/>
              <w:rPr>
                <w:rFonts w:ascii="Times New Roman" w:hAnsi="Times New Roman" w:cs="Times New Roman"/>
                <w:sz w:val="28"/>
                <w:szCs w:val="28"/>
              </w:rPr>
            </w:pPr>
          </w:p>
        </w:tc>
        <w:tc>
          <w:tcPr>
            <w:tcW w:w="7087" w:type="dxa"/>
          </w:tcPr>
          <w:p w:rsidR="00B33AEC" w:rsidRPr="00085BE4" w:rsidRDefault="00B33AEC" w:rsidP="00B33AEC">
            <w:pPr>
              <w:pStyle w:val="ConsPlusNormal"/>
              <w:rPr>
                <w:rFonts w:ascii="Times New Roman" w:hAnsi="Times New Roman" w:cs="Times New Roman"/>
                <w:sz w:val="28"/>
                <w:szCs w:val="28"/>
              </w:rPr>
            </w:pPr>
            <w:r w:rsidRPr="00085BE4">
              <w:rPr>
                <w:rFonts w:ascii="Times New Roman" w:hAnsi="Times New Roman" w:cs="Times New Roman"/>
                <w:sz w:val="28"/>
                <w:szCs w:val="28"/>
              </w:rPr>
              <w:t>проект может быть продолжен на постоянной основе - 2 балла</w:t>
            </w:r>
          </w:p>
        </w:tc>
        <w:tc>
          <w:tcPr>
            <w:tcW w:w="1764" w:type="dxa"/>
          </w:tcPr>
          <w:p w:rsidR="00B33AEC" w:rsidRPr="00085BE4" w:rsidRDefault="00B33AEC">
            <w:pPr>
              <w:pStyle w:val="ConsPlusNormal"/>
              <w:rPr>
                <w:rFonts w:ascii="Times New Roman" w:hAnsi="Times New Roman" w:cs="Times New Roman"/>
                <w:sz w:val="28"/>
                <w:szCs w:val="28"/>
              </w:rPr>
            </w:pPr>
          </w:p>
        </w:tc>
      </w:tr>
      <w:tr w:rsidR="000D603B" w:rsidRPr="00085BE4" w:rsidTr="00B33AEC">
        <w:tc>
          <w:tcPr>
            <w:tcW w:w="56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lastRenderedPageBreak/>
              <w:t>10</w:t>
            </w:r>
          </w:p>
        </w:tc>
        <w:tc>
          <w:tcPr>
            <w:tcW w:w="7087" w:type="dxa"/>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Итого</w:t>
            </w:r>
          </w:p>
        </w:tc>
        <w:tc>
          <w:tcPr>
            <w:tcW w:w="1764" w:type="dxa"/>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6073"/>
      </w:tblGrid>
      <w:tr w:rsidR="000D603B" w:rsidRPr="00085BE4" w:rsidTr="00DC50A2">
        <w:tc>
          <w:tcPr>
            <w:tcW w:w="3345" w:type="dxa"/>
            <w:tcBorders>
              <w:top w:val="single" w:sz="4" w:space="0" w:color="auto"/>
              <w:bottom w:val="single" w:sz="4" w:space="0" w:color="auto"/>
            </w:tcBorders>
          </w:tcPr>
          <w:p w:rsidR="000D603B" w:rsidRPr="00085BE4" w:rsidRDefault="000D603B">
            <w:pPr>
              <w:pStyle w:val="ConsPlusNormal"/>
              <w:rPr>
                <w:rFonts w:ascii="Times New Roman" w:hAnsi="Times New Roman" w:cs="Times New Roman"/>
                <w:sz w:val="28"/>
                <w:szCs w:val="28"/>
              </w:rPr>
            </w:pPr>
            <w:r w:rsidRPr="00085BE4">
              <w:rPr>
                <w:rFonts w:ascii="Times New Roman" w:hAnsi="Times New Roman" w:cs="Times New Roman"/>
                <w:sz w:val="28"/>
                <w:szCs w:val="28"/>
              </w:rPr>
              <w:t>Рекомендации по проекту: (обязательно к заполнению)</w:t>
            </w:r>
          </w:p>
        </w:tc>
        <w:tc>
          <w:tcPr>
            <w:tcW w:w="6073" w:type="dxa"/>
            <w:tcBorders>
              <w:top w:val="single" w:sz="4" w:space="0" w:color="auto"/>
              <w:bottom w:val="single" w:sz="4" w:space="0" w:color="auto"/>
            </w:tcBorders>
          </w:tcPr>
          <w:p w:rsidR="000D603B" w:rsidRPr="00085BE4" w:rsidRDefault="000D603B">
            <w:pPr>
              <w:pStyle w:val="ConsPlusNormal"/>
              <w:rPr>
                <w:rFonts w:ascii="Times New Roman" w:hAnsi="Times New Roman" w:cs="Times New Roman"/>
                <w:sz w:val="28"/>
                <w:szCs w:val="28"/>
              </w:rPr>
            </w:pPr>
          </w:p>
        </w:tc>
      </w:tr>
    </w:tbl>
    <w:p w:rsidR="000D603B" w:rsidRPr="00085BE4" w:rsidRDefault="000D603B">
      <w:pPr>
        <w:pStyle w:val="ConsPlusNormal"/>
        <w:jc w:val="both"/>
        <w:rPr>
          <w:rFonts w:ascii="Times New Roman" w:hAnsi="Times New Roman" w:cs="Times New Roman"/>
          <w:sz w:val="28"/>
          <w:szCs w:val="28"/>
        </w:rPr>
      </w:pPr>
    </w:p>
    <w:p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__________________________                 ________          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Председатель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конкурсной комиссии</w:t>
      </w:r>
    </w:p>
    <w:p w:rsidR="000D603B" w:rsidRPr="00085BE4" w:rsidRDefault="000D603B">
      <w:pPr>
        <w:pStyle w:val="ConsPlusNonformat"/>
        <w:jc w:val="both"/>
        <w:rPr>
          <w:rFonts w:ascii="Times New Roman" w:hAnsi="Times New Roman" w:cs="Times New Roman"/>
          <w:sz w:val="28"/>
          <w:szCs w:val="28"/>
        </w:rPr>
      </w:pPr>
    </w:p>
    <w:p w:rsidR="000D603B" w:rsidRPr="00085BE4" w:rsidRDefault="00594345">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___________</w:t>
      </w:r>
      <w:r w:rsidR="000D603B" w:rsidRPr="00085BE4">
        <w:rPr>
          <w:rFonts w:ascii="Times New Roman" w:hAnsi="Times New Roman" w:cs="Times New Roman"/>
          <w:sz w:val="28"/>
          <w:szCs w:val="28"/>
        </w:rPr>
        <w:t>______________</w:t>
      </w:r>
      <w:r w:rsidRPr="00085BE4">
        <w:rPr>
          <w:rFonts w:ascii="Times New Roman" w:hAnsi="Times New Roman" w:cs="Times New Roman"/>
          <w:sz w:val="28"/>
          <w:szCs w:val="28"/>
        </w:rPr>
        <w:t xml:space="preserve">                   _________        ___________________</w:t>
      </w: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 xml:space="preserve">  Член конкурсной комиссии     </w:t>
      </w:r>
      <w:r w:rsidR="00DC50A2" w:rsidRPr="00085BE4">
        <w:rPr>
          <w:rFonts w:ascii="Times New Roman" w:hAnsi="Times New Roman" w:cs="Times New Roman"/>
          <w:sz w:val="28"/>
          <w:szCs w:val="28"/>
        </w:rPr>
        <w:t xml:space="preserve">                </w:t>
      </w:r>
      <w:r w:rsidRPr="00085BE4">
        <w:rPr>
          <w:rFonts w:ascii="Times New Roman" w:hAnsi="Times New Roman" w:cs="Times New Roman"/>
          <w:sz w:val="28"/>
          <w:szCs w:val="28"/>
        </w:rPr>
        <w:t xml:space="preserve"> подпись          расшифровка подписи</w:t>
      </w:r>
    </w:p>
    <w:p w:rsidR="000D603B" w:rsidRPr="00085BE4" w:rsidRDefault="000D603B">
      <w:pPr>
        <w:pStyle w:val="ConsPlusNonformat"/>
        <w:jc w:val="both"/>
        <w:rPr>
          <w:rFonts w:ascii="Times New Roman" w:hAnsi="Times New Roman" w:cs="Times New Roman"/>
          <w:sz w:val="28"/>
          <w:szCs w:val="28"/>
        </w:rPr>
      </w:pPr>
    </w:p>
    <w:p w:rsidR="000D603B" w:rsidRPr="00085BE4" w:rsidRDefault="000D603B">
      <w:pPr>
        <w:pStyle w:val="ConsPlusNonformat"/>
        <w:jc w:val="both"/>
        <w:rPr>
          <w:rFonts w:ascii="Times New Roman" w:hAnsi="Times New Roman" w:cs="Times New Roman"/>
          <w:sz w:val="28"/>
          <w:szCs w:val="28"/>
        </w:rPr>
      </w:pPr>
    </w:p>
    <w:p w:rsidR="000D603B" w:rsidRPr="00085BE4" w:rsidRDefault="000D603B">
      <w:pPr>
        <w:pStyle w:val="ConsPlusNonformat"/>
        <w:jc w:val="both"/>
        <w:rPr>
          <w:rFonts w:ascii="Times New Roman" w:hAnsi="Times New Roman" w:cs="Times New Roman"/>
          <w:sz w:val="28"/>
          <w:szCs w:val="28"/>
        </w:rPr>
      </w:pPr>
      <w:r w:rsidRPr="00085BE4">
        <w:rPr>
          <w:rFonts w:ascii="Times New Roman" w:hAnsi="Times New Roman" w:cs="Times New Roman"/>
          <w:sz w:val="28"/>
          <w:szCs w:val="28"/>
        </w:rPr>
        <w:t>"__" ___________ 20__ г.</w:t>
      </w: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0D603B" w:rsidRPr="00085BE4" w:rsidRDefault="000D603B">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9E7547" w:rsidRPr="00085BE4" w:rsidRDefault="009E7547">
      <w:pPr>
        <w:pStyle w:val="ConsPlusNormal"/>
        <w:jc w:val="both"/>
        <w:rPr>
          <w:rFonts w:ascii="Times New Roman" w:hAnsi="Times New Roman" w:cs="Times New Roman"/>
          <w:sz w:val="28"/>
          <w:szCs w:val="28"/>
        </w:rPr>
      </w:pPr>
    </w:p>
    <w:p w:rsidR="00594345" w:rsidRPr="00085BE4" w:rsidRDefault="00594345">
      <w:pPr>
        <w:pStyle w:val="ConsPlusNormal"/>
        <w:jc w:val="both"/>
        <w:rPr>
          <w:rFonts w:ascii="Times New Roman" w:hAnsi="Times New Roman" w:cs="Times New Roman"/>
          <w:sz w:val="28"/>
          <w:szCs w:val="28"/>
        </w:rPr>
        <w:sectPr w:rsidR="00594345" w:rsidRPr="00085BE4"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508"/>
      </w:tblGrid>
      <w:tr w:rsidR="009E7547" w:rsidRPr="00085BE4" w:rsidTr="003C0E31">
        <w:tc>
          <w:tcPr>
            <w:tcW w:w="4672" w:type="dxa"/>
          </w:tcPr>
          <w:p w:rsidR="009E7547" w:rsidRPr="00085BE4" w:rsidRDefault="009E7547" w:rsidP="00997D3E">
            <w:pPr>
              <w:ind w:right="141"/>
              <w:jc w:val="both"/>
              <w:rPr>
                <w:rFonts w:ascii="Times New Roman" w:hAnsi="Times New Roman" w:cs="Times New Roman"/>
                <w:color w:val="000000"/>
                <w:sz w:val="28"/>
                <w:szCs w:val="28"/>
              </w:rPr>
            </w:pPr>
          </w:p>
        </w:tc>
        <w:tc>
          <w:tcPr>
            <w:tcW w:w="4508" w:type="dxa"/>
          </w:tcPr>
          <w:p w:rsidR="009E7547" w:rsidRPr="00085BE4" w:rsidRDefault="003C0E31" w:rsidP="00997D3E">
            <w:pPr>
              <w:ind w:right="-85"/>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7547" w:rsidRPr="00085BE4">
              <w:rPr>
                <w:rFonts w:ascii="Times New Roman" w:hAnsi="Times New Roman" w:cs="Times New Roman"/>
                <w:color w:val="000000"/>
                <w:sz w:val="28"/>
                <w:szCs w:val="28"/>
              </w:rPr>
              <w:t>Приложение № 2 к постановлению</w:t>
            </w:r>
          </w:p>
          <w:p w:rsidR="009E7547" w:rsidRPr="00085BE4" w:rsidRDefault="009E7547" w:rsidP="00997D3E">
            <w:pPr>
              <w:ind w:right="-85"/>
              <w:jc w:val="right"/>
              <w:rPr>
                <w:rFonts w:ascii="Times New Roman" w:hAnsi="Times New Roman" w:cs="Times New Roman"/>
                <w:color w:val="000000"/>
                <w:sz w:val="28"/>
                <w:szCs w:val="28"/>
              </w:rPr>
            </w:pPr>
            <w:r w:rsidRPr="00085BE4">
              <w:rPr>
                <w:rFonts w:ascii="Times New Roman" w:hAnsi="Times New Roman" w:cs="Times New Roman"/>
                <w:color w:val="000000"/>
                <w:sz w:val="28"/>
                <w:szCs w:val="28"/>
              </w:rPr>
              <w:t>администрации города Канска</w:t>
            </w:r>
          </w:p>
          <w:p w:rsidR="009E7547" w:rsidRPr="00085BE4" w:rsidRDefault="006356EB" w:rsidP="00EA5E08">
            <w:pPr>
              <w:ind w:right="-85"/>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EA5E08" w:rsidRPr="00EA5E08">
              <w:rPr>
                <w:rFonts w:ascii="Times New Roman" w:hAnsi="Times New Roman" w:cs="Times New Roman"/>
                <w:color w:val="000000"/>
                <w:sz w:val="28"/>
                <w:szCs w:val="28"/>
                <w:u w:val="single"/>
              </w:rPr>
              <w:t>31.05.</w:t>
            </w:r>
            <w:r w:rsidRPr="00EA5E08">
              <w:rPr>
                <w:rFonts w:ascii="Times New Roman" w:hAnsi="Times New Roman" w:cs="Times New Roman"/>
                <w:color w:val="000000"/>
                <w:sz w:val="28"/>
                <w:szCs w:val="28"/>
                <w:u w:val="single"/>
              </w:rPr>
              <w:t xml:space="preserve"> 2022</w:t>
            </w:r>
            <w:r w:rsidR="009E7547" w:rsidRPr="00EA5E08">
              <w:rPr>
                <w:rFonts w:ascii="Times New Roman" w:hAnsi="Times New Roman" w:cs="Times New Roman"/>
                <w:color w:val="000000"/>
                <w:sz w:val="28"/>
                <w:szCs w:val="28"/>
                <w:u w:val="single"/>
              </w:rPr>
              <w:t xml:space="preserve"> </w:t>
            </w:r>
            <w:r w:rsidR="009E7547" w:rsidRPr="00085BE4">
              <w:rPr>
                <w:rFonts w:ascii="Times New Roman" w:hAnsi="Times New Roman" w:cs="Times New Roman"/>
                <w:color w:val="000000"/>
                <w:sz w:val="28"/>
                <w:szCs w:val="28"/>
              </w:rPr>
              <w:t xml:space="preserve">г. № </w:t>
            </w:r>
            <w:r w:rsidR="00EA5E08" w:rsidRPr="00EA5E08">
              <w:rPr>
                <w:rFonts w:ascii="Times New Roman" w:hAnsi="Times New Roman" w:cs="Times New Roman"/>
                <w:color w:val="000000"/>
                <w:sz w:val="28"/>
                <w:szCs w:val="28"/>
                <w:u w:val="single"/>
              </w:rPr>
              <w:t>583</w:t>
            </w:r>
          </w:p>
        </w:tc>
      </w:tr>
    </w:tbl>
    <w:p w:rsidR="00594345" w:rsidRPr="00085BE4" w:rsidRDefault="00594345"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rsidR="00997D3E" w:rsidRPr="00085BE4" w:rsidRDefault="006356EB"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Pr>
          <w:rFonts w:ascii="Times New Roman" w:eastAsia="Arial Unicode MS" w:hAnsi="Times New Roman" w:cs="Times New Roman"/>
          <w:color w:val="000000"/>
          <w:spacing w:val="2"/>
          <w:sz w:val="28"/>
          <w:szCs w:val="28"/>
          <w:lang w:eastAsia="ru-RU"/>
        </w:rPr>
        <w:t xml:space="preserve">   </w:t>
      </w:r>
      <w:r w:rsidR="003C0E31">
        <w:rPr>
          <w:rFonts w:ascii="Times New Roman" w:eastAsia="Arial Unicode MS" w:hAnsi="Times New Roman" w:cs="Times New Roman"/>
          <w:color w:val="000000"/>
          <w:spacing w:val="2"/>
          <w:sz w:val="28"/>
          <w:szCs w:val="28"/>
          <w:lang w:eastAsia="ru-RU"/>
        </w:rPr>
        <w:t xml:space="preserve">    </w:t>
      </w:r>
      <w:r w:rsidR="00997D3E" w:rsidRPr="00085BE4">
        <w:rPr>
          <w:rFonts w:ascii="Times New Roman" w:eastAsia="Arial Unicode MS" w:hAnsi="Times New Roman" w:cs="Times New Roman"/>
          <w:color w:val="000000"/>
          <w:spacing w:val="2"/>
          <w:sz w:val="28"/>
          <w:szCs w:val="28"/>
          <w:lang w:eastAsia="ru-RU"/>
        </w:rPr>
        <w:t xml:space="preserve">Приложение </w:t>
      </w:r>
      <w:r>
        <w:rPr>
          <w:rFonts w:ascii="Times New Roman" w:eastAsia="Arial Unicode MS" w:hAnsi="Times New Roman" w:cs="Times New Roman"/>
          <w:color w:val="000000"/>
          <w:spacing w:val="2"/>
          <w:sz w:val="28"/>
          <w:szCs w:val="28"/>
          <w:lang w:eastAsia="ru-RU"/>
        </w:rPr>
        <w:t xml:space="preserve">№ </w:t>
      </w:r>
      <w:r w:rsidR="00997D3E" w:rsidRPr="00085BE4">
        <w:rPr>
          <w:rFonts w:ascii="Times New Roman" w:eastAsia="Arial Unicode MS" w:hAnsi="Times New Roman" w:cs="Times New Roman"/>
          <w:color w:val="000000"/>
          <w:spacing w:val="2"/>
          <w:sz w:val="28"/>
          <w:szCs w:val="28"/>
          <w:lang w:eastAsia="ru-RU"/>
        </w:rPr>
        <w:t>2</w:t>
      </w:r>
      <w:r w:rsidR="00594345" w:rsidRPr="00085BE4">
        <w:rPr>
          <w:rFonts w:ascii="Times New Roman" w:eastAsia="Arial Unicode MS" w:hAnsi="Times New Roman" w:cs="Times New Roman"/>
          <w:color w:val="000000"/>
          <w:spacing w:val="2"/>
          <w:sz w:val="28"/>
          <w:szCs w:val="28"/>
          <w:lang w:eastAsia="ru-RU"/>
        </w:rPr>
        <w:t xml:space="preserve"> </w:t>
      </w:r>
      <w:r w:rsidR="00997D3E" w:rsidRPr="00085BE4">
        <w:rPr>
          <w:rFonts w:ascii="Times New Roman" w:eastAsia="Arial Unicode MS" w:hAnsi="Times New Roman" w:cs="Times New Roman"/>
          <w:color w:val="000000"/>
          <w:spacing w:val="2"/>
          <w:sz w:val="28"/>
          <w:szCs w:val="28"/>
          <w:lang w:eastAsia="ru-RU"/>
        </w:rPr>
        <w:t>к Постановлению</w:t>
      </w:r>
    </w:p>
    <w:p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администрации города Канска</w:t>
      </w:r>
    </w:p>
    <w:p w:rsidR="009E7547" w:rsidRPr="00085BE4" w:rsidRDefault="00F011B8"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от 10 апреля 2017 г. №</w:t>
      </w:r>
      <w:r w:rsidR="00997D3E" w:rsidRPr="00085BE4">
        <w:rPr>
          <w:rFonts w:ascii="Times New Roman" w:eastAsia="Arial Unicode MS" w:hAnsi="Times New Roman" w:cs="Times New Roman"/>
          <w:color w:val="000000"/>
          <w:spacing w:val="2"/>
          <w:sz w:val="28"/>
          <w:szCs w:val="28"/>
          <w:lang w:eastAsia="ru-RU"/>
        </w:rPr>
        <w:t xml:space="preserve"> 315</w:t>
      </w:r>
    </w:p>
    <w:p w:rsidR="00997D3E" w:rsidRPr="00085BE4" w:rsidRDefault="00997D3E" w:rsidP="00997D3E">
      <w:pPr>
        <w:shd w:val="clear" w:color="auto" w:fill="FFFFFF"/>
        <w:spacing w:after="0" w:line="240" w:lineRule="auto"/>
        <w:ind w:right="141" w:firstLine="567"/>
        <w:jc w:val="right"/>
        <w:textAlignment w:val="baseline"/>
        <w:rPr>
          <w:rFonts w:ascii="Times New Roman" w:eastAsia="Arial Unicode MS" w:hAnsi="Times New Roman" w:cs="Times New Roman"/>
          <w:color w:val="000000"/>
          <w:spacing w:val="2"/>
          <w:sz w:val="28"/>
          <w:szCs w:val="28"/>
          <w:lang w:eastAsia="ru-RU"/>
        </w:rPr>
      </w:pPr>
    </w:p>
    <w:p w:rsidR="009E7547" w:rsidRPr="00085BE4" w:rsidRDefault="009E7547" w:rsidP="00997D3E">
      <w:pPr>
        <w:shd w:val="clear" w:color="auto" w:fill="FFFFFF"/>
        <w:spacing w:after="0" w:line="240" w:lineRule="auto"/>
        <w:ind w:right="141"/>
        <w:jc w:val="center"/>
        <w:textAlignment w:val="baseline"/>
        <w:outlineLvl w:val="2"/>
        <w:rPr>
          <w:rFonts w:ascii="Times New Roman" w:eastAsia="Arial Unicode MS" w:hAnsi="Times New Roman" w:cs="Times New Roman"/>
          <w:color w:val="000000"/>
          <w:spacing w:val="2"/>
          <w:sz w:val="28"/>
          <w:szCs w:val="28"/>
          <w:lang w:eastAsia="ru-RU"/>
        </w:rPr>
      </w:pPr>
      <w:r w:rsidRPr="00085BE4">
        <w:rPr>
          <w:rFonts w:ascii="Times New Roman" w:eastAsia="Arial Unicode MS" w:hAnsi="Times New Roman" w:cs="Times New Roman"/>
          <w:color w:val="000000"/>
          <w:spacing w:val="2"/>
          <w:sz w:val="28"/>
          <w:szCs w:val="28"/>
          <w:lang w:eastAsia="ru-RU"/>
        </w:rPr>
        <w:t>Состав конкурсной</w:t>
      </w:r>
      <w:r w:rsidR="00992C56" w:rsidRPr="00085BE4">
        <w:rPr>
          <w:rFonts w:ascii="Times New Roman" w:eastAsia="Arial Unicode MS" w:hAnsi="Times New Roman" w:cs="Times New Roman"/>
          <w:color w:val="000000"/>
          <w:spacing w:val="2"/>
          <w:sz w:val="28"/>
          <w:szCs w:val="28"/>
          <w:lang w:eastAsia="ru-RU"/>
        </w:rPr>
        <w:t xml:space="preserve"> комиссии по отбору социальных проектов</w:t>
      </w:r>
      <w:r w:rsidR="00997D3E" w:rsidRPr="00085BE4">
        <w:rPr>
          <w:rFonts w:ascii="Times New Roman" w:eastAsia="Arial Unicode MS" w:hAnsi="Times New Roman" w:cs="Times New Roman"/>
          <w:color w:val="000000"/>
          <w:spacing w:val="2"/>
          <w:sz w:val="28"/>
          <w:szCs w:val="28"/>
          <w:lang w:eastAsia="ru-RU"/>
        </w:rPr>
        <w:t xml:space="preserve"> для предоставления субсидий социально ориентированным некоммерческим организациям, не являющимся государственными (муниципальными) учреждениями</w:t>
      </w:r>
    </w:p>
    <w:p w:rsidR="009E7547" w:rsidRPr="00085BE4" w:rsidRDefault="009E7547" w:rsidP="009E7547">
      <w:pPr>
        <w:shd w:val="clear" w:color="auto" w:fill="FFFFFF"/>
        <w:spacing w:after="0" w:line="240" w:lineRule="auto"/>
        <w:jc w:val="center"/>
        <w:textAlignment w:val="baseline"/>
        <w:outlineLvl w:val="2"/>
        <w:rPr>
          <w:rFonts w:ascii="Times New Roman" w:eastAsia="Arial Unicode MS" w:hAnsi="Times New Roman" w:cs="Times New Roman"/>
          <w:color w:val="000000"/>
          <w:spacing w:val="2"/>
          <w:sz w:val="28"/>
          <w:szCs w:val="28"/>
          <w:lang w:eastAsia="ru-RU"/>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5652"/>
      </w:tblGrid>
      <w:tr w:rsidR="009E7547" w:rsidRPr="00085BE4" w:rsidTr="00594345">
        <w:tc>
          <w:tcPr>
            <w:tcW w:w="3549" w:type="dxa"/>
            <w:tcMar>
              <w:top w:w="0" w:type="dxa"/>
              <w:left w:w="149" w:type="dxa"/>
              <w:bottom w:w="0" w:type="dxa"/>
              <w:right w:w="149" w:type="dxa"/>
            </w:tcMar>
            <w:hideMark/>
          </w:tcPr>
          <w:p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Ломова </w:t>
            </w:r>
          </w:p>
          <w:p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Юлия Анатольевна</w:t>
            </w:r>
          </w:p>
        </w:tc>
        <w:tc>
          <w:tcPr>
            <w:tcW w:w="5652" w:type="dxa"/>
            <w:tcMar>
              <w:top w:w="0" w:type="dxa"/>
              <w:left w:w="149" w:type="dxa"/>
              <w:bottom w:w="0" w:type="dxa"/>
              <w:right w:w="149" w:type="dxa"/>
            </w:tcMar>
            <w:hideMark/>
          </w:tcPr>
          <w:p w:rsidR="009E7547" w:rsidRPr="00085BE4" w:rsidRDefault="00997D3E" w:rsidP="00997D3E">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заместитель главы города по социальной политике, председатель конкурсной комиссии</w:t>
            </w:r>
          </w:p>
        </w:tc>
      </w:tr>
      <w:tr w:rsidR="009E7547" w:rsidRPr="00085BE4" w:rsidTr="00594345">
        <w:tc>
          <w:tcPr>
            <w:tcW w:w="3549" w:type="dxa"/>
            <w:tcMar>
              <w:top w:w="0" w:type="dxa"/>
              <w:left w:w="149" w:type="dxa"/>
              <w:bottom w:w="0" w:type="dxa"/>
              <w:right w:w="149" w:type="dxa"/>
            </w:tcMar>
            <w:hideMark/>
          </w:tcPr>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proofErr w:type="spellStart"/>
            <w:r w:rsidRPr="00085BE4">
              <w:rPr>
                <w:rFonts w:ascii="Times New Roman" w:eastAsia="Arial Unicode MS" w:hAnsi="Times New Roman" w:cs="Times New Roman"/>
                <w:color w:val="000000"/>
                <w:sz w:val="28"/>
                <w:szCs w:val="28"/>
                <w:lang w:eastAsia="ru-RU"/>
              </w:rPr>
              <w:t>Лифанская</w:t>
            </w:r>
            <w:proofErr w:type="spellEnd"/>
            <w:r w:rsidRPr="00085BE4">
              <w:rPr>
                <w:rFonts w:ascii="Times New Roman" w:eastAsia="Arial Unicode MS" w:hAnsi="Times New Roman" w:cs="Times New Roman"/>
                <w:color w:val="000000"/>
                <w:sz w:val="28"/>
                <w:szCs w:val="28"/>
                <w:lang w:eastAsia="ru-RU"/>
              </w:rPr>
              <w:t xml:space="preserve"> </w:t>
            </w:r>
          </w:p>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Николаевна</w:t>
            </w:r>
          </w:p>
        </w:tc>
        <w:tc>
          <w:tcPr>
            <w:tcW w:w="5652" w:type="dxa"/>
            <w:tcMar>
              <w:top w:w="0" w:type="dxa"/>
              <w:left w:w="149" w:type="dxa"/>
              <w:bottom w:w="0" w:type="dxa"/>
              <w:right w:w="149" w:type="dxa"/>
            </w:tcMar>
            <w:hideMark/>
          </w:tcPr>
          <w:p w:rsidR="009E7547" w:rsidRPr="00085BE4" w:rsidRDefault="009E7547" w:rsidP="00997D3E">
            <w:pPr>
              <w:spacing w:after="0" w:line="240" w:lineRule="auto"/>
              <w:jc w:val="both"/>
              <w:rPr>
                <w:rFonts w:ascii="Times New Roman" w:eastAsia="Arial Unicode MS" w:hAnsi="Times New Roman" w:cs="Times New Roman"/>
                <w:color w:val="000000"/>
                <w:sz w:val="28"/>
                <w:szCs w:val="28"/>
              </w:rPr>
            </w:pPr>
            <w:r w:rsidRPr="00085BE4">
              <w:rPr>
                <w:rFonts w:ascii="Times New Roman" w:eastAsia="Arial Unicode MS" w:hAnsi="Times New Roman" w:cs="Times New Roman"/>
                <w:color w:val="000000"/>
                <w:sz w:val="28"/>
                <w:szCs w:val="28"/>
              </w:rPr>
              <w:t>заместитель главы города по экономике и финансам</w:t>
            </w:r>
            <w:r w:rsidR="00997D3E" w:rsidRPr="00085BE4">
              <w:rPr>
                <w:rFonts w:ascii="Times New Roman" w:eastAsia="Arial Unicode MS" w:hAnsi="Times New Roman" w:cs="Times New Roman"/>
                <w:color w:val="000000"/>
                <w:sz w:val="28"/>
                <w:szCs w:val="28"/>
              </w:rPr>
              <w:t xml:space="preserve">, </w:t>
            </w:r>
            <w:r w:rsidR="00997D3E" w:rsidRPr="00085BE4">
              <w:rPr>
                <w:rFonts w:ascii="Times New Roman" w:eastAsia="Arial Unicode MS" w:hAnsi="Times New Roman" w:cs="Times New Roman"/>
                <w:color w:val="000000"/>
                <w:sz w:val="28"/>
                <w:szCs w:val="28"/>
                <w:lang w:eastAsia="ru-RU"/>
              </w:rPr>
              <w:t>заместитель председателя конкурсной комиссии</w:t>
            </w:r>
          </w:p>
        </w:tc>
      </w:tr>
      <w:tr w:rsidR="009E7547" w:rsidRPr="00085BE4" w:rsidTr="00594345">
        <w:tc>
          <w:tcPr>
            <w:tcW w:w="3549" w:type="dxa"/>
            <w:tcMar>
              <w:top w:w="0" w:type="dxa"/>
              <w:left w:w="149" w:type="dxa"/>
              <w:bottom w:w="0" w:type="dxa"/>
              <w:right w:w="149" w:type="dxa"/>
            </w:tcMar>
          </w:tcPr>
          <w:p w:rsidR="00594345"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Яковлева </w:t>
            </w:r>
          </w:p>
          <w:p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Елена Александровна</w:t>
            </w:r>
          </w:p>
        </w:tc>
        <w:tc>
          <w:tcPr>
            <w:tcW w:w="5652" w:type="dxa"/>
            <w:tcMar>
              <w:top w:w="0" w:type="dxa"/>
              <w:left w:w="149" w:type="dxa"/>
              <w:bottom w:w="0" w:type="dxa"/>
              <w:right w:w="149" w:type="dxa"/>
            </w:tcMar>
          </w:tcPr>
          <w:p w:rsidR="00F011B8"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специалист по работе с молодежью ММЦ г. Канска, секретарь конкурсной комиссии</w:t>
            </w:r>
            <w:r w:rsidR="00F011B8" w:rsidRPr="00085BE4">
              <w:rPr>
                <w:rFonts w:ascii="Times New Roman" w:eastAsia="Arial Unicode MS" w:hAnsi="Times New Roman" w:cs="Times New Roman"/>
                <w:color w:val="000000"/>
                <w:sz w:val="28"/>
                <w:szCs w:val="28"/>
                <w:lang w:eastAsia="ru-RU"/>
              </w:rPr>
              <w:t xml:space="preserve"> </w:t>
            </w:r>
          </w:p>
          <w:p w:rsidR="009E7547" w:rsidRPr="00085BE4" w:rsidRDefault="00F011B8"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(по согласованию)</w:t>
            </w:r>
          </w:p>
        </w:tc>
      </w:tr>
      <w:tr w:rsidR="009E7547" w:rsidRPr="00085BE4" w:rsidTr="00997D3E">
        <w:tc>
          <w:tcPr>
            <w:tcW w:w="9201" w:type="dxa"/>
            <w:gridSpan w:val="2"/>
            <w:tcMar>
              <w:top w:w="0" w:type="dxa"/>
              <w:left w:w="149" w:type="dxa"/>
              <w:bottom w:w="0" w:type="dxa"/>
              <w:right w:w="149" w:type="dxa"/>
            </w:tcMar>
          </w:tcPr>
          <w:p w:rsidR="009E7547" w:rsidRPr="00085BE4" w:rsidRDefault="009E7547" w:rsidP="00997D3E">
            <w:pPr>
              <w:spacing w:after="0" w:line="240" w:lineRule="auto"/>
              <w:jc w:val="center"/>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Члены </w:t>
            </w:r>
            <w:r w:rsidR="00997D3E" w:rsidRPr="00085BE4">
              <w:rPr>
                <w:rFonts w:ascii="Times New Roman" w:eastAsia="Arial Unicode MS" w:hAnsi="Times New Roman" w:cs="Times New Roman"/>
                <w:color w:val="000000"/>
                <w:sz w:val="28"/>
                <w:szCs w:val="28"/>
                <w:lang w:eastAsia="ru-RU"/>
              </w:rPr>
              <w:t>конкурсной комиссии</w:t>
            </w:r>
            <w:r w:rsidRPr="00085BE4">
              <w:rPr>
                <w:rFonts w:ascii="Times New Roman" w:eastAsia="Arial Unicode MS" w:hAnsi="Times New Roman" w:cs="Times New Roman"/>
                <w:color w:val="000000"/>
                <w:sz w:val="28"/>
                <w:szCs w:val="28"/>
                <w:lang w:eastAsia="ru-RU"/>
              </w:rPr>
              <w:t>:</w:t>
            </w:r>
          </w:p>
        </w:tc>
      </w:tr>
      <w:tr w:rsidR="00142A54" w:rsidRPr="00085BE4" w:rsidTr="00594345">
        <w:tc>
          <w:tcPr>
            <w:tcW w:w="3549" w:type="dxa"/>
            <w:tcMar>
              <w:top w:w="0" w:type="dxa"/>
              <w:left w:w="149" w:type="dxa"/>
              <w:bottom w:w="0" w:type="dxa"/>
              <w:right w:w="149" w:type="dxa"/>
            </w:tcMar>
          </w:tcPr>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proofErr w:type="spellStart"/>
            <w:r w:rsidRPr="00085BE4">
              <w:rPr>
                <w:rFonts w:ascii="Times New Roman" w:eastAsia="Arial Unicode MS" w:hAnsi="Times New Roman" w:cs="Times New Roman"/>
                <w:color w:val="000000"/>
                <w:sz w:val="28"/>
                <w:szCs w:val="28"/>
                <w:lang w:eastAsia="ru-RU"/>
              </w:rPr>
              <w:t>Англицкая</w:t>
            </w:r>
            <w:proofErr w:type="spellEnd"/>
            <w:r w:rsidRPr="00085BE4">
              <w:rPr>
                <w:rFonts w:ascii="Times New Roman" w:eastAsia="Arial Unicode MS" w:hAnsi="Times New Roman" w:cs="Times New Roman"/>
                <w:color w:val="000000"/>
                <w:sz w:val="28"/>
                <w:szCs w:val="28"/>
                <w:lang w:eastAsia="ru-RU"/>
              </w:rPr>
              <w:t xml:space="preserve"> </w:t>
            </w:r>
          </w:p>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Валентина Павловна</w:t>
            </w:r>
          </w:p>
        </w:tc>
        <w:tc>
          <w:tcPr>
            <w:tcW w:w="5652" w:type="dxa"/>
            <w:tcMar>
              <w:top w:w="0" w:type="dxa"/>
              <w:left w:w="149" w:type="dxa"/>
              <w:bottom w:w="0" w:type="dxa"/>
              <w:right w:w="149" w:type="dxa"/>
            </w:tcMar>
          </w:tcPr>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консул</w:t>
            </w:r>
            <w:r w:rsidR="00085BE4" w:rsidRPr="00085BE4">
              <w:rPr>
                <w:rFonts w:ascii="Times New Roman" w:eastAsia="Arial Unicode MS" w:hAnsi="Times New Roman" w:cs="Times New Roman"/>
                <w:color w:val="000000"/>
                <w:sz w:val="28"/>
                <w:szCs w:val="28"/>
                <w:lang w:eastAsia="ru-RU"/>
              </w:rPr>
              <w:t>ьтант главы города по вопросам с общественностью</w:t>
            </w:r>
          </w:p>
        </w:tc>
      </w:tr>
      <w:tr w:rsidR="009E7547" w:rsidRPr="00085BE4" w:rsidTr="00594345">
        <w:tc>
          <w:tcPr>
            <w:tcW w:w="3549" w:type="dxa"/>
            <w:tcMar>
              <w:top w:w="0" w:type="dxa"/>
              <w:left w:w="149" w:type="dxa"/>
              <w:bottom w:w="0" w:type="dxa"/>
              <w:right w:w="149" w:type="dxa"/>
            </w:tcMar>
          </w:tcPr>
          <w:p w:rsidR="009E7547" w:rsidRPr="00085BE4" w:rsidRDefault="00A67CA0" w:rsidP="009E7547">
            <w:p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Борисевич</w:t>
            </w:r>
          </w:p>
          <w:p w:rsidR="009E7547" w:rsidRPr="00085BE4" w:rsidRDefault="00A67CA0" w:rsidP="009E7547">
            <w:p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Алена Николаевна</w:t>
            </w:r>
          </w:p>
        </w:tc>
        <w:tc>
          <w:tcPr>
            <w:tcW w:w="5652" w:type="dxa"/>
            <w:tcMar>
              <w:top w:w="0" w:type="dxa"/>
              <w:left w:w="149" w:type="dxa"/>
              <w:bottom w:w="0" w:type="dxa"/>
              <w:right w:w="149" w:type="dxa"/>
            </w:tcMar>
          </w:tcPr>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физической культуры, спорта и молодежной политики администрации г. Канска</w:t>
            </w:r>
          </w:p>
        </w:tc>
      </w:tr>
      <w:tr w:rsidR="009E7547" w:rsidRPr="00085BE4" w:rsidTr="00594345">
        <w:tc>
          <w:tcPr>
            <w:tcW w:w="3549" w:type="dxa"/>
            <w:tcMar>
              <w:top w:w="0" w:type="dxa"/>
              <w:left w:w="149" w:type="dxa"/>
              <w:bottom w:w="0" w:type="dxa"/>
              <w:right w:w="149" w:type="dxa"/>
            </w:tcMar>
            <w:hideMark/>
          </w:tcPr>
          <w:p w:rsidR="009E7547" w:rsidRPr="00085BE4" w:rsidRDefault="00997D3E"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Ветрова Юлия Викторовна</w:t>
            </w:r>
          </w:p>
        </w:tc>
        <w:tc>
          <w:tcPr>
            <w:tcW w:w="5652" w:type="dxa"/>
            <w:tcMar>
              <w:top w:w="0" w:type="dxa"/>
              <w:left w:w="149" w:type="dxa"/>
              <w:bottom w:w="0" w:type="dxa"/>
              <w:right w:w="149" w:type="dxa"/>
            </w:tcMar>
            <w:hideMark/>
          </w:tcPr>
          <w:p w:rsidR="00142A54" w:rsidRPr="00085BE4" w:rsidRDefault="004259B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юридического отдела администрации города Канска</w:t>
            </w:r>
          </w:p>
        </w:tc>
      </w:tr>
      <w:tr w:rsidR="00142A54" w:rsidRPr="00085BE4" w:rsidTr="00594345">
        <w:tc>
          <w:tcPr>
            <w:tcW w:w="3549" w:type="dxa"/>
            <w:tcMar>
              <w:top w:w="0" w:type="dxa"/>
              <w:left w:w="149" w:type="dxa"/>
              <w:bottom w:w="0" w:type="dxa"/>
              <w:right w:w="149" w:type="dxa"/>
            </w:tcMar>
          </w:tcPr>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Леонтьева </w:t>
            </w:r>
          </w:p>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Ирина Владимировна</w:t>
            </w:r>
          </w:p>
        </w:tc>
        <w:tc>
          <w:tcPr>
            <w:tcW w:w="5652" w:type="dxa"/>
            <w:tcMar>
              <w:top w:w="0" w:type="dxa"/>
              <w:left w:w="149" w:type="dxa"/>
              <w:bottom w:w="0" w:type="dxa"/>
              <w:right w:w="149" w:type="dxa"/>
            </w:tcMar>
          </w:tcPr>
          <w:p w:rsidR="00142A54" w:rsidRPr="00085BE4" w:rsidRDefault="00142A54"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начальник Отдела культуры администрации г. Канска</w:t>
            </w:r>
          </w:p>
        </w:tc>
      </w:tr>
      <w:tr w:rsidR="009E7547" w:rsidRPr="00085BE4" w:rsidTr="00594345">
        <w:tc>
          <w:tcPr>
            <w:tcW w:w="3549" w:type="dxa"/>
            <w:tcMar>
              <w:top w:w="0" w:type="dxa"/>
              <w:left w:w="149" w:type="dxa"/>
              <w:bottom w:w="0" w:type="dxa"/>
              <w:right w:w="149" w:type="dxa"/>
            </w:tcMar>
            <w:hideMark/>
          </w:tcPr>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 xml:space="preserve">Поляков </w:t>
            </w:r>
          </w:p>
          <w:p w:rsidR="00142A54" w:rsidRPr="00085BE4" w:rsidRDefault="009E7547" w:rsidP="00142A54">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Владимир Эдуардович</w:t>
            </w:r>
          </w:p>
        </w:tc>
        <w:tc>
          <w:tcPr>
            <w:tcW w:w="5652" w:type="dxa"/>
            <w:tcMar>
              <w:top w:w="0" w:type="dxa"/>
              <w:left w:w="149" w:type="dxa"/>
              <w:bottom w:w="0" w:type="dxa"/>
              <w:right w:w="149" w:type="dxa"/>
            </w:tcMar>
            <w:hideMark/>
          </w:tcPr>
          <w:p w:rsidR="009E7547" w:rsidRPr="00085BE4" w:rsidRDefault="00A67CA0" w:rsidP="009E7547">
            <w:p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009E7547" w:rsidRPr="00085BE4">
              <w:rPr>
                <w:rFonts w:ascii="Times New Roman" w:eastAsia="Arial Unicode MS" w:hAnsi="Times New Roman" w:cs="Times New Roman"/>
                <w:color w:val="000000"/>
                <w:sz w:val="28"/>
                <w:szCs w:val="28"/>
                <w:lang w:eastAsia="ru-RU"/>
              </w:rPr>
              <w:t xml:space="preserve">редседатель городского Совета депутатов </w:t>
            </w:r>
          </w:p>
        </w:tc>
      </w:tr>
      <w:tr w:rsidR="009E7547" w:rsidRPr="004259B7" w:rsidTr="00594345">
        <w:trPr>
          <w:trHeight w:val="646"/>
        </w:trPr>
        <w:tc>
          <w:tcPr>
            <w:tcW w:w="3549" w:type="dxa"/>
            <w:tcMar>
              <w:top w:w="0" w:type="dxa"/>
              <w:left w:w="149" w:type="dxa"/>
              <w:bottom w:w="0" w:type="dxa"/>
              <w:right w:w="149" w:type="dxa"/>
            </w:tcMar>
          </w:tcPr>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Тихомирова</w:t>
            </w:r>
          </w:p>
          <w:p w:rsidR="009E7547" w:rsidRPr="00085BE4"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Наталья Александровна</w:t>
            </w:r>
          </w:p>
        </w:tc>
        <w:tc>
          <w:tcPr>
            <w:tcW w:w="5652" w:type="dxa"/>
            <w:tcMar>
              <w:top w:w="0" w:type="dxa"/>
              <w:left w:w="149" w:type="dxa"/>
              <w:bottom w:w="0" w:type="dxa"/>
              <w:right w:w="149" w:type="dxa"/>
            </w:tcMar>
          </w:tcPr>
          <w:p w:rsidR="009E7547" w:rsidRPr="004259B7" w:rsidRDefault="009E7547" w:rsidP="009E7547">
            <w:pPr>
              <w:spacing w:after="0" w:line="240" w:lineRule="auto"/>
              <w:jc w:val="both"/>
              <w:rPr>
                <w:rFonts w:ascii="Times New Roman" w:eastAsia="Arial Unicode MS" w:hAnsi="Times New Roman" w:cs="Times New Roman"/>
                <w:color w:val="000000"/>
                <w:sz w:val="28"/>
                <w:szCs w:val="28"/>
                <w:lang w:eastAsia="ru-RU"/>
              </w:rPr>
            </w:pPr>
            <w:r w:rsidRPr="00085BE4">
              <w:rPr>
                <w:rFonts w:ascii="Times New Roman" w:eastAsia="Arial Unicode MS" w:hAnsi="Times New Roman" w:cs="Times New Roman"/>
                <w:color w:val="000000"/>
                <w:sz w:val="28"/>
                <w:szCs w:val="28"/>
                <w:lang w:eastAsia="ru-RU"/>
              </w:rPr>
              <w:t>руководитель Финансового управления администрации города Канска</w:t>
            </w:r>
          </w:p>
        </w:tc>
      </w:tr>
    </w:tbl>
    <w:p w:rsidR="009E7547" w:rsidRPr="00144FA1" w:rsidRDefault="009E7547">
      <w:pPr>
        <w:pStyle w:val="ConsPlusNormal"/>
        <w:jc w:val="both"/>
        <w:rPr>
          <w:rFonts w:ascii="Times New Roman" w:hAnsi="Times New Roman" w:cs="Times New Roman"/>
          <w:sz w:val="28"/>
          <w:szCs w:val="28"/>
        </w:rPr>
      </w:pPr>
    </w:p>
    <w:sectPr w:rsidR="009E7547" w:rsidRPr="00144FA1" w:rsidSect="008A6A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08" w:rsidRDefault="00367408" w:rsidP="005D60FF">
      <w:pPr>
        <w:spacing w:after="0" w:line="240" w:lineRule="auto"/>
      </w:pPr>
      <w:r>
        <w:separator/>
      </w:r>
    </w:p>
  </w:endnote>
  <w:endnote w:type="continuationSeparator" w:id="0">
    <w:p w:rsidR="00367408" w:rsidRDefault="00367408" w:rsidP="005D6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4" w:rsidRDefault="006F69E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4" w:rsidRDefault="006F69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4" w:rsidRDefault="006F69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08" w:rsidRDefault="00367408" w:rsidP="005D60FF">
      <w:pPr>
        <w:spacing w:after="0" w:line="240" w:lineRule="auto"/>
      </w:pPr>
      <w:r>
        <w:separator/>
      </w:r>
    </w:p>
  </w:footnote>
  <w:footnote w:type="continuationSeparator" w:id="0">
    <w:p w:rsidR="00367408" w:rsidRDefault="00367408" w:rsidP="005D6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4" w:rsidRDefault="006F69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182395"/>
      <w:docPartObj>
        <w:docPartGallery w:val="Page Numbers (Top of Page)"/>
        <w:docPartUnique/>
      </w:docPartObj>
    </w:sdtPr>
    <w:sdtContent>
      <w:p w:rsidR="006F69E4" w:rsidRDefault="007919EA">
        <w:pPr>
          <w:pStyle w:val="a7"/>
          <w:jc w:val="center"/>
        </w:pPr>
        <w:r>
          <w:fldChar w:fldCharType="begin"/>
        </w:r>
        <w:r w:rsidR="00C22556">
          <w:instrText>PAGE   \* MERGEFORMAT</w:instrText>
        </w:r>
        <w:r>
          <w:fldChar w:fldCharType="separate"/>
        </w:r>
        <w:r w:rsidR="00EA5E08">
          <w:rPr>
            <w:noProof/>
          </w:rPr>
          <w:t>28</w:t>
        </w:r>
        <w:r>
          <w:rPr>
            <w:noProof/>
          </w:rPr>
          <w:fldChar w:fldCharType="end"/>
        </w:r>
      </w:p>
    </w:sdtContent>
  </w:sdt>
  <w:p w:rsidR="006F69E4" w:rsidRDefault="006F69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E4" w:rsidRDefault="006F69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DE9"/>
    <w:multiLevelType w:val="multilevel"/>
    <w:tmpl w:val="1E642D36"/>
    <w:lvl w:ilvl="0">
      <w:start w:val="1"/>
      <w:numFmt w:val="decimal"/>
      <w:lvlText w:val="%1."/>
      <w:lvlJc w:val="left"/>
      <w:pPr>
        <w:ind w:left="432" w:hanging="432"/>
      </w:pPr>
      <w:rPr>
        <w:rFonts w:eastAsiaTheme="minorHAnsi" w:hint="default"/>
      </w:rPr>
    </w:lvl>
    <w:lvl w:ilvl="1">
      <w:start w:val="3"/>
      <w:numFmt w:val="decimal"/>
      <w:lvlText w:val="%1.%2."/>
      <w:lvlJc w:val="left"/>
      <w:pPr>
        <w:ind w:left="1146"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1">
    <w:nsid w:val="1A60026D"/>
    <w:multiLevelType w:val="hybridMultilevel"/>
    <w:tmpl w:val="F118AA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76186"/>
    <w:multiLevelType w:val="hybridMultilevel"/>
    <w:tmpl w:val="1E088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C63D3"/>
    <w:multiLevelType w:val="multilevel"/>
    <w:tmpl w:val="AF90A7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59525FD"/>
    <w:multiLevelType w:val="multilevel"/>
    <w:tmpl w:val="0C8A591C"/>
    <w:lvl w:ilvl="0">
      <w:start w:val="1"/>
      <w:numFmt w:val="decimal"/>
      <w:lvlText w:val="%1."/>
      <w:lvlJc w:val="left"/>
      <w:pPr>
        <w:ind w:left="1236" w:hanging="696"/>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5B1E47B6"/>
    <w:multiLevelType w:val="hybridMultilevel"/>
    <w:tmpl w:val="E994731E"/>
    <w:lvl w:ilvl="0" w:tplc="A1500F18">
      <w:start w:val="8"/>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25C227D"/>
    <w:multiLevelType w:val="hybridMultilevel"/>
    <w:tmpl w:val="6E10B8B6"/>
    <w:lvl w:ilvl="0" w:tplc="B5F03ED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65E7495"/>
    <w:multiLevelType w:val="multilevel"/>
    <w:tmpl w:val="B27242F6"/>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CA70E43"/>
    <w:multiLevelType w:val="hybridMultilevel"/>
    <w:tmpl w:val="8AA4311A"/>
    <w:lvl w:ilvl="0" w:tplc="0A5E2150">
      <w:start w:val="1"/>
      <w:numFmt w:val="decimal"/>
      <w:lvlText w:val="%1."/>
      <w:lvlJc w:val="left"/>
      <w:pPr>
        <w:ind w:left="968" w:hanging="40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6158B0"/>
    <w:multiLevelType w:val="multilevel"/>
    <w:tmpl w:val="561E57A2"/>
    <w:lvl w:ilvl="0">
      <w:start w:val="1"/>
      <w:numFmt w:val="decimal"/>
      <w:lvlText w:val="%1."/>
      <w:lvlJc w:val="left"/>
      <w:pPr>
        <w:ind w:left="732" w:hanging="732"/>
      </w:pPr>
      <w:rPr>
        <w:rFonts w:hint="default"/>
      </w:rPr>
    </w:lvl>
    <w:lvl w:ilvl="1">
      <w:start w:val="1"/>
      <w:numFmt w:val="decimal"/>
      <w:lvlText w:val="%1.%2."/>
      <w:lvlJc w:val="left"/>
      <w:pPr>
        <w:ind w:left="1272" w:hanging="732"/>
      </w:pPr>
      <w:rPr>
        <w:rFonts w:hint="default"/>
      </w:rPr>
    </w:lvl>
    <w:lvl w:ilvl="2">
      <w:start w:val="1"/>
      <w:numFmt w:val="decimal"/>
      <w:lvlText w:val="%1.%2.%3."/>
      <w:lvlJc w:val="left"/>
      <w:pPr>
        <w:ind w:left="1812" w:hanging="732"/>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9"/>
  </w:num>
  <w:num w:numId="3">
    <w:abstractNumId w:val="8"/>
  </w:num>
  <w:num w:numId="4">
    <w:abstractNumId w:val="0"/>
  </w:num>
  <w:num w:numId="5">
    <w:abstractNumId w:val="5"/>
  </w:num>
  <w:num w:numId="6">
    <w:abstractNumId w:val="3"/>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D603B"/>
    <w:rsid w:val="0001699E"/>
    <w:rsid w:val="00055149"/>
    <w:rsid w:val="000633B8"/>
    <w:rsid w:val="000703ED"/>
    <w:rsid w:val="0007310C"/>
    <w:rsid w:val="00085BE4"/>
    <w:rsid w:val="000A0B12"/>
    <w:rsid w:val="000A61A2"/>
    <w:rsid w:val="000B3558"/>
    <w:rsid w:val="000C79BF"/>
    <w:rsid w:val="000C7AE9"/>
    <w:rsid w:val="000D603B"/>
    <w:rsid w:val="00117D58"/>
    <w:rsid w:val="00142A54"/>
    <w:rsid w:val="00144FA1"/>
    <w:rsid w:val="001532A8"/>
    <w:rsid w:val="00164FFF"/>
    <w:rsid w:val="001B6ACD"/>
    <w:rsid w:val="001B7B1E"/>
    <w:rsid w:val="001C1636"/>
    <w:rsid w:val="00202DE8"/>
    <w:rsid w:val="0028377F"/>
    <w:rsid w:val="002A3B6A"/>
    <w:rsid w:val="002E0512"/>
    <w:rsid w:val="002E691F"/>
    <w:rsid w:val="00351CC7"/>
    <w:rsid w:val="00355E51"/>
    <w:rsid w:val="00367408"/>
    <w:rsid w:val="003700B1"/>
    <w:rsid w:val="003B5AD4"/>
    <w:rsid w:val="003C0E31"/>
    <w:rsid w:val="003C61F5"/>
    <w:rsid w:val="0041350B"/>
    <w:rsid w:val="004259B7"/>
    <w:rsid w:val="0046620C"/>
    <w:rsid w:val="00467F67"/>
    <w:rsid w:val="004A103D"/>
    <w:rsid w:val="004B3368"/>
    <w:rsid w:val="004C274E"/>
    <w:rsid w:val="005054C6"/>
    <w:rsid w:val="0053142E"/>
    <w:rsid w:val="0054430B"/>
    <w:rsid w:val="00555159"/>
    <w:rsid w:val="00565249"/>
    <w:rsid w:val="00584CF8"/>
    <w:rsid w:val="00594345"/>
    <w:rsid w:val="00597F74"/>
    <w:rsid w:val="005A3E81"/>
    <w:rsid w:val="005C168A"/>
    <w:rsid w:val="005D60FF"/>
    <w:rsid w:val="005D6688"/>
    <w:rsid w:val="005F4A33"/>
    <w:rsid w:val="005F5F16"/>
    <w:rsid w:val="0060619E"/>
    <w:rsid w:val="00625D9D"/>
    <w:rsid w:val="006356EB"/>
    <w:rsid w:val="00635D2E"/>
    <w:rsid w:val="00673D47"/>
    <w:rsid w:val="006A1273"/>
    <w:rsid w:val="006A5569"/>
    <w:rsid w:val="006B044E"/>
    <w:rsid w:val="006C0437"/>
    <w:rsid w:val="006C07B5"/>
    <w:rsid w:val="006C76F7"/>
    <w:rsid w:val="006D3D54"/>
    <w:rsid w:val="006E4408"/>
    <w:rsid w:val="006F01E4"/>
    <w:rsid w:val="006F69E4"/>
    <w:rsid w:val="007118ED"/>
    <w:rsid w:val="00716C05"/>
    <w:rsid w:val="00726AAB"/>
    <w:rsid w:val="00762194"/>
    <w:rsid w:val="0077432D"/>
    <w:rsid w:val="00782953"/>
    <w:rsid w:val="0078429E"/>
    <w:rsid w:val="00787E29"/>
    <w:rsid w:val="007919EA"/>
    <w:rsid w:val="007B21D6"/>
    <w:rsid w:val="007F580E"/>
    <w:rsid w:val="007F677A"/>
    <w:rsid w:val="008075DE"/>
    <w:rsid w:val="0083392C"/>
    <w:rsid w:val="00862F81"/>
    <w:rsid w:val="008631FC"/>
    <w:rsid w:val="00865A71"/>
    <w:rsid w:val="008A6AD0"/>
    <w:rsid w:val="008C73D0"/>
    <w:rsid w:val="008D3599"/>
    <w:rsid w:val="008D3699"/>
    <w:rsid w:val="008D7772"/>
    <w:rsid w:val="00900A93"/>
    <w:rsid w:val="0098259E"/>
    <w:rsid w:val="0098731E"/>
    <w:rsid w:val="00992C56"/>
    <w:rsid w:val="009979DC"/>
    <w:rsid w:val="00997D3E"/>
    <w:rsid w:val="009A155B"/>
    <w:rsid w:val="009C4AC5"/>
    <w:rsid w:val="009C4F19"/>
    <w:rsid w:val="009D4725"/>
    <w:rsid w:val="009E7547"/>
    <w:rsid w:val="009F0042"/>
    <w:rsid w:val="009F6F6E"/>
    <w:rsid w:val="00A101DC"/>
    <w:rsid w:val="00A122F0"/>
    <w:rsid w:val="00A334F8"/>
    <w:rsid w:val="00A445C7"/>
    <w:rsid w:val="00A50684"/>
    <w:rsid w:val="00A535FF"/>
    <w:rsid w:val="00A54B59"/>
    <w:rsid w:val="00A55F1A"/>
    <w:rsid w:val="00A67CA0"/>
    <w:rsid w:val="00A82EDD"/>
    <w:rsid w:val="00A849A7"/>
    <w:rsid w:val="00AA3AC0"/>
    <w:rsid w:val="00AC241B"/>
    <w:rsid w:val="00B04377"/>
    <w:rsid w:val="00B20F86"/>
    <w:rsid w:val="00B33AEC"/>
    <w:rsid w:val="00B36868"/>
    <w:rsid w:val="00B41942"/>
    <w:rsid w:val="00B85ED6"/>
    <w:rsid w:val="00BB7F1A"/>
    <w:rsid w:val="00C22556"/>
    <w:rsid w:val="00C41BA1"/>
    <w:rsid w:val="00C43C1D"/>
    <w:rsid w:val="00C4493E"/>
    <w:rsid w:val="00C45152"/>
    <w:rsid w:val="00C45DDC"/>
    <w:rsid w:val="00C60CE7"/>
    <w:rsid w:val="00C60DE4"/>
    <w:rsid w:val="00C66041"/>
    <w:rsid w:val="00C76428"/>
    <w:rsid w:val="00C855BA"/>
    <w:rsid w:val="00C90758"/>
    <w:rsid w:val="00CA52D1"/>
    <w:rsid w:val="00CB2FE3"/>
    <w:rsid w:val="00CD5A79"/>
    <w:rsid w:val="00CE0AE3"/>
    <w:rsid w:val="00D04CB1"/>
    <w:rsid w:val="00D1274B"/>
    <w:rsid w:val="00D1368B"/>
    <w:rsid w:val="00D273CE"/>
    <w:rsid w:val="00D360C3"/>
    <w:rsid w:val="00D4518B"/>
    <w:rsid w:val="00D54EC8"/>
    <w:rsid w:val="00D574BC"/>
    <w:rsid w:val="00D626BA"/>
    <w:rsid w:val="00D822EA"/>
    <w:rsid w:val="00D91671"/>
    <w:rsid w:val="00D9246E"/>
    <w:rsid w:val="00D93A26"/>
    <w:rsid w:val="00DA3B92"/>
    <w:rsid w:val="00DC50A2"/>
    <w:rsid w:val="00DC7DCE"/>
    <w:rsid w:val="00DE2360"/>
    <w:rsid w:val="00DE39A9"/>
    <w:rsid w:val="00E3297B"/>
    <w:rsid w:val="00E32A05"/>
    <w:rsid w:val="00E430AD"/>
    <w:rsid w:val="00E46B9F"/>
    <w:rsid w:val="00E76859"/>
    <w:rsid w:val="00E92187"/>
    <w:rsid w:val="00E93EE9"/>
    <w:rsid w:val="00E95FEE"/>
    <w:rsid w:val="00EA2057"/>
    <w:rsid w:val="00EA40B1"/>
    <w:rsid w:val="00EA5E08"/>
    <w:rsid w:val="00EB3411"/>
    <w:rsid w:val="00EE7EB7"/>
    <w:rsid w:val="00EF35A4"/>
    <w:rsid w:val="00F011B8"/>
    <w:rsid w:val="00F2375A"/>
    <w:rsid w:val="00F243BB"/>
    <w:rsid w:val="00F41EE9"/>
    <w:rsid w:val="00F430BA"/>
    <w:rsid w:val="00F77CA2"/>
    <w:rsid w:val="00F83C59"/>
    <w:rsid w:val="00F86A54"/>
    <w:rsid w:val="00FA4AC1"/>
    <w:rsid w:val="00FB57B1"/>
    <w:rsid w:val="00FE416C"/>
    <w:rsid w:val="00FF6A30"/>
    <w:rsid w:val="00FF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3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8A6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55B"/>
    <w:pPr>
      <w:ind w:left="720"/>
      <w:contextualSpacing/>
    </w:pPr>
  </w:style>
  <w:style w:type="character" w:customStyle="1" w:styleId="Absatz-Standardschriftart">
    <w:name w:val="Absatz-Standardschriftart"/>
    <w:rsid w:val="009F0042"/>
  </w:style>
  <w:style w:type="paragraph" w:styleId="a5">
    <w:name w:val="Balloon Text"/>
    <w:basedOn w:val="a"/>
    <w:link w:val="a6"/>
    <w:uiPriority w:val="99"/>
    <w:semiHidden/>
    <w:unhideWhenUsed/>
    <w:rsid w:val="0005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149"/>
    <w:rPr>
      <w:rFonts w:ascii="Tahoma" w:hAnsi="Tahoma" w:cs="Tahoma"/>
      <w:sz w:val="16"/>
      <w:szCs w:val="16"/>
    </w:rPr>
  </w:style>
  <w:style w:type="paragraph" w:styleId="a7">
    <w:name w:val="header"/>
    <w:basedOn w:val="a"/>
    <w:link w:val="a8"/>
    <w:uiPriority w:val="99"/>
    <w:unhideWhenUsed/>
    <w:rsid w:val="005D6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60FF"/>
  </w:style>
  <w:style w:type="paragraph" w:styleId="a9">
    <w:name w:val="footer"/>
    <w:basedOn w:val="a"/>
    <w:link w:val="aa"/>
    <w:uiPriority w:val="99"/>
    <w:unhideWhenUsed/>
    <w:rsid w:val="005D6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60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C96D662132BD1F4A7B515D07D8BF4C75A5395832FF0B113DFB24C714417287A5770E7387ED1D6C967046F7D190C9M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D662132BD1F4A7B51430ACED3137AA536043CF5091963A178C1431E2281F0254E2DDEAF5A7F977158F6D49393F684E6E5BB2149B72E285E4046E1C7M3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96D662132BD1F4A7B51430ACED3137AA536043CF5091963A178C1431E2281F0254E2DDEAF5A7F977158F7D49393F684E6E5BB2149B72E285E4046E1C7M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D662132BD1F4A7B515D07D8BF4C75A53F5D38F203113DFB24C714417287A5650E2B89ED1A7A9D2509B1849F99A1CBA2B1A8224AABC2M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AF89-1829-4808-8C8D-09E57CEB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Спорт</cp:lastModifiedBy>
  <cp:revision>23</cp:revision>
  <cp:lastPrinted>2021-04-30T02:05:00Z</cp:lastPrinted>
  <dcterms:created xsi:type="dcterms:W3CDTF">2021-05-04T02:22:00Z</dcterms:created>
  <dcterms:modified xsi:type="dcterms:W3CDTF">2022-05-31T04:07:00Z</dcterms:modified>
</cp:coreProperties>
</file>