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B" w:rsidRPr="00D041B2" w:rsidRDefault="00EA472B" w:rsidP="007F70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041B2">
        <w:rPr>
          <w:rFonts w:ascii="Times New Roman" w:eastAsia="Calibri" w:hAnsi="Times New Roman" w:cs="Times New Roman"/>
          <w:b/>
          <w:sz w:val="26"/>
          <w:szCs w:val="26"/>
        </w:rPr>
        <w:t>Анкета</w:t>
      </w:r>
    </w:p>
    <w:p w:rsidR="00A72999" w:rsidRPr="00D041B2" w:rsidRDefault="007F701B" w:rsidP="007F70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041B2">
        <w:rPr>
          <w:rFonts w:ascii="Times New Roman" w:eastAsia="Calibri" w:hAnsi="Times New Roman" w:cs="Times New Roman"/>
          <w:b/>
          <w:sz w:val="26"/>
          <w:szCs w:val="26"/>
        </w:rPr>
        <w:t>(изучение мнения населения для независимой оценки</w:t>
      </w:r>
      <w:r w:rsidR="00EA472B" w:rsidRPr="00D041B2">
        <w:rPr>
          <w:rFonts w:ascii="Times New Roman" w:eastAsia="Calibri" w:hAnsi="Times New Roman" w:cs="Times New Roman"/>
          <w:b/>
          <w:sz w:val="26"/>
          <w:szCs w:val="26"/>
        </w:rPr>
        <w:t xml:space="preserve"> качества </w:t>
      </w:r>
    </w:p>
    <w:p w:rsidR="00EA472B" w:rsidRDefault="00EA472B" w:rsidP="007F70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041B2">
        <w:rPr>
          <w:rFonts w:ascii="Times New Roman" w:eastAsia="Calibri" w:hAnsi="Times New Roman" w:cs="Times New Roman"/>
          <w:b/>
          <w:sz w:val="26"/>
          <w:szCs w:val="26"/>
        </w:rPr>
        <w:t>оказания услуг организациями культуры</w:t>
      </w:r>
      <w:r w:rsidR="007F701B" w:rsidRPr="00D041B2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D041B2" w:rsidRPr="00D041B2" w:rsidRDefault="00D041B2" w:rsidP="007F70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472B" w:rsidRPr="00422E87" w:rsidRDefault="00EA472B" w:rsidP="00EA472B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041B2">
        <w:rPr>
          <w:rFonts w:ascii="Times New Roman" w:eastAsia="Calibri" w:hAnsi="Times New Roman" w:cs="Times New Roman"/>
          <w:sz w:val="26"/>
          <w:szCs w:val="26"/>
        </w:rPr>
        <w:t>Наи</w:t>
      </w:r>
      <w:r w:rsidR="00422E87">
        <w:rPr>
          <w:rFonts w:ascii="Times New Roman" w:eastAsia="Calibri" w:hAnsi="Times New Roman" w:cs="Times New Roman"/>
          <w:sz w:val="26"/>
          <w:szCs w:val="26"/>
        </w:rPr>
        <w:t xml:space="preserve">менование учреждения  </w:t>
      </w:r>
      <w:r w:rsidR="009D67BA">
        <w:rPr>
          <w:rFonts w:ascii="Times New Roman" w:eastAsia="Calibri" w:hAnsi="Times New Roman" w:cs="Times New Roman"/>
          <w:b/>
          <w:sz w:val="26"/>
          <w:szCs w:val="26"/>
        </w:rPr>
        <w:t>_______________________</w:t>
      </w:r>
      <w:bookmarkStart w:id="0" w:name="_GoBack"/>
      <w:bookmarkEnd w:id="0"/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4109"/>
        <w:gridCol w:w="3404"/>
        <w:gridCol w:w="709"/>
        <w:gridCol w:w="1559"/>
      </w:tblGrid>
      <w:tr w:rsidR="00D041B2" w:rsidRPr="00D041B2" w:rsidTr="00D041B2">
        <w:tc>
          <w:tcPr>
            <w:tcW w:w="567" w:type="dxa"/>
            <w:vAlign w:val="center"/>
          </w:tcPr>
          <w:p w:rsidR="006F7B46" w:rsidRPr="00D041B2" w:rsidRDefault="006F7B46" w:rsidP="00EA4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09" w:type="dxa"/>
            <w:vAlign w:val="center"/>
          </w:tcPr>
          <w:p w:rsidR="006F7B46" w:rsidRPr="00D041B2" w:rsidRDefault="006F7B46" w:rsidP="00EA4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4113" w:type="dxa"/>
            <w:gridSpan w:val="2"/>
            <w:vAlign w:val="center"/>
          </w:tcPr>
          <w:p w:rsidR="006F7B46" w:rsidRPr="00D041B2" w:rsidRDefault="006F7B46" w:rsidP="00EA4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 xml:space="preserve">Мнение получателей услуг </w:t>
            </w:r>
          </w:p>
          <w:p w:rsidR="006F7B46" w:rsidRPr="00D041B2" w:rsidRDefault="006F7B46" w:rsidP="00EA4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i/>
                <w:sz w:val="26"/>
                <w:szCs w:val="26"/>
              </w:rPr>
              <w:t>(галочка, напротив выбранного ответа)</w:t>
            </w:r>
          </w:p>
        </w:tc>
        <w:tc>
          <w:tcPr>
            <w:tcW w:w="1559" w:type="dxa"/>
            <w:vAlign w:val="center"/>
          </w:tcPr>
          <w:p w:rsidR="006F7B46" w:rsidRPr="00D041B2" w:rsidRDefault="006F7B46" w:rsidP="00EA4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  <w:p w:rsidR="006F7B46" w:rsidRPr="00D041B2" w:rsidRDefault="006F7B46" w:rsidP="00EA472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i/>
                <w:sz w:val="26"/>
                <w:szCs w:val="26"/>
              </w:rPr>
              <w:t>(заполняет оператор)</w:t>
            </w:r>
          </w:p>
        </w:tc>
      </w:tr>
      <w:tr w:rsidR="00D041B2" w:rsidRPr="00D041B2" w:rsidTr="00D041B2">
        <w:trPr>
          <w:trHeight w:val="195"/>
        </w:trPr>
        <w:tc>
          <w:tcPr>
            <w:tcW w:w="567" w:type="dxa"/>
            <w:vMerge w:val="restart"/>
            <w:vAlign w:val="center"/>
          </w:tcPr>
          <w:p w:rsidR="00EA472B" w:rsidRPr="00D041B2" w:rsidRDefault="00EA472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09" w:type="dxa"/>
            <w:vMerge w:val="restart"/>
            <w:vAlign w:val="center"/>
          </w:tcPr>
          <w:p w:rsidR="00EA472B" w:rsidRPr="00D041B2" w:rsidRDefault="00EA472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3404" w:type="dxa"/>
          </w:tcPr>
          <w:p w:rsidR="00EA472B" w:rsidRPr="00D041B2" w:rsidRDefault="00EA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Отлично, все устраивает</w:t>
            </w:r>
          </w:p>
        </w:tc>
        <w:tc>
          <w:tcPr>
            <w:tcW w:w="709" w:type="dxa"/>
          </w:tcPr>
          <w:p w:rsidR="00EA472B" w:rsidRPr="00D041B2" w:rsidRDefault="00EA472B" w:rsidP="00EA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A472B" w:rsidRPr="00D041B2" w:rsidRDefault="00EA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225"/>
        </w:trPr>
        <w:tc>
          <w:tcPr>
            <w:tcW w:w="567" w:type="dxa"/>
            <w:vMerge/>
            <w:vAlign w:val="center"/>
          </w:tcPr>
          <w:p w:rsidR="00EA472B" w:rsidRPr="00D041B2" w:rsidRDefault="00EA472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EA472B" w:rsidRPr="00D041B2" w:rsidRDefault="00EA472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EA472B" w:rsidRPr="00D041B2" w:rsidRDefault="00EA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В целом хорошо</w:t>
            </w:r>
          </w:p>
        </w:tc>
        <w:tc>
          <w:tcPr>
            <w:tcW w:w="709" w:type="dxa"/>
          </w:tcPr>
          <w:p w:rsidR="00EA472B" w:rsidRPr="00D041B2" w:rsidRDefault="00EA472B" w:rsidP="00EA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A472B" w:rsidRPr="00D041B2" w:rsidRDefault="00EA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225"/>
        </w:trPr>
        <w:tc>
          <w:tcPr>
            <w:tcW w:w="567" w:type="dxa"/>
            <w:vMerge/>
            <w:vAlign w:val="center"/>
          </w:tcPr>
          <w:p w:rsidR="00EA472B" w:rsidRPr="00D041B2" w:rsidRDefault="00EA472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EA472B" w:rsidRPr="00D041B2" w:rsidRDefault="00EA472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EA472B" w:rsidRPr="00D041B2" w:rsidRDefault="00EA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EA472B" w:rsidRPr="00D041B2" w:rsidRDefault="00EA472B" w:rsidP="00EA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A472B" w:rsidRPr="00D041B2" w:rsidRDefault="00EA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80"/>
        </w:trPr>
        <w:tc>
          <w:tcPr>
            <w:tcW w:w="567" w:type="dxa"/>
            <w:vMerge/>
            <w:vAlign w:val="center"/>
          </w:tcPr>
          <w:p w:rsidR="00EA472B" w:rsidRPr="00D041B2" w:rsidRDefault="00EA472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EA472B" w:rsidRPr="00D041B2" w:rsidRDefault="00EA472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EA472B" w:rsidRPr="00D041B2" w:rsidRDefault="00EA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Плохо, много недостатков</w:t>
            </w:r>
          </w:p>
        </w:tc>
        <w:tc>
          <w:tcPr>
            <w:tcW w:w="709" w:type="dxa"/>
          </w:tcPr>
          <w:p w:rsidR="00EA472B" w:rsidRPr="00D041B2" w:rsidRDefault="00EA472B" w:rsidP="00EA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A472B" w:rsidRPr="00D041B2" w:rsidRDefault="00EA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225"/>
        </w:trPr>
        <w:tc>
          <w:tcPr>
            <w:tcW w:w="567" w:type="dxa"/>
            <w:vMerge/>
            <w:vAlign w:val="center"/>
          </w:tcPr>
          <w:p w:rsidR="00EA472B" w:rsidRPr="00D041B2" w:rsidRDefault="00EA472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EA472B" w:rsidRPr="00D041B2" w:rsidRDefault="00EA472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EA472B" w:rsidRPr="00D041B2" w:rsidRDefault="00EA4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EA472B" w:rsidRPr="00D041B2" w:rsidRDefault="00EA472B" w:rsidP="00EA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A472B" w:rsidRPr="00D041B2" w:rsidRDefault="00EA47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95"/>
        </w:trPr>
        <w:tc>
          <w:tcPr>
            <w:tcW w:w="567" w:type="dxa"/>
            <w:vMerge w:val="restart"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9" w:type="dxa"/>
            <w:vMerge w:val="restart"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Комфортность условий пребывания в организации культуры</w:t>
            </w: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Отлично, все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50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В целом хорошо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26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Плохо, много недостатков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22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26"/>
        </w:trPr>
        <w:tc>
          <w:tcPr>
            <w:tcW w:w="567" w:type="dxa"/>
            <w:vMerge w:val="restart"/>
            <w:vAlign w:val="center"/>
          </w:tcPr>
          <w:p w:rsidR="006F7B46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09" w:type="dxa"/>
            <w:vMerge w:val="restart"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Наличие дополнительных услуг и доступности их получения</w:t>
            </w: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Отлично, все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В целом хорошо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96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Плохо, много недостатков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6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26"/>
        </w:trPr>
        <w:tc>
          <w:tcPr>
            <w:tcW w:w="567" w:type="dxa"/>
            <w:vMerge w:val="restart"/>
            <w:vAlign w:val="center"/>
          </w:tcPr>
          <w:p w:rsidR="006F7B46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09" w:type="dxa"/>
            <w:vMerge w:val="restart"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Отлично, все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В целом хорошо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26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26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Плохо, много недостатков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50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 w:val="restart"/>
            <w:vAlign w:val="center"/>
          </w:tcPr>
          <w:p w:rsidR="006F7B46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09" w:type="dxa"/>
            <w:vMerge w:val="restart"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Удобство графика работы организаций культуры</w:t>
            </w: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Отлично, все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26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В целом хорошо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80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Плохо, много недостатков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50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240"/>
        </w:trPr>
        <w:tc>
          <w:tcPr>
            <w:tcW w:w="567" w:type="dxa"/>
            <w:vAlign w:val="center"/>
          </w:tcPr>
          <w:p w:rsidR="00D041B2" w:rsidRPr="00D041B2" w:rsidRDefault="00D041B2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  <w:gridSpan w:val="2"/>
            <w:vAlign w:val="center"/>
          </w:tcPr>
          <w:p w:rsidR="00D041B2" w:rsidRPr="00D041B2" w:rsidRDefault="00D041B2" w:rsidP="00A72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Доступность услуг для лиц с</w:t>
            </w:r>
          </w:p>
          <w:p w:rsidR="00D041B2" w:rsidRPr="00D041B2" w:rsidRDefault="00D041B2" w:rsidP="00D04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ограниченными возможностями здоровья</w:t>
            </w:r>
          </w:p>
        </w:tc>
        <w:tc>
          <w:tcPr>
            <w:tcW w:w="2268" w:type="dxa"/>
            <w:gridSpan w:val="2"/>
            <w:vAlign w:val="center"/>
          </w:tcPr>
          <w:p w:rsidR="00D041B2" w:rsidRDefault="00D04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1B2" w:rsidRPr="00D041B2" w:rsidRDefault="00D041B2" w:rsidP="00D04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762"/>
        </w:trPr>
        <w:tc>
          <w:tcPr>
            <w:tcW w:w="567" w:type="dxa"/>
            <w:vMerge w:val="restart"/>
            <w:vAlign w:val="center"/>
          </w:tcPr>
          <w:p w:rsidR="001F6F64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109" w:type="dxa"/>
            <w:vMerge w:val="restart"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возможности для инвалидов посадки в транспортное средство и высадки из него перед входом в организацию культуры, в том </w:t>
            </w:r>
            <w:r w:rsidRPr="00D041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 с использованием кресла-коляски</w:t>
            </w:r>
          </w:p>
        </w:tc>
        <w:tc>
          <w:tcPr>
            <w:tcW w:w="3404" w:type="dxa"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70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  <w:vAlign w:val="center"/>
          </w:tcPr>
          <w:p w:rsidR="006F7B46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107"/>
        </w:trPr>
        <w:tc>
          <w:tcPr>
            <w:tcW w:w="567" w:type="dxa"/>
            <w:vMerge w:val="restart"/>
            <w:vAlign w:val="center"/>
          </w:tcPr>
          <w:p w:rsidR="001F6F64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</w:t>
            </w:r>
          </w:p>
        </w:tc>
        <w:tc>
          <w:tcPr>
            <w:tcW w:w="4109" w:type="dxa"/>
            <w:vMerge w:val="restart"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организации специальными устройствами для доступа инвалидов </w:t>
            </w:r>
            <w:r w:rsidRPr="00D041B2">
              <w:rPr>
                <w:rFonts w:ascii="Times New Roman" w:hAnsi="Times New Roman" w:cs="Times New Roman"/>
                <w:i/>
                <w:sz w:val="26"/>
                <w:szCs w:val="26"/>
              </w:rPr>
              <w:t>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3404" w:type="dxa"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769"/>
        </w:trPr>
        <w:tc>
          <w:tcPr>
            <w:tcW w:w="567" w:type="dxa"/>
            <w:vMerge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0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673"/>
        </w:trPr>
        <w:tc>
          <w:tcPr>
            <w:tcW w:w="567" w:type="dxa"/>
            <w:vMerge w:val="restart"/>
            <w:vAlign w:val="center"/>
          </w:tcPr>
          <w:p w:rsidR="001F6F64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4109" w:type="dxa"/>
            <w:vMerge w:val="restart"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3404" w:type="dxa"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307"/>
        </w:trPr>
        <w:tc>
          <w:tcPr>
            <w:tcW w:w="567" w:type="dxa"/>
            <w:vMerge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0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270"/>
        </w:trPr>
        <w:tc>
          <w:tcPr>
            <w:tcW w:w="567" w:type="dxa"/>
            <w:vMerge w:val="restart"/>
            <w:vAlign w:val="center"/>
          </w:tcPr>
          <w:p w:rsidR="001F6F64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4109" w:type="dxa"/>
            <w:vMerge w:val="restart"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Компетентность работы персонала с посетителями-инвалидами</w:t>
            </w:r>
          </w:p>
        </w:tc>
        <w:tc>
          <w:tcPr>
            <w:tcW w:w="3404" w:type="dxa"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270"/>
        </w:trPr>
        <w:tc>
          <w:tcPr>
            <w:tcW w:w="567" w:type="dxa"/>
            <w:vMerge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0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701"/>
        </w:trPr>
        <w:tc>
          <w:tcPr>
            <w:tcW w:w="567" w:type="dxa"/>
            <w:vMerge w:val="restart"/>
            <w:vAlign w:val="center"/>
          </w:tcPr>
          <w:p w:rsidR="001F6F64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4109" w:type="dxa"/>
            <w:vMerge w:val="restart"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информации, необходимой для обеспечения беспрепятственного доступа инвалидов к учреждению и услугам </w:t>
            </w:r>
            <w:r w:rsidRPr="00D041B2">
              <w:rPr>
                <w:rFonts w:ascii="Times New Roman" w:hAnsi="Times New Roman" w:cs="Times New Roman"/>
                <w:i/>
                <w:sz w:val="26"/>
                <w:szCs w:val="26"/>
              </w:rPr>
              <w:t>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3404" w:type="dxa"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712"/>
        </w:trPr>
        <w:tc>
          <w:tcPr>
            <w:tcW w:w="567" w:type="dxa"/>
            <w:vMerge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0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345"/>
        </w:trPr>
        <w:tc>
          <w:tcPr>
            <w:tcW w:w="567" w:type="dxa"/>
            <w:vMerge w:val="restart"/>
            <w:vAlign w:val="center"/>
          </w:tcPr>
          <w:p w:rsidR="001F6F64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09" w:type="dxa"/>
            <w:vMerge w:val="restart"/>
            <w:vAlign w:val="center"/>
          </w:tcPr>
          <w:p w:rsidR="001F6F64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Соблюдение режима работы организацией культуры</w:t>
            </w:r>
          </w:p>
        </w:tc>
        <w:tc>
          <w:tcPr>
            <w:tcW w:w="3404" w:type="dxa"/>
          </w:tcPr>
          <w:p w:rsidR="001F6F64" w:rsidRPr="00D041B2" w:rsidRDefault="001F6F64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Отлично, все устраивает</w:t>
            </w:r>
          </w:p>
        </w:tc>
        <w:tc>
          <w:tcPr>
            <w:tcW w:w="70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6F64" w:rsidRPr="00D041B2" w:rsidRDefault="001F6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В целом хорошо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50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Плохо, много недостатков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96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 w:val="restart"/>
            <w:vAlign w:val="center"/>
          </w:tcPr>
          <w:p w:rsidR="006F7B46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09" w:type="dxa"/>
            <w:vMerge w:val="restart"/>
            <w:vAlign w:val="center"/>
          </w:tcPr>
          <w:p w:rsidR="006F7B46" w:rsidRPr="00D041B2" w:rsidRDefault="001F6F64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Отлично, все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26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В целом хорошо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11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11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Плохо, много недостатков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96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81"/>
        </w:trPr>
        <w:tc>
          <w:tcPr>
            <w:tcW w:w="567" w:type="dxa"/>
            <w:vMerge w:val="restart"/>
            <w:vAlign w:val="center"/>
          </w:tcPr>
          <w:p w:rsidR="006F7B46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09" w:type="dxa"/>
            <w:vMerge w:val="restart"/>
            <w:vAlign w:val="center"/>
          </w:tcPr>
          <w:p w:rsidR="006F7B46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Отлично, все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80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В целом хорошо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96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Плохо, много недостатков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26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65"/>
        </w:trPr>
        <w:tc>
          <w:tcPr>
            <w:tcW w:w="567" w:type="dxa"/>
            <w:vMerge w:val="restart"/>
            <w:vAlign w:val="center"/>
          </w:tcPr>
          <w:p w:rsidR="006F7B46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109" w:type="dxa"/>
            <w:vMerge w:val="restart"/>
            <w:vAlign w:val="center"/>
          </w:tcPr>
          <w:p w:rsidR="006F7B46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Компетентность персонала организации культуры</w:t>
            </w: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Отлично, все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96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В целом хорошо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26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Плохо, много недостатков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50"/>
        </w:trPr>
        <w:tc>
          <w:tcPr>
            <w:tcW w:w="567" w:type="dxa"/>
            <w:vMerge w:val="restart"/>
            <w:vAlign w:val="center"/>
          </w:tcPr>
          <w:p w:rsidR="006F7B46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09" w:type="dxa"/>
            <w:vMerge w:val="restart"/>
            <w:vAlign w:val="center"/>
          </w:tcPr>
          <w:p w:rsidR="006F7B46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Отлично, все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11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В целом хорошо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6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11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Плохо, много недостатков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11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65"/>
        </w:trPr>
        <w:tc>
          <w:tcPr>
            <w:tcW w:w="567" w:type="dxa"/>
            <w:vMerge w:val="restart"/>
            <w:vAlign w:val="center"/>
          </w:tcPr>
          <w:p w:rsidR="006F7B46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09" w:type="dxa"/>
            <w:vMerge w:val="restart"/>
            <w:vAlign w:val="center"/>
          </w:tcPr>
          <w:p w:rsidR="006F7B46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Отлично, все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0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В целом хорошо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50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20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Плохо, много недостатков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26"/>
        </w:trPr>
        <w:tc>
          <w:tcPr>
            <w:tcW w:w="567" w:type="dxa"/>
            <w:vMerge w:val="restart"/>
            <w:vAlign w:val="center"/>
          </w:tcPr>
          <w:p w:rsidR="006F7B46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09" w:type="dxa"/>
            <w:vMerge w:val="restart"/>
            <w:vAlign w:val="center"/>
          </w:tcPr>
          <w:p w:rsidR="006F7B46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Отлично, все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В целом хорошо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Плохо, много недостатков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26"/>
        </w:trPr>
        <w:tc>
          <w:tcPr>
            <w:tcW w:w="567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vAlign w:val="center"/>
          </w:tcPr>
          <w:p w:rsidR="006F7B46" w:rsidRPr="00D041B2" w:rsidRDefault="006F7B46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35"/>
        </w:trPr>
        <w:tc>
          <w:tcPr>
            <w:tcW w:w="567" w:type="dxa"/>
            <w:vMerge w:val="restart"/>
            <w:vAlign w:val="center"/>
          </w:tcPr>
          <w:p w:rsidR="006F7B46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09" w:type="dxa"/>
            <w:vMerge w:val="restart"/>
            <w:vAlign w:val="center"/>
          </w:tcPr>
          <w:p w:rsidR="006F7B46" w:rsidRPr="00D041B2" w:rsidRDefault="007F701B" w:rsidP="007F7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Отлично, все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26"/>
        </w:trPr>
        <w:tc>
          <w:tcPr>
            <w:tcW w:w="567" w:type="dxa"/>
            <w:vMerge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В целом хорошо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11"/>
        </w:trPr>
        <w:tc>
          <w:tcPr>
            <w:tcW w:w="567" w:type="dxa"/>
            <w:vMerge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96"/>
        </w:trPr>
        <w:tc>
          <w:tcPr>
            <w:tcW w:w="567" w:type="dxa"/>
            <w:vMerge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Плохо, много недостатков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1B2" w:rsidRPr="00D041B2" w:rsidTr="00D041B2">
        <w:trPr>
          <w:trHeight w:val="126"/>
        </w:trPr>
        <w:tc>
          <w:tcPr>
            <w:tcW w:w="567" w:type="dxa"/>
            <w:vMerge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:rsidR="006F7B46" w:rsidRPr="00D041B2" w:rsidRDefault="006F7B46" w:rsidP="001D5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B2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7B46" w:rsidRPr="00D041B2" w:rsidRDefault="006F7B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41B2" w:rsidRPr="00867333" w:rsidRDefault="00867333" w:rsidP="008673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333">
        <w:rPr>
          <w:rFonts w:ascii="Times New Roman" w:hAnsi="Times New Roman" w:cs="Times New Roman"/>
          <w:sz w:val="24"/>
          <w:szCs w:val="24"/>
        </w:rPr>
        <w:t>В случае затруднения ответить на один или несколько заданных вопросов получатель услуг вправе пропустить вопрос и перейти к ответу на другой вопрос.</w:t>
      </w:r>
    </w:p>
    <w:p w:rsidR="00D041B2" w:rsidRPr="00D041B2" w:rsidRDefault="00D041B2" w:rsidP="00D041B2">
      <w:pPr>
        <w:rPr>
          <w:rFonts w:ascii="Times New Roman" w:hAnsi="Times New Roman" w:cs="Times New Roman"/>
          <w:sz w:val="28"/>
          <w:szCs w:val="28"/>
        </w:rPr>
      </w:pPr>
      <w:r w:rsidRPr="00D041B2">
        <w:rPr>
          <w:rFonts w:ascii="Times New Roman" w:hAnsi="Times New Roman" w:cs="Times New Roman"/>
          <w:sz w:val="28"/>
          <w:szCs w:val="28"/>
        </w:rPr>
        <w:t>Пожелания и предложения:</w:t>
      </w:r>
    </w:p>
    <w:p w:rsidR="001F6F64" w:rsidRDefault="00D041B2" w:rsidP="00D041B2">
      <w:pPr>
        <w:rPr>
          <w:rFonts w:ascii="Times New Roman" w:hAnsi="Times New Roman" w:cs="Times New Roman"/>
          <w:sz w:val="28"/>
          <w:szCs w:val="28"/>
        </w:rPr>
      </w:pPr>
      <w:r w:rsidRPr="00D041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6095C" w:rsidRPr="00EA472B" w:rsidRDefault="00A6095C">
      <w:pPr>
        <w:rPr>
          <w:rFonts w:ascii="Times New Roman" w:hAnsi="Times New Roman" w:cs="Times New Roman"/>
          <w:sz w:val="28"/>
          <w:szCs w:val="28"/>
        </w:rPr>
      </w:pPr>
    </w:p>
    <w:sectPr w:rsidR="00A6095C" w:rsidRPr="00EA472B" w:rsidSect="00897BCD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6794"/>
    <w:multiLevelType w:val="hybridMultilevel"/>
    <w:tmpl w:val="0E4E43F4"/>
    <w:lvl w:ilvl="0" w:tplc="D3AABF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84F"/>
    <w:rsid w:val="00185317"/>
    <w:rsid w:val="001F6F64"/>
    <w:rsid w:val="00422E87"/>
    <w:rsid w:val="006F7B46"/>
    <w:rsid w:val="007F701B"/>
    <w:rsid w:val="00867333"/>
    <w:rsid w:val="00897BCD"/>
    <w:rsid w:val="009D67BA"/>
    <w:rsid w:val="00A6095C"/>
    <w:rsid w:val="00A72999"/>
    <w:rsid w:val="00B1042C"/>
    <w:rsid w:val="00D041B2"/>
    <w:rsid w:val="00D23497"/>
    <w:rsid w:val="00EA472B"/>
    <w:rsid w:val="00FE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Ломова Юлия Анатольевна</dc:creator>
  <cp:lastModifiedBy>User</cp:lastModifiedBy>
  <cp:revision>2</cp:revision>
  <dcterms:created xsi:type="dcterms:W3CDTF">2017-08-30T07:20:00Z</dcterms:created>
  <dcterms:modified xsi:type="dcterms:W3CDTF">2017-08-30T07:20:00Z</dcterms:modified>
</cp:coreProperties>
</file>