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80" w:rsidRPr="001B0680" w:rsidRDefault="001B0680" w:rsidP="001B0680">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NewRomanPSMT" w:hAnsi="Times New Roman" w:cs="Times New Roman"/>
          <w:sz w:val="20"/>
          <w:szCs w:val="20"/>
          <w:lang w:eastAsia="ru-RU"/>
        </w:rPr>
        <w:t xml:space="preserve">Управлением </w:t>
      </w:r>
      <w:proofErr w:type="spellStart"/>
      <w:r w:rsidRPr="001B0680">
        <w:rPr>
          <w:rFonts w:ascii="Times New Roman" w:eastAsia="TimesNewRomanPSMT" w:hAnsi="Times New Roman" w:cs="Times New Roman"/>
          <w:sz w:val="20"/>
          <w:szCs w:val="20"/>
          <w:lang w:eastAsia="ru-RU"/>
        </w:rPr>
        <w:t>Роспотребнадзора</w:t>
      </w:r>
      <w:proofErr w:type="spellEnd"/>
      <w:r w:rsidRPr="001B0680">
        <w:rPr>
          <w:rFonts w:ascii="Times New Roman" w:eastAsia="TimesNewRomanPSMT" w:hAnsi="Times New Roman" w:cs="Times New Roman"/>
          <w:sz w:val="20"/>
          <w:szCs w:val="20"/>
          <w:lang w:eastAsia="ru-RU"/>
        </w:rPr>
        <w:t xml:space="preserve"> по Красноярскому краю проводится систематическая работа с целью улучшения школьного питания и увеличения охвата </w:t>
      </w:r>
      <w:r w:rsidRPr="001B0680">
        <w:rPr>
          <w:rFonts w:ascii="Times New Roman" w:eastAsia="Times New Roman" w:hAnsi="Times New Roman" w:cs="Times New Roman"/>
          <w:sz w:val="21"/>
          <w:szCs w:val="21"/>
          <w:lang w:eastAsia="ru-RU"/>
        </w:rPr>
        <w:t>горячим питанием </w:t>
      </w:r>
      <w:r w:rsidRPr="001B0680">
        <w:rPr>
          <w:rFonts w:ascii="Times New Roman" w:eastAsia="Times New Roman" w:hAnsi="Times New Roman" w:cs="Times New Roman"/>
          <w:sz w:val="20"/>
          <w:szCs w:val="20"/>
          <w:lang w:eastAsia="ru-RU"/>
        </w:rPr>
        <w:t>учащихся общеобразовательных учреждений края.</w:t>
      </w:r>
    </w:p>
    <w:p w:rsidR="001B0680" w:rsidRPr="001B0680" w:rsidRDefault="001B0680" w:rsidP="001B0680">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NewRomanPSMT" w:hAnsi="Times New Roman" w:cs="Times New Roman"/>
          <w:sz w:val="20"/>
          <w:szCs w:val="20"/>
          <w:lang w:eastAsia="ru-RU"/>
        </w:rPr>
        <w:t>В 2013 году охват учащихся горячим питанием в общеобразовательных учреждениях достиг 87,2 % против 85,6 % в 2012 году. Удельный вес охвата горячим питанием учащихся начальных классов (1-4 классы) увеличился до 94,9 % против 93,4 % в 2012 году (в 2011 – 82,9 %).</w:t>
      </w:r>
    </w:p>
    <w:p w:rsidR="001B0680" w:rsidRPr="001B0680" w:rsidRDefault="001B0680" w:rsidP="001B0680">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NewRomanPSMT" w:hAnsi="Times New Roman" w:cs="Times New Roman"/>
          <w:sz w:val="20"/>
          <w:szCs w:val="20"/>
          <w:lang w:eastAsia="ru-RU"/>
        </w:rPr>
        <w:t xml:space="preserve">В 2013 году горячим одноразовым питанием были обеспечены 76,2 % </w:t>
      </w:r>
      <w:proofErr w:type="gramStart"/>
      <w:r w:rsidRPr="001B0680">
        <w:rPr>
          <w:rFonts w:ascii="Times New Roman" w:eastAsia="TimesNewRomanPSMT" w:hAnsi="Times New Roman" w:cs="Times New Roman"/>
          <w:sz w:val="20"/>
          <w:szCs w:val="20"/>
          <w:lang w:eastAsia="ru-RU"/>
        </w:rPr>
        <w:t>обучающихся</w:t>
      </w:r>
      <w:proofErr w:type="gramEnd"/>
      <w:r w:rsidRPr="001B0680">
        <w:rPr>
          <w:rFonts w:ascii="Times New Roman" w:eastAsia="TimesNewRomanPSMT" w:hAnsi="Times New Roman" w:cs="Times New Roman"/>
          <w:sz w:val="20"/>
          <w:szCs w:val="20"/>
          <w:lang w:eastAsia="ru-RU"/>
        </w:rPr>
        <w:t>, двухразовое питание получали 23,8 %, что на 2,6 % больше, чем в 2012 году.</w:t>
      </w:r>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 New Roman" w:hAnsi="Times New Roman" w:cs="Times New Roman"/>
          <w:sz w:val="20"/>
          <w:lang w:eastAsia="ru-RU"/>
        </w:rPr>
        <w:t>Каким должно быть питание детей в школе?</w:t>
      </w:r>
      <w:r w:rsidRPr="001B0680">
        <w:rPr>
          <w:rFonts w:ascii="Times New Roman" w:eastAsia="Times New Roman" w:hAnsi="Times New Roman" w:cs="Times New Roman"/>
          <w:sz w:val="20"/>
          <w:szCs w:val="20"/>
          <w:lang w:eastAsia="ru-RU"/>
        </w:rPr>
        <w:t xml:space="preserve"> </w:t>
      </w:r>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 New Roman" w:hAnsi="Times New Roman" w:cs="Times New Roman"/>
          <w:sz w:val="20"/>
          <w:szCs w:val="20"/>
          <w:lang w:eastAsia="ru-RU"/>
        </w:rPr>
        <w:t xml:space="preserve">Составными частями здорового питания обучающихся являются количественная и качественная структура питания, баланс основных пищевых веществ, энергетическая ценность, соответствующие возрасту ребенка, гарантированная безопасность, физиологически обоснованный режим питания с учетом времени пребывания ребенка в образовательном учреждении (кратность приема пищи в течение дня). </w:t>
      </w:r>
      <w:proofErr w:type="gramStart"/>
      <w:r w:rsidRPr="001B0680">
        <w:rPr>
          <w:rFonts w:ascii="Times New Roman" w:eastAsia="Times New Roman" w:hAnsi="Times New Roman" w:cs="Times New Roman"/>
          <w:sz w:val="20"/>
          <w:szCs w:val="20"/>
          <w:lang w:eastAsia="ru-RU"/>
        </w:rPr>
        <w:t xml:space="preserve">Требования к организации здорового, полноценного, сбалансированного питания учащихся изложены в государственных санитарно-эпидемиологических правилах и нормативах – </w:t>
      </w:r>
      <w:proofErr w:type="spellStart"/>
      <w:r w:rsidRPr="001B0680">
        <w:rPr>
          <w:rFonts w:ascii="Times New Roman" w:eastAsia="Times New Roman" w:hAnsi="Times New Roman" w:cs="Times New Roman"/>
          <w:sz w:val="20"/>
          <w:szCs w:val="20"/>
          <w:lang w:eastAsia="ru-RU"/>
        </w:rPr>
        <w:t>СанПиН</w:t>
      </w:r>
      <w:proofErr w:type="spellEnd"/>
      <w:r w:rsidRPr="001B0680">
        <w:rPr>
          <w:rFonts w:ascii="Times New Roman" w:eastAsia="Times New Roman" w:hAnsi="Times New Roman" w:cs="Times New Roman"/>
          <w:sz w:val="20"/>
          <w:szCs w:val="20"/>
          <w:lang w:eastAsia="ru-RU"/>
        </w:rPr>
        <w:t xml:space="preserve"> 2.4.5.2409-08 «Санитарно-эпидемиологические требования к организациям питания обучающихся в общеобразовательных учреждениях, учреждениях начального и среднего профессионального образования», методических рекомендациях МР 2.3.1.2432-08 от 18.12.2008 г. «Нормы физиологических потребностей в энергии и пищевых веществах для различных групп населения Российской Федерации». </w:t>
      </w:r>
      <w:proofErr w:type="gramEnd"/>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 New Roman" w:hAnsi="Times New Roman" w:cs="Times New Roman"/>
          <w:sz w:val="20"/>
          <w:szCs w:val="20"/>
          <w:lang w:eastAsia="ru-RU"/>
        </w:rPr>
        <w:t xml:space="preserve">В соответствии с требованиями </w:t>
      </w:r>
      <w:proofErr w:type="spellStart"/>
      <w:r w:rsidRPr="001B0680">
        <w:rPr>
          <w:rFonts w:ascii="Times New Roman" w:eastAsia="Times New Roman" w:hAnsi="Times New Roman" w:cs="Times New Roman"/>
          <w:sz w:val="20"/>
          <w:szCs w:val="20"/>
          <w:lang w:eastAsia="ru-RU"/>
        </w:rPr>
        <w:t>СанПиН</w:t>
      </w:r>
      <w:proofErr w:type="spellEnd"/>
      <w:r w:rsidRPr="001B0680">
        <w:rPr>
          <w:rFonts w:ascii="Times New Roman" w:eastAsia="Times New Roman" w:hAnsi="Times New Roman" w:cs="Times New Roman"/>
          <w:sz w:val="20"/>
          <w:szCs w:val="20"/>
          <w:lang w:eastAsia="ru-RU"/>
        </w:rPr>
        <w:t xml:space="preserve"> 2.4.5.2409-08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дополнительный полдник.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 Питание обучающихся должно соответствовать принципам щадящего питания, которые предусматривают использование определенных способов приготовления блюд, таких как варка, приготовление на пару, тушение, </w:t>
      </w:r>
      <w:proofErr w:type="spellStart"/>
      <w:r w:rsidRPr="001B0680">
        <w:rPr>
          <w:rFonts w:ascii="Times New Roman" w:eastAsia="Times New Roman" w:hAnsi="Times New Roman" w:cs="Times New Roman"/>
          <w:sz w:val="20"/>
          <w:szCs w:val="20"/>
          <w:lang w:eastAsia="ru-RU"/>
        </w:rPr>
        <w:t>запекание</w:t>
      </w:r>
      <w:proofErr w:type="spellEnd"/>
      <w:r w:rsidRPr="001B0680">
        <w:rPr>
          <w:rFonts w:ascii="Times New Roman" w:eastAsia="Times New Roman" w:hAnsi="Times New Roman" w:cs="Times New Roman"/>
          <w:sz w:val="20"/>
          <w:szCs w:val="20"/>
          <w:lang w:eastAsia="ru-RU"/>
        </w:rPr>
        <w:t xml:space="preserve"> и исключение продуктов с раздражающими свойствами, приготовление блюд, жареных во фритюре. Ежедневно в рацион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 </w:t>
      </w:r>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 New Roman" w:hAnsi="Times New Roman" w:cs="Times New Roman"/>
          <w:sz w:val="20"/>
          <w:szCs w:val="20"/>
          <w:lang w:eastAsia="ru-RU"/>
        </w:rPr>
        <w:t xml:space="preserve">Завтрак должен состоять из закуски, горячего блюда и горячего напитка, рекомендуется включать овощи и фрукты. </w:t>
      </w:r>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 New Roman" w:hAnsi="Times New Roman" w:cs="Times New Roman"/>
          <w:sz w:val="20"/>
          <w:szCs w:val="20"/>
          <w:lang w:eastAsia="ru-RU"/>
        </w:rPr>
        <w:t xml:space="preserve">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w:t>
      </w:r>
      <w:proofErr w:type="gramStart"/>
      <w:r w:rsidRPr="001B0680">
        <w:rPr>
          <w:rFonts w:ascii="Times New Roman" w:eastAsia="Times New Roman" w:hAnsi="Times New Roman" w:cs="Times New Roman"/>
          <w:sz w:val="20"/>
          <w:szCs w:val="20"/>
          <w:lang w:eastAsia="ru-RU"/>
        </w:rPr>
        <w:t>квашенной</w:t>
      </w:r>
      <w:proofErr w:type="gramEnd"/>
      <w:r w:rsidRPr="001B0680">
        <w:rPr>
          <w:rFonts w:ascii="Times New Roman" w:eastAsia="Times New Roman" w:hAnsi="Times New Roman" w:cs="Times New Roman"/>
          <w:sz w:val="20"/>
          <w:szCs w:val="20"/>
          <w:lang w:eastAsia="ru-RU"/>
        </w:rPr>
        <w:t xml:space="preserve"> капусты, моркови, свеклы и т.п. с добавлением свежей зелени. В качестве закуски допускается использовать порционные овощи. Для улучшения вкуса в салат можно добавлять свежие или сухие фрукты: яблоки, чернослив, изюм и орехи.</w:t>
      </w:r>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 New Roman" w:hAnsi="Times New Roman" w:cs="Times New Roman"/>
          <w:sz w:val="20"/>
          <w:szCs w:val="20"/>
          <w:lang w:eastAsia="ru-RU"/>
        </w:rPr>
        <w:t xml:space="preserve">В полдник рекомендуется включать в меню напиток (молоко, кисломолочные продукты, кисели, соки) с булочными или кондитерскими изделиями без крема. </w:t>
      </w:r>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 New Roman" w:hAnsi="Times New Roman" w:cs="Times New Roman"/>
          <w:sz w:val="20"/>
          <w:szCs w:val="20"/>
          <w:lang w:eastAsia="ru-RU"/>
        </w:rPr>
        <w:t>Ужин должен состоять из овощного (творожного) блюда или каши; основного блюда (мясо, рыба или птица), напитка (чай, сок, кисель)</w:t>
      </w:r>
      <w:proofErr w:type="gramStart"/>
      <w:r w:rsidRPr="001B0680">
        <w:rPr>
          <w:rFonts w:ascii="Times New Roman" w:eastAsia="Times New Roman" w:hAnsi="Times New Roman" w:cs="Times New Roman"/>
          <w:sz w:val="20"/>
          <w:szCs w:val="20"/>
          <w:lang w:eastAsia="ru-RU"/>
        </w:rPr>
        <w:t>.</w:t>
      </w:r>
      <w:proofErr w:type="gramEnd"/>
      <w:r w:rsidRPr="001B0680">
        <w:rPr>
          <w:rFonts w:ascii="Times New Roman" w:eastAsia="Times New Roman" w:hAnsi="Times New Roman" w:cs="Times New Roman"/>
          <w:sz w:val="20"/>
          <w:szCs w:val="20"/>
          <w:lang w:eastAsia="ru-RU"/>
        </w:rPr>
        <w:t xml:space="preserve"> </w:t>
      </w:r>
      <w:proofErr w:type="gramStart"/>
      <w:r w:rsidRPr="001B0680">
        <w:rPr>
          <w:rFonts w:ascii="Times New Roman" w:eastAsia="Times New Roman" w:hAnsi="Times New Roman" w:cs="Times New Roman"/>
          <w:sz w:val="20"/>
          <w:szCs w:val="20"/>
          <w:lang w:eastAsia="ru-RU"/>
        </w:rPr>
        <w:t>д</w:t>
      </w:r>
      <w:proofErr w:type="gramEnd"/>
      <w:r w:rsidRPr="001B0680">
        <w:rPr>
          <w:rFonts w:ascii="Times New Roman" w:eastAsia="Times New Roman" w:hAnsi="Times New Roman" w:cs="Times New Roman"/>
          <w:sz w:val="20"/>
          <w:szCs w:val="20"/>
          <w:lang w:eastAsia="ru-RU"/>
        </w:rPr>
        <w:t>ополнительно рекомендуется включать качестве второго ужина фрукты или кисломолочные продукты и булочные или кондитерские изделия без крема.</w:t>
      </w:r>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1B0680">
        <w:rPr>
          <w:rFonts w:ascii="Times New Roman" w:eastAsia="Times New Roman" w:hAnsi="Times New Roman" w:cs="Times New Roman"/>
          <w:sz w:val="20"/>
          <w:szCs w:val="20"/>
          <w:lang w:eastAsia="ru-RU"/>
        </w:rPr>
        <w:t>Не допускаются для реализации в школьных буфетах и столовых любые пищевые продукты домашнего (непромышленного) изготовления, кремовые кондитерские изделия (пирожные и торты), грибы и продукты (кулинарные изделия) из них приготовленные, сырокопченые мясные изделия и колбасы, жареные во фритюре пищевые продукты и изделия, квас и газированные напитки, жевательная резинка, карамель, в том числе леденцовая, острые приправы и соусы (горчица, перец, уксус, майонез</w:t>
      </w:r>
      <w:proofErr w:type="gramEnd"/>
      <w:r w:rsidRPr="001B0680">
        <w:rPr>
          <w:rFonts w:ascii="Times New Roman" w:eastAsia="Times New Roman" w:hAnsi="Times New Roman" w:cs="Times New Roman"/>
          <w:sz w:val="20"/>
          <w:szCs w:val="20"/>
          <w:lang w:eastAsia="ru-RU"/>
        </w:rPr>
        <w:t xml:space="preserve">, кетчуп), маринованные фрукты и овощи, паштеты, блинчики с мясом и с творогом, макароны по-флотски (с мясным фаршем), яичница-глазунья,  первые и вторые блюда на основе сухих пищевых концентратов быстрого приготовления, кофе и энергетические напитки, молочные продукты на основе растительных жиров. </w:t>
      </w:r>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 New Roman" w:hAnsi="Times New Roman" w:cs="Times New Roman"/>
          <w:sz w:val="20"/>
          <w:szCs w:val="20"/>
          <w:lang w:eastAsia="ru-RU"/>
        </w:rPr>
        <w:lastRenderedPageBreak/>
        <w:t xml:space="preserve">Однако даже хорошо организованное питание детей в школе не гарантия того, что ребенок будет нормально питаться. Если вы не уделяете должного внимания питанию ребенка дома, могут возникнуть </w:t>
      </w:r>
      <w:r w:rsidRPr="001B0680">
        <w:rPr>
          <w:rFonts w:ascii="Times New Roman" w:eastAsia="Times New Roman" w:hAnsi="Times New Roman" w:cs="Times New Roman"/>
          <w:bCs/>
          <w:sz w:val="20"/>
          <w:lang w:eastAsia="ru-RU"/>
        </w:rPr>
        <w:t>проблемы с его питанием в школе</w:t>
      </w:r>
      <w:r w:rsidRPr="001B0680">
        <w:rPr>
          <w:rFonts w:ascii="Times New Roman" w:eastAsia="Times New Roman" w:hAnsi="Times New Roman" w:cs="Times New Roman"/>
          <w:b/>
          <w:bCs/>
          <w:sz w:val="20"/>
          <w:szCs w:val="20"/>
          <w:lang w:eastAsia="ru-RU"/>
        </w:rPr>
        <w:t>.</w:t>
      </w:r>
      <w:r w:rsidRPr="001B0680">
        <w:rPr>
          <w:rFonts w:ascii="Times New Roman" w:eastAsia="Times New Roman" w:hAnsi="Times New Roman" w:cs="Times New Roman"/>
          <w:sz w:val="20"/>
          <w:szCs w:val="20"/>
          <w:lang w:eastAsia="ru-RU"/>
        </w:rPr>
        <w:t xml:space="preserve"> Чаще всего они связаны с определенными предпочтениями</w:t>
      </w:r>
      <w:r w:rsidRPr="001B0680">
        <w:rPr>
          <w:rFonts w:ascii="Times New Roman" w:eastAsia="Times New Roman" w:hAnsi="Times New Roman" w:cs="Times New Roman"/>
          <w:bCs/>
          <w:sz w:val="20"/>
          <w:lang w:eastAsia="ru-RU"/>
        </w:rPr>
        <w:t xml:space="preserve"> в еде и </w:t>
      </w:r>
      <w:r w:rsidRPr="001B0680">
        <w:rPr>
          <w:rFonts w:ascii="Times New Roman" w:eastAsia="Times New Roman" w:hAnsi="Times New Roman" w:cs="Times New Roman"/>
          <w:sz w:val="20"/>
          <w:szCs w:val="20"/>
          <w:lang w:eastAsia="ru-RU"/>
        </w:rPr>
        <w:t xml:space="preserve">различными заболеваниями желудочно-кишечного тракта и нарушением обмена веществ (гастрит, энтерит, </w:t>
      </w:r>
      <w:proofErr w:type="spellStart"/>
      <w:r w:rsidRPr="001B0680">
        <w:rPr>
          <w:rFonts w:ascii="Times New Roman" w:eastAsia="Times New Roman" w:hAnsi="Times New Roman" w:cs="Times New Roman"/>
          <w:sz w:val="20"/>
          <w:szCs w:val="20"/>
          <w:lang w:eastAsia="ru-RU"/>
        </w:rPr>
        <w:t>дискенизии</w:t>
      </w:r>
      <w:proofErr w:type="spellEnd"/>
      <w:r w:rsidRPr="001B0680">
        <w:rPr>
          <w:rFonts w:ascii="Times New Roman" w:eastAsia="Times New Roman" w:hAnsi="Times New Roman" w:cs="Times New Roman"/>
          <w:sz w:val="20"/>
          <w:szCs w:val="20"/>
          <w:lang w:eastAsia="ru-RU"/>
        </w:rPr>
        <w:t xml:space="preserve"> желчевыводящих путей, диабет, пищевые аллергии и др.).</w:t>
      </w:r>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 New Roman" w:hAnsi="Times New Roman" w:cs="Times New Roman"/>
          <w:sz w:val="20"/>
          <w:szCs w:val="20"/>
          <w:lang w:eastAsia="ru-RU"/>
        </w:rPr>
        <w:t>Питание детей в школе - довольно актуальная проблема для многих родителей. Даже если школа, в которой учится ваш ребенок, обеспечивает горячее питание в столовой, не нужно перекладывать ответственность за рацион школьника на общеобразовательное учреждение</w:t>
      </w:r>
      <w:r w:rsidRPr="001B0680">
        <w:rPr>
          <w:rFonts w:ascii="Times New Roman" w:eastAsia="Times New Roman" w:hAnsi="Times New Roman" w:cs="Times New Roman"/>
          <w:b/>
          <w:bCs/>
          <w:sz w:val="20"/>
          <w:szCs w:val="20"/>
          <w:lang w:eastAsia="ru-RU"/>
        </w:rPr>
        <w:t xml:space="preserve">. </w:t>
      </w:r>
      <w:r w:rsidRPr="001B0680">
        <w:rPr>
          <w:rFonts w:ascii="Times New Roman" w:eastAsia="Times New Roman" w:hAnsi="Times New Roman" w:cs="Times New Roman"/>
          <w:bCs/>
          <w:sz w:val="20"/>
          <w:lang w:eastAsia="ru-RU"/>
        </w:rPr>
        <w:t>Культура питания, его полезность должны быть привиты ребенку в семье.</w:t>
      </w:r>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 New Roman" w:hAnsi="Times New Roman" w:cs="Times New Roman"/>
          <w:sz w:val="20"/>
          <w:szCs w:val="20"/>
          <w:lang w:eastAsia="ru-RU"/>
        </w:rPr>
        <w:t xml:space="preserve">Не забывайте, что физиологически обоснованный перерыв между приемами пищи не должен превышать 3,5 - 4 часов! Поэтому приготовленная дома еда не может заменить ребенку питание в школьной столовой. </w:t>
      </w:r>
      <w:proofErr w:type="gramStart"/>
      <w:r w:rsidRPr="001B0680">
        <w:rPr>
          <w:rFonts w:ascii="Times New Roman" w:eastAsia="Times New Roman" w:hAnsi="Times New Roman" w:cs="Times New Roman"/>
          <w:sz w:val="20"/>
          <w:szCs w:val="20"/>
          <w:lang w:eastAsia="ru-RU"/>
        </w:rPr>
        <w:t>Собирая ребенка в школу, в том числе, готовые продукты для еды, помните, что для многих пищевых продуктов, особенно включающих несколько компонентов, соблюдение температурных условий хранения является решающим для их микробиологической безопасности, которые не могут быть созданы в школьном портфеле, поэтому предпочтение следует отдавать хорошо вымытым свежим овощам, фруктам, сухофруктам и орехам, (за исключением арахиса) в мелкоштучной фабричной упаковке, стерилизованным молочным</w:t>
      </w:r>
      <w:proofErr w:type="gramEnd"/>
      <w:r w:rsidRPr="001B0680">
        <w:rPr>
          <w:rFonts w:ascii="Times New Roman" w:eastAsia="Times New Roman" w:hAnsi="Times New Roman" w:cs="Times New Roman"/>
          <w:sz w:val="20"/>
          <w:szCs w:val="20"/>
          <w:lang w:eastAsia="ru-RU"/>
        </w:rPr>
        <w:t xml:space="preserve"> продуктам, натуральным сокам, нектарам, негазированной питьевой или минеральной воде в мелкоштучной упаковке. «Сухомятка» в виде бутербродов не подойдет.</w:t>
      </w:r>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 New Roman" w:hAnsi="Times New Roman" w:cs="Times New Roman"/>
          <w:sz w:val="20"/>
          <w:szCs w:val="20"/>
          <w:lang w:eastAsia="ru-RU"/>
        </w:rPr>
        <w:t>Помните, что</w:t>
      </w:r>
      <w:r w:rsidRPr="001B0680">
        <w:rPr>
          <w:rFonts w:ascii="Times New Roman" w:eastAsia="Times New Roman" w:hAnsi="Times New Roman" w:cs="Times New Roman"/>
          <w:bCs/>
          <w:sz w:val="20"/>
          <w:lang w:eastAsia="ru-RU"/>
        </w:rPr>
        <w:t xml:space="preserve"> о любых проблемах со здоровьем у ребенка нужно заранее предупредить учителя или школьного медицинского работника (например, о пищевой аллергии на тот или иной продукт).</w:t>
      </w:r>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 New Roman" w:hAnsi="Times New Roman" w:cs="Times New Roman"/>
          <w:sz w:val="20"/>
          <w:szCs w:val="20"/>
          <w:lang w:eastAsia="ru-RU"/>
        </w:rPr>
        <w:t>Если возле школы есть магазин или киоск, где ребенок может покупать на переменах различную «вредную» еду – чипсы, сухарики, газировку и т.п. постарайтесь не просто запретить ему это делать, а объясните, что такая еда вредна для его здоровья (воспользуйтесь интернетом или помощью школьного медика). Если нужно – ограничьте карманные деньги ребенка.</w:t>
      </w:r>
    </w:p>
    <w:p w:rsidR="001B0680" w:rsidRPr="001B0680" w:rsidRDefault="001B0680" w:rsidP="001B068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0680">
        <w:rPr>
          <w:rFonts w:ascii="Times New Roman" w:eastAsia="Times New Roman" w:hAnsi="Times New Roman" w:cs="Times New Roman"/>
          <w:sz w:val="20"/>
          <w:szCs w:val="20"/>
          <w:lang w:eastAsia="ru-RU"/>
        </w:rPr>
        <w:t>Родители, помните, что питание – это не только удовольствие, это залог здоровья, способность освоения учебных образовательных программ, а значит это – будущее вашего ребенка.</w:t>
      </w:r>
    </w:p>
    <w:p w:rsidR="00C2527E" w:rsidRDefault="00C2527E"/>
    <w:sectPr w:rsidR="00C2527E" w:rsidSect="00C25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1B0680"/>
    <w:rsid w:val="001B0680"/>
    <w:rsid w:val="00C25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0680"/>
    <w:rPr>
      <w:b/>
      <w:bCs/>
    </w:rPr>
  </w:style>
</w:styles>
</file>

<file path=word/webSettings.xml><?xml version="1.0" encoding="utf-8"?>
<w:webSettings xmlns:r="http://schemas.openxmlformats.org/officeDocument/2006/relationships" xmlns:w="http://schemas.openxmlformats.org/wordprocessingml/2006/main">
  <w:divs>
    <w:div w:id="3457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5587</Characters>
  <Application>Microsoft Office Word</Application>
  <DocSecurity>0</DocSecurity>
  <Lines>46</Lines>
  <Paragraphs>13</Paragraphs>
  <ScaleCrop>false</ScaleCrop>
  <Company>Администрация г. Канска</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Анна Викторовна</dc:creator>
  <cp:keywords/>
  <dc:description/>
  <cp:lastModifiedBy>Диденко Анна Викторовна</cp:lastModifiedBy>
  <cp:revision>3</cp:revision>
  <dcterms:created xsi:type="dcterms:W3CDTF">2017-12-18T01:55:00Z</dcterms:created>
  <dcterms:modified xsi:type="dcterms:W3CDTF">2017-12-18T01:55:00Z</dcterms:modified>
</cp:coreProperties>
</file>