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Г.КАНСКА  КРАСНОЯРСКОГО КРАЯ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РЕШЕНИЕ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6D6110" w:rsidP="00DF5412">
      <w:pPr>
        <w:contextualSpacing/>
        <w:jc w:val="both"/>
        <w:rPr>
          <w:szCs w:val="28"/>
        </w:rPr>
      </w:pPr>
      <w:r>
        <w:rPr>
          <w:szCs w:val="28"/>
        </w:rPr>
        <w:t>14</w:t>
      </w:r>
      <w:r w:rsidR="00DB1A39">
        <w:rPr>
          <w:szCs w:val="28"/>
        </w:rPr>
        <w:t xml:space="preserve"> января 2018</w:t>
      </w:r>
      <w:r w:rsidR="00DF5412">
        <w:rPr>
          <w:szCs w:val="28"/>
        </w:rPr>
        <w:t xml:space="preserve"> года                      </w:t>
      </w:r>
      <w:r w:rsidR="005B3726">
        <w:rPr>
          <w:szCs w:val="28"/>
        </w:rPr>
        <w:t xml:space="preserve">    </w:t>
      </w:r>
      <w:r w:rsidR="00DF5412">
        <w:rPr>
          <w:szCs w:val="28"/>
        </w:rPr>
        <w:t xml:space="preserve"> </w:t>
      </w:r>
      <w:proofErr w:type="spellStart"/>
      <w:r w:rsidR="00DF5412">
        <w:rPr>
          <w:szCs w:val="28"/>
        </w:rPr>
        <w:t>г</w:t>
      </w:r>
      <w:proofErr w:type="gramStart"/>
      <w:r w:rsidR="00DF5412">
        <w:rPr>
          <w:szCs w:val="28"/>
        </w:rPr>
        <w:t>.К</w:t>
      </w:r>
      <w:proofErr w:type="gramEnd"/>
      <w:r w:rsidR="00DF5412">
        <w:rPr>
          <w:szCs w:val="28"/>
        </w:rPr>
        <w:t>анск</w:t>
      </w:r>
      <w:proofErr w:type="spellEnd"/>
      <w:r w:rsidR="00DF5412">
        <w:rPr>
          <w:szCs w:val="28"/>
        </w:rPr>
        <w:t xml:space="preserve">                   </w:t>
      </w:r>
      <w:r w:rsidR="00110D1F">
        <w:rPr>
          <w:szCs w:val="28"/>
        </w:rPr>
        <w:t xml:space="preserve">                        № </w:t>
      </w:r>
      <w:r w:rsidR="00DB1A39">
        <w:rPr>
          <w:szCs w:val="28"/>
        </w:rPr>
        <w:t>3</w:t>
      </w:r>
      <w:r>
        <w:rPr>
          <w:szCs w:val="28"/>
        </w:rPr>
        <w:t>2</w:t>
      </w:r>
      <w:r w:rsidR="00DB1A39">
        <w:rPr>
          <w:szCs w:val="28"/>
        </w:rPr>
        <w:t>/12</w:t>
      </w:r>
      <w:r>
        <w:rPr>
          <w:szCs w:val="28"/>
        </w:rPr>
        <w:t>1</w:t>
      </w:r>
    </w:p>
    <w:p w:rsidR="00DF5412" w:rsidRPr="003C0ADE" w:rsidRDefault="00DF5412" w:rsidP="00DF5412">
      <w:pPr>
        <w:jc w:val="both"/>
        <w:rPr>
          <w:sz w:val="20"/>
          <w:szCs w:val="20"/>
        </w:rPr>
      </w:pPr>
    </w:p>
    <w:p w:rsidR="00DF5412" w:rsidRPr="00C308D8" w:rsidRDefault="003F06E8" w:rsidP="005B3726">
      <w:pPr>
        <w:pStyle w:val="2"/>
        <w:spacing w:after="0" w:line="240" w:lineRule="auto"/>
        <w:rPr>
          <w:i/>
          <w:szCs w:val="28"/>
        </w:rPr>
      </w:pPr>
      <w:r w:rsidRPr="00DB1A39">
        <w:rPr>
          <w:b/>
          <w:szCs w:val="28"/>
        </w:rPr>
        <w:t>О</w:t>
      </w:r>
      <w:r w:rsidR="006D6110">
        <w:rPr>
          <w:b/>
          <w:szCs w:val="28"/>
        </w:rPr>
        <w:t>б</w:t>
      </w:r>
      <w:r w:rsidR="008B77DE" w:rsidRPr="00DB1A39">
        <w:rPr>
          <w:b/>
          <w:szCs w:val="28"/>
        </w:rPr>
        <w:t xml:space="preserve"> </w:t>
      </w:r>
      <w:r w:rsidR="006D6110">
        <w:rPr>
          <w:b/>
          <w:szCs w:val="28"/>
        </w:rPr>
        <w:t>образовании</w:t>
      </w:r>
      <w:r w:rsidR="008B77DE" w:rsidRPr="00DB1A39">
        <w:rPr>
          <w:b/>
          <w:szCs w:val="28"/>
        </w:rPr>
        <w:t xml:space="preserve"> избирательного участка по выборам </w:t>
      </w:r>
      <w:r w:rsidR="00DB1A39" w:rsidRPr="00DB1A39">
        <w:rPr>
          <w:b/>
          <w:szCs w:val="28"/>
        </w:rPr>
        <w:t xml:space="preserve">Президента </w:t>
      </w:r>
      <w:r w:rsidR="008B77DE" w:rsidRPr="00DB1A39">
        <w:rPr>
          <w:b/>
          <w:szCs w:val="28"/>
        </w:rPr>
        <w:t>Российской Федерации в месте временного пребывания избирателей</w:t>
      </w:r>
      <w:r w:rsidR="005B3726">
        <w:rPr>
          <w:i/>
          <w:szCs w:val="28"/>
        </w:rPr>
        <w:t>.</w:t>
      </w:r>
    </w:p>
    <w:p w:rsidR="00DF5412" w:rsidRPr="00805A3B" w:rsidRDefault="00DF5412" w:rsidP="00DF5412">
      <w:pPr>
        <w:pStyle w:val="2"/>
        <w:spacing w:after="0" w:line="240" w:lineRule="auto"/>
        <w:rPr>
          <w:szCs w:val="28"/>
        </w:rPr>
      </w:pPr>
    </w:p>
    <w:p w:rsidR="005B3726" w:rsidRPr="007857E0" w:rsidRDefault="005B3726" w:rsidP="005B3726">
      <w:pPr>
        <w:ind w:firstLine="709"/>
        <w:jc w:val="both"/>
        <w:rPr>
          <w:szCs w:val="28"/>
        </w:rPr>
      </w:pPr>
      <w:proofErr w:type="gramStart"/>
      <w:r w:rsidRPr="007857E0">
        <w:rPr>
          <w:szCs w:val="28"/>
        </w:rPr>
        <w:t xml:space="preserve">В соответствии с пунктом </w:t>
      </w:r>
      <w:r w:rsidR="008B77DE">
        <w:rPr>
          <w:szCs w:val="28"/>
        </w:rPr>
        <w:t>5</w:t>
      </w:r>
      <w:r w:rsidRPr="007857E0">
        <w:rPr>
          <w:szCs w:val="28"/>
        </w:rPr>
        <w:t xml:space="preserve"> статьи </w:t>
      </w:r>
      <w:r w:rsidR="008B09BD">
        <w:rPr>
          <w:szCs w:val="28"/>
        </w:rPr>
        <w:t>1</w:t>
      </w:r>
      <w:r w:rsidRPr="007857E0">
        <w:rPr>
          <w:szCs w:val="28"/>
        </w:rPr>
        <w:t>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8B77DE">
        <w:rPr>
          <w:szCs w:val="28"/>
        </w:rPr>
        <w:t xml:space="preserve">, </w:t>
      </w:r>
      <w:r w:rsidR="00DB1A39">
        <w:rPr>
          <w:szCs w:val="28"/>
        </w:rPr>
        <w:t>под</w:t>
      </w:r>
      <w:r w:rsidR="008B77DE">
        <w:rPr>
          <w:szCs w:val="28"/>
        </w:rPr>
        <w:t xml:space="preserve">пунктом 1 </w:t>
      </w:r>
      <w:r w:rsidR="00DB1A39">
        <w:rPr>
          <w:szCs w:val="28"/>
        </w:rPr>
        <w:t xml:space="preserve">пункта 3 </w:t>
      </w:r>
      <w:r w:rsidR="008B77DE">
        <w:rPr>
          <w:szCs w:val="28"/>
        </w:rPr>
        <w:t xml:space="preserve">статьи </w:t>
      </w:r>
      <w:r w:rsidR="00DB1A39">
        <w:rPr>
          <w:szCs w:val="28"/>
        </w:rPr>
        <w:t>25</w:t>
      </w:r>
      <w:r w:rsidR="008B77DE">
        <w:rPr>
          <w:szCs w:val="28"/>
        </w:rPr>
        <w:t xml:space="preserve"> Федерального Закона от </w:t>
      </w:r>
      <w:r w:rsidR="00DB1A39">
        <w:rPr>
          <w:szCs w:val="28"/>
        </w:rPr>
        <w:t>10.01.2003</w:t>
      </w:r>
      <w:r w:rsidR="008B77DE">
        <w:rPr>
          <w:szCs w:val="28"/>
        </w:rPr>
        <w:t xml:space="preserve"> №</w:t>
      </w:r>
      <w:r w:rsidR="00DB1A39">
        <w:rPr>
          <w:szCs w:val="28"/>
        </w:rPr>
        <w:t>19</w:t>
      </w:r>
      <w:r w:rsidR="008B77DE">
        <w:rPr>
          <w:szCs w:val="28"/>
        </w:rPr>
        <w:t xml:space="preserve">-ФЗ «О выборах </w:t>
      </w:r>
      <w:r w:rsidR="00DB1A39">
        <w:rPr>
          <w:szCs w:val="28"/>
        </w:rPr>
        <w:t xml:space="preserve">Президента </w:t>
      </w:r>
      <w:r w:rsidR="008B77DE">
        <w:rPr>
          <w:szCs w:val="28"/>
        </w:rPr>
        <w:t>Российской Федерации»</w:t>
      </w:r>
      <w:r w:rsidR="006D6110">
        <w:rPr>
          <w:szCs w:val="28"/>
        </w:rPr>
        <w:t>, на основании решения</w:t>
      </w:r>
      <w:r w:rsidR="008B77DE">
        <w:rPr>
          <w:szCs w:val="28"/>
        </w:rPr>
        <w:t xml:space="preserve"> </w:t>
      </w:r>
      <w:r>
        <w:rPr>
          <w:sz w:val="27"/>
          <w:szCs w:val="27"/>
        </w:rPr>
        <w:t xml:space="preserve"> </w:t>
      </w:r>
      <w:r w:rsidR="006D6110">
        <w:rPr>
          <w:szCs w:val="28"/>
        </w:rPr>
        <w:t xml:space="preserve">Избирательной комиссии Красноярского края от 11.01.2018 №33/248-7 </w:t>
      </w:r>
      <w:r w:rsidR="006D6110" w:rsidRPr="000D0AD4">
        <w:rPr>
          <w:szCs w:val="28"/>
        </w:rPr>
        <w:t>«</w:t>
      </w:r>
      <w:r w:rsidR="006D6110" w:rsidRPr="000D0AD4">
        <w:t>О согласовании территориальным избирательным комиссиям Красноярского</w:t>
      </w:r>
      <w:proofErr w:type="gramEnd"/>
      <w:r w:rsidR="006D6110" w:rsidRPr="000D0AD4">
        <w:t xml:space="preserve"> края образования избирательных участков для проведения голосования и подсчета голосов избирателей при проведении выборов </w:t>
      </w:r>
      <w:r w:rsidR="006D6110" w:rsidRPr="000D0AD4">
        <w:rPr>
          <w:szCs w:val="28"/>
        </w:rPr>
        <w:t xml:space="preserve">Президента Российской Федерации </w:t>
      </w:r>
      <w:r w:rsidR="006D6110" w:rsidRPr="000D0AD4">
        <w:t>в местах временного пребывания избирателей»</w:t>
      </w:r>
      <w:r w:rsidR="006D6110">
        <w:t xml:space="preserve"> </w:t>
      </w:r>
      <w:r w:rsidRPr="007857E0">
        <w:rPr>
          <w:szCs w:val="28"/>
        </w:rPr>
        <w:t>территориальная избирательная комиссия</w:t>
      </w:r>
      <w:r w:rsidRPr="00CA56F0">
        <w:rPr>
          <w:sz w:val="27"/>
          <w:szCs w:val="27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анска</w:t>
      </w:r>
      <w:proofErr w:type="spellEnd"/>
      <w:r>
        <w:rPr>
          <w:szCs w:val="28"/>
        </w:rPr>
        <w:t xml:space="preserve"> </w:t>
      </w:r>
      <w:r>
        <w:rPr>
          <w:sz w:val="27"/>
          <w:szCs w:val="27"/>
        </w:rPr>
        <w:t xml:space="preserve"> </w:t>
      </w:r>
      <w:r w:rsidRPr="007857E0">
        <w:rPr>
          <w:szCs w:val="28"/>
        </w:rPr>
        <w:t>Красноярского края РЕШИЛА:</w:t>
      </w:r>
    </w:p>
    <w:p w:rsidR="005B3726" w:rsidRPr="007857E0" w:rsidRDefault="005B3726" w:rsidP="005B3726">
      <w:pPr>
        <w:jc w:val="both"/>
        <w:rPr>
          <w:szCs w:val="28"/>
        </w:rPr>
      </w:pPr>
    </w:p>
    <w:p w:rsidR="005B3726" w:rsidRDefault="005B3726" w:rsidP="005B3726">
      <w:pPr>
        <w:pStyle w:val="a3"/>
        <w:spacing w:after="0"/>
        <w:ind w:firstLine="708"/>
        <w:jc w:val="both"/>
        <w:rPr>
          <w:szCs w:val="28"/>
        </w:rPr>
      </w:pPr>
      <w:r w:rsidRPr="00B774F2">
        <w:rPr>
          <w:szCs w:val="28"/>
        </w:rPr>
        <w:t>1.</w:t>
      </w:r>
      <w:r w:rsidR="006D6110">
        <w:rPr>
          <w:szCs w:val="28"/>
        </w:rPr>
        <w:t>Образовать</w:t>
      </w:r>
      <w:r w:rsidR="008B77DE">
        <w:rPr>
          <w:szCs w:val="28"/>
        </w:rPr>
        <w:t xml:space="preserve"> избирательн</w:t>
      </w:r>
      <w:r w:rsidR="006D6110">
        <w:rPr>
          <w:szCs w:val="28"/>
        </w:rPr>
        <w:t xml:space="preserve">ый </w:t>
      </w:r>
      <w:r w:rsidR="008B77DE">
        <w:rPr>
          <w:szCs w:val="28"/>
        </w:rPr>
        <w:t xml:space="preserve"> участ</w:t>
      </w:r>
      <w:r w:rsidR="006D6110">
        <w:rPr>
          <w:szCs w:val="28"/>
        </w:rPr>
        <w:t>о</w:t>
      </w:r>
      <w:r w:rsidR="008B77DE">
        <w:rPr>
          <w:szCs w:val="28"/>
        </w:rPr>
        <w:t>к</w:t>
      </w:r>
      <w:bookmarkStart w:id="0" w:name="_GoBack"/>
      <w:bookmarkEnd w:id="0"/>
      <w:r w:rsidR="008B77DE">
        <w:rPr>
          <w:szCs w:val="28"/>
        </w:rPr>
        <w:t xml:space="preserve"> </w:t>
      </w:r>
      <w:r w:rsidR="00992439">
        <w:rPr>
          <w:szCs w:val="28"/>
        </w:rPr>
        <w:t>для голосования на</w:t>
      </w:r>
      <w:r w:rsidR="008B77DE">
        <w:rPr>
          <w:szCs w:val="28"/>
        </w:rPr>
        <w:t xml:space="preserve"> выбора</w:t>
      </w:r>
      <w:r w:rsidR="00992439">
        <w:rPr>
          <w:szCs w:val="28"/>
        </w:rPr>
        <w:t>х</w:t>
      </w:r>
      <w:r w:rsidR="008B77DE">
        <w:rPr>
          <w:szCs w:val="28"/>
        </w:rPr>
        <w:t xml:space="preserve"> </w:t>
      </w:r>
      <w:r w:rsidR="00DB1A39">
        <w:rPr>
          <w:szCs w:val="28"/>
        </w:rPr>
        <w:t>Президента</w:t>
      </w:r>
      <w:r w:rsidR="008B77DE">
        <w:rPr>
          <w:szCs w:val="28"/>
        </w:rPr>
        <w:t xml:space="preserve"> Российской Федерации в месте временного пребывания избирателей:</w:t>
      </w:r>
    </w:p>
    <w:p w:rsidR="007C1174" w:rsidRDefault="007C1174" w:rsidP="005B3726">
      <w:pPr>
        <w:pStyle w:val="a3"/>
        <w:spacing w:after="0"/>
        <w:ind w:firstLine="708"/>
        <w:jc w:val="both"/>
        <w:rPr>
          <w:szCs w:val="28"/>
        </w:rPr>
      </w:pPr>
    </w:p>
    <w:p w:rsidR="008B77DE" w:rsidRDefault="008B77DE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>- избирательный участок №151</w:t>
      </w:r>
    </w:p>
    <w:p w:rsidR="008B77DE" w:rsidRDefault="00293345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 Центр – СИЗО-5,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ул.Кайтымская</w:t>
      </w:r>
      <w:proofErr w:type="spellEnd"/>
      <w:r>
        <w:rPr>
          <w:szCs w:val="28"/>
        </w:rPr>
        <w:t>, 122,</w:t>
      </w:r>
      <w:r w:rsidR="008B77DE">
        <w:rPr>
          <w:szCs w:val="28"/>
        </w:rPr>
        <w:t xml:space="preserve">  телефон – 3-31-32</w:t>
      </w:r>
    </w:p>
    <w:p w:rsidR="00293345" w:rsidRDefault="00293345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 В участок входит СИЗО-5</w:t>
      </w:r>
    </w:p>
    <w:p w:rsidR="007C1174" w:rsidRPr="00B774F2" w:rsidRDefault="007C1174" w:rsidP="005B3726">
      <w:pPr>
        <w:pStyle w:val="a3"/>
        <w:spacing w:after="0"/>
        <w:ind w:firstLine="708"/>
        <w:jc w:val="both"/>
        <w:rPr>
          <w:szCs w:val="28"/>
        </w:rPr>
      </w:pPr>
    </w:p>
    <w:p w:rsidR="005B3726" w:rsidRPr="00B774F2" w:rsidRDefault="005B3726" w:rsidP="005B3726">
      <w:pPr>
        <w:ind w:firstLine="708"/>
        <w:jc w:val="both"/>
        <w:rPr>
          <w:szCs w:val="28"/>
        </w:rPr>
      </w:pPr>
      <w:r w:rsidRPr="00B774F2">
        <w:rPr>
          <w:szCs w:val="28"/>
        </w:rPr>
        <w:t>2.Направить настояще</w:t>
      </w:r>
      <w:r w:rsidR="007C1174">
        <w:rPr>
          <w:szCs w:val="28"/>
        </w:rPr>
        <w:t xml:space="preserve">е  решение </w:t>
      </w:r>
      <w:r w:rsidRPr="00B774F2">
        <w:rPr>
          <w:szCs w:val="28"/>
        </w:rPr>
        <w:t xml:space="preserve"> в Избирательную комиссию Красноярского края.</w:t>
      </w: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tbl>
      <w:tblPr>
        <w:tblW w:w="10898" w:type="dxa"/>
        <w:tblLook w:val="01E0" w:firstRow="1" w:lastRow="1" w:firstColumn="1" w:lastColumn="1" w:noHBand="0" w:noVBand="0"/>
      </w:tblPr>
      <w:tblGrid>
        <w:gridCol w:w="4276"/>
        <w:gridCol w:w="3436"/>
        <w:gridCol w:w="3186"/>
      </w:tblGrid>
      <w:tr w:rsidR="00DF5412" w:rsidRPr="00B7302D" w:rsidTr="00A54A35">
        <w:tc>
          <w:tcPr>
            <w:tcW w:w="427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Председатель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 w:rsidRPr="00B7302D">
              <w:rPr>
                <w:rFonts w:ascii="Times New Roman CYR" w:hAnsi="Times New Roman CYR"/>
                <w:szCs w:val="28"/>
              </w:rPr>
              <w:t>.К</w:t>
            </w:r>
            <w:proofErr w:type="gramEnd"/>
            <w:r w:rsidRPr="00B7302D">
              <w:rPr>
                <w:rFonts w:ascii="Times New Roman CYR" w:hAnsi="Times New Roman CYR"/>
                <w:szCs w:val="28"/>
              </w:rPr>
              <w:t>анска Красноярского края</w:t>
            </w:r>
          </w:p>
        </w:tc>
        <w:tc>
          <w:tcPr>
            <w:tcW w:w="343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86" w:type="dxa"/>
          </w:tcPr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b/>
                <w:szCs w:val="28"/>
              </w:rPr>
            </w:pPr>
            <w:proofErr w:type="spellStart"/>
            <w:r w:rsidRPr="00B7302D">
              <w:rPr>
                <w:rFonts w:ascii="Times New Roman CYR" w:hAnsi="Times New Roman CYR"/>
                <w:szCs w:val="28"/>
              </w:rPr>
              <w:t>С.В.Обверткина</w:t>
            </w:r>
            <w:proofErr w:type="spellEnd"/>
            <w:r w:rsidRPr="00B7302D">
              <w:rPr>
                <w:rFonts w:ascii="Times New Roman CYR" w:hAnsi="Times New Roman CYR"/>
                <w:szCs w:val="28"/>
              </w:rPr>
              <w:t xml:space="preserve">                    </w:t>
            </w:r>
          </w:p>
        </w:tc>
      </w:tr>
      <w:tr w:rsidR="00DF5412" w:rsidRPr="00355AA0" w:rsidTr="00A54A35">
        <w:tc>
          <w:tcPr>
            <w:tcW w:w="427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Секретарь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DF5412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/>
                <w:szCs w:val="28"/>
              </w:rPr>
              <w:t xml:space="preserve">анска </w:t>
            </w:r>
            <w:r w:rsidRPr="00355AA0">
              <w:rPr>
                <w:rFonts w:ascii="Times New Roman CYR" w:hAnsi="Times New Roman CYR"/>
                <w:szCs w:val="28"/>
              </w:rPr>
              <w:t>Красноярского края</w:t>
            </w:r>
          </w:p>
        </w:tc>
        <w:tc>
          <w:tcPr>
            <w:tcW w:w="343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355AA0" w:rsidRDefault="00DF5412" w:rsidP="00A54A35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А.А.Трощенко</w:t>
            </w: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               </w:t>
            </w:r>
          </w:p>
        </w:tc>
      </w:tr>
    </w:tbl>
    <w:p w:rsidR="00DF5412" w:rsidRPr="003C0ADE" w:rsidRDefault="00DF5412" w:rsidP="00DF5412">
      <w:pPr>
        <w:pStyle w:val="a3"/>
        <w:rPr>
          <w:sz w:val="20"/>
        </w:rPr>
      </w:pPr>
    </w:p>
    <w:p w:rsidR="00F9684F" w:rsidRDefault="00F9684F"/>
    <w:sectPr w:rsidR="00F9684F" w:rsidSect="00805A3B">
      <w:pgSz w:w="11906" w:h="16838"/>
      <w:pgMar w:top="539" w:right="902" w:bottom="18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B52D8"/>
    <w:multiLevelType w:val="hybridMultilevel"/>
    <w:tmpl w:val="E2A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12"/>
    <w:rsid w:val="00065AD6"/>
    <w:rsid w:val="00110D1F"/>
    <w:rsid w:val="00293345"/>
    <w:rsid w:val="003F06E8"/>
    <w:rsid w:val="005B3726"/>
    <w:rsid w:val="006D6110"/>
    <w:rsid w:val="007C1174"/>
    <w:rsid w:val="008B09BD"/>
    <w:rsid w:val="008B77DE"/>
    <w:rsid w:val="00921EBE"/>
    <w:rsid w:val="00951594"/>
    <w:rsid w:val="00992439"/>
    <w:rsid w:val="009B445F"/>
    <w:rsid w:val="00A553EC"/>
    <w:rsid w:val="00B7302D"/>
    <w:rsid w:val="00C96014"/>
    <w:rsid w:val="00D75A31"/>
    <w:rsid w:val="00DB1A39"/>
    <w:rsid w:val="00DF5412"/>
    <w:rsid w:val="00E0677F"/>
    <w:rsid w:val="00E11F40"/>
    <w:rsid w:val="00F25A6C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17</cp:revision>
  <cp:lastPrinted>2018-01-13T03:15:00Z</cp:lastPrinted>
  <dcterms:created xsi:type="dcterms:W3CDTF">2016-06-16T11:40:00Z</dcterms:created>
  <dcterms:modified xsi:type="dcterms:W3CDTF">2018-01-13T03:15:00Z</dcterms:modified>
</cp:coreProperties>
</file>