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BE4CCA" w:rsidRPr="00466515" w:rsidTr="00A47940">
        <w:trPr>
          <w:jc w:val="center"/>
        </w:trPr>
        <w:tc>
          <w:tcPr>
            <w:tcW w:w="9840" w:type="dxa"/>
            <w:gridSpan w:val="4"/>
          </w:tcPr>
          <w:p w:rsidR="00BE4CCA" w:rsidRPr="00466515" w:rsidRDefault="002857B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466515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66515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CCA" w:rsidRPr="00466515" w:rsidTr="00A47940">
        <w:trPr>
          <w:jc w:val="center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CCA" w:rsidRPr="00466515" w:rsidRDefault="00AC7922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</w:t>
            </w:r>
          </w:p>
        </w:tc>
        <w:tc>
          <w:tcPr>
            <w:tcW w:w="2607" w:type="dxa"/>
          </w:tcPr>
          <w:p w:rsidR="00BE4CCA" w:rsidRPr="00466515" w:rsidRDefault="00675350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110" w:type="dxa"/>
          </w:tcPr>
          <w:p w:rsidR="00BE4CCA" w:rsidRPr="00466515" w:rsidRDefault="00BE4CCA" w:rsidP="00BE4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CCA" w:rsidRPr="00466515" w:rsidRDefault="00AC7922" w:rsidP="00AC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</w:t>
            </w:r>
          </w:p>
        </w:tc>
      </w:tr>
    </w:tbl>
    <w:p w:rsidR="00BE4CCA" w:rsidRPr="00BE4CCA" w:rsidRDefault="00BE4CCA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CCA" w:rsidRPr="008E66A3" w:rsidRDefault="00BE4CCA" w:rsidP="00FB0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 xml:space="preserve">О проведении </w:t>
      </w:r>
      <w:r w:rsidR="008E66A3">
        <w:rPr>
          <w:rFonts w:ascii="Times New Roman" w:hAnsi="Times New Roman"/>
          <w:sz w:val="28"/>
          <w:szCs w:val="28"/>
          <w:lang w:val="en-US"/>
        </w:rPr>
        <w:t>I</w:t>
      </w:r>
      <w:r w:rsidR="008E66A3" w:rsidRPr="008E66A3">
        <w:rPr>
          <w:rFonts w:ascii="Times New Roman" w:hAnsi="Times New Roman"/>
          <w:sz w:val="28"/>
          <w:szCs w:val="28"/>
        </w:rPr>
        <w:t xml:space="preserve"> </w:t>
      </w:r>
      <w:r w:rsidR="008E66A3">
        <w:rPr>
          <w:rFonts w:ascii="Times New Roman" w:hAnsi="Times New Roman"/>
          <w:sz w:val="28"/>
          <w:szCs w:val="28"/>
        </w:rPr>
        <w:t>Спартакиады ВФСК ГТО среди функциональных подразделений администрации города Канска</w:t>
      </w:r>
    </w:p>
    <w:p w:rsidR="00BE4CCA" w:rsidRPr="00BE4CCA" w:rsidRDefault="00BE4CCA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CCA" w:rsidRPr="00BE4CCA" w:rsidRDefault="008E66A3" w:rsidP="001F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BD6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внесения изменений в календарный план </w:t>
      </w:r>
      <w:r w:rsidRPr="00C73BD6">
        <w:rPr>
          <w:rFonts w:ascii="Times New Roman" w:hAnsi="Times New Roman"/>
          <w:sz w:val="28"/>
          <w:szCs w:val="28"/>
        </w:rPr>
        <w:t xml:space="preserve">спортивно-массовых и оздоровительных мероприятий и соревнований с участием </w:t>
      </w:r>
      <w:r w:rsidRPr="003129A2">
        <w:rPr>
          <w:rFonts w:ascii="Times New Roman" w:hAnsi="Times New Roman"/>
          <w:sz w:val="28"/>
          <w:szCs w:val="28"/>
        </w:rPr>
        <w:t>спортсменов</w:t>
      </w:r>
      <w:r w:rsidR="003129A2" w:rsidRPr="003129A2">
        <w:rPr>
          <w:rFonts w:ascii="Times New Roman" w:hAnsi="Times New Roman"/>
          <w:sz w:val="28"/>
          <w:szCs w:val="28"/>
        </w:rPr>
        <w:t>,</w:t>
      </w:r>
      <w:r w:rsidRPr="003129A2">
        <w:rPr>
          <w:rFonts w:ascii="Times New Roman" w:hAnsi="Times New Roman"/>
          <w:sz w:val="28"/>
          <w:szCs w:val="28"/>
        </w:rPr>
        <w:t xml:space="preserve"> и команд города</w:t>
      </w:r>
      <w:r w:rsidRPr="00C73BD6">
        <w:rPr>
          <w:rFonts w:ascii="Times New Roman" w:hAnsi="Times New Roman"/>
          <w:sz w:val="28"/>
          <w:szCs w:val="28"/>
        </w:rPr>
        <w:t xml:space="preserve"> Канска на 201</w:t>
      </w:r>
      <w:r>
        <w:rPr>
          <w:rFonts w:ascii="Times New Roman" w:hAnsi="Times New Roman"/>
          <w:sz w:val="28"/>
          <w:szCs w:val="28"/>
        </w:rPr>
        <w:t>7 год, утвержденных приказом Отдела ФКС</w:t>
      </w:r>
      <w:r w:rsidRPr="00C73BD6">
        <w:rPr>
          <w:rFonts w:ascii="Times New Roman" w:hAnsi="Times New Roman"/>
          <w:sz w:val="28"/>
          <w:szCs w:val="28"/>
        </w:rPr>
        <w:t>иМП</w:t>
      </w:r>
      <w:r>
        <w:rPr>
          <w:rFonts w:ascii="Times New Roman" w:hAnsi="Times New Roman"/>
          <w:sz w:val="28"/>
          <w:szCs w:val="28"/>
        </w:rPr>
        <w:t xml:space="preserve"> администрации г. Канска от 05.04.2017 № 38</w:t>
      </w:r>
      <w:r w:rsidRPr="00C73BD6">
        <w:rPr>
          <w:rFonts w:ascii="Times New Roman" w:hAnsi="Times New Roman"/>
          <w:sz w:val="28"/>
          <w:szCs w:val="28"/>
        </w:rPr>
        <w:t>-ОД, в целях пропаганды здорового образа жизни, развития физической культуры и спорта, руководствуясь ст.</w:t>
      </w:r>
      <w:r>
        <w:rPr>
          <w:rFonts w:ascii="Times New Roman" w:hAnsi="Times New Roman"/>
          <w:sz w:val="28"/>
          <w:szCs w:val="28"/>
        </w:rPr>
        <w:t> </w:t>
      </w:r>
      <w:r w:rsidRPr="00C73BD6">
        <w:rPr>
          <w:rFonts w:ascii="Times New Roman" w:hAnsi="Times New Roman"/>
          <w:sz w:val="28"/>
          <w:szCs w:val="28"/>
        </w:rPr>
        <w:t>30,</w:t>
      </w:r>
      <w:r>
        <w:rPr>
          <w:rFonts w:ascii="Times New Roman" w:hAnsi="Times New Roman"/>
          <w:sz w:val="28"/>
          <w:szCs w:val="28"/>
        </w:rPr>
        <w:t> </w:t>
      </w:r>
      <w:r w:rsidRPr="00C73BD6">
        <w:rPr>
          <w:rFonts w:ascii="Times New Roman" w:hAnsi="Times New Roman"/>
          <w:sz w:val="28"/>
          <w:szCs w:val="28"/>
        </w:rPr>
        <w:t>35 Устава города Канска,</w:t>
      </w:r>
      <w:r w:rsidR="006C4091">
        <w:rPr>
          <w:rFonts w:ascii="Times New Roman" w:hAnsi="Times New Roman"/>
          <w:sz w:val="28"/>
          <w:szCs w:val="28"/>
        </w:rPr>
        <w:t xml:space="preserve"> </w:t>
      </w:r>
      <w:r w:rsidR="00BE4CCA" w:rsidRPr="00BE4CCA">
        <w:rPr>
          <w:rFonts w:ascii="Times New Roman" w:hAnsi="Times New Roman"/>
          <w:sz w:val="28"/>
          <w:szCs w:val="28"/>
        </w:rPr>
        <w:t>ПОСТАНОВЛЯЮ:</w:t>
      </w:r>
    </w:p>
    <w:p w:rsidR="008E66A3" w:rsidRPr="008E66A3" w:rsidRDefault="008E66A3" w:rsidP="008E66A3">
      <w:pPr>
        <w:pStyle w:val="ab"/>
        <w:numPr>
          <w:ilvl w:val="0"/>
          <w:numId w:val="10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8E66A3">
        <w:rPr>
          <w:rFonts w:eastAsia="Calibri"/>
          <w:color w:val="000000"/>
          <w:sz w:val="28"/>
          <w:szCs w:val="28"/>
        </w:rPr>
        <w:t>Отделу физи</w:t>
      </w:r>
      <w:r w:rsidR="00727E30">
        <w:rPr>
          <w:rFonts w:eastAsia="Calibri"/>
          <w:color w:val="000000"/>
          <w:sz w:val="28"/>
          <w:szCs w:val="28"/>
        </w:rPr>
        <w:t>ческой культуры, спорта</w:t>
      </w:r>
      <w:r w:rsidRPr="008E66A3">
        <w:rPr>
          <w:rFonts w:eastAsia="Calibri"/>
          <w:color w:val="000000"/>
          <w:sz w:val="28"/>
          <w:szCs w:val="28"/>
        </w:rPr>
        <w:t xml:space="preserve"> и молодежной политики администрации г. Канска (О.В. Береснева), совместно с </w:t>
      </w:r>
      <w:r w:rsidRPr="008E66A3">
        <w:rPr>
          <w:sz w:val="28"/>
          <w:szCs w:val="28"/>
        </w:rPr>
        <w:t xml:space="preserve">Муниципальным </w:t>
      </w:r>
      <w:r w:rsidR="0016397E">
        <w:rPr>
          <w:sz w:val="28"/>
          <w:szCs w:val="28"/>
        </w:rPr>
        <w:t>бюджетным учреждением «физкультурно-спортивный</w:t>
      </w:r>
      <w:r w:rsidRPr="008E66A3">
        <w:rPr>
          <w:sz w:val="28"/>
          <w:szCs w:val="28"/>
        </w:rPr>
        <w:t xml:space="preserve"> комплекс «Текстильщик»</w:t>
      </w:r>
      <w:r>
        <w:rPr>
          <w:sz w:val="28"/>
        </w:rPr>
        <w:t xml:space="preserve"> (Л.И.Бакшеева) </w:t>
      </w:r>
      <w:r w:rsidRPr="008E66A3">
        <w:rPr>
          <w:rFonts w:eastAsia="Calibri"/>
          <w:sz w:val="28"/>
          <w:szCs w:val="28"/>
        </w:rPr>
        <w:t>организовать и провести</w:t>
      </w:r>
      <w:r w:rsidRPr="008E66A3">
        <w:rPr>
          <w:sz w:val="28"/>
        </w:rPr>
        <w:t xml:space="preserve"> </w:t>
      </w:r>
      <w:r w:rsidR="006C4091">
        <w:rPr>
          <w:sz w:val="28"/>
          <w:lang w:val="en-US"/>
        </w:rPr>
        <w:t>I</w:t>
      </w:r>
      <w:r w:rsidR="006C4091" w:rsidRPr="006C4091">
        <w:rPr>
          <w:sz w:val="28"/>
        </w:rPr>
        <w:t xml:space="preserve"> </w:t>
      </w:r>
      <w:r w:rsidR="006C4091">
        <w:rPr>
          <w:sz w:val="28"/>
        </w:rPr>
        <w:t>Спартакиаду ВФСК ГТО среди функциональных подразделений города  Канска.</w:t>
      </w:r>
      <w:r w:rsidRPr="008E66A3">
        <w:rPr>
          <w:sz w:val="28"/>
        </w:rPr>
        <w:t xml:space="preserve"> </w:t>
      </w:r>
    </w:p>
    <w:p w:rsidR="00BE4CCA" w:rsidRPr="00744E5E" w:rsidRDefault="00BE4CCA" w:rsidP="001F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E5E">
        <w:rPr>
          <w:rFonts w:ascii="Times New Roman" w:hAnsi="Times New Roman"/>
          <w:sz w:val="28"/>
          <w:szCs w:val="28"/>
        </w:rPr>
        <w:t xml:space="preserve">2. Утвердить положение о проведении </w:t>
      </w:r>
      <w:r w:rsidR="006C4091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I</w:t>
      </w:r>
      <w:r w:rsidR="006C4091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Спартакиады ВФСК ГТО среди функциональных подразделений администрации города Канска</w:t>
      </w:r>
      <w:r w:rsidR="00862D6F" w:rsidRPr="00744E5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744E5E">
        <w:rPr>
          <w:rFonts w:ascii="Times New Roman" w:hAnsi="Times New Roman"/>
          <w:sz w:val="28"/>
          <w:szCs w:val="28"/>
        </w:rPr>
        <w:t xml:space="preserve"> </w:t>
      </w:r>
      <w:r w:rsidR="00862D6F" w:rsidRPr="00744E5E">
        <w:rPr>
          <w:rFonts w:ascii="Times New Roman" w:hAnsi="Times New Roman"/>
          <w:sz w:val="28"/>
          <w:szCs w:val="28"/>
        </w:rPr>
        <w:t>№ 1</w:t>
      </w:r>
      <w:r w:rsidR="009E606B" w:rsidRPr="00744E5E">
        <w:rPr>
          <w:rFonts w:ascii="Times New Roman" w:hAnsi="Times New Roman"/>
          <w:sz w:val="28"/>
          <w:szCs w:val="28"/>
        </w:rPr>
        <w:t xml:space="preserve"> к</w:t>
      </w:r>
      <w:r w:rsidR="00FE70EA">
        <w:rPr>
          <w:rFonts w:ascii="Times New Roman" w:hAnsi="Times New Roman"/>
          <w:sz w:val="28"/>
          <w:szCs w:val="28"/>
        </w:rPr>
        <w:t> </w:t>
      </w:r>
      <w:r w:rsidR="009E606B" w:rsidRPr="00744E5E">
        <w:rPr>
          <w:rFonts w:ascii="Times New Roman" w:hAnsi="Times New Roman"/>
          <w:sz w:val="28"/>
          <w:szCs w:val="28"/>
        </w:rPr>
        <w:t>настоящему постановлению</w:t>
      </w:r>
      <w:r w:rsidRPr="00744E5E">
        <w:rPr>
          <w:rFonts w:ascii="Times New Roman" w:hAnsi="Times New Roman"/>
          <w:sz w:val="28"/>
          <w:szCs w:val="28"/>
        </w:rPr>
        <w:t>.</w:t>
      </w:r>
    </w:p>
    <w:p w:rsidR="00BE4CCA" w:rsidRDefault="00BE4CCA" w:rsidP="001F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E5E">
        <w:rPr>
          <w:rFonts w:ascii="Times New Roman" w:hAnsi="Times New Roman"/>
          <w:sz w:val="28"/>
          <w:szCs w:val="28"/>
        </w:rPr>
        <w:t xml:space="preserve">3. Утвердить план мероприятий по подготовке и проведению </w:t>
      </w:r>
      <w:r w:rsidR="006C4091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I</w:t>
      </w:r>
      <w:r w:rsidR="006C4091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Спартакиады ВФСК ГТО среди функциональных подразделений администрации города Канска</w:t>
      </w:r>
      <w:r w:rsidR="006C4091" w:rsidRPr="00744E5E">
        <w:rPr>
          <w:rFonts w:ascii="Times New Roman" w:hAnsi="Times New Roman"/>
          <w:sz w:val="28"/>
          <w:szCs w:val="28"/>
        </w:rPr>
        <w:t xml:space="preserve"> </w:t>
      </w:r>
      <w:r w:rsidR="00862D6F" w:rsidRPr="00744E5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744E5E">
        <w:rPr>
          <w:rFonts w:ascii="Times New Roman" w:hAnsi="Times New Roman"/>
          <w:sz w:val="28"/>
          <w:szCs w:val="28"/>
        </w:rPr>
        <w:t>№ 2</w:t>
      </w:r>
      <w:r w:rsidR="009E606B" w:rsidRPr="00744E5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744E5E">
        <w:rPr>
          <w:rFonts w:ascii="Times New Roman" w:hAnsi="Times New Roman"/>
          <w:sz w:val="28"/>
          <w:szCs w:val="28"/>
        </w:rPr>
        <w:t>.</w:t>
      </w:r>
    </w:p>
    <w:p w:rsidR="00CB2F88" w:rsidRPr="003129A2" w:rsidRDefault="00CB2F88" w:rsidP="00727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C4091" w:rsidRPr="003129A2">
        <w:rPr>
          <w:rFonts w:ascii="Times New Roman" w:hAnsi="Times New Roman"/>
          <w:sz w:val="28"/>
          <w:szCs w:val="28"/>
        </w:rPr>
        <w:t>Администрации города Канска, МКУ «УСиЖКХ» администрации города Канска</w:t>
      </w:r>
      <w:r w:rsidR="00531EB5" w:rsidRPr="003129A2">
        <w:rPr>
          <w:rFonts w:ascii="Times New Roman" w:hAnsi="Times New Roman"/>
          <w:sz w:val="28"/>
          <w:szCs w:val="28"/>
        </w:rPr>
        <w:t xml:space="preserve"> (О.В. Силков)</w:t>
      </w:r>
      <w:r w:rsidR="006C4091" w:rsidRPr="003129A2">
        <w:rPr>
          <w:rFonts w:ascii="Times New Roman" w:hAnsi="Times New Roman"/>
          <w:sz w:val="28"/>
          <w:szCs w:val="28"/>
        </w:rPr>
        <w:t>, МКУ «ФУ» администрации города Канска</w:t>
      </w:r>
      <w:r w:rsidR="00531EB5" w:rsidRPr="003129A2">
        <w:rPr>
          <w:rFonts w:ascii="Times New Roman" w:hAnsi="Times New Roman"/>
          <w:sz w:val="28"/>
          <w:szCs w:val="28"/>
        </w:rPr>
        <w:t xml:space="preserve"> (Н.А. Тихомирова)</w:t>
      </w:r>
      <w:r w:rsidR="006C4091" w:rsidRPr="003129A2">
        <w:rPr>
          <w:rFonts w:ascii="Times New Roman" w:hAnsi="Times New Roman"/>
          <w:sz w:val="28"/>
          <w:szCs w:val="28"/>
        </w:rPr>
        <w:t>, УСЗН администрации города Канска</w:t>
      </w:r>
      <w:r w:rsidR="00531EB5" w:rsidRPr="003129A2">
        <w:rPr>
          <w:rFonts w:ascii="Times New Roman" w:hAnsi="Times New Roman"/>
          <w:sz w:val="28"/>
          <w:szCs w:val="28"/>
        </w:rPr>
        <w:t xml:space="preserve"> (В.Э. Поляков)</w:t>
      </w:r>
      <w:r w:rsidR="006C4091" w:rsidRPr="003129A2">
        <w:rPr>
          <w:rFonts w:ascii="Times New Roman" w:hAnsi="Times New Roman"/>
          <w:sz w:val="28"/>
          <w:szCs w:val="28"/>
        </w:rPr>
        <w:t xml:space="preserve">, </w:t>
      </w:r>
      <w:r w:rsidR="00727E30" w:rsidRPr="003129A2">
        <w:rPr>
          <w:rFonts w:ascii="Times New Roman" w:hAnsi="Times New Roman"/>
          <w:sz w:val="28"/>
          <w:szCs w:val="28"/>
        </w:rPr>
        <w:t>МКУ «УО администрации города Канска</w:t>
      </w:r>
      <w:r w:rsidR="00531EB5" w:rsidRPr="003129A2">
        <w:rPr>
          <w:rFonts w:ascii="Times New Roman" w:hAnsi="Times New Roman"/>
          <w:sz w:val="28"/>
          <w:szCs w:val="28"/>
        </w:rPr>
        <w:t>» (А.П. Панову),</w:t>
      </w:r>
      <w:r w:rsidR="00727E30" w:rsidRPr="003129A2">
        <w:rPr>
          <w:rFonts w:ascii="Times New Roman" w:hAnsi="Times New Roman"/>
          <w:sz w:val="28"/>
          <w:szCs w:val="28"/>
        </w:rPr>
        <w:t xml:space="preserve"> Отделу культуры города Канска</w:t>
      </w:r>
      <w:r w:rsidR="00531EB5" w:rsidRPr="003129A2">
        <w:rPr>
          <w:rFonts w:ascii="Times New Roman" w:hAnsi="Times New Roman"/>
          <w:sz w:val="28"/>
          <w:szCs w:val="28"/>
        </w:rPr>
        <w:t xml:space="preserve"> (Ю.А. Ломова)</w:t>
      </w:r>
      <w:r w:rsidR="00727E30" w:rsidRPr="003129A2">
        <w:rPr>
          <w:rFonts w:ascii="Times New Roman" w:hAnsi="Times New Roman"/>
          <w:sz w:val="28"/>
          <w:szCs w:val="28"/>
        </w:rPr>
        <w:t>, МКУ «Комитет по управлению муниципальным имуществом города Канска»</w:t>
      </w:r>
      <w:r w:rsidR="00531EB5" w:rsidRPr="003129A2">
        <w:rPr>
          <w:rFonts w:ascii="Times New Roman" w:hAnsi="Times New Roman"/>
          <w:sz w:val="28"/>
          <w:szCs w:val="28"/>
        </w:rPr>
        <w:t xml:space="preserve"> (А.В. Букалов)</w:t>
      </w:r>
      <w:r w:rsidR="00727E30" w:rsidRPr="003129A2">
        <w:rPr>
          <w:rFonts w:ascii="Times New Roman" w:hAnsi="Times New Roman"/>
          <w:sz w:val="28"/>
          <w:szCs w:val="28"/>
        </w:rPr>
        <w:t>, Управлению архитектуры и инвестиций администрации города Канска</w:t>
      </w:r>
      <w:r w:rsidR="00531EB5" w:rsidRPr="003129A2">
        <w:rPr>
          <w:rFonts w:ascii="Times New Roman" w:hAnsi="Times New Roman"/>
          <w:sz w:val="28"/>
          <w:szCs w:val="28"/>
        </w:rPr>
        <w:t xml:space="preserve"> (Ю.С. Щербатых)</w:t>
      </w:r>
      <w:r w:rsidR="00727E30" w:rsidRPr="003129A2">
        <w:rPr>
          <w:rFonts w:ascii="Times New Roman" w:hAnsi="Times New Roman"/>
          <w:sz w:val="28"/>
          <w:szCs w:val="28"/>
        </w:rPr>
        <w:t xml:space="preserve">, </w:t>
      </w:r>
      <w:r w:rsidR="00727E30" w:rsidRPr="003129A2">
        <w:rPr>
          <w:rFonts w:ascii="Times New Roman" w:eastAsia="Calibri" w:hAnsi="Times New Roman"/>
          <w:color w:val="000000"/>
          <w:sz w:val="28"/>
          <w:szCs w:val="28"/>
        </w:rPr>
        <w:t>Отделу физической культуры, спорта и молодежной политики администрации города Канска</w:t>
      </w:r>
      <w:r w:rsidR="00531EB5" w:rsidRPr="003129A2">
        <w:rPr>
          <w:rFonts w:ascii="Times New Roman" w:eastAsia="Calibri" w:hAnsi="Times New Roman"/>
          <w:color w:val="000000"/>
          <w:sz w:val="28"/>
          <w:szCs w:val="28"/>
        </w:rPr>
        <w:t xml:space="preserve"> (О.В. Береснева), </w:t>
      </w:r>
      <w:r w:rsidR="00531EB5" w:rsidRPr="003129A2">
        <w:rPr>
          <w:rFonts w:ascii="Times New Roman" w:hAnsi="Times New Roman"/>
          <w:sz w:val="28"/>
          <w:szCs w:val="28"/>
        </w:rPr>
        <w:t>МКУ «ГО и ЧС» (В.И. Орлов)</w:t>
      </w:r>
      <w:r w:rsidRPr="003129A2">
        <w:rPr>
          <w:rFonts w:ascii="Times New Roman" w:hAnsi="Times New Roman"/>
          <w:sz w:val="28"/>
          <w:szCs w:val="28"/>
        </w:rPr>
        <w:t xml:space="preserve"> обеспечить участие команд в</w:t>
      </w:r>
      <w:r w:rsidR="00727E30" w:rsidRPr="003129A2">
        <w:rPr>
          <w:rFonts w:ascii="Times New Roman" w:hAnsi="Times New Roman"/>
          <w:sz w:val="28"/>
          <w:szCs w:val="28"/>
        </w:rPr>
        <w:t xml:space="preserve"> </w:t>
      </w:r>
      <w:r w:rsidR="00727E30" w:rsidRPr="003129A2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I</w:t>
      </w:r>
      <w:r w:rsidR="00727E30" w:rsidRPr="003129A2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Спартакиаде ВФСК ГТО среди функциональных подразделений администрации города Канска</w:t>
      </w:r>
      <w:r w:rsidRPr="003129A2">
        <w:rPr>
          <w:rFonts w:ascii="Times New Roman" w:hAnsi="Times New Roman"/>
          <w:sz w:val="28"/>
          <w:szCs w:val="28"/>
        </w:rPr>
        <w:t>.</w:t>
      </w:r>
    </w:p>
    <w:p w:rsidR="00234D3C" w:rsidRPr="00234D3C" w:rsidRDefault="00727E30" w:rsidP="00234D3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129A2">
        <w:rPr>
          <w:rFonts w:ascii="Times New Roman" w:hAnsi="Times New Roman"/>
          <w:sz w:val="28"/>
          <w:szCs w:val="28"/>
        </w:rPr>
        <w:t>5</w:t>
      </w:r>
      <w:r w:rsidR="00BE4CCA" w:rsidRPr="003129A2">
        <w:rPr>
          <w:rFonts w:ascii="Times New Roman" w:hAnsi="Times New Roman"/>
          <w:sz w:val="28"/>
          <w:szCs w:val="28"/>
        </w:rPr>
        <w:t xml:space="preserve">. </w:t>
      </w:r>
      <w:r w:rsidR="00234D3C" w:rsidRPr="003129A2">
        <w:rPr>
          <w:rFonts w:ascii="Times New Roman" w:hAnsi="Times New Roman"/>
          <w:sz w:val="28"/>
          <w:szCs w:val="28"/>
        </w:rPr>
        <w:t xml:space="preserve">Рекомендовать </w:t>
      </w:r>
      <w:r w:rsidR="00531EB5" w:rsidRPr="003129A2">
        <w:rPr>
          <w:rFonts w:ascii="Times New Roman" w:hAnsi="Times New Roman"/>
          <w:sz w:val="28"/>
          <w:szCs w:val="28"/>
        </w:rPr>
        <w:t>Канскому г</w:t>
      </w:r>
      <w:r w:rsidRPr="003129A2">
        <w:rPr>
          <w:rFonts w:ascii="Times New Roman" w:hAnsi="Times New Roman"/>
          <w:sz w:val="28"/>
          <w:szCs w:val="28"/>
        </w:rPr>
        <w:t xml:space="preserve">ородскому </w:t>
      </w:r>
      <w:r w:rsidR="00531EB5" w:rsidRPr="003129A2">
        <w:rPr>
          <w:rFonts w:ascii="Times New Roman" w:hAnsi="Times New Roman"/>
          <w:sz w:val="28"/>
          <w:szCs w:val="28"/>
        </w:rPr>
        <w:t>С</w:t>
      </w:r>
      <w:r w:rsidRPr="003129A2">
        <w:rPr>
          <w:rFonts w:ascii="Times New Roman" w:hAnsi="Times New Roman"/>
          <w:sz w:val="28"/>
          <w:szCs w:val="28"/>
        </w:rPr>
        <w:t xml:space="preserve">овету депутатов </w:t>
      </w:r>
      <w:r w:rsidR="00234D3C" w:rsidRPr="003129A2">
        <w:rPr>
          <w:rFonts w:ascii="Times New Roman" w:hAnsi="Times New Roman"/>
          <w:sz w:val="28"/>
        </w:rPr>
        <w:t>обеспечить участие команд</w:t>
      </w:r>
      <w:r w:rsidRPr="003129A2">
        <w:rPr>
          <w:rFonts w:ascii="Times New Roman" w:hAnsi="Times New Roman"/>
          <w:sz w:val="28"/>
        </w:rPr>
        <w:t>ы</w:t>
      </w:r>
      <w:r w:rsidR="00234D3C" w:rsidRPr="003129A2">
        <w:rPr>
          <w:rFonts w:ascii="Times New Roman" w:hAnsi="Times New Roman"/>
          <w:sz w:val="28"/>
        </w:rPr>
        <w:t xml:space="preserve"> в</w:t>
      </w:r>
      <w:r w:rsidR="00174A1C" w:rsidRPr="003129A2">
        <w:rPr>
          <w:rFonts w:ascii="Times New Roman" w:hAnsi="Times New Roman"/>
          <w:sz w:val="28"/>
        </w:rPr>
        <w:t> </w:t>
      </w:r>
      <w:r w:rsidRPr="003129A2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I</w:t>
      </w:r>
      <w:r w:rsidRPr="003129A2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Спартакиаде ВФСК ГТО среди функциональных подразделений администрации города Канска</w:t>
      </w:r>
      <w:r w:rsidR="00234D3C" w:rsidRPr="003129A2">
        <w:rPr>
          <w:rFonts w:ascii="Times New Roman" w:hAnsi="Times New Roman"/>
          <w:sz w:val="28"/>
        </w:rPr>
        <w:t>.</w:t>
      </w:r>
      <w:r w:rsidR="00234D3C" w:rsidRPr="00234D3C">
        <w:rPr>
          <w:rFonts w:ascii="Times New Roman" w:hAnsi="Times New Roman"/>
          <w:sz w:val="28"/>
        </w:rPr>
        <w:t xml:space="preserve"> </w:t>
      </w:r>
    </w:p>
    <w:p w:rsidR="00BE4CCA" w:rsidRDefault="00447FA6" w:rsidP="001F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E4CCA" w:rsidRPr="00BE4CCA">
        <w:rPr>
          <w:rFonts w:ascii="Times New Roman" w:hAnsi="Times New Roman"/>
          <w:sz w:val="28"/>
          <w:szCs w:val="28"/>
        </w:rPr>
        <w:t>. МБУ «Многопрофильный молодежный центр»</w:t>
      </w:r>
      <w:r w:rsidR="000B451A">
        <w:rPr>
          <w:rFonts w:ascii="Times New Roman" w:hAnsi="Times New Roman"/>
          <w:sz w:val="28"/>
          <w:szCs w:val="28"/>
        </w:rPr>
        <w:t xml:space="preserve"> г. Канска</w:t>
      </w:r>
      <w:r w:rsidR="00BE4CCA" w:rsidRPr="00BE4CCA">
        <w:rPr>
          <w:rFonts w:ascii="Times New Roman" w:hAnsi="Times New Roman"/>
          <w:sz w:val="28"/>
          <w:szCs w:val="28"/>
        </w:rPr>
        <w:t xml:space="preserve"> (</w:t>
      </w:r>
      <w:r w:rsidR="00CC6508">
        <w:rPr>
          <w:rFonts w:ascii="Times New Roman" w:hAnsi="Times New Roman"/>
          <w:sz w:val="28"/>
          <w:szCs w:val="28"/>
        </w:rPr>
        <w:t>А.А</w:t>
      </w:r>
      <w:r w:rsidR="005C7D6E">
        <w:rPr>
          <w:rFonts w:ascii="Times New Roman" w:hAnsi="Times New Roman"/>
          <w:sz w:val="28"/>
          <w:szCs w:val="28"/>
        </w:rPr>
        <w:t>.</w:t>
      </w:r>
      <w:r w:rsidR="00AA2BA1">
        <w:rPr>
          <w:rFonts w:ascii="Times New Roman" w:hAnsi="Times New Roman"/>
          <w:sz w:val="28"/>
          <w:szCs w:val="28"/>
        </w:rPr>
        <w:t> </w:t>
      </w:r>
      <w:r w:rsidR="00CC6508">
        <w:rPr>
          <w:rFonts w:ascii="Times New Roman" w:hAnsi="Times New Roman"/>
          <w:sz w:val="28"/>
          <w:szCs w:val="28"/>
        </w:rPr>
        <w:t>Афанасьева</w:t>
      </w:r>
      <w:r w:rsidR="00BE4CCA" w:rsidRPr="00BE4CCA">
        <w:rPr>
          <w:rFonts w:ascii="Times New Roman" w:hAnsi="Times New Roman"/>
          <w:sz w:val="28"/>
          <w:szCs w:val="28"/>
        </w:rPr>
        <w:t xml:space="preserve">) подготовить и провести торжественное открытие и закрытие </w:t>
      </w: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Спартакиаде ВФСК ГТО среди функциональных подразделений администрации города Канска</w:t>
      </w:r>
      <w:r w:rsidR="00BE4CCA" w:rsidRPr="00BE4CCA">
        <w:rPr>
          <w:rFonts w:ascii="Times New Roman" w:hAnsi="Times New Roman"/>
          <w:sz w:val="28"/>
          <w:szCs w:val="28"/>
        </w:rPr>
        <w:t>.</w:t>
      </w:r>
    </w:p>
    <w:p w:rsidR="00CB2F88" w:rsidRDefault="00447FA6" w:rsidP="002D364D">
      <w:pPr>
        <w:pStyle w:val="ab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2D364D">
        <w:rPr>
          <w:sz w:val="28"/>
          <w:szCs w:val="28"/>
        </w:rPr>
        <w:t>.</w:t>
      </w:r>
      <w:r w:rsidR="002D364D" w:rsidRPr="002D364D">
        <w:rPr>
          <w:rFonts w:eastAsia="Calibri"/>
          <w:sz w:val="28"/>
          <w:szCs w:val="28"/>
        </w:rPr>
        <w:t xml:space="preserve"> </w:t>
      </w:r>
      <w:r w:rsidR="002D364D" w:rsidRPr="00C04204">
        <w:rPr>
          <w:rFonts w:eastAsia="Calibri"/>
          <w:sz w:val="28"/>
          <w:szCs w:val="28"/>
        </w:rPr>
        <w:t>Р</w:t>
      </w:r>
      <w:r w:rsidR="002D364D" w:rsidRPr="00600B63">
        <w:rPr>
          <w:sz w:val="28"/>
          <w:szCs w:val="28"/>
        </w:rPr>
        <w:t>екомендовать МО МВД России «Канский» (Н.В. Банин) обеспечить безопасность движения, организовать охрану правопорядка и общественной безопасности в</w:t>
      </w:r>
      <w:r w:rsidR="002C7448">
        <w:rPr>
          <w:sz w:val="28"/>
          <w:szCs w:val="28"/>
        </w:rPr>
        <w:t xml:space="preserve"> местах проведения соревнований</w:t>
      </w:r>
      <w:r w:rsidR="002D364D" w:rsidRPr="00600B63">
        <w:rPr>
          <w:sz w:val="28"/>
          <w:szCs w:val="28"/>
        </w:rPr>
        <w:t xml:space="preserve"> и в местах проживания спортсменов</w:t>
      </w:r>
      <w:r w:rsidR="002D364D" w:rsidRPr="00600B63">
        <w:rPr>
          <w:color w:val="000000"/>
          <w:sz w:val="28"/>
          <w:szCs w:val="28"/>
        </w:rPr>
        <w:t>.</w:t>
      </w:r>
    </w:p>
    <w:p w:rsidR="002D364D" w:rsidRPr="00B44F57" w:rsidRDefault="00447FA6" w:rsidP="002D364D">
      <w:pPr>
        <w:pStyle w:val="ab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D364D">
        <w:rPr>
          <w:color w:val="000000"/>
          <w:sz w:val="28"/>
          <w:szCs w:val="28"/>
        </w:rPr>
        <w:t xml:space="preserve">.  </w:t>
      </w:r>
      <w:r w:rsidR="002D364D" w:rsidRPr="00FD72A3">
        <w:rPr>
          <w:color w:val="000000"/>
          <w:sz w:val="28"/>
          <w:szCs w:val="28"/>
        </w:rPr>
        <w:t>От</w:t>
      </w:r>
      <w:r w:rsidR="002D364D">
        <w:rPr>
          <w:color w:val="000000"/>
          <w:sz w:val="28"/>
          <w:szCs w:val="28"/>
        </w:rPr>
        <w:t>делу физи</w:t>
      </w:r>
      <w:r>
        <w:rPr>
          <w:color w:val="000000"/>
          <w:sz w:val="28"/>
          <w:szCs w:val="28"/>
        </w:rPr>
        <w:t>ческой культуры, спорта</w:t>
      </w:r>
      <w:r w:rsidR="002D364D">
        <w:rPr>
          <w:color w:val="000000"/>
          <w:sz w:val="28"/>
          <w:szCs w:val="28"/>
        </w:rPr>
        <w:t xml:space="preserve"> и молодежной политики администрации города Канска (О.В. Береснева) уведомить</w:t>
      </w:r>
      <w:r w:rsidR="002D364D" w:rsidRPr="00FD72A3">
        <w:rPr>
          <w:color w:val="000000"/>
          <w:sz w:val="28"/>
          <w:szCs w:val="28"/>
        </w:rPr>
        <w:t>:</w:t>
      </w:r>
    </w:p>
    <w:p w:rsidR="002D364D" w:rsidRPr="002D364D" w:rsidRDefault="002D364D" w:rsidP="002D3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4DD3">
        <w:rPr>
          <w:color w:val="000000"/>
          <w:sz w:val="28"/>
          <w:szCs w:val="28"/>
        </w:rPr>
        <w:t xml:space="preserve">- </w:t>
      </w:r>
      <w:r w:rsidRPr="002D364D">
        <w:rPr>
          <w:rFonts w:ascii="Times New Roman" w:hAnsi="Times New Roman"/>
          <w:sz w:val="28"/>
          <w:szCs w:val="28"/>
        </w:rPr>
        <w:t>отдел г. Канска управления ФСБ России по Красноярскому краю (И.Н. Тимков), МКУ «Управление по делам ГО и ЧС администрации г. Канска» (В.И. Орлов) о проведении соревнований;</w:t>
      </w:r>
    </w:p>
    <w:p w:rsidR="002D364D" w:rsidRPr="002D364D" w:rsidRDefault="002D364D" w:rsidP="002D364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64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364D">
        <w:rPr>
          <w:rFonts w:ascii="Times New Roman" w:hAnsi="Times New Roman"/>
          <w:sz w:val="28"/>
          <w:szCs w:val="28"/>
        </w:rPr>
        <w:t xml:space="preserve">КГБУЗ «Канская межрайонная больница» (В.А. Шиповалов) о проведении соревнований, рекомендовать организовать дежурство машины скорой помощи и </w:t>
      </w:r>
      <w:r w:rsidRPr="002D364D">
        <w:rPr>
          <w:rFonts w:ascii="Times New Roman" w:hAnsi="Times New Roman"/>
          <w:color w:val="000000" w:themeColor="text1"/>
          <w:sz w:val="28"/>
          <w:szCs w:val="28"/>
        </w:rPr>
        <w:t>медицинское обслуживание участников соревнований и населения в местах проведения соревнований, дежурство скорой помощи (врача) во время проведения соревнований;</w:t>
      </w:r>
    </w:p>
    <w:p w:rsidR="002D364D" w:rsidRPr="002D364D" w:rsidRDefault="002D364D" w:rsidP="002D364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64D">
        <w:rPr>
          <w:rFonts w:ascii="Times New Roman" w:hAnsi="Times New Roman"/>
          <w:color w:val="000000" w:themeColor="text1"/>
          <w:sz w:val="28"/>
          <w:szCs w:val="28"/>
        </w:rPr>
        <w:t xml:space="preserve">- ФГКУ «10 отряд ФПС по Красноярскому краю» (А.В. Кравцов) </w:t>
      </w:r>
      <w:r w:rsidR="002C7448">
        <w:rPr>
          <w:rFonts w:ascii="Times New Roman" w:hAnsi="Times New Roman"/>
          <w:color w:val="000000" w:themeColor="text1"/>
          <w:sz w:val="28"/>
          <w:szCs w:val="28"/>
        </w:rPr>
        <w:t>обеспечить пожарную безопасность</w:t>
      </w:r>
      <w:r w:rsidRPr="002D364D">
        <w:rPr>
          <w:rFonts w:ascii="Times New Roman" w:hAnsi="Times New Roman"/>
          <w:color w:val="000000" w:themeColor="text1"/>
          <w:sz w:val="28"/>
          <w:szCs w:val="28"/>
        </w:rPr>
        <w:t xml:space="preserve"> при проведении соревнований.</w:t>
      </w:r>
    </w:p>
    <w:p w:rsidR="002D364D" w:rsidRDefault="00447FA6" w:rsidP="002D364D">
      <w:pPr>
        <w:pStyle w:val="ab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D364D">
        <w:rPr>
          <w:color w:val="000000"/>
          <w:sz w:val="28"/>
          <w:szCs w:val="28"/>
        </w:rPr>
        <w:t xml:space="preserve">. </w:t>
      </w:r>
      <w:r w:rsidR="002D364D" w:rsidRPr="00530643">
        <w:rPr>
          <w:color w:val="000000"/>
          <w:sz w:val="28"/>
          <w:szCs w:val="28"/>
        </w:rPr>
        <w:t xml:space="preserve">Ведущему специалисту Отдела </w:t>
      </w:r>
      <w:r w:rsidR="002D364D" w:rsidRPr="00530643">
        <w:rPr>
          <w:sz w:val="28"/>
          <w:szCs w:val="28"/>
        </w:rPr>
        <w:t>культуры (</w:t>
      </w:r>
      <w:r w:rsidR="002D364D" w:rsidRPr="00102E21">
        <w:rPr>
          <w:sz w:val="28"/>
          <w:szCs w:val="28"/>
        </w:rPr>
        <w:t>А.В. Назарова</w:t>
      </w:r>
      <w:r w:rsidR="002D364D">
        <w:rPr>
          <w:sz w:val="28"/>
          <w:szCs w:val="28"/>
        </w:rPr>
        <w:t>)</w:t>
      </w:r>
      <w:r w:rsidR="002D364D" w:rsidRPr="00530643">
        <w:rPr>
          <w:sz w:val="28"/>
          <w:szCs w:val="28"/>
        </w:rPr>
        <w:t xml:space="preserve"> </w:t>
      </w:r>
      <w:r w:rsidR="002D364D">
        <w:rPr>
          <w:color w:val="000000"/>
          <w:sz w:val="28"/>
          <w:szCs w:val="28"/>
        </w:rPr>
        <w:t xml:space="preserve">опубликовать настоящее </w:t>
      </w:r>
      <w:r w:rsidR="006C4091">
        <w:rPr>
          <w:color w:val="000000"/>
          <w:sz w:val="28"/>
          <w:szCs w:val="28"/>
        </w:rPr>
        <w:t>постановление</w:t>
      </w:r>
      <w:r w:rsidR="002D364D">
        <w:rPr>
          <w:color w:val="000000"/>
          <w:sz w:val="28"/>
          <w:szCs w:val="28"/>
        </w:rPr>
        <w:t xml:space="preserve"> в официальном печатном издании и</w:t>
      </w:r>
      <w:r w:rsidR="002D364D">
        <w:rPr>
          <w:sz w:val="28"/>
          <w:szCs w:val="28"/>
        </w:rPr>
        <w:t xml:space="preserve"> </w:t>
      </w:r>
      <w:r w:rsidR="002D364D" w:rsidRPr="00530643">
        <w:rPr>
          <w:sz w:val="28"/>
          <w:szCs w:val="28"/>
        </w:rPr>
        <w:t>разместить</w:t>
      </w:r>
      <w:r w:rsidR="002D364D" w:rsidRPr="00530643">
        <w:rPr>
          <w:color w:val="000000"/>
          <w:sz w:val="28"/>
          <w:szCs w:val="28"/>
        </w:rPr>
        <w:t xml:space="preserve"> на официальном сайте муниципального образова</w:t>
      </w:r>
      <w:r w:rsidR="002D364D">
        <w:rPr>
          <w:color w:val="000000"/>
          <w:sz w:val="28"/>
          <w:szCs w:val="28"/>
        </w:rPr>
        <w:t xml:space="preserve">ния город Канск в сети Интернет. </w:t>
      </w:r>
    </w:p>
    <w:p w:rsidR="002D364D" w:rsidRPr="00CB2F88" w:rsidRDefault="00447FA6" w:rsidP="00CB2F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B2F88" w:rsidRPr="00CB2F88">
        <w:rPr>
          <w:rFonts w:ascii="Times New Roman" w:hAnsi="Times New Roman"/>
          <w:sz w:val="28"/>
          <w:szCs w:val="28"/>
        </w:rPr>
        <w:t>.</w:t>
      </w:r>
      <w:r w:rsidR="002D364D" w:rsidRPr="00CB2F88">
        <w:rPr>
          <w:rFonts w:ascii="Times New Roman" w:hAnsi="Times New Roman"/>
          <w:sz w:val="28"/>
          <w:szCs w:val="28"/>
        </w:rPr>
        <w:t xml:space="preserve"> Контроль за исполнением настоящего </w:t>
      </w:r>
      <w:r w:rsidR="002D364D" w:rsidRPr="00CB2F8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D364D" w:rsidRPr="00CB2F88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2D364D" w:rsidRPr="00CB2F88" w:rsidRDefault="00447FA6" w:rsidP="00CB2F8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B2F88" w:rsidRPr="00CB2F88">
        <w:rPr>
          <w:rFonts w:ascii="Times New Roman" w:hAnsi="Times New Roman"/>
          <w:sz w:val="28"/>
          <w:szCs w:val="28"/>
        </w:rPr>
        <w:t>.</w:t>
      </w:r>
      <w:r w:rsidR="002D364D" w:rsidRPr="00CB2F88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2D364D" w:rsidRPr="00CB2F88">
        <w:rPr>
          <w:sz w:val="28"/>
          <w:szCs w:val="28"/>
        </w:rPr>
        <w:t>.</w:t>
      </w:r>
    </w:p>
    <w:p w:rsidR="002D364D" w:rsidRDefault="002D364D" w:rsidP="002D364D">
      <w:pPr>
        <w:jc w:val="both"/>
        <w:rPr>
          <w:bCs/>
          <w:sz w:val="28"/>
          <w:szCs w:val="28"/>
        </w:rPr>
      </w:pPr>
    </w:p>
    <w:p w:rsidR="001F5449" w:rsidRPr="001F5449" w:rsidRDefault="001F5449" w:rsidP="002D3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CCA" w:rsidRPr="00BE4CCA" w:rsidRDefault="00BE4CC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CCA" w:rsidRDefault="00BE4CC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FA6" w:rsidRDefault="00447FA6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FA6" w:rsidRDefault="00447FA6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FA6" w:rsidRDefault="00447FA6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FA6" w:rsidRDefault="00447FA6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1A" w:rsidRPr="00BE4CCA" w:rsidRDefault="000B451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A7A" w:rsidRDefault="00EB1D85" w:rsidP="00CB2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E4CCA" w:rsidRPr="00BE4CC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BE4CCA" w:rsidRPr="00BE4CCA">
        <w:rPr>
          <w:rFonts w:ascii="Times New Roman" w:hAnsi="Times New Roman"/>
          <w:sz w:val="28"/>
          <w:szCs w:val="28"/>
        </w:rPr>
        <w:t>города Канска                                                                               Н.</w:t>
      </w:r>
      <w:r>
        <w:rPr>
          <w:rFonts w:ascii="Times New Roman" w:hAnsi="Times New Roman"/>
          <w:sz w:val="28"/>
          <w:szCs w:val="28"/>
        </w:rPr>
        <w:t>Н. Качан</w:t>
      </w:r>
    </w:p>
    <w:p w:rsidR="00CB2F88" w:rsidRDefault="00CB2F88" w:rsidP="00CB2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A7A" w:rsidRDefault="000E7A7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0E7A7A" w:rsidRDefault="000E7A7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0E7A7A" w:rsidRDefault="000E7A7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129A2" w:rsidRDefault="003129A2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129A2" w:rsidRDefault="003129A2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129A2" w:rsidRDefault="003129A2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E4CCA" w:rsidRPr="00BE4CCA" w:rsidRDefault="00BE4CC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E4CCA"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:rsidR="00BE4CCA" w:rsidRPr="00BE4CCA" w:rsidRDefault="00174A1C" w:rsidP="00A4288F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BE4CCA" w:rsidRPr="00BE4CCA">
        <w:rPr>
          <w:rFonts w:ascii="Times New Roman" w:hAnsi="Times New Roman"/>
          <w:sz w:val="28"/>
          <w:szCs w:val="28"/>
        </w:rPr>
        <w:t>Канска</w:t>
      </w:r>
    </w:p>
    <w:p w:rsidR="00BE4CCA" w:rsidRPr="00BE4CCA" w:rsidRDefault="00720433" w:rsidP="00A4288F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C7922">
        <w:rPr>
          <w:rFonts w:ascii="Times New Roman" w:hAnsi="Times New Roman"/>
          <w:sz w:val="28"/>
          <w:szCs w:val="28"/>
        </w:rPr>
        <w:t>14.04.</w:t>
      </w:r>
      <w:r w:rsidR="00CC6508">
        <w:rPr>
          <w:rFonts w:ascii="Times New Roman" w:hAnsi="Times New Roman"/>
          <w:sz w:val="28"/>
          <w:szCs w:val="28"/>
        </w:rPr>
        <w:t>2017</w:t>
      </w:r>
      <w:r w:rsidR="00AC7922">
        <w:rPr>
          <w:rFonts w:ascii="Times New Roman" w:hAnsi="Times New Roman"/>
          <w:sz w:val="28"/>
          <w:szCs w:val="28"/>
        </w:rPr>
        <w:t xml:space="preserve"> г. № 347</w:t>
      </w:r>
    </w:p>
    <w:p w:rsidR="00BE4CCA" w:rsidRPr="00BE4CCA" w:rsidRDefault="00BE4CCA" w:rsidP="00BE4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CCA" w:rsidRPr="00BE4CCA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Положение</w:t>
      </w:r>
    </w:p>
    <w:p w:rsidR="00447FA6" w:rsidRPr="008E66A3" w:rsidRDefault="00BE4CCA" w:rsidP="00447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о проведении </w:t>
      </w:r>
      <w:r w:rsidR="00447FA6">
        <w:rPr>
          <w:rFonts w:ascii="Times New Roman" w:hAnsi="Times New Roman"/>
          <w:sz w:val="28"/>
          <w:szCs w:val="28"/>
          <w:lang w:val="en-US"/>
        </w:rPr>
        <w:t>I</w:t>
      </w:r>
      <w:r w:rsidR="00447FA6" w:rsidRPr="008E66A3">
        <w:rPr>
          <w:rFonts w:ascii="Times New Roman" w:hAnsi="Times New Roman"/>
          <w:sz w:val="28"/>
          <w:szCs w:val="28"/>
        </w:rPr>
        <w:t xml:space="preserve"> </w:t>
      </w:r>
      <w:r w:rsidR="00447FA6">
        <w:rPr>
          <w:rFonts w:ascii="Times New Roman" w:hAnsi="Times New Roman"/>
          <w:sz w:val="28"/>
          <w:szCs w:val="28"/>
        </w:rPr>
        <w:t>Спартакиады ВФСК ГТО среди функциональных подразделений администрации города Канска</w:t>
      </w:r>
    </w:p>
    <w:p w:rsidR="00BE4CCA" w:rsidRPr="00BE4CCA" w:rsidRDefault="00BE4CCA" w:rsidP="00BE4C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</w:p>
    <w:p w:rsidR="00BE4CCA" w:rsidRPr="00BE4CCA" w:rsidRDefault="00BE4CCA" w:rsidP="003F03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Цели и задачи</w:t>
      </w:r>
      <w:r w:rsidR="00174A1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.</w:t>
      </w:r>
    </w:p>
    <w:p w:rsidR="00447FA6" w:rsidRDefault="00447FA6" w:rsidP="00447FA6">
      <w:pPr>
        <w:pStyle w:val="Default"/>
        <w:ind w:left="240"/>
        <w:rPr>
          <w:sz w:val="28"/>
          <w:szCs w:val="28"/>
        </w:rPr>
      </w:pPr>
      <w:r>
        <w:rPr>
          <w:sz w:val="28"/>
          <w:szCs w:val="28"/>
        </w:rPr>
        <w:t xml:space="preserve">- вовлечение граждан к систематическим занятиям физической культурой и спортом. </w:t>
      </w:r>
    </w:p>
    <w:p w:rsidR="00447FA6" w:rsidRDefault="00447FA6" w:rsidP="00447FA6">
      <w:pPr>
        <w:pStyle w:val="Default"/>
        <w:ind w:left="240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комплекса ГТО среди населения; </w:t>
      </w:r>
    </w:p>
    <w:p w:rsidR="00447FA6" w:rsidRDefault="00447FA6" w:rsidP="00447FA6">
      <w:pPr>
        <w:pStyle w:val="Default"/>
        <w:ind w:left="240"/>
        <w:rPr>
          <w:sz w:val="28"/>
          <w:szCs w:val="28"/>
        </w:rPr>
      </w:pPr>
      <w:r>
        <w:rPr>
          <w:sz w:val="28"/>
          <w:szCs w:val="28"/>
        </w:rPr>
        <w:t xml:space="preserve">- пропаганда здорового образа жизни; </w:t>
      </w:r>
    </w:p>
    <w:p w:rsidR="00447FA6" w:rsidRDefault="00447FA6" w:rsidP="00447FA6">
      <w:pPr>
        <w:pStyle w:val="Default"/>
        <w:ind w:left="240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условий, мотивирующих к занятиям физической культурой и спортом; </w:t>
      </w:r>
    </w:p>
    <w:p w:rsidR="00BE4CCA" w:rsidRDefault="00447FA6" w:rsidP="00447FA6">
      <w:pPr>
        <w:pStyle w:val="ab"/>
        <w:shd w:val="clear" w:color="auto" w:fill="FFFFFF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FA6">
        <w:rPr>
          <w:sz w:val="28"/>
          <w:szCs w:val="28"/>
        </w:rPr>
        <w:t>поощрение граждан, показавших лучшие результаты по выполнению нормативов и требований комплекса ГТО и активно участвующих в деятельности по продвижению комплекса ГТО</w:t>
      </w:r>
      <w:r w:rsidR="00283046">
        <w:rPr>
          <w:sz w:val="28"/>
          <w:szCs w:val="28"/>
        </w:rPr>
        <w:t>;</w:t>
      </w:r>
    </w:p>
    <w:p w:rsidR="00283046" w:rsidRPr="00447FA6" w:rsidRDefault="00283046" w:rsidP="00447FA6">
      <w:pPr>
        <w:pStyle w:val="ab"/>
        <w:shd w:val="clear" w:color="auto" w:fill="FFFFFF"/>
        <w:ind w:left="240"/>
        <w:jc w:val="both"/>
        <w:rPr>
          <w:b/>
          <w:bCs/>
          <w:iCs/>
          <w:color w:val="000000"/>
          <w:spacing w:val="-5"/>
          <w:sz w:val="16"/>
          <w:szCs w:val="16"/>
        </w:rPr>
      </w:pPr>
      <w:r>
        <w:rPr>
          <w:sz w:val="28"/>
          <w:szCs w:val="28"/>
        </w:rPr>
        <w:t>- укрепление дружественных связей между коллективами.</w:t>
      </w:r>
    </w:p>
    <w:p w:rsidR="00BE4CCA" w:rsidRPr="00455BA8" w:rsidRDefault="00BE4CCA" w:rsidP="003F03F1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6"/>
          <w:sz w:val="16"/>
          <w:szCs w:val="16"/>
        </w:rPr>
      </w:pPr>
    </w:p>
    <w:p w:rsidR="00BE4CCA" w:rsidRPr="00BE4CCA" w:rsidRDefault="00447FA6" w:rsidP="003F03F1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2</w:t>
      </w:r>
      <w:r w:rsidR="00BE4CCA"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. Место и сроки проведения</w:t>
      </w:r>
      <w:r w:rsidR="00174A1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.</w:t>
      </w:r>
    </w:p>
    <w:p w:rsidR="002A3CCE" w:rsidRDefault="002A3CCE" w:rsidP="002A3C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E6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Спартакиада ВФСК ГТО среди функциональных подразделений администрации города Канска проводится в три этапа:</w:t>
      </w:r>
    </w:p>
    <w:p w:rsidR="001C35EF" w:rsidRPr="008A366F" w:rsidRDefault="001C35EF" w:rsidP="008A366F">
      <w:pPr>
        <w:pStyle w:val="Default"/>
        <w:rPr>
          <w:sz w:val="28"/>
          <w:szCs w:val="28"/>
        </w:rPr>
      </w:pPr>
      <w:r w:rsidRPr="00283046">
        <w:rPr>
          <w:b/>
          <w:sz w:val="28"/>
          <w:szCs w:val="28"/>
          <w:lang w:val="en-US"/>
        </w:rPr>
        <w:t>I</w:t>
      </w:r>
      <w:r w:rsidRPr="00283046">
        <w:rPr>
          <w:b/>
          <w:sz w:val="28"/>
          <w:szCs w:val="28"/>
        </w:rPr>
        <w:t xml:space="preserve"> этап</w:t>
      </w:r>
      <w:r w:rsidR="008A366F">
        <w:rPr>
          <w:sz w:val="28"/>
          <w:szCs w:val="28"/>
        </w:rPr>
        <w:t xml:space="preserve"> проводится 22 апреля 2017г.  - </w:t>
      </w:r>
      <w:r>
        <w:rPr>
          <w:sz w:val="28"/>
          <w:szCs w:val="28"/>
        </w:rPr>
        <w:t xml:space="preserve"> Доме спорта «Текстильщик»</w:t>
      </w:r>
      <w:r w:rsidR="008A366F">
        <w:rPr>
          <w:sz w:val="28"/>
          <w:szCs w:val="28"/>
        </w:rPr>
        <w:t xml:space="preserve"> (</w:t>
      </w:r>
      <w:r w:rsidR="008A366F" w:rsidRPr="008A366F">
        <w:rPr>
          <w:i/>
          <w:sz w:val="28"/>
          <w:szCs w:val="28"/>
        </w:rPr>
        <w:t>подтягивание из виса на высокой перекладине,  рывок гири 16 кг, сгибание и разгибание рук в упоре лёжа на полу,  подтягивание из виса лежа на низкой перекладине  90 см, наклон вперед из положения стоя с прямыми ногами на гимнастической скамейке, поднимание туловища из положения лежа на спине, стрельба из электронного оружия сидя с упором локтей о стол, дистанция 10 м,  прыжок в длину с места толчком двумя ногами</w:t>
      </w:r>
      <w:r w:rsidR="008A366F">
        <w:rPr>
          <w:sz w:val="28"/>
          <w:szCs w:val="28"/>
        </w:rPr>
        <w:t>)</w:t>
      </w:r>
      <w:r w:rsidR="00DF34D0">
        <w:rPr>
          <w:sz w:val="28"/>
          <w:szCs w:val="28"/>
        </w:rPr>
        <w:t>, начало в 10.00</w:t>
      </w:r>
    </w:p>
    <w:p w:rsidR="001C35EF" w:rsidRDefault="001C35EF" w:rsidP="002A3C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04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83046">
        <w:rPr>
          <w:rFonts w:ascii="Times New Roman" w:hAnsi="Times New Roman"/>
          <w:b/>
          <w:sz w:val="28"/>
          <w:szCs w:val="28"/>
        </w:rPr>
        <w:t xml:space="preserve"> этап</w:t>
      </w:r>
      <w:r w:rsidR="00DF34D0">
        <w:rPr>
          <w:rFonts w:ascii="Times New Roman" w:hAnsi="Times New Roman"/>
          <w:sz w:val="28"/>
          <w:szCs w:val="28"/>
        </w:rPr>
        <w:t xml:space="preserve"> проводится 27</w:t>
      </w:r>
      <w:r w:rsidR="00E60AA5">
        <w:rPr>
          <w:rFonts w:ascii="Times New Roman" w:hAnsi="Times New Roman"/>
          <w:sz w:val="28"/>
          <w:szCs w:val="28"/>
        </w:rPr>
        <w:t xml:space="preserve"> мая 2017г.  – Восточный </w:t>
      </w:r>
      <w:r w:rsidR="008A366F">
        <w:rPr>
          <w:rFonts w:ascii="Times New Roman" w:hAnsi="Times New Roman"/>
          <w:sz w:val="28"/>
          <w:szCs w:val="28"/>
        </w:rPr>
        <w:t xml:space="preserve"> филиал – филиал КГАУ «Центр спортивной подготовки» (</w:t>
      </w:r>
      <w:r w:rsidR="008A366F" w:rsidRPr="008A366F">
        <w:rPr>
          <w:rFonts w:ascii="Times New Roman" w:hAnsi="Times New Roman"/>
          <w:i/>
          <w:sz w:val="28"/>
          <w:szCs w:val="28"/>
        </w:rPr>
        <w:t>плавание</w:t>
      </w:r>
      <w:r w:rsidR="008A366F">
        <w:rPr>
          <w:rFonts w:ascii="Times New Roman" w:hAnsi="Times New Roman"/>
          <w:sz w:val="28"/>
          <w:szCs w:val="28"/>
        </w:rPr>
        <w:t>)</w:t>
      </w:r>
      <w:r w:rsidR="00DF34D0">
        <w:rPr>
          <w:rFonts w:ascii="Times New Roman" w:hAnsi="Times New Roman"/>
          <w:sz w:val="28"/>
          <w:szCs w:val="28"/>
        </w:rPr>
        <w:t>, начало в 10.00</w:t>
      </w:r>
    </w:p>
    <w:p w:rsidR="00BE4CCA" w:rsidRDefault="001C35EF" w:rsidP="008A36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04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83046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проводится 17 июня 2017г.</w:t>
      </w:r>
      <w:r w:rsidR="008A366F">
        <w:rPr>
          <w:rFonts w:ascii="Times New Roman" w:hAnsi="Times New Roman"/>
          <w:sz w:val="28"/>
          <w:szCs w:val="28"/>
        </w:rPr>
        <w:t xml:space="preserve"> – стадион «Текстильщик» (</w:t>
      </w:r>
      <w:r w:rsidR="008A366F" w:rsidRPr="008A366F">
        <w:rPr>
          <w:rFonts w:ascii="Times New Roman" w:hAnsi="Times New Roman"/>
          <w:i/>
          <w:sz w:val="28"/>
          <w:szCs w:val="28"/>
        </w:rPr>
        <w:t>бег на 3 км., бег на 2 км., бег на 100 м</w:t>
      </w:r>
      <w:r w:rsidR="008A366F">
        <w:t>)</w:t>
      </w:r>
      <w:r w:rsidR="00DF34D0">
        <w:t xml:space="preserve">, </w:t>
      </w:r>
      <w:r w:rsidR="00DF34D0" w:rsidRPr="00DF34D0">
        <w:rPr>
          <w:rFonts w:ascii="Times New Roman" w:hAnsi="Times New Roman"/>
          <w:sz w:val="28"/>
          <w:szCs w:val="28"/>
        </w:rPr>
        <w:t>начало в 10.00</w:t>
      </w:r>
    </w:p>
    <w:p w:rsidR="008A366F" w:rsidRDefault="008A366F" w:rsidP="008A3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соревнований: </w:t>
      </w:r>
      <w:r w:rsidR="00DF34D0">
        <w:rPr>
          <w:rFonts w:ascii="Times New Roman" w:hAnsi="Times New Roman"/>
          <w:sz w:val="28"/>
          <w:szCs w:val="28"/>
        </w:rPr>
        <w:t>Чубыкин В.А</w:t>
      </w:r>
      <w:r>
        <w:rPr>
          <w:rFonts w:ascii="Times New Roman" w:hAnsi="Times New Roman"/>
          <w:sz w:val="28"/>
          <w:szCs w:val="28"/>
        </w:rPr>
        <w:t>.</w:t>
      </w:r>
    </w:p>
    <w:p w:rsidR="008A366F" w:rsidRPr="008A366F" w:rsidRDefault="008A366F" w:rsidP="008A3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секретарь: Колодезная Т.</w:t>
      </w:r>
    </w:p>
    <w:p w:rsidR="00BE4CCA" w:rsidRPr="00BE4CCA" w:rsidRDefault="00BE4CCA" w:rsidP="00BE4CC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BE4CCA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4. Участники и </w:t>
      </w:r>
      <w:r w:rsidR="00035438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спортивная программа</w:t>
      </w:r>
      <w:r w:rsidR="00174A1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.</w:t>
      </w:r>
    </w:p>
    <w:p w:rsidR="001C35EF" w:rsidRDefault="00AC3625" w:rsidP="00AC3625">
      <w:pPr>
        <w:pStyle w:val="Default"/>
        <w:jc w:val="both"/>
        <w:rPr>
          <w:sz w:val="28"/>
          <w:szCs w:val="28"/>
        </w:rPr>
      </w:pPr>
      <w:r w:rsidRPr="00CC5482">
        <w:rPr>
          <w:sz w:val="28"/>
          <w:szCs w:val="28"/>
        </w:rPr>
        <w:tab/>
      </w:r>
      <w:r w:rsidR="001C35EF">
        <w:rPr>
          <w:sz w:val="28"/>
          <w:szCs w:val="28"/>
        </w:rPr>
        <w:t xml:space="preserve">К участию в </w:t>
      </w:r>
      <w:r w:rsidR="001C35EF">
        <w:rPr>
          <w:sz w:val="28"/>
          <w:szCs w:val="28"/>
          <w:lang w:val="en-US"/>
        </w:rPr>
        <w:t>I</w:t>
      </w:r>
      <w:r w:rsidR="001C35EF" w:rsidRPr="001C35EF">
        <w:rPr>
          <w:sz w:val="28"/>
          <w:szCs w:val="28"/>
        </w:rPr>
        <w:t xml:space="preserve"> </w:t>
      </w:r>
      <w:r w:rsidR="001C35EF">
        <w:rPr>
          <w:sz w:val="28"/>
          <w:szCs w:val="28"/>
        </w:rPr>
        <w:t xml:space="preserve">Спартакиаде ВФСК ГТО среди функциональных подразделений администрации города Канска допускаются </w:t>
      </w:r>
      <w:r w:rsidR="00CC5482">
        <w:rPr>
          <w:sz w:val="28"/>
          <w:szCs w:val="28"/>
        </w:rPr>
        <w:t>сборные команды функциональных подразделений администрации города Канска</w:t>
      </w:r>
      <w:r w:rsidR="00A06767">
        <w:rPr>
          <w:sz w:val="28"/>
          <w:szCs w:val="28"/>
        </w:rPr>
        <w:t>, Канского городского совета депутатов</w:t>
      </w:r>
      <w:r w:rsidR="00CC548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Pr="00AC3625">
        <w:rPr>
          <w:sz w:val="28"/>
          <w:szCs w:val="28"/>
        </w:rPr>
        <w:t xml:space="preserve"> </w:t>
      </w:r>
      <w:r w:rsidR="00A10CC8">
        <w:rPr>
          <w:sz w:val="28"/>
          <w:szCs w:val="28"/>
        </w:rPr>
        <w:t>- X</w:t>
      </w:r>
      <w:r w:rsidR="001C35EF">
        <w:rPr>
          <w:sz w:val="28"/>
          <w:szCs w:val="28"/>
        </w:rPr>
        <w:t xml:space="preserve"> </w:t>
      </w:r>
      <w:r w:rsidR="00CC5482">
        <w:rPr>
          <w:sz w:val="28"/>
          <w:szCs w:val="28"/>
        </w:rPr>
        <w:t xml:space="preserve">возрастных </w:t>
      </w:r>
      <w:r w:rsidR="001C35EF">
        <w:rPr>
          <w:sz w:val="28"/>
          <w:szCs w:val="28"/>
        </w:rPr>
        <w:t>ступеней комплекса ГТО</w:t>
      </w:r>
      <w:r>
        <w:rPr>
          <w:sz w:val="28"/>
          <w:szCs w:val="28"/>
        </w:rPr>
        <w:t xml:space="preserve"> (</w:t>
      </w:r>
      <w:r w:rsidRPr="00AC3625">
        <w:rPr>
          <w:sz w:val="28"/>
          <w:szCs w:val="28"/>
        </w:rPr>
        <w:t>18</w:t>
      </w:r>
      <w:r w:rsidR="00A10CC8">
        <w:rPr>
          <w:sz w:val="28"/>
          <w:szCs w:val="28"/>
        </w:rPr>
        <w:t>-</w:t>
      </w:r>
      <w:r w:rsidR="00A10CC8" w:rsidRPr="00A10CC8">
        <w:rPr>
          <w:sz w:val="28"/>
          <w:szCs w:val="28"/>
        </w:rPr>
        <w:t>69</w:t>
      </w:r>
      <w:r w:rsidR="00CC5482">
        <w:rPr>
          <w:sz w:val="28"/>
          <w:szCs w:val="28"/>
        </w:rPr>
        <w:t xml:space="preserve"> лет) в составе 6-10 человек, члены которых прошли</w:t>
      </w:r>
      <w:r w:rsidR="001C35EF">
        <w:rPr>
          <w:sz w:val="28"/>
          <w:szCs w:val="28"/>
        </w:rPr>
        <w:t xml:space="preserve"> регистрацию н</w:t>
      </w:r>
      <w:r w:rsidR="00CC5482">
        <w:rPr>
          <w:sz w:val="28"/>
          <w:szCs w:val="28"/>
        </w:rPr>
        <w:t>а сайте www.gto.ru. и получили</w:t>
      </w:r>
      <w:r w:rsidR="001C35EF">
        <w:rPr>
          <w:sz w:val="28"/>
          <w:szCs w:val="28"/>
        </w:rPr>
        <w:t xml:space="preserve"> УИН (уникальный идентификационный номер), при наличии допуска врача или медицинской справки о состоянии здоровья, выданной по месту жительства. </w:t>
      </w:r>
    </w:p>
    <w:p w:rsidR="00CC5482" w:rsidRPr="00A10CC8" w:rsidRDefault="00CC5482" w:rsidP="00AC36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C3625" w:rsidRPr="003B02BD" w:rsidRDefault="00A10CC8" w:rsidP="00AC3625">
      <w:pPr>
        <w:pStyle w:val="Default"/>
        <w:jc w:val="both"/>
        <w:rPr>
          <w:sz w:val="28"/>
          <w:szCs w:val="28"/>
        </w:rPr>
      </w:pPr>
      <w:r w:rsidRPr="00A10CC8">
        <w:rPr>
          <w:sz w:val="28"/>
          <w:szCs w:val="28"/>
        </w:rPr>
        <w:tab/>
      </w:r>
      <w:r>
        <w:rPr>
          <w:sz w:val="28"/>
          <w:szCs w:val="28"/>
        </w:rPr>
        <w:t>Основу спортивной программы для участников команд составляют виды испытаний (тесты) VI - X ступени комплекса ГТО.</w:t>
      </w:r>
    </w:p>
    <w:p w:rsidR="00A10CC8" w:rsidRPr="003B02BD" w:rsidRDefault="00A10CC8" w:rsidP="00AC3625">
      <w:pPr>
        <w:pStyle w:val="Default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151"/>
        <w:gridCol w:w="1731"/>
        <w:gridCol w:w="1731"/>
        <w:gridCol w:w="1731"/>
        <w:gridCol w:w="1731"/>
        <w:gridCol w:w="1778"/>
      </w:tblGrid>
      <w:tr w:rsidR="00A10CC8" w:rsidTr="00A10CC8">
        <w:tc>
          <w:tcPr>
            <w:tcW w:w="1151" w:type="dxa"/>
          </w:tcPr>
          <w:p w:rsidR="00A10CC8" w:rsidRDefault="00A10CC8" w:rsidP="00AC3625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ступень </w:t>
            </w:r>
          </w:p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(18-29 лет) </w:t>
            </w:r>
          </w:p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испытаний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 ступень </w:t>
            </w:r>
          </w:p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(30-39 лет) </w:t>
            </w:r>
          </w:p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испытаний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 ступень </w:t>
            </w:r>
          </w:p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(40-49 лет) </w:t>
            </w:r>
          </w:p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испытаний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 ступень </w:t>
            </w:r>
          </w:p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(50-59 лет) </w:t>
            </w:r>
          </w:p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испытаний </w:t>
            </w:r>
          </w:p>
        </w:tc>
        <w:tc>
          <w:tcPr>
            <w:tcW w:w="1778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ступень </w:t>
            </w:r>
          </w:p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(60-69 лет) </w:t>
            </w:r>
          </w:p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испытаний </w:t>
            </w:r>
          </w:p>
        </w:tc>
      </w:tr>
      <w:tr w:rsidR="00A10CC8" w:rsidTr="00A10CC8">
        <w:tc>
          <w:tcPr>
            <w:tcW w:w="115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Подтягивание из виса на высокой перекладине или рывок гири 16 кг (мужчины)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Подтягивание из виса на высокой перекладине или рывок гири 16 кг (мужчины)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Подтягивание из виса на высокой перекладине или рывок гири 16 кг (мужчины)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Подтягивание из виса на высокой перекладине или рывок гири 16 кг (мужчины) </w:t>
            </w:r>
          </w:p>
        </w:tc>
        <w:tc>
          <w:tcPr>
            <w:tcW w:w="1778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Подтягивание из виса на высокой перекладине или рывок гири 16 кг (мужчины) </w:t>
            </w:r>
          </w:p>
        </w:tc>
      </w:tr>
      <w:tr w:rsidR="00A10CC8" w:rsidTr="00A10CC8">
        <w:tc>
          <w:tcPr>
            <w:tcW w:w="1151" w:type="dxa"/>
          </w:tcPr>
          <w:p w:rsidR="00A10CC8" w:rsidRPr="003B02BD" w:rsidRDefault="00A10CC8" w:rsidP="00AC36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Сгибание и разгибание рук в упоре лёжа на полу или подтягивание из виса лежа на низкой перекладине </w:t>
            </w:r>
          </w:p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см (женщины)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Сгибание и разгибание рук в упоре лёжа на полу или подтягивание из виса лежа на низкой перекладине </w:t>
            </w:r>
          </w:p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см (женщины)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Сгибание и разгибание рук в упоре лёжа на полу или подтягивание из виса лежа на низкой перекладине </w:t>
            </w:r>
          </w:p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см (женщины)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Сгибание и разгибание рук в упоре лёжа на полу или подтягивание из виса лежа на низкой перекладине </w:t>
            </w:r>
          </w:p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см (женщины) </w:t>
            </w:r>
          </w:p>
        </w:tc>
        <w:tc>
          <w:tcPr>
            <w:tcW w:w="1778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Сгибание и разгибание рук в упоре о гимнастическую скамью (женщины) </w:t>
            </w:r>
          </w:p>
        </w:tc>
      </w:tr>
      <w:tr w:rsidR="00A10CC8" w:rsidTr="00A10CC8">
        <w:tc>
          <w:tcPr>
            <w:tcW w:w="115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Наклон вперед из положения стоя с прямыми ногами на гимнастической скамейке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Наклон вперед из положения стоя с прямыми ногами на гимнастической скамейке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Наклон вперед из положения стоя с прямыми ногами на гимнастической скамейке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Наклон вперед из положения стоя с прямыми ногами на гимнастической скамейке </w:t>
            </w:r>
          </w:p>
        </w:tc>
        <w:tc>
          <w:tcPr>
            <w:tcW w:w="1778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Наклон вперед из положения стоя с прямыми ногами на гимнастической скамейке </w:t>
            </w:r>
          </w:p>
        </w:tc>
      </w:tr>
      <w:tr w:rsidR="00A10CC8" w:rsidTr="00A10CC8">
        <w:tc>
          <w:tcPr>
            <w:tcW w:w="115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Поднимание туловища из положения лежа на спине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Поднимание туловища из положения лежа на спине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Поднимание туловища из положения лежа на спине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Поднимание туловища из положения лежа на спине </w:t>
            </w:r>
          </w:p>
        </w:tc>
        <w:tc>
          <w:tcPr>
            <w:tcW w:w="1778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Поднимание туловища из положения лежа на спине </w:t>
            </w:r>
          </w:p>
        </w:tc>
      </w:tr>
      <w:tr w:rsidR="00A10CC8" w:rsidTr="00A10CC8">
        <w:tc>
          <w:tcPr>
            <w:tcW w:w="1151" w:type="dxa"/>
          </w:tcPr>
          <w:p w:rsidR="00A10CC8" w:rsidRP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Стрельба из электронного оружия сидя </w:t>
            </w:r>
          </w:p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упором локтей о стол, дистанция 10 м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Стрельба из электронного оружия сидя </w:t>
            </w:r>
          </w:p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упором локтей о стол, дистанция 10 м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Стрельба из электронного оружия сидя </w:t>
            </w:r>
          </w:p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упором локтей о стол, дистанция 10 м </w:t>
            </w:r>
          </w:p>
        </w:tc>
        <w:tc>
          <w:tcPr>
            <w:tcW w:w="1731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Стрельба из электронного оружия сидя </w:t>
            </w:r>
          </w:p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упором локтей о стол, дистанция 10 м </w:t>
            </w:r>
          </w:p>
        </w:tc>
        <w:tc>
          <w:tcPr>
            <w:tcW w:w="1778" w:type="dxa"/>
          </w:tcPr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Стрельба из электронного оружия сидя </w:t>
            </w:r>
          </w:p>
          <w:p w:rsidR="00A10CC8" w:rsidRDefault="00A10CC8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упором локтей о стол, дистанция </w:t>
            </w:r>
          </w:p>
        </w:tc>
      </w:tr>
      <w:tr w:rsidR="00C71614" w:rsidRPr="00C71614" w:rsidTr="00A10CC8">
        <w:tc>
          <w:tcPr>
            <w:tcW w:w="1151" w:type="dxa"/>
          </w:tcPr>
          <w:p w:rsidR="00C71614" w:rsidRPr="00C71614" w:rsidRDefault="00C71614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31" w:type="dxa"/>
          </w:tcPr>
          <w:p w:rsidR="00C71614" w:rsidRDefault="00C71614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 толчком двумя ногами</w:t>
            </w:r>
          </w:p>
        </w:tc>
        <w:tc>
          <w:tcPr>
            <w:tcW w:w="1731" w:type="dxa"/>
          </w:tcPr>
          <w:p w:rsidR="00C71614" w:rsidRDefault="00C71614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 толчком двумя ногами</w:t>
            </w:r>
          </w:p>
        </w:tc>
        <w:tc>
          <w:tcPr>
            <w:tcW w:w="1731" w:type="dxa"/>
          </w:tcPr>
          <w:p w:rsidR="00C71614" w:rsidRDefault="00C71614" w:rsidP="00A10C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C71614" w:rsidRDefault="00C71614" w:rsidP="00A10C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C71614" w:rsidRDefault="00C71614" w:rsidP="00A10CC8">
            <w:pPr>
              <w:pStyle w:val="Default"/>
              <w:rPr>
                <w:sz w:val="22"/>
                <w:szCs w:val="22"/>
              </w:rPr>
            </w:pPr>
          </w:p>
        </w:tc>
      </w:tr>
      <w:tr w:rsidR="00C71614" w:rsidTr="00A10CC8">
        <w:tc>
          <w:tcPr>
            <w:tcW w:w="1151" w:type="dxa"/>
            <w:vMerge w:val="restart"/>
          </w:tcPr>
          <w:p w:rsidR="00C71614" w:rsidRDefault="00A06767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71614">
              <w:rPr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C71614" w:rsidRDefault="00C71614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на 3 км.</w:t>
            </w:r>
          </w:p>
        </w:tc>
        <w:tc>
          <w:tcPr>
            <w:tcW w:w="1731" w:type="dxa"/>
          </w:tcPr>
          <w:p w:rsidR="00C71614" w:rsidRDefault="00C71614" w:rsidP="003B5D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на 3 км.</w:t>
            </w:r>
          </w:p>
        </w:tc>
        <w:tc>
          <w:tcPr>
            <w:tcW w:w="1731" w:type="dxa"/>
          </w:tcPr>
          <w:p w:rsidR="00C71614" w:rsidRDefault="00C71614" w:rsidP="003B5D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на 2 км.</w:t>
            </w:r>
          </w:p>
        </w:tc>
        <w:tc>
          <w:tcPr>
            <w:tcW w:w="1731" w:type="dxa"/>
          </w:tcPr>
          <w:p w:rsidR="00C71614" w:rsidRDefault="00C71614" w:rsidP="003B5D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на 2 км.</w:t>
            </w:r>
          </w:p>
        </w:tc>
        <w:tc>
          <w:tcPr>
            <w:tcW w:w="1778" w:type="dxa"/>
          </w:tcPr>
          <w:p w:rsidR="00C71614" w:rsidRDefault="00C71614" w:rsidP="003B5D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на 2 км.</w:t>
            </w:r>
          </w:p>
        </w:tc>
      </w:tr>
      <w:tr w:rsidR="00C71614" w:rsidTr="00A10CC8">
        <w:tc>
          <w:tcPr>
            <w:tcW w:w="1151" w:type="dxa"/>
            <w:vMerge/>
          </w:tcPr>
          <w:p w:rsidR="00C71614" w:rsidRDefault="00C71614" w:rsidP="00A10C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C71614" w:rsidRDefault="00C71614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на 2 км.</w:t>
            </w:r>
          </w:p>
        </w:tc>
        <w:tc>
          <w:tcPr>
            <w:tcW w:w="1731" w:type="dxa"/>
          </w:tcPr>
          <w:p w:rsidR="00C71614" w:rsidRDefault="00C71614" w:rsidP="003B5D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на 2 км.</w:t>
            </w:r>
          </w:p>
        </w:tc>
        <w:tc>
          <w:tcPr>
            <w:tcW w:w="1731" w:type="dxa"/>
          </w:tcPr>
          <w:p w:rsidR="00C71614" w:rsidRDefault="00C71614" w:rsidP="003B5D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на 2 км.</w:t>
            </w:r>
          </w:p>
        </w:tc>
        <w:tc>
          <w:tcPr>
            <w:tcW w:w="1731" w:type="dxa"/>
          </w:tcPr>
          <w:p w:rsidR="00C71614" w:rsidRDefault="00C71614" w:rsidP="003B5D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на 2 км.</w:t>
            </w:r>
          </w:p>
        </w:tc>
        <w:tc>
          <w:tcPr>
            <w:tcW w:w="1778" w:type="dxa"/>
          </w:tcPr>
          <w:p w:rsidR="00C71614" w:rsidRDefault="00C71614" w:rsidP="003B5D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на 2 км.</w:t>
            </w:r>
          </w:p>
        </w:tc>
      </w:tr>
      <w:tr w:rsidR="00C71614" w:rsidRPr="00A10CC8" w:rsidTr="00A10CC8">
        <w:tc>
          <w:tcPr>
            <w:tcW w:w="1151" w:type="dxa"/>
          </w:tcPr>
          <w:p w:rsidR="00C71614" w:rsidRDefault="00A06767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7161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31" w:type="dxa"/>
          </w:tcPr>
          <w:p w:rsidR="00C71614" w:rsidRDefault="00C71614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 на 50 м</w:t>
            </w:r>
          </w:p>
        </w:tc>
        <w:tc>
          <w:tcPr>
            <w:tcW w:w="1731" w:type="dxa"/>
          </w:tcPr>
          <w:p w:rsidR="00C71614" w:rsidRDefault="00C71614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 на 50 м</w:t>
            </w:r>
          </w:p>
        </w:tc>
        <w:tc>
          <w:tcPr>
            <w:tcW w:w="1731" w:type="dxa"/>
          </w:tcPr>
          <w:p w:rsidR="00C71614" w:rsidRDefault="00C71614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 на 50 м</w:t>
            </w:r>
          </w:p>
        </w:tc>
        <w:tc>
          <w:tcPr>
            <w:tcW w:w="1731" w:type="dxa"/>
          </w:tcPr>
          <w:p w:rsidR="00C71614" w:rsidRDefault="00C71614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 на 50 м</w:t>
            </w:r>
          </w:p>
        </w:tc>
        <w:tc>
          <w:tcPr>
            <w:tcW w:w="1778" w:type="dxa"/>
          </w:tcPr>
          <w:p w:rsidR="00C71614" w:rsidRDefault="00C71614" w:rsidP="00A10C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 на 25 м</w:t>
            </w:r>
          </w:p>
        </w:tc>
      </w:tr>
    </w:tbl>
    <w:p w:rsidR="00A10CC8" w:rsidRDefault="00A10CC8" w:rsidP="00AC3625">
      <w:pPr>
        <w:pStyle w:val="Default"/>
        <w:jc w:val="both"/>
        <w:rPr>
          <w:sz w:val="28"/>
          <w:szCs w:val="28"/>
        </w:rPr>
      </w:pPr>
    </w:p>
    <w:p w:rsidR="00C71614" w:rsidRDefault="00C71614" w:rsidP="00AC36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Условия проведения.</w:t>
      </w:r>
    </w:p>
    <w:p w:rsidR="00C71614" w:rsidRDefault="00C71614" w:rsidP="00035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438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 w:rsidRPr="001C3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Спартакиада ВФСК ГТО среди функциональных подразделений администрации города Канска лично-командная. Участник выполняет виды испытаний комплекса ГТО в своей возрастной ступени. </w:t>
      </w:r>
      <w:r>
        <w:rPr>
          <w:sz w:val="28"/>
          <w:szCs w:val="28"/>
          <w:lang w:val="en-US"/>
        </w:rPr>
        <w:t>I</w:t>
      </w:r>
      <w:r w:rsidRPr="001C3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Спартакиада ВФСК </w:t>
      </w:r>
      <w:r>
        <w:rPr>
          <w:sz w:val="28"/>
          <w:szCs w:val="28"/>
        </w:rPr>
        <w:lastRenderedPageBreak/>
        <w:t xml:space="preserve">ГТО среди функциональных подразделений администрации города Канска проводится в соответствии с методическими рекомендациями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утвержденными приказом Минспорта России от 12 мая 2016 г. № 516. </w:t>
      </w:r>
    </w:p>
    <w:p w:rsidR="00C71614" w:rsidRDefault="00035438" w:rsidP="00035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1614">
        <w:rPr>
          <w:sz w:val="28"/>
          <w:szCs w:val="28"/>
        </w:rPr>
        <w:t xml:space="preserve">Участие в спортивной программе обязательно для всех членов  команд </w:t>
      </w:r>
      <w:r>
        <w:rPr>
          <w:sz w:val="28"/>
          <w:szCs w:val="28"/>
        </w:rPr>
        <w:t>функциональных подразделений администрации города Канска</w:t>
      </w:r>
      <w:r w:rsidR="00C71614">
        <w:rPr>
          <w:sz w:val="28"/>
          <w:szCs w:val="28"/>
        </w:rPr>
        <w:t xml:space="preserve">. </w:t>
      </w:r>
    </w:p>
    <w:p w:rsidR="00C71614" w:rsidRDefault="00035438" w:rsidP="00035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1614">
        <w:rPr>
          <w:sz w:val="28"/>
          <w:szCs w:val="28"/>
        </w:rPr>
        <w:t xml:space="preserve">Выполнение нормативов комплекса ГТО среди участников команд проводятся в соответствии с методическими рекомендациями по тестированию населения в рамках комплекса ГТО, одобренными на заседаниях Координационной комиссии Минспорта России по введению и реализации Всероссийского физкультурно-спортивного комплекса (протокол № 1 от 23 июля 2014 г. пункт П/1) и Экспертного совета по вопросам Всероссийского физкультурно-спортивного комплекса 28 мая 2014 г. и 27 августа 2014 года. </w:t>
      </w:r>
    </w:p>
    <w:p w:rsidR="00C71614" w:rsidRDefault="00035438" w:rsidP="00035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1614">
        <w:rPr>
          <w:sz w:val="28"/>
          <w:szCs w:val="28"/>
        </w:rPr>
        <w:t xml:space="preserve">Результаты </w:t>
      </w:r>
      <w:r>
        <w:rPr>
          <w:sz w:val="28"/>
          <w:szCs w:val="28"/>
          <w:lang w:val="en-US"/>
        </w:rPr>
        <w:t>I</w:t>
      </w:r>
      <w:r w:rsidRPr="001C3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Спартакиаде ВФСК ГТО среди функциональных подразделений администрации города Канска </w:t>
      </w:r>
      <w:r w:rsidR="00C71614">
        <w:rPr>
          <w:sz w:val="28"/>
          <w:szCs w:val="28"/>
        </w:rPr>
        <w:t xml:space="preserve">вносятся в АИС ГТО для присвоения знаков отличия комплекса ГТО участникам, успешно выполнивших нормативы (тесты). </w:t>
      </w:r>
    </w:p>
    <w:p w:rsidR="00035438" w:rsidRDefault="00035438" w:rsidP="00035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5438" w:rsidRDefault="00035438" w:rsidP="00035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Условия подведения итогов.</w:t>
      </w:r>
    </w:p>
    <w:p w:rsidR="00CC5482" w:rsidRDefault="00035438" w:rsidP="00035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Личное первенство среди участников в каждой возрастной ступени комплекса ГТО определяется раздельно среди мужчин и женщин по наибольшей сумме очков, набранных во всех видах спортивной программы в соответствии со 100-очковой таблицей оценки результатов</w:t>
      </w:r>
      <w:r w:rsidR="00CC5482">
        <w:rPr>
          <w:sz w:val="28"/>
          <w:szCs w:val="28"/>
        </w:rPr>
        <w:t xml:space="preserve"> в видах испытаний (тестах) по выполнению нормативов комплекса ВФСК ГТО.</w:t>
      </w:r>
    </w:p>
    <w:p w:rsidR="00CC5482" w:rsidRDefault="00CC5482" w:rsidP="00035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равенства очков у двух или более участников преимущество получает участник, показавший лучший результат в беге на 2км. или 3км.</w:t>
      </w:r>
    </w:p>
    <w:p w:rsidR="00CC5482" w:rsidRDefault="00CC5482" w:rsidP="00035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Командное первенство определяется по наибольшей сумме очков, </w:t>
      </w:r>
      <w:r w:rsidR="00884C70">
        <w:rPr>
          <w:sz w:val="28"/>
          <w:szCs w:val="28"/>
        </w:rPr>
        <w:t>набранных во всех видах спортивной программы 6-ю лучшими участниками команды.</w:t>
      </w:r>
    </w:p>
    <w:p w:rsidR="00035438" w:rsidRPr="00884C70" w:rsidRDefault="00884C70" w:rsidP="00884C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равенства очков у двух или более команд преимущество получает команда, показавшая лучший результат в беге на 2км. и 3км.</w:t>
      </w:r>
    </w:p>
    <w:p w:rsidR="00BE4CCA" w:rsidRPr="00455BA8" w:rsidRDefault="00BE4CCA" w:rsidP="00BE4C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4"/>
          <w:sz w:val="16"/>
          <w:szCs w:val="16"/>
        </w:rPr>
      </w:pPr>
    </w:p>
    <w:p w:rsidR="00BE4CCA" w:rsidRPr="00BE4CCA" w:rsidRDefault="00884C70" w:rsidP="00BE4CCA">
      <w:pPr>
        <w:shd w:val="clear" w:color="auto" w:fill="FFFFFF"/>
        <w:spacing w:after="0" w:line="240" w:lineRule="auto"/>
        <w:rPr>
          <w:rFonts w:ascii="Times New Roman" w:hAnsi="Times New Roman"/>
          <w:iCs/>
          <w:spacing w:val="-3"/>
          <w:sz w:val="28"/>
          <w:szCs w:val="28"/>
        </w:rPr>
      </w:pPr>
      <w:r>
        <w:rPr>
          <w:rFonts w:ascii="Times New Roman" w:hAnsi="Times New Roman"/>
          <w:iCs/>
          <w:spacing w:val="-3"/>
          <w:sz w:val="28"/>
          <w:szCs w:val="28"/>
        </w:rPr>
        <w:t>7</w:t>
      </w:r>
      <w:r w:rsidR="00BE4CCA" w:rsidRPr="00BE4CCA">
        <w:rPr>
          <w:rFonts w:ascii="Times New Roman" w:hAnsi="Times New Roman"/>
          <w:iCs/>
          <w:spacing w:val="-3"/>
          <w:sz w:val="28"/>
          <w:szCs w:val="28"/>
        </w:rPr>
        <w:t>. Награждение</w:t>
      </w:r>
      <w:r w:rsidR="00174A1C">
        <w:rPr>
          <w:rFonts w:ascii="Times New Roman" w:hAnsi="Times New Roman"/>
          <w:iCs/>
          <w:spacing w:val="-3"/>
          <w:sz w:val="28"/>
          <w:szCs w:val="28"/>
        </w:rPr>
        <w:t>.</w:t>
      </w:r>
    </w:p>
    <w:p w:rsidR="00884C70" w:rsidRDefault="00884C70" w:rsidP="00340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Участники </w:t>
      </w:r>
      <w:r>
        <w:rPr>
          <w:sz w:val="28"/>
          <w:szCs w:val="28"/>
          <w:lang w:val="en-US"/>
        </w:rPr>
        <w:t>I</w:t>
      </w:r>
      <w:r w:rsidRPr="001C35EF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Спартакиады ВФСК ГТО среди функциональных подразделений администрации города Канска, занявшие 1-3 места в личном первенстве среди мужчин и женщин в спортивной программе VI - X ступени комплекса ГТО, награждаются грамотами, медалями.</w:t>
      </w:r>
    </w:p>
    <w:p w:rsidR="00884C70" w:rsidRDefault="00884C70" w:rsidP="00884C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Команды, занявшие 1-3 места в спортивной программе</w:t>
      </w:r>
      <w:r w:rsidR="00A06767">
        <w:rPr>
          <w:sz w:val="28"/>
          <w:szCs w:val="28"/>
        </w:rPr>
        <w:t xml:space="preserve"> в общекомандном зачете</w:t>
      </w:r>
      <w:r>
        <w:rPr>
          <w:sz w:val="28"/>
          <w:szCs w:val="28"/>
        </w:rPr>
        <w:t xml:space="preserve">, награждаются грамотами и кубками. </w:t>
      </w:r>
    </w:p>
    <w:p w:rsidR="00BE4CCA" w:rsidRPr="00455BA8" w:rsidRDefault="00BE4CCA" w:rsidP="00BE4C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5"/>
          <w:sz w:val="16"/>
          <w:szCs w:val="16"/>
        </w:rPr>
      </w:pPr>
    </w:p>
    <w:p w:rsidR="00BE4CCA" w:rsidRPr="00BE4CCA" w:rsidRDefault="00340691" w:rsidP="00BE4CC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8</w:t>
      </w:r>
      <w:r w:rsidR="00BE4CCA" w:rsidRPr="00BE4CCA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. Финансовые условия соревнований</w:t>
      </w:r>
      <w:r w:rsidR="00174A1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.</w:t>
      </w:r>
    </w:p>
    <w:p w:rsidR="00BE4CCA" w:rsidRPr="00BE4CCA" w:rsidRDefault="00BE4CCA" w:rsidP="000B451A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4CCA">
        <w:rPr>
          <w:color w:val="000000"/>
          <w:sz w:val="28"/>
          <w:szCs w:val="28"/>
        </w:rPr>
        <w:t xml:space="preserve">Финансирование соревнования осуществляется за счет средств городского бюджета и в соответствии с порядком финансирования и нормами расходов средств на проведение физкультурных мероприятий, включенных в </w:t>
      </w:r>
      <w:r w:rsidRPr="00BE4CCA">
        <w:rPr>
          <w:color w:val="000000"/>
          <w:sz w:val="28"/>
          <w:szCs w:val="28"/>
        </w:rPr>
        <w:lastRenderedPageBreak/>
        <w:t xml:space="preserve">календарный план спортивно-массовых и оздоровительных мероприятий и соревнований спортсменов и соревнований с участием спортсменов и команд города Канска на </w:t>
      </w:r>
      <w:r w:rsidR="004F331C">
        <w:rPr>
          <w:color w:val="000000"/>
          <w:sz w:val="28"/>
          <w:szCs w:val="28"/>
        </w:rPr>
        <w:t>201</w:t>
      </w:r>
      <w:r w:rsidR="00FF1D07">
        <w:rPr>
          <w:color w:val="000000"/>
          <w:sz w:val="28"/>
          <w:szCs w:val="28"/>
        </w:rPr>
        <w:t>7</w:t>
      </w:r>
      <w:r w:rsidRPr="00BE4CCA">
        <w:rPr>
          <w:color w:val="000000"/>
          <w:sz w:val="28"/>
          <w:szCs w:val="28"/>
        </w:rPr>
        <w:t xml:space="preserve"> год.</w:t>
      </w:r>
    </w:p>
    <w:p w:rsidR="00BE4CCA" w:rsidRPr="00BE4CCA" w:rsidRDefault="00BD3111" w:rsidP="000B451A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ФОК «Текстильщик</w:t>
      </w:r>
      <w:r w:rsidR="00AA2BA1">
        <w:rPr>
          <w:sz w:val="28"/>
          <w:szCs w:val="28"/>
        </w:rPr>
        <w:t>»</w:t>
      </w:r>
      <w:r w:rsidR="004F331C" w:rsidRPr="00BE4CCA">
        <w:rPr>
          <w:sz w:val="28"/>
          <w:szCs w:val="28"/>
        </w:rPr>
        <w:t xml:space="preserve"> </w:t>
      </w:r>
      <w:r w:rsidR="00BE4CCA" w:rsidRPr="00BE4CCA">
        <w:rPr>
          <w:sz w:val="28"/>
          <w:szCs w:val="28"/>
        </w:rPr>
        <w:t>несет финансовые расходы, связанные с проведением соревнования и награждением победителей и призеров соревнования.</w:t>
      </w:r>
    </w:p>
    <w:p w:rsidR="00BE4CCA" w:rsidRPr="00455BA8" w:rsidRDefault="00BE4CCA" w:rsidP="007F7A67">
      <w:pPr>
        <w:pStyle w:val="a3"/>
        <w:spacing w:after="0"/>
        <w:ind w:left="0"/>
        <w:jc w:val="center"/>
        <w:rPr>
          <w:sz w:val="16"/>
          <w:szCs w:val="16"/>
        </w:rPr>
      </w:pPr>
    </w:p>
    <w:p w:rsidR="00BE4CCA" w:rsidRPr="00BE4CCA" w:rsidRDefault="00340691" w:rsidP="007F7A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9</w:t>
      </w:r>
      <w:r w:rsidR="00BE4CCA" w:rsidRPr="00BE4CCA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Подача заявок на участие</w:t>
      </w:r>
      <w:r w:rsidR="00AA2BA1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340691" w:rsidRDefault="00340691" w:rsidP="00340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участия в </w:t>
      </w:r>
      <w:r>
        <w:rPr>
          <w:sz w:val="28"/>
          <w:szCs w:val="28"/>
          <w:lang w:val="en-US"/>
        </w:rPr>
        <w:t>I</w:t>
      </w:r>
      <w:r w:rsidRPr="001C3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Спартакиаде ВФСК ГТО среди функциональных подразделений администрации города Канска необходимо направить </w:t>
      </w:r>
      <w:r>
        <w:rPr>
          <w:b/>
          <w:bCs/>
          <w:sz w:val="28"/>
          <w:szCs w:val="28"/>
        </w:rPr>
        <w:t>до 21 апреля 2017 г.</w:t>
      </w:r>
      <w:r>
        <w:rPr>
          <w:sz w:val="28"/>
          <w:szCs w:val="28"/>
        </w:rPr>
        <w:t xml:space="preserve"> предварительную заявку в электронном виде в формате Word на электронный адрес: </w:t>
      </w:r>
      <w:r w:rsidRPr="00340691">
        <w:rPr>
          <w:rStyle w:val="x-phmenubutton"/>
          <w:iCs/>
          <w:sz w:val="28"/>
          <w:szCs w:val="28"/>
        </w:rPr>
        <w:t>kmpfks_kansk@mail.ru</w:t>
      </w:r>
      <w:r>
        <w:rPr>
          <w:sz w:val="28"/>
          <w:szCs w:val="28"/>
        </w:rPr>
        <w:t xml:space="preserve"> </w:t>
      </w:r>
      <w:r w:rsidR="00A06767">
        <w:rPr>
          <w:sz w:val="28"/>
          <w:szCs w:val="28"/>
        </w:rPr>
        <w:t>согласно приложению  1</w:t>
      </w:r>
      <w:r>
        <w:rPr>
          <w:sz w:val="28"/>
          <w:szCs w:val="28"/>
        </w:rPr>
        <w:t xml:space="preserve">. </w:t>
      </w:r>
    </w:p>
    <w:p w:rsidR="00AA2BA1" w:rsidRDefault="00A06767" w:rsidP="00DF34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с визой врача, заверенные руководителем функциональных подразделений подаются в день соревнований на заседание главной судейской коллегии по форме согласно приложению 2.</w:t>
      </w:r>
    </w:p>
    <w:p w:rsidR="00AA2BA1" w:rsidRPr="00AA2BA1" w:rsidRDefault="00AA2BA1" w:rsidP="007F7A67">
      <w:pPr>
        <w:pStyle w:val="a3"/>
        <w:spacing w:after="0"/>
        <w:ind w:left="0"/>
        <w:jc w:val="center"/>
        <w:rPr>
          <w:sz w:val="28"/>
          <w:szCs w:val="28"/>
        </w:rPr>
      </w:pPr>
    </w:p>
    <w:p w:rsidR="00B72C65" w:rsidRDefault="003F0AE3" w:rsidP="00B72C65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Отдела ФКС</w:t>
      </w:r>
      <w:r w:rsidR="00B72C65">
        <w:rPr>
          <w:sz w:val="28"/>
          <w:szCs w:val="28"/>
        </w:rPr>
        <w:t>иМП</w:t>
      </w:r>
      <w:r w:rsidR="00B72C65">
        <w:rPr>
          <w:sz w:val="28"/>
          <w:szCs w:val="28"/>
        </w:rPr>
        <w:tab/>
      </w:r>
      <w:r w:rsidR="00B72C65">
        <w:rPr>
          <w:sz w:val="28"/>
          <w:szCs w:val="28"/>
        </w:rPr>
        <w:tab/>
      </w:r>
      <w:r w:rsidR="00B72C65">
        <w:rPr>
          <w:sz w:val="28"/>
          <w:szCs w:val="28"/>
        </w:rPr>
        <w:tab/>
      </w:r>
      <w:r w:rsidR="00B72C65">
        <w:rPr>
          <w:sz w:val="28"/>
          <w:szCs w:val="28"/>
        </w:rPr>
        <w:tab/>
      </w:r>
      <w:r w:rsidR="00B72C65">
        <w:rPr>
          <w:sz w:val="28"/>
          <w:szCs w:val="28"/>
        </w:rPr>
        <w:tab/>
      </w:r>
      <w:r w:rsidR="00AA2BA1">
        <w:rPr>
          <w:sz w:val="28"/>
          <w:szCs w:val="28"/>
        </w:rPr>
        <w:tab/>
      </w:r>
      <w:r>
        <w:rPr>
          <w:sz w:val="28"/>
          <w:szCs w:val="28"/>
        </w:rPr>
        <w:t xml:space="preserve">          О.В. Береснева</w:t>
      </w:r>
    </w:p>
    <w:p w:rsidR="000E7A7A" w:rsidRDefault="000E7A7A" w:rsidP="00B72C65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0E7A7A" w:rsidRDefault="000E7A7A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06767" w:rsidRDefault="00A06767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34069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0691" w:rsidRDefault="00A06767" w:rsidP="003406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40691" w:rsidRPr="00340691">
        <w:rPr>
          <w:rFonts w:ascii="Times New Roman" w:hAnsi="Times New Roman"/>
          <w:sz w:val="28"/>
          <w:szCs w:val="28"/>
        </w:rPr>
        <w:t xml:space="preserve"> 1 к положению </w:t>
      </w:r>
    </w:p>
    <w:p w:rsidR="00340691" w:rsidRDefault="00340691" w:rsidP="003406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0691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о проведении</w:t>
      </w: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E6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Спартакиады ВФСК ГТО </w:t>
      </w:r>
    </w:p>
    <w:p w:rsidR="00340691" w:rsidRDefault="00340691" w:rsidP="003406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функциональных подразделений </w:t>
      </w:r>
    </w:p>
    <w:p w:rsidR="00340691" w:rsidRPr="008E66A3" w:rsidRDefault="00340691" w:rsidP="003406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Канска</w:t>
      </w:r>
    </w:p>
    <w:p w:rsidR="00340691" w:rsidRDefault="00340691" w:rsidP="00340691">
      <w:pPr>
        <w:pStyle w:val="Default"/>
        <w:jc w:val="right"/>
        <w:rPr>
          <w:sz w:val="28"/>
          <w:szCs w:val="28"/>
        </w:rPr>
      </w:pPr>
    </w:p>
    <w:p w:rsidR="009F1DC6" w:rsidRDefault="009F1DC6" w:rsidP="00340691">
      <w:pPr>
        <w:pStyle w:val="Default"/>
        <w:jc w:val="center"/>
        <w:rPr>
          <w:sz w:val="28"/>
          <w:szCs w:val="28"/>
        </w:rPr>
      </w:pPr>
    </w:p>
    <w:p w:rsidR="00340691" w:rsidRDefault="00340691" w:rsidP="003406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заявка</w:t>
      </w:r>
    </w:p>
    <w:p w:rsidR="008524E1" w:rsidRDefault="008524E1" w:rsidP="00340691">
      <w:pPr>
        <w:pStyle w:val="Default"/>
        <w:jc w:val="center"/>
        <w:rPr>
          <w:sz w:val="28"/>
          <w:szCs w:val="28"/>
        </w:rPr>
      </w:pPr>
    </w:p>
    <w:p w:rsidR="00340691" w:rsidRDefault="00340691" w:rsidP="003406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 команды укажите____________________________________</w:t>
      </w:r>
    </w:p>
    <w:p w:rsidR="00340691" w:rsidRDefault="00B174AD" w:rsidP="0034069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340691">
        <w:rPr>
          <w:sz w:val="18"/>
          <w:szCs w:val="18"/>
        </w:rPr>
        <w:t>укажите функциональное подразделение</w:t>
      </w:r>
    </w:p>
    <w:p w:rsidR="00340691" w:rsidRDefault="00340691" w:rsidP="00340691">
      <w:pPr>
        <w:pStyle w:val="Default"/>
        <w:jc w:val="center"/>
        <w:rPr>
          <w:sz w:val="18"/>
          <w:szCs w:val="18"/>
        </w:rPr>
      </w:pPr>
    </w:p>
    <w:p w:rsidR="008524E1" w:rsidRDefault="008524E1" w:rsidP="00340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4E1" w:rsidRDefault="008524E1" w:rsidP="00340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691" w:rsidRPr="00340691" w:rsidRDefault="00340691" w:rsidP="00340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691">
        <w:rPr>
          <w:rFonts w:ascii="Times New Roman" w:hAnsi="Times New Roman"/>
          <w:sz w:val="28"/>
          <w:szCs w:val="28"/>
        </w:rPr>
        <w:t xml:space="preserve">на участие в </w:t>
      </w:r>
      <w:r w:rsidRPr="00340691">
        <w:rPr>
          <w:rFonts w:ascii="Times New Roman" w:hAnsi="Times New Roman"/>
          <w:sz w:val="28"/>
          <w:szCs w:val="28"/>
          <w:lang w:val="en-US"/>
        </w:rPr>
        <w:t>I</w:t>
      </w:r>
      <w:r w:rsidRPr="00340691">
        <w:rPr>
          <w:rFonts w:ascii="Times New Roman" w:hAnsi="Times New Roman"/>
          <w:sz w:val="28"/>
          <w:szCs w:val="28"/>
        </w:rPr>
        <w:t xml:space="preserve"> Спартакиаде ВФСК ГТО среди функциональных подразделений</w:t>
      </w:r>
    </w:p>
    <w:p w:rsidR="00340691" w:rsidRPr="00340691" w:rsidRDefault="00340691" w:rsidP="00340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691">
        <w:rPr>
          <w:rFonts w:ascii="Times New Roman" w:hAnsi="Times New Roman"/>
          <w:sz w:val="28"/>
          <w:szCs w:val="28"/>
        </w:rPr>
        <w:t>администрации города Канска</w:t>
      </w:r>
    </w:p>
    <w:p w:rsidR="00340691" w:rsidRDefault="00340691" w:rsidP="00340691">
      <w:pPr>
        <w:pStyle w:val="Default"/>
        <w:jc w:val="center"/>
        <w:rPr>
          <w:sz w:val="28"/>
          <w:szCs w:val="28"/>
        </w:rPr>
      </w:pPr>
    </w:p>
    <w:p w:rsidR="008524E1" w:rsidRDefault="008524E1" w:rsidP="00340691">
      <w:pPr>
        <w:pStyle w:val="Default"/>
        <w:jc w:val="center"/>
        <w:rPr>
          <w:sz w:val="28"/>
          <w:szCs w:val="28"/>
        </w:rPr>
      </w:pPr>
    </w:p>
    <w:p w:rsidR="008524E1" w:rsidRPr="00340691" w:rsidRDefault="008524E1" w:rsidP="00340691">
      <w:pPr>
        <w:pStyle w:val="Default"/>
        <w:jc w:val="center"/>
        <w:rPr>
          <w:sz w:val="28"/>
          <w:szCs w:val="28"/>
        </w:rPr>
      </w:pPr>
    </w:p>
    <w:p w:rsidR="00340691" w:rsidRDefault="00340691" w:rsidP="00340691">
      <w:pPr>
        <w:pStyle w:val="Default"/>
        <w:jc w:val="center"/>
        <w:rPr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4111"/>
        <w:gridCol w:w="2551"/>
        <w:gridCol w:w="2126"/>
      </w:tblGrid>
      <w:tr w:rsidR="009F1DC6" w:rsidTr="009F1DC6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6" w:rsidRDefault="009F1DC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№пп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6" w:rsidRDefault="009F1DC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6" w:rsidRDefault="009F1DC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УИН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6" w:rsidRDefault="009F1DC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Ступень </w:t>
            </w:r>
          </w:p>
        </w:tc>
      </w:tr>
      <w:tr w:rsidR="009F1DC6" w:rsidTr="009F1DC6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6" w:rsidRDefault="009F1D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6" w:rsidRDefault="009F1D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6" w:rsidRDefault="009F1D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6" w:rsidRDefault="009F1DC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F1DC6" w:rsidRDefault="009F1DC6" w:rsidP="009F1D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DC6" w:rsidRDefault="009F1DC6" w:rsidP="009F1D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4E1" w:rsidRDefault="008524E1" w:rsidP="009F1D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4E1" w:rsidRDefault="008524E1" w:rsidP="009F1D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DC6" w:rsidRDefault="009F1DC6" w:rsidP="009F1D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команды __________</w:t>
      </w:r>
    </w:p>
    <w:p w:rsidR="009F1DC6" w:rsidRDefault="009F1DC6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F1DC6" w:rsidRDefault="009F1DC6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F1DC6" w:rsidRDefault="009F1DC6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F1DC6" w:rsidRDefault="009F1DC6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F1DC6" w:rsidRDefault="009F1DC6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F1DC6" w:rsidRDefault="009F1DC6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F1DC6" w:rsidRDefault="009F1DC6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524E1" w:rsidRDefault="008524E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524E1" w:rsidRDefault="008524E1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F1DC6" w:rsidRDefault="009F1DC6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F1DC6" w:rsidRDefault="009F1DC6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F1DC6" w:rsidRDefault="009F1DC6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F1DC6" w:rsidRDefault="009F1DC6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F1DC6" w:rsidRDefault="009F1DC6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F1DC6" w:rsidRDefault="009F1DC6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F1DC6" w:rsidRDefault="009F1DC6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F1DC6" w:rsidRDefault="009F1DC6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06767" w:rsidRDefault="00A06767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06767" w:rsidRDefault="00A06767" w:rsidP="00A067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2</w:t>
      </w:r>
      <w:r w:rsidRPr="00340691">
        <w:rPr>
          <w:rFonts w:ascii="Times New Roman" w:hAnsi="Times New Roman"/>
          <w:sz w:val="28"/>
          <w:szCs w:val="28"/>
        </w:rPr>
        <w:t xml:space="preserve"> к положению </w:t>
      </w:r>
    </w:p>
    <w:p w:rsidR="00A06767" w:rsidRDefault="00A06767" w:rsidP="00A067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0691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о проведении</w:t>
      </w: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E6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Спартакиады ВФСК ГТО </w:t>
      </w:r>
    </w:p>
    <w:p w:rsidR="00A06767" w:rsidRDefault="00A06767" w:rsidP="00A067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функциональных подразделений </w:t>
      </w:r>
    </w:p>
    <w:p w:rsidR="00A06767" w:rsidRPr="008E66A3" w:rsidRDefault="00A06767" w:rsidP="00A067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Канска</w:t>
      </w:r>
    </w:p>
    <w:p w:rsidR="00A06767" w:rsidRDefault="00A06767" w:rsidP="00A06767">
      <w:pPr>
        <w:pStyle w:val="Default"/>
        <w:jc w:val="right"/>
        <w:rPr>
          <w:sz w:val="28"/>
          <w:szCs w:val="28"/>
        </w:rPr>
      </w:pPr>
    </w:p>
    <w:p w:rsidR="00A06767" w:rsidRDefault="00A06767" w:rsidP="00A06767">
      <w:pPr>
        <w:pStyle w:val="Default"/>
        <w:jc w:val="center"/>
        <w:rPr>
          <w:sz w:val="28"/>
          <w:szCs w:val="28"/>
        </w:rPr>
      </w:pPr>
    </w:p>
    <w:p w:rsidR="00A06767" w:rsidRDefault="00A06767" w:rsidP="00A0676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06767" w:rsidRDefault="00A06767" w:rsidP="00A06767">
      <w:pPr>
        <w:pStyle w:val="Default"/>
        <w:jc w:val="center"/>
        <w:rPr>
          <w:sz w:val="28"/>
          <w:szCs w:val="28"/>
        </w:rPr>
      </w:pPr>
    </w:p>
    <w:p w:rsidR="00A06767" w:rsidRDefault="00A06767" w:rsidP="00A0676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 команды укажите____________________________________</w:t>
      </w:r>
    </w:p>
    <w:p w:rsidR="00A06767" w:rsidRDefault="00B174AD" w:rsidP="00A0676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="00A06767">
        <w:rPr>
          <w:sz w:val="18"/>
          <w:szCs w:val="18"/>
        </w:rPr>
        <w:t>укажите функциональное подразделение</w:t>
      </w:r>
    </w:p>
    <w:p w:rsidR="00A06767" w:rsidRDefault="00A06767" w:rsidP="00A06767">
      <w:pPr>
        <w:pStyle w:val="Default"/>
        <w:jc w:val="center"/>
        <w:rPr>
          <w:sz w:val="18"/>
          <w:szCs w:val="18"/>
        </w:rPr>
      </w:pPr>
    </w:p>
    <w:p w:rsidR="00A06767" w:rsidRDefault="00A06767" w:rsidP="00A06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767" w:rsidRDefault="00A06767" w:rsidP="00A06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767" w:rsidRPr="00340691" w:rsidRDefault="00A06767" w:rsidP="00A06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691">
        <w:rPr>
          <w:rFonts w:ascii="Times New Roman" w:hAnsi="Times New Roman"/>
          <w:sz w:val="28"/>
          <w:szCs w:val="28"/>
        </w:rPr>
        <w:t xml:space="preserve">на участие в </w:t>
      </w:r>
      <w:r w:rsidRPr="00340691">
        <w:rPr>
          <w:rFonts w:ascii="Times New Roman" w:hAnsi="Times New Roman"/>
          <w:sz w:val="28"/>
          <w:szCs w:val="28"/>
          <w:lang w:val="en-US"/>
        </w:rPr>
        <w:t>I</w:t>
      </w:r>
      <w:r w:rsidRPr="00340691">
        <w:rPr>
          <w:rFonts w:ascii="Times New Roman" w:hAnsi="Times New Roman"/>
          <w:sz w:val="28"/>
          <w:szCs w:val="28"/>
        </w:rPr>
        <w:t xml:space="preserve"> Спартакиаде ВФСК ГТО среди функциональных подразделений</w:t>
      </w:r>
    </w:p>
    <w:p w:rsidR="00A06767" w:rsidRPr="00340691" w:rsidRDefault="00A06767" w:rsidP="00A06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691">
        <w:rPr>
          <w:rFonts w:ascii="Times New Roman" w:hAnsi="Times New Roman"/>
          <w:sz w:val="28"/>
          <w:szCs w:val="28"/>
        </w:rPr>
        <w:t>администрации города Канска</w:t>
      </w:r>
    </w:p>
    <w:p w:rsidR="00A06767" w:rsidRDefault="00A06767" w:rsidP="00A06767">
      <w:pPr>
        <w:pStyle w:val="Default"/>
        <w:jc w:val="center"/>
        <w:rPr>
          <w:sz w:val="28"/>
          <w:szCs w:val="28"/>
        </w:rPr>
      </w:pPr>
    </w:p>
    <w:p w:rsidR="00A06767" w:rsidRDefault="00A06767" w:rsidP="00A06767">
      <w:pPr>
        <w:pStyle w:val="Default"/>
        <w:jc w:val="center"/>
        <w:rPr>
          <w:sz w:val="28"/>
          <w:szCs w:val="28"/>
        </w:rPr>
      </w:pPr>
    </w:p>
    <w:p w:rsidR="00A06767" w:rsidRPr="00340691" w:rsidRDefault="00A06767" w:rsidP="00A06767">
      <w:pPr>
        <w:pStyle w:val="Default"/>
        <w:jc w:val="center"/>
        <w:rPr>
          <w:sz w:val="28"/>
          <w:szCs w:val="28"/>
        </w:rPr>
      </w:pPr>
    </w:p>
    <w:p w:rsidR="00A06767" w:rsidRDefault="00A06767" w:rsidP="00A06767">
      <w:pPr>
        <w:pStyle w:val="Default"/>
        <w:jc w:val="center"/>
        <w:rPr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2126"/>
        <w:gridCol w:w="2126"/>
        <w:gridCol w:w="1701"/>
        <w:gridCol w:w="1701"/>
        <w:gridCol w:w="1701"/>
      </w:tblGrid>
      <w:tr w:rsidR="00A06767" w:rsidTr="00A06767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67" w:rsidRDefault="00A06767" w:rsidP="00092F8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№пп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67" w:rsidRDefault="00A06767" w:rsidP="00092F8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67" w:rsidRPr="00A06767" w:rsidRDefault="00A06767" w:rsidP="00092F86">
            <w:pPr>
              <w:pStyle w:val="Default"/>
              <w:rPr>
                <w:b/>
                <w:sz w:val="28"/>
                <w:szCs w:val="28"/>
              </w:rPr>
            </w:pPr>
            <w:r w:rsidRPr="00A06767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67" w:rsidRPr="00A06767" w:rsidRDefault="00A06767" w:rsidP="00092F8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06767">
              <w:rPr>
                <w:b/>
                <w:bCs/>
                <w:sz w:val="28"/>
                <w:szCs w:val="28"/>
              </w:rPr>
              <w:t>УИН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67" w:rsidRPr="00A06767" w:rsidRDefault="00A06767" w:rsidP="00092F8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06767">
              <w:rPr>
                <w:b/>
                <w:bCs/>
                <w:sz w:val="28"/>
                <w:szCs w:val="28"/>
              </w:rPr>
              <w:t>Ступень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67" w:rsidRPr="00A06767" w:rsidRDefault="00A06767" w:rsidP="00092F86">
            <w:pPr>
              <w:pStyle w:val="Default"/>
              <w:rPr>
                <w:b/>
                <w:sz w:val="28"/>
                <w:szCs w:val="28"/>
              </w:rPr>
            </w:pPr>
            <w:r w:rsidRPr="00A06767">
              <w:rPr>
                <w:b/>
                <w:sz w:val="28"/>
                <w:szCs w:val="28"/>
              </w:rPr>
              <w:t>Допуск врача</w:t>
            </w:r>
          </w:p>
        </w:tc>
      </w:tr>
      <w:tr w:rsidR="00A06767" w:rsidTr="00A06767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67" w:rsidRDefault="00A06767" w:rsidP="00092F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67" w:rsidRDefault="00A06767" w:rsidP="00092F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67" w:rsidRDefault="00A06767" w:rsidP="00092F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67" w:rsidRDefault="00A06767" w:rsidP="00092F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67" w:rsidRDefault="00A06767" w:rsidP="00092F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67" w:rsidRDefault="00A06767" w:rsidP="00092F8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06767" w:rsidRDefault="00A06767" w:rsidP="00A06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67" w:rsidRDefault="00A06767" w:rsidP="00A06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67" w:rsidRDefault="00A06767" w:rsidP="00A06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Допущено ________________ человек. Врач __________________(Ф.И.О.)</w:t>
      </w:r>
    </w:p>
    <w:p w:rsidR="00B174AD" w:rsidRDefault="00B174AD" w:rsidP="00A06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67" w:rsidRDefault="00A06767" w:rsidP="00A06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67" w:rsidRDefault="00A06767" w:rsidP="00A06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функционального подразделения __________ (Ф.И.О.)</w:t>
      </w:r>
    </w:p>
    <w:p w:rsidR="00A06767" w:rsidRDefault="00A06767" w:rsidP="00A0676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06767" w:rsidRDefault="00A06767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06767" w:rsidRDefault="00A06767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06767" w:rsidRDefault="00A06767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06767" w:rsidRDefault="00A06767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06767" w:rsidRDefault="00A06767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06767" w:rsidRDefault="00A06767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06767" w:rsidRDefault="00A06767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06767" w:rsidRDefault="00A06767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06767" w:rsidRDefault="00A06767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06767" w:rsidRDefault="00A06767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06767" w:rsidRDefault="00A06767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06767" w:rsidRDefault="00A06767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06767" w:rsidRDefault="00A06767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06767" w:rsidRDefault="00A06767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06767" w:rsidRDefault="00A06767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E4CCA" w:rsidRPr="00BE4CCA" w:rsidRDefault="00BE4CCA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lastRenderedPageBreak/>
        <w:t>Приложение № 2 к постановлению</w:t>
      </w:r>
    </w:p>
    <w:p w:rsidR="00BE4CCA" w:rsidRPr="00BE4CCA" w:rsidRDefault="006B3CF9" w:rsidP="000B451A">
      <w:pPr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E4CCA" w:rsidRPr="00BE4CCA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E4CCA" w:rsidRPr="00BE4CCA">
        <w:rPr>
          <w:rFonts w:ascii="Times New Roman" w:hAnsi="Times New Roman"/>
          <w:sz w:val="28"/>
          <w:szCs w:val="28"/>
        </w:rPr>
        <w:t>города Канска</w:t>
      </w:r>
    </w:p>
    <w:p w:rsidR="00BE4CCA" w:rsidRPr="00BE4CCA" w:rsidRDefault="00720433" w:rsidP="000B451A">
      <w:pPr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C7922">
        <w:rPr>
          <w:rFonts w:ascii="Times New Roman" w:hAnsi="Times New Roman"/>
          <w:sz w:val="28"/>
          <w:szCs w:val="28"/>
        </w:rPr>
        <w:t>14.04.</w:t>
      </w:r>
      <w:r w:rsidR="00BE4CCA" w:rsidRPr="00BE4CCA">
        <w:rPr>
          <w:rFonts w:ascii="Times New Roman" w:hAnsi="Times New Roman"/>
          <w:sz w:val="28"/>
          <w:szCs w:val="28"/>
        </w:rPr>
        <w:t xml:space="preserve"> </w:t>
      </w:r>
      <w:r w:rsidR="003F0AE3">
        <w:rPr>
          <w:rFonts w:ascii="Times New Roman" w:hAnsi="Times New Roman"/>
          <w:sz w:val="28"/>
          <w:szCs w:val="28"/>
        </w:rPr>
        <w:t>2017</w:t>
      </w:r>
      <w:r w:rsidR="00BE4CCA" w:rsidRPr="00BE4CCA">
        <w:rPr>
          <w:rFonts w:ascii="Times New Roman" w:hAnsi="Times New Roman"/>
          <w:sz w:val="28"/>
          <w:szCs w:val="28"/>
        </w:rPr>
        <w:t xml:space="preserve"> г.</w:t>
      </w:r>
      <w:r w:rsidR="006B3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C7922">
        <w:rPr>
          <w:rFonts w:ascii="Times New Roman" w:hAnsi="Times New Roman"/>
          <w:sz w:val="28"/>
          <w:szCs w:val="28"/>
        </w:rPr>
        <w:t>347</w:t>
      </w:r>
    </w:p>
    <w:p w:rsidR="00BE4CCA" w:rsidRPr="00BE4CCA" w:rsidRDefault="00BE4CCA" w:rsidP="00BE4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CCA" w:rsidRPr="00BE4CCA" w:rsidRDefault="00BE4CCA" w:rsidP="00BE4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>План</w:t>
      </w:r>
    </w:p>
    <w:p w:rsidR="009F1DC6" w:rsidRDefault="00BE4CCA" w:rsidP="009F1D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 xml:space="preserve">мероприятий по подготовке и проведению </w:t>
      </w:r>
      <w:r w:rsidR="009F1DC6">
        <w:rPr>
          <w:rFonts w:ascii="Times New Roman" w:hAnsi="Times New Roman"/>
          <w:sz w:val="28"/>
          <w:szCs w:val="28"/>
          <w:lang w:val="en-US"/>
        </w:rPr>
        <w:t>I</w:t>
      </w:r>
      <w:r w:rsidR="009F1DC6" w:rsidRPr="008E66A3">
        <w:rPr>
          <w:rFonts w:ascii="Times New Roman" w:hAnsi="Times New Roman"/>
          <w:sz w:val="28"/>
          <w:szCs w:val="28"/>
        </w:rPr>
        <w:t xml:space="preserve"> </w:t>
      </w:r>
      <w:r w:rsidR="009F1DC6">
        <w:rPr>
          <w:rFonts w:ascii="Times New Roman" w:hAnsi="Times New Roman"/>
          <w:sz w:val="28"/>
          <w:szCs w:val="28"/>
        </w:rPr>
        <w:t xml:space="preserve">Спартакиады ВФСК ГТО </w:t>
      </w:r>
    </w:p>
    <w:p w:rsidR="009F1DC6" w:rsidRPr="008E66A3" w:rsidRDefault="009F1DC6" w:rsidP="009F1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функциональных подразделений администрации города Канска</w:t>
      </w:r>
    </w:p>
    <w:p w:rsidR="00BE4CCA" w:rsidRPr="009F1DC6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252"/>
        <w:gridCol w:w="2127"/>
        <w:gridCol w:w="3260"/>
      </w:tblGrid>
      <w:tr w:rsidR="00BE4CCA" w:rsidRPr="00466515" w:rsidTr="00DF34D0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6D3DE0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6D3DE0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E4CCA" w:rsidRPr="00466515" w:rsidTr="00DF34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судейской коллегии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6D3DE0" w:rsidRDefault="00BE4CCA" w:rsidP="006D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DE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B02BD">
              <w:rPr>
                <w:rFonts w:ascii="Times New Roman" w:hAnsi="Times New Roman"/>
                <w:sz w:val="28"/>
                <w:szCs w:val="28"/>
              </w:rPr>
              <w:t>22</w:t>
            </w:r>
            <w:r w:rsidRPr="006D3DE0">
              <w:rPr>
                <w:rFonts w:ascii="Times New Roman" w:hAnsi="Times New Roman"/>
                <w:sz w:val="28"/>
                <w:szCs w:val="28"/>
              </w:rPr>
              <w:t>.0</w:t>
            </w:r>
            <w:r w:rsidR="003B02BD">
              <w:rPr>
                <w:rFonts w:ascii="Times New Roman" w:hAnsi="Times New Roman"/>
                <w:sz w:val="28"/>
                <w:szCs w:val="28"/>
              </w:rPr>
              <w:t>4</w:t>
            </w:r>
            <w:r w:rsidRPr="006D3DE0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6D3DE0">
              <w:rPr>
                <w:rFonts w:ascii="Times New Roman" w:hAnsi="Times New Roman"/>
                <w:sz w:val="28"/>
                <w:szCs w:val="28"/>
              </w:rPr>
              <w:t>201</w:t>
            </w:r>
            <w:r w:rsidR="003F0AE3">
              <w:rPr>
                <w:rFonts w:ascii="Times New Roman" w:hAnsi="Times New Roman"/>
                <w:sz w:val="28"/>
                <w:szCs w:val="28"/>
              </w:rPr>
              <w:t>7</w:t>
            </w:r>
            <w:r w:rsidR="006D3DE0" w:rsidRPr="006D3DE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3B02BD" w:rsidP="003B02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ФОК «Текстильщик» (Л.И</w:t>
            </w:r>
            <w:r w:rsidRPr="002857B4">
              <w:rPr>
                <w:rFonts w:ascii="Times New Roman" w:hAnsi="Times New Roman"/>
                <w:sz w:val="28"/>
                <w:szCs w:val="28"/>
              </w:rPr>
              <w:t>.Бакшеев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857B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E4CCA" w:rsidRPr="00466515" w:rsidTr="00DF34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места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проведения соревнований, размещение рекламы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67" w:rsidRDefault="00BE4CCA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B02BD">
              <w:rPr>
                <w:rFonts w:ascii="Times New Roman" w:hAnsi="Times New Roman"/>
                <w:sz w:val="28"/>
                <w:szCs w:val="28"/>
              </w:rPr>
              <w:t>22.04</w:t>
            </w:r>
            <w:r w:rsidRPr="002718AD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2718AD">
              <w:rPr>
                <w:rFonts w:ascii="Times New Roman" w:hAnsi="Times New Roman"/>
                <w:sz w:val="28"/>
                <w:szCs w:val="28"/>
              </w:rPr>
              <w:t>201</w:t>
            </w:r>
            <w:r w:rsidR="003F0AE3">
              <w:rPr>
                <w:rFonts w:ascii="Times New Roman" w:hAnsi="Times New Roman"/>
                <w:sz w:val="28"/>
                <w:szCs w:val="28"/>
              </w:rPr>
              <w:t>7</w:t>
            </w:r>
            <w:r w:rsidR="002718AD" w:rsidRPr="002718A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A06767" w:rsidRDefault="00A06767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CCA" w:rsidRDefault="00BE4CCA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767" w:rsidRDefault="00A06767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20.05.2017 г.</w:t>
            </w:r>
          </w:p>
          <w:p w:rsidR="00A06767" w:rsidRDefault="00A06767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767" w:rsidRDefault="00A06767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767" w:rsidRPr="002718AD" w:rsidRDefault="00A06767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17.06.2017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67" w:rsidRDefault="00DF34D0" w:rsidP="007E5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ФС</w:t>
            </w:r>
            <w:r w:rsidR="003B02BD">
              <w:rPr>
                <w:rFonts w:ascii="Times New Roman" w:hAnsi="Times New Roman"/>
                <w:sz w:val="28"/>
                <w:szCs w:val="28"/>
              </w:rPr>
              <w:t>К «Текстильщик» (Л.И</w:t>
            </w:r>
            <w:r w:rsidR="003B02BD" w:rsidRPr="002857B4">
              <w:rPr>
                <w:rFonts w:ascii="Times New Roman" w:hAnsi="Times New Roman"/>
                <w:sz w:val="28"/>
                <w:szCs w:val="28"/>
              </w:rPr>
              <w:t>.Бакшеев</w:t>
            </w:r>
            <w:r w:rsidR="003B02BD">
              <w:rPr>
                <w:rFonts w:ascii="Times New Roman" w:hAnsi="Times New Roman"/>
                <w:sz w:val="28"/>
                <w:szCs w:val="28"/>
              </w:rPr>
              <w:t>а</w:t>
            </w:r>
            <w:r w:rsidR="003B02BD" w:rsidRPr="002857B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06767" w:rsidRDefault="00A06767" w:rsidP="00DF3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КГАУ «Ц</w:t>
            </w:r>
            <w:r w:rsidR="00DF34D0">
              <w:rPr>
                <w:rFonts w:ascii="Times New Roman" w:hAnsi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06767" w:rsidRDefault="00A06767" w:rsidP="00DF3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(А.А. Адамцев)</w:t>
            </w:r>
          </w:p>
          <w:p w:rsidR="00A06767" w:rsidRPr="00466515" w:rsidRDefault="00DF34D0" w:rsidP="00DF3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ФС</w:t>
            </w:r>
            <w:r w:rsidR="00A06767">
              <w:rPr>
                <w:rFonts w:ascii="Times New Roman" w:hAnsi="Times New Roman"/>
                <w:sz w:val="28"/>
                <w:szCs w:val="28"/>
              </w:rPr>
              <w:t>К «Текстильщик» (Л.И</w:t>
            </w:r>
            <w:r w:rsidR="00A06767" w:rsidRPr="002857B4">
              <w:rPr>
                <w:rFonts w:ascii="Times New Roman" w:hAnsi="Times New Roman"/>
                <w:sz w:val="28"/>
                <w:szCs w:val="28"/>
              </w:rPr>
              <w:t>.Бакшеев</w:t>
            </w:r>
            <w:r w:rsidR="00A06767">
              <w:rPr>
                <w:rFonts w:ascii="Times New Roman" w:hAnsi="Times New Roman"/>
                <w:sz w:val="28"/>
                <w:szCs w:val="28"/>
              </w:rPr>
              <w:t>а</w:t>
            </w:r>
            <w:r w:rsidR="00A06767" w:rsidRPr="002857B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E4CCA" w:rsidRPr="00466515" w:rsidTr="00DF34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7E521A">
              <w:rPr>
                <w:rFonts w:ascii="Times New Roman" w:hAnsi="Times New Roman"/>
                <w:sz w:val="28"/>
                <w:szCs w:val="28"/>
              </w:rPr>
              <w:t>ация медицинского обслуживания</w:t>
            </w:r>
            <w:r w:rsidR="00271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6515">
              <w:rPr>
                <w:rFonts w:ascii="Times New Roman" w:hAnsi="Times New Roman"/>
                <w:sz w:val="28"/>
                <w:szCs w:val="28"/>
              </w:rPr>
              <w:t>соревнований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2718AD" w:rsidRDefault="003B02BD" w:rsidP="006B3C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</w:t>
            </w:r>
            <w:r w:rsidR="00BE4CCA" w:rsidRPr="002718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F0831" w:rsidRPr="002718AD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3F0A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2718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6B3CF9" w:rsidRDefault="00ED0FB5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B02BD">
              <w:rPr>
                <w:rFonts w:ascii="Times New Roman" w:hAnsi="Times New Roman"/>
                <w:sz w:val="28"/>
                <w:szCs w:val="28"/>
              </w:rPr>
              <w:t>.05.2017 г.</w:t>
            </w:r>
          </w:p>
          <w:p w:rsidR="003B02BD" w:rsidRPr="002718AD" w:rsidRDefault="003B02BD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10" w:rsidRPr="00315B10" w:rsidRDefault="00315B10" w:rsidP="00315B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10">
              <w:rPr>
                <w:rFonts w:ascii="Times New Roman" w:hAnsi="Times New Roman"/>
                <w:sz w:val="28"/>
                <w:szCs w:val="28"/>
              </w:rPr>
              <w:t>КГБУЗ «Канская межрайонная больница»</w:t>
            </w:r>
          </w:p>
          <w:p w:rsidR="00BE4CCA" w:rsidRPr="002718AD" w:rsidRDefault="00315B10" w:rsidP="00315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10">
              <w:rPr>
                <w:rFonts w:ascii="Times New Roman" w:hAnsi="Times New Roman"/>
                <w:sz w:val="28"/>
                <w:szCs w:val="28"/>
              </w:rPr>
              <w:t>(В.А.Шиповалов)</w:t>
            </w:r>
          </w:p>
        </w:tc>
      </w:tr>
      <w:tr w:rsidR="00BE4CCA" w:rsidRPr="00466515" w:rsidTr="00DF34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3B02BD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AD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со СМИ </w:t>
            </w:r>
          </w:p>
          <w:p w:rsidR="00BE4CCA" w:rsidRPr="00466515" w:rsidRDefault="00BE4CC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по освещению проведения соревнований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2718AD" w:rsidRDefault="00BE4CCA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3B02BD">
              <w:rPr>
                <w:rFonts w:ascii="Times New Roman" w:hAnsi="Times New Roman"/>
                <w:sz w:val="28"/>
                <w:szCs w:val="28"/>
              </w:rPr>
              <w:t>06.04</w:t>
            </w:r>
            <w:r w:rsidRPr="002718AD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2718AD">
              <w:rPr>
                <w:rFonts w:ascii="Times New Roman" w:hAnsi="Times New Roman"/>
                <w:sz w:val="28"/>
                <w:szCs w:val="28"/>
              </w:rPr>
              <w:t>201</w:t>
            </w:r>
            <w:r w:rsidR="003F0AE3">
              <w:rPr>
                <w:rFonts w:ascii="Times New Roman" w:hAnsi="Times New Roman"/>
                <w:sz w:val="28"/>
                <w:szCs w:val="28"/>
              </w:rPr>
              <w:t>7</w:t>
            </w:r>
            <w:r w:rsidR="002718AD" w:rsidRPr="002718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Default="00EE5429" w:rsidP="00EE5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ФКСиМП</w:t>
            </w:r>
          </w:p>
          <w:p w:rsidR="00EE5429" w:rsidRPr="004B17CB" w:rsidRDefault="00EE5429" w:rsidP="00EE5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(Н.А.Кравцова)</w:t>
            </w:r>
          </w:p>
        </w:tc>
      </w:tr>
      <w:tr w:rsidR="00BE4CCA" w:rsidRPr="00466515" w:rsidTr="00DF34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ED0FB5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движения и охраны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общественного порядка на месте проведения соревнований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5" w:rsidRPr="002718AD" w:rsidRDefault="00ED0FB5" w:rsidP="00ED0F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</w:t>
            </w:r>
            <w:r w:rsidRPr="002718AD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г.</w:t>
            </w:r>
          </w:p>
          <w:p w:rsidR="00ED0FB5" w:rsidRDefault="00ED0FB5" w:rsidP="00ED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27.05.2017 г.</w:t>
            </w:r>
          </w:p>
          <w:p w:rsidR="008B6FF2" w:rsidRPr="002718AD" w:rsidRDefault="00ED0FB5" w:rsidP="00ED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10" w:rsidRPr="00315B10" w:rsidRDefault="00315B10" w:rsidP="00315B10">
            <w:pPr>
              <w:tabs>
                <w:tab w:val="left" w:pos="851"/>
              </w:tabs>
              <w:spacing w:before="75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10">
              <w:rPr>
                <w:rFonts w:ascii="Times New Roman" w:hAnsi="Times New Roman"/>
                <w:sz w:val="28"/>
                <w:szCs w:val="28"/>
              </w:rPr>
              <w:t>МО МВД России «Канский»</w:t>
            </w:r>
          </w:p>
          <w:p w:rsidR="00BE4CCA" w:rsidRPr="00466515" w:rsidRDefault="00315B10" w:rsidP="00315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10">
              <w:rPr>
                <w:rFonts w:ascii="Times New Roman" w:hAnsi="Times New Roman"/>
                <w:sz w:val="28"/>
                <w:szCs w:val="28"/>
              </w:rPr>
              <w:t>(Н.В.Банин)</w:t>
            </w:r>
          </w:p>
        </w:tc>
      </w:tr>
      <w:tr w:rsidR="00BE4CCA" w:rsidRPr="00466515" w:rsidTr="00DF34D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ED0FB5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315B10" w:rsidP="008524E1">
            <w:pPr>
              <w:rPr>
                <w:rFonts w:ascii="Times New Roman" w:hAnsi="Times New Roman"/>
                <w:sz w:val="28"/>
                <w:szCs w:val="28"/>
              </w:rPr>
            </w:pPr>
            <w:r w:rsidRPr="00315B10">
              <w:rPr>
                <w:rFonts w:ascii="Times New Roman" w:hAnsi="Times New Roman"/>
                <w:sz w:val="28"/>
                <w:szCs w:val="28"/>
              </w:rPr>
              <w:t>Подготовка и проведение торжественного открытия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AD" w:rsidRPr="003A4B64" w:rsidRDefault="002718AD" w:rsidP="008B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CCA" w:rsidRPr="003A4B64" w:rsidRDefault="008524E1" w:rsidP="008B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  <w:r w:rsidR="00BE4CCA" w:rsidRPr="003A4B64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3A4B64">
              <w:rPr>
                <w:rFonts w:ascii="Times New Roman" w:hAnsi="Times New Roman"/>
                <w:sz w:val="28"/>
                <w:szCs w:val="28"/>
              </w:rPr>
              <w:t>201</w:t>
            </w:r>
            <w:r w:rsidR="00315B10">
              <w:rPr>
                <w:rFonts w:ascii="Times New Roman" w:hAnsi="Times New Roman"/>
                <w:sz w:val="28"/>
                <w:szCs w:val="28"/>
              </w:rPr>
              <w:t>7</w:t>
            </w:r>
            <w:r w:rsidR="002718AD" w:rsidRPr="003A4B6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10" w:rsidRPr="002D364D" w:rsidRDefault="00315B10" w:rsidP="00315B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364D">
              <w:rPr>
                <w:rFonts w:ascii="Times New Roman" w:eastAsia="Calibri" w:hAnsi="Times New Roman"/>
                <w:sz w:val="28"/>
                <w:szCs w:val="28"/>
              </w:rPr>
              <w:t>МБУ «ММЦ»</w:t>
            </w:r>
          </w:p>
          <w:p w:rsidR="00BE4CCA" w:rsidRPr="00466515" w:rsidRDefault="00315B10" w:rsidP="00EE5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eastAsia="Calibri" w:hAnsi="Times New Roman"/>
                <w:sz w:val="28"/>
                <w:szCs w:val="28"/>
              </w:rPr>
              <w:t>(А.А. Афанасьева)</w:t>
            </w:r>
          </w:p>
        </w:tc>
      </w:tr>
      <w:tr w:rsidR="00BE4CCA" w:rsidRPr="00466515" w:rsidTr="00DF34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ED0FB5" w:rsidP="00E70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E57BB7" w:rsidRDefault="00315B10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BB7">
              <w:rPr>
                <w:rFonts w:ascii="Times New Roman" w:hAnsi="Times New Roman"/>
                <w:sz w:val="28"/>
                <w:szCs w:val="28"/>
              </w:rPr>
              <w:t>Предоставление  группы</w:t>
            </w:r>
            <w:r w:rsidR="00BE4CCA" w:rsidRPr="00E57BB7">
              <w:rPr>
                <w:rFonts w:ascii="Times New Roman" w:hAnsi="Times New Roman"/>
                <w:sz w:val="28"/>
                <w:szCs w:val="28"/>
              </w:rPr>
              <w:t xml:space="preserve"> награждения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E57BB7" w:rsidRDefault="00562DB8" w:rsidP="008B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r w:rsidR="00EF0831" w:rsidRPr="00E57BB7">
              <w:rPr>
                <w:rFonts w:ascii="Times New Roman" w:hAnsi="Times New Roman"/>
                <w:sz w:val="28"/>
                <w:szCs w:val="28"/>
              </w:rPr>
              <w:t>201</w:t>
            </w:r>
            <w:r w:rsidR="00315B10" w:rsidRPr="00E57BB7">
              <w:rPr>
                <w:rFonts w:ascii="Times New Roman" w:hAnsi="Times New Roman"/>
                <w:sz w:val="28"/>
                <w:szCs w:val="28"/>
              </w:rPr>
              <w:t>7</w:t>
            </w:r>
            <w:r w:rsidR="003A4B64" w:rsidRPr="00E57BB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E5429" w:rsidRPr="00E57BB7" w:rsidRDefault="00EE5429" w:rsidP="008B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10" w:rsidRPr="00E57BB7" w:rsidRDefault="00315B10" w:rsidP="00315B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7BB7">
              <w:rPr>
                <w:rFonts w:ascii="Times New Roman" w:eastAsia="Calibri" w:hAnsi="Times New Roman"/>
                <w:sz w:val="28"/>
                <w:szCs w:val="28"/>
              </w:rPr>
              <w:t>МБУ «ММЦ»</w:t>
            </w:r>
          </w:p>
          <w:p w:rsidR="00BE4CCA" w:rsidRPr="00E57BB7" w:rsidRDefault="00315B10" w:rsidP="00315B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7BB7">
              <w:rPr>
                <w:rFonts w:ascii="Times New Roman" w:eastAsia="Calibri" w:hAnsi="Times New Roman"/>
                <w:sz w:val="28"/>
                <w:szCs w:val="28"/>
              </w:rPr>
              <w:t>(А.А.Афанасьева)</w:t>
            </w:r>
          </w:p>
        </w:tc>
      </w:tr>
      <w:tr w:rsidR="00BE4CCA" w:rsidRPr="00466515" w:rsidTr="00DF34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ED0FB5" w:rsidP="00E70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2C7448">
              <w:rPr>
                <w:rFonts w:ascii="Times New Roman" w:hAnsi="Times New Roman"/>
                <w:sz w:val="28"/>
                <w:szCs w:val="28"/>
              </w:rPr>
              <w:t xml:space="preserve"> наградной атрибутики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для награждения победителей и призеров соревнований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8524E1" w:rsidP="006D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r w:rsidR="00EF0831">
              <w:rPr>
                <w:rFonts w:ascii="Times New Roman" w:hAnsi="Times New Roman"/>
                <w:sz w:val="28"/>
                <w:szCs w:val="28"/>
              </w:rPr>
              <w:t>201</w:t>
            </w:r>
            <w:r w:rsidR="002857B4">
              <w:rPr>
                <w:rFonts w:ascii="Times New Roman" w:hAnsi="Times New Roman"/>
                <w:sz w:val="28"/>
                <w:szCs w:val="28"/>
              </w:rPr>
              <w:t>7</w:t>
            </w:r>
            <w:r w:rsidR="006D3DE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B4" w:rsidRDefault="00DF34D0" w:rsidP="007E521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ФС</w:t>
            </w:r>
            <w:r w:rsidR="00EE5429">
              <w:rPr>
                <w:rFonts w:ascii="Times New Roman" w:hAnsi="Times New Roman"/>
                <w:sz w:val="28"/>
                <w:szCs w:val="28"/>
              </w:rPr>
              <w:t>К «Текстильщик» (Л.И</w:t>
            </w:r>
            <w:r w:rsidR="002857B4" w:rsidRPr="002857B4">
              <w:rPr>
                <w:rFonts w:ascii="Times New Roman" w:hAnsi="Times New Roman"/>
                <w:sz w:val="28"/>
                <w:szCs w:val="28"/>
              </w:rPr>
              <w:t>.Бакшеев</w:t>
            </w:r>
            <w:r w:rsidR="00EE5429">
              <w:rPr>
                <w:rFonts w:ascii="Times New Roman" w:hAnsi="Times New Roman"/>
                <w:sz w:val="28"/>
                <w:szCs w:val="28"/>
              </w:rPr>
              <w:t>а</w:t>
            </w:r>
            <w:r w:rsidR="002857B4" w:rsidRPr="002857B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E521A" w:rsidRPr="002857B4" w:rsidRDefault="007E521A" w:rsidP="007E521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7B4">
              <w:rPr>
                <w:rFonts w:ascii="Times New Roman" w:hAnsi="Times New Roman"/>
                <w:sz w:val="28"/>
                <w:szCs w:val="28"/>
              </w:rPr>
              <w:t>МБУ ДО ДЮСШ</w:t>
            </w:r>
          </w:p>
          <w:p w:rsidR="007E521A" w:rsidRPr="002D364D" w:rsidRDefault="007E521A" w:rsidP="007E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>им. В.И.Стольникова</w:t>
            </w:r>
          </w:p>
          <w:p w:rsidR="00BE4CCA" w:rsidRPr="00466515" w:rsidRDefault="007E521A" w:rsidP="007E5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(Н.Н. Козлов)</w:t>
            </w:r>
          </w:p>
        </w:tc>
      </w:tr>
    </w:tbl>
    <w:p w:rsidR="00BE4CCA" w:rsidRPr="00BE4CCA" w:rsidRDefault="00BE4CC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4AD" w:rsidRDefault="00B174AD" w:rsidP="004B17CB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4B17CB" w:rsidRDefault="007E521A" w:rsidP="004B17CB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Отдела ФКС</w:t>
      </w:r>
      <w:r w:rsidR="004B17CB">
        <w:rPr>
          <w:sz w:val="28"/>
          <w:szCs w:val="28"/>
        </w:rPr>
        <w:t>иМП</w:t>
      </w:r>
      <w:r w:rsidR="004B17CB">
        <w:rPr>
          <w:sz w:val="28"/>
          <w:szCs w:val="28"/>
        </w:rPr>
        <w:tab/>
      </w:r>
      <w:r w:rsidR="004B17CB">
        <w:rPr>
          <w:sz w:val="28"/>
          <w:szCs w:val="28"/>
        </w:rPr>
        <w:tab/>
      </w:r>
      <w:r w:rsidR="004B17CB">
        <w:rPr>
          <w:sz w:val="28"/>
          <w:szCs w:val="28"/>
        </w:rPr>
        <w:tab/>
      </w:r>
      <w:r w:rsidR="004B17C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174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4B17CB">
        <w:rPr>
          <w:sz w:val="28"/>
          <w:szCs w:val="28"/>
        </w:rPr>
        <w:tab/>
      </w:r>
      <w:r w:rsidR="003A4B64">
        <w:rPr>
          <w:sz w:val="28"/>
          <w:szCs w:val="28"/>
        </w:rPr>
        <w:tab/>
      </w:r>
      <w:r>
        <w:rPr>
          <w:sz w:val="28"/>
          <w:szCs w:val="28"/>
        </w:rPr>
        <w:t xml:space="preserve">          О.В. Береснева</w:t>
      </w:r>
    </w:p>
    <w:sectPr w:rsidR="004B17CB" w:rsidSect="00FE70EA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24" w:rsidRDefault="004B2024" w:rsidP="00E70CA4">
      <w:pPr>
        <w:spacing w:after="0" w:line="240" w:lineRule="auto"/>
      </w:pPr>
      <w:r>
        <w:separator/>
      </w:r>
    </w:p>
  </w:endnote>
  <w:endnote w:type="continuationSeparator" w:id="0">
    <w:p w:rsidR="004B2024" w:rsidRDefault="004B2024" w:rsidP="00E7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24" w:rsidRDefault="004B2024" w:rsidP="00E70CA4">
      <w:pPr>
        <w:spacing w:after="0" w:line="240" w:lineRule="auto"/>
      </w:pPr>
      <w:r>
        <w:separator/>
      </w:r>
    </w:p>
  </w:footnote>
  <w:footnote w:type="continuationSeparator" w:id="0">
    <w:p w:rsidR="004B2024" w:rsidRDefault="004B2024" w:rsidP="00E7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C8" w:rsidRDefault="00763B1F">
    <w:pPr>
      <w:pStyle w:val="a7"/>
      <w:jc w:val="center"/>
    </w:pPr>
    <w:r>
      <w:fldChar w:fldCharType="begin"/>
    </w:r>
    <w:r w:rsidR="00A40631">
      <w:instrText xml:space="preserve"> PAGE   \* MERGEFORMAT </w:instrText>
    </w:r>
    <w:r>
      <w:fldChar w:fldCharType="separate"/>
    </w:r>
    <w:r w:rsidR="00AC7922">
      <w:rPr>
        <w:noProof/>
      </w:rPr>
      <w:t>9</w:t>
    </w:r>
    <w:r>
      <w:rPr>
        <w:noProof/>
      </w:rPr>
      <w:fldChar w:fldCharType="end"/>
    </w:r>
  </w:p>
  <w:p w:rsidR="00A10CC8" w:rsidRDefault="00A10C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AA54D7"/>
    <w:multiLevelType w:val="hybridMultilevel"/>
    <w:tmpl w:val="3C4C9878"/>
    <w:lvl w:ilvl="0" w:tplc="5E541A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F52B23"/>
    <w:multiLevelType w:val="hybridMultilevel"/>
    <w:tmpl w:val="40C2BC06"/>
    <w:lvl w:ilvl="0" w:tplc="5E901140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75A8F"/>
    <w:multiLevelType w:val="hybridMultilevel"/>
    <w:tmpl w:val="C31A40E4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85D90"/>
    <w:multiLevelType w:val="hybridMultilevel"/>
    <w:tmpl w:val="5524B8E2"/>
    <w:lvl w:ilvl="0" w:tplc="FD1019A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D24F46"/>
    <w:multiLevelType w:val="hybridMultilevel"/>
    <w:tmpl w:val="A8DEEA34"/>
    <w:lvl w:ilvl="0" w:tplc="ED7AF02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CCA"/>
    <w:rsid w:val="00004718"/>
    <w:rsid w:val="000130AF"/>
    <w:rsid w:val="000227DD"/>
    <w:rsid w:val="00035438"/>
    <w:rsid w:val="00070659"/>
    <w:rsid w:val="000760B9"/>
    <w:rsid w:val="00082140"/>
    <w:rsid w:val="0009657A"/>
    <w:rsid w:val="000B36A9"/>
    <w:rsid w:val="000B451A"/>
    <w:rsid w:val="000E25CA"/>
    <w:rsid w:val="000E7A7A"/>
    <w:rsid w:val="000F3862"/>
    <w:rsid w:val="00111BC1"/>
    <w:rsid w:val="001305B9"/>
    <w:rsid w:val="00151E0A"/>
    <w:rsid w:val="0015335E"/>
    <w:rsid w:val="0016397E"/>
    <w:rsid w:val="00174A1C"/>
    <w:rsid w:val="00183992"/>
    <w:rsid w:val="00187FF8"/>
    <w:rsid w:val="00192E21"/>
    <w:rsid w:val="001934D6"/>
    <w:rsid w:val="001A09AB"/>
    <w:rsid w:val="001B6789"/>
    <w:rsid w:val="001C35EF"/>
    <w:rsid w:val="001F5449"/>
    <w:rsid w:val="002079E8"/>
    <w:rsid w:val="00216DCA"/>
    <w:rsid w:val="00234D3C"/>
    <w:rsid w:val="00246B6E"/>
    <w:rsid w:val="002655DF"/>
    <w:rsid w:val="002718AD"/>
    <w:rsid w:val="00283046"/>
    <w:rsid w:val="002857B4"/>
    <w:rsid w:val="002A3CCE"/>
    <w:rsid w:val="002A5D6E"/>
    <w:rsid w:val="002B0C0A"/>
    <w:rsid w:val="002B105A"/>
    <w:rsid w:val="002C7448"/>
    <w:rsid w:val="002D2098"/>
    <w:rsid w:val="002D364D"/>
    <w:rsid w:val="00305CC0"/>
    <w:rsid w:val="003129A2"/>
    <w:rsid w:val="00315B10"/>
    <w:rsid w:val="00334AB0"/>
    <w:rsid w:val="00340691"/>
    <w:rsid w:val="00353860"/>
    <w:rsid w:val="0035510B"/>
    <w:rsid w:val="00362332"/>
    <w:rsid w:val="00370EAD"/>
    <w:rsid w:val="00387EAE"/>
    <w:rsid w:val="003A4B64"/>
    <w:rsid w:val="003B02BD"/>
    <w:rsid w:val="003B4676"/>
    <w:rsid w:val="003C0E33"/>
    <w:rsid w:val="003F03F1"/>
    <w:rsid w:val="003F0AE3"/>
    <w:rsid w:val="00447FA6"/>
    <w:rsid w:val="00454F8A"/>
    <w:rsid w:val="00455BA8"/>
    <w:rsid w:val="00457C02"/>
    <w:rsid w:val="00466515"/>
    <w:rsid w:val="00472CDE"/>
    <w:rsid w:val="004B17CB"/>
    <w:rsid w:val="004B2024"/>
    <w:rsid w:val="004B5767"/>
    <w:rsid w:val="004F331C"/>
    <w:rsid w:val="0050434C"/>
    <w:rsid w:val="00531EB5"/>
    <w:rsid w:val="00562DB8"/>
    <w:rsid w:val="00591030"/>
    <w:rsid w:val="005C73F8"/>
    <w:rsid w:val="005C7D6E"/>
    <w:rsid w:val="005F3AAC"/>
    <w:rsid w:val="00675350"/>
    <w:rsid w:val="006778C8"/>
    <w:rsid w:val="00685F0E"/>
    <w:rsid w:val="006B3CF9"/>
    <w:rsid w:val="006C4091"/>
    <w:rsid w:val="006D3DE0"/>
    <w:rsid w:val="006F1B97"/>
    <w:rsid w:val="006F684A"/>
    <w:rsid w:val="00720433"/>
    <w:rsid w:val="00727E30"/>
    <w:rsid w:val="0073098C"/>
    <w:rsid w:val="00744E5E"/>
    <w:rsid w:val="0075555A"/>
    <w:rsid w:val="00763B1F"/>
    <w:rsid w:val="00777752"/>
    <w:rsid w:val="00777FC3"/>
    <w:rsid w:val="00793C43"/>
    <w:rsid w:val="007B4B01"/>
    <w:rsid w:val="007D0676"/>
    <w:rsid w:val="007E521A"/>
    <w:rsid w:val="007F7A67"/>
    <w:rsid w:val="008524E1"/>
    <w:rsid w:val="00857F14"/>
    <w:rsid w:val="00862D6F"/>
    <w:rsid w:val="00884C70"/>
    <w:rsid w:val="008A0320"/>
    <w:rsid w:val="008A366F"/>
    <w:rsid w:val="008B5A42"/>
    <w:rsid w:val="008B6883"/>
    <w:rsid w:val="008B6FF2"/>
    <w:rsid w:val="008E66A3"/>
    <w:rsid w:val="00923BA6"/>
    <w:rsid w:val="0093202A"/>
    <w:rsid w:val="0094366E"/>
    <w:rsid w:val="00964B19"/>
    <w:rsid w:val="00992760"/>
    <w:rsid w:val="009E1BD9"/>
    <w:rsid w:val="009E606B"/>
    <w:rsid w:val="009F1DC6"/>
    <w:rsid w:val="00A06767"/>
    <w:rsid w:val="00A10CC8"/>
    <w:rsid w:val="00A30447"/>
    <w:rsid w:val="00A40631"/>
    <w:rsid w:val="00A4288F"/>
    <w:rsid w:val="00A47940"/>
    <w:rsid w:val="00A93F0C"/>
    <w:rsid w:val="00AA2BA1"/>
    <w:rsid w:val="00AC3625"/>
    <w:rsid w:val="00AC42CF"/>
    <w:rsid w:val="00AC7922"/>
    <w:rsid w:val="00AD6F61"/>
    <w:rsid w:val="00AE386A"/>
    <w:rsid w:val="00B077B2"/>
    <w:rsid w:val="00B174AD"/>
    <w:rsid w:val="00B30B18"/>
    <w:rsid w:val="00B31BB3"/>
    <w:rsid w:val="00B42124"/>
    <w:rsid w:val="00B72C65"/>
    <w:rsid w:val="00BD3111"/>
    <w:rsid w:val="00BE4CCA"/>
    <w:rsid w:val="00BF3DDC"/>
    <w:rsid w:val="00C40041"/>
    <w:rsid w:val="00C71614"/>
    <w:rsid w:val="00CA07DD"/>
    <w:rsid w:val="00CA61CD"/>
    <w:rsid w:val="00CA64F3"/>
    <w:rsid w:val="00CB2F88"/>
    <w:rsid w:val="00CB6F35"/>
    <w:rsid w:val="00CB77BF"/>
    <w:rsid w:val="00CC3F7C"/>
    <w:rsid w:val="00CC5482"/>
    <w:rsid w:val="00CC6508"/>
    <w:rsid w:val="00CD516C"/>
    <w:rsid w:val="00CF4C50"/>
    <w:rsid w:val="00D13607"/>
    <w:rsid w:val="00D2366E"/>
    <w:rsid w:val="00DC4111"/>
    <w:rsid w:val="00DD4D48"/>
    <w:rsid w:val="00DE4C65"/>
    <w:rsid w:val="00DF34D0"/>
    <w:rsid w:val="00DF402F"/>
    <w:rsid w:val="00E06CBD"/>
    <w:rsid w:val="00E57BB7"/>
    <w:rsid w:val="00E60AA5"/>
    <w:rsid w:val="00E673A1"/>
    <w:rsid w:val="00E70CA4"/>
    <w:rsid w:val="00E94C9A"/>
    <w:rsid w:val="00EA376C"/>
    <w:rsid w:val="00EB1D85"/>
    <w:rsid w:val="00EB4CA0"/>
    <w:rsid w:val="00EC2E60"/>
    <w:rsid w:val="00ED0FB5"/>
    <w:rsid w:val="00EE5429"/>
    <w:rsid w:val="00EF0831"/>
    <w:rsid w:val="00F102A6"/>
    <w:rsid w:val="00F45EF6"/>
    <w:rsid w:val="00F74C78"/>
    <w:rsid w:val="00F830EF"/>
    <w:rsid w:val="00FB0C22"/>
    <w:rsid w:val="00FB54A4"/>
    <w:rsid w:val="00FE70EA"/>
    <w:rsid w:val="00FE7906"/>
    <w:rsid w:val="00FF049A"/>
    <w:rsid w:val="00FF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CC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BE4CC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C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4C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CA4"/>
  </w:style>
  <w:style w:type="paragraph" w:styleId="a9">
    <w:name w:val="footer"/>
    <w:basedOn w:val="a"/>
    <w:link w:val="aa"/>
    <w:uiPriority w:val="99"/>
    <w:semiHidden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CA4"/>
  </w:style>
  <w:style w:type="paragraph" w:customStyle="1" w:styleId="Style20">
    <w:name w:val="Style20"/>
    <w:basedOn w:val="a"/>
    <w:uiPriority w:val="99"/>
    <w:rsid w:val="00B72C65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364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47F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A10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340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B504D-19F4-4AFF-A5DD-1B37BEAF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Диденко Анна Викторовна</cp:lastModifiedBy>
  <cp:revision>2</cp:revision>
  <cp:lastPrinted>2014-01-30T03:36:00Z</cp:lastPrinted>
  <dcterms:created xsi:type="dcterms:W3CDTF">2017-04-17T01:36:00Z</dcterms:created>
  <dcterms:modified xsi:type="dcterms:W3CDTF">2017-04-17T01:36:00Z</dcterms:modified>
</cp:coreProperties>
</file>