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Layout w:type="fixed"/>
        <w:tblLook w:val="0000"/>
      </w:tblPr>
      <w:tblGrid>
        <w:gridCol w:w="1788"/>
        <w:gridCol w:w="2607"/>
        <w:gridCol w:w="3006"/>
        <w:gridCol w:w="1955"/>
      </w:tblGrid>
      <w:tr w:rsidR="00633B47" w:rsidRPr="008C6CC9" w:rsidTr="0061433C">
        <w:tc>
          <w:tcPr>
            <w:tcW w:w="9356" w:type="dxa"/>
            <w:gridSpan w:val="4"/>
          </w:tcPr>
          <w:p w:rsidR="00682E4D" w:rsidRPr="008C6CC9" w:rsidRDefault="004F0257" w:rsidP="00724440">
            <w:pPr>
              <w:jc w:val="center"/>
              <w:rPr>
                <w:color w:val="000000" w:themeColor="text1"/>
              </w:rPr>
            </w:pPr>
            <w:r w:rsidRPr="008C6CC9">
              <w:rPr>
                <w:noProof/>
                <w:color w:val="000000" w:themeColor="text1"/>
              </w:rPr>
              <w:drawing>
                <wp:inline distT="0" distB="0" distL="0" distR="0">
                  <wp:extent cx="605790" cy="755015"/>
                  <wp:effectExtent l="19050" t="0" r="3810" b="0"/>
                  <wp:docPr id="1"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города Канска на штамп_100px"/>
                          <pic:cNvPicPr>
                            <a:picLocks noChangeAspect="1" noChangeArrowheads="1"/>
                          </pic:cNvPicPr>
                        </pic:nvPicPr>
                        <pic:blipFill>
                          <a:blip r:embed="rId7" cstate="print"/>
                          <a:srcRect/>
                          <a:stretch>
                            <a:fillRect/>
                          </a:stretch>
                        </pic:blipFill>
                        <pic:spPr bwMode="auto">
                          <a:xfrm>
                            <a:off x="0" y="0"/>
                            <a:ext cx="605790" cy="755015"/>
                          </a:xfrm>
                          <a:prstGeom prst="rect">
                            <a:avLst/>
                          </a:prstGeom>
                          <a:noFill/>
                          <a:ln w="9525">
                            <a:noFill/>
                            <a:miter lim="800000"/>
                            <a:headEnd/>
                            <a:tailEnd/>
                          </a:ln>
                        </pic:spPr>
                      </pic:pic>
                    </a:graphicData>
                  </a:graphic>
                </wp:inline>
              </w:drawing>
            </w:r>
          </w:p>
          <w:p w:rsidR="00633B47" w:rsidRPr="008C6CC9" w:rsidRDefault="00633B47" w:rsidP="00724440">
            <w:pPr>
              <w:jc w:val="center"/>
              <w:rPr>
                <w:color w:val="000000" w:themeColor="text1"/>
                <w:sz w:val="28"/>
              </w:rPr>
            </w:pPr>
            <w:r w:rsidRPr="008C6CC9">
              <w:rPr>
                <w:color w:val="000000" w:themeColor="text1"/>
                <w:sz w:val="28"/>
              </w:rPr>
              <w:t>Российская Федерация</w:t>
            </w:r>
          </w:p>
          <w:p w:rsidR="00633B47" w:rsidRPr="008C6CC9" w:rsidRDefault="00633B47" w:rsidP="00724440">
            <w:pPr>
              <w:spacing w:line="380" w:lineRule="exact"/>
              <w:jc w:val="center"/>
              <w:rPr>
                <w:color w:val="000000" w:themeColor="text1"/>
                <w:sz w:val="28"/>
              </w:rPr>
            </w:pPr>
            <w:r w:rsidRPr="008C6CC9">
              <w:rPr>
                <w:color w:val="000000" w:themeColor="text1"/>
                <w:sz w:val="28"/>
              </w:rPr>
              <w:t>Администрация города Канска</w:t>
            </w:r>
            <w:r w:rsidRPr="008C6CC9">
              <w:rPr>
                <w:color w:val="000000" w:themeColor="text1"/>
                <w:sz w:val="28"/>
              </w:rPr>
              <w:br/>
              <w:t>Красноярского края</w:t>
            </w:r>
          </w:p>
          <w:p w:rsidR="00633B47" w:rsidRPr="005C488F" w:rsidRDefault="00633B47" w:rsidP="00724440">
            <w:pPr>
              <w:jc w:val="center"/>
              <w:rPr>
                <w:b/>
                <w:color w:val="000000" w:themeColor="text1"/>
                <w:spacing w:val="40"/>
                <w:sz w:val="40"/>
              </w:rPr>
            </w:pPr>
            <w:r w:rsidRPr="005C488F">
              <w:rPr>
                <w:b/>
                <w:color w:val="000000" w:themeColor="text1"/>
                <w:spacing w:val="40"/>
                <w:sz w:val="40"/>
              </w:rPr>
              <w:t>ПОСТАНОВЛЕНИЕ</w:t>
            </w:r>
          </w:p>
          <w:p w:rsidR="00633B47" w:rsidRPr="008C6CC9" w:rsidRDefault="00633B47" w:rsidP="00724440">
            <w:pPr>
              <w:jc w:val="center"/>
              <w:rPr>
                <w:color w:val="000000" w:themeColor="text1"/>
              </w:rPr>
            </w:pPr>
          </w:p>
        </w:tc>
      </w:tr>
      <w:tr w:rsidR="00633B47" w:rsidRPr="008C6CC9" w:rsidTr="0061433C">
        <w:tc>
          <w:tcPr>
            <w:tcW w:w="1788" w:type="dxa"/>
            <w:tcBorders>
              <w:bottom w:val="single" w:sz="6" w:space="0" w:color="auto"/>
            </w:tcBorders>
          </w:tcPr>
          <w:p w:rsidR="00633B47" w:rsidRPr="008C6CC9" w:rsidRDefault="00EC6E86" w:rsidP="00724440">
            <w:pPr>
              <w:jc w:val="center"/>
              <w:rPr>
                <w:color w:val="000000" w:themeColor="text1"/>
                <w:sz w:val="28"/>
              </w:rPr>
            </w:pPr>
            <w:r>
              <w:rPr>
                <w:color w:val="000000" w:themeColor="text1"/>
                <w:sz w:val="28"/>
              </w:rPr>
              <w:t>06.10.</w:t>
            </w:r>
          </w:p>
        </w:tc>
        <w:tc>
          <w:tcPr>
            <w:tcW w:w="2607" w:type="dxa"/>
          </w:tcPr>
          <w:p w:rsidR="00633B47" w:rsidRPr="008C6CC9" w:rsidRDefault="007B6457" w:rsidP="00032A3E">
            <w:pPr>
              <w:rPr>
                <w:color w:val="000000" w:themeColor="text1"/>
                <w:sz w:val="28"/>
              </w:rPr>
            </w:pPr>
            <w:r w:rsidRPr="008C6CC9">
              <w:rPr>
                <w:color w:val="000000" w:themeColor="text1"/>
                <w:sz w:val="28"/>
              </w:rPr>
              <w:t xml:space="preserve"> </w:t>
            </w:r>
            <w:r w:rsidR="00C9461A" w:rsidRPr="008C6CC9">
              <w:rPr>
                <w:color w:val="000000" w:themeColor="text1"/>
                <w:sz w:val="28"/>
              </w:rPr>
              <w:t>20</w:t>
            </w:r>
            <w:r w:rsidR="00AF2352" w:rsidRPr="008C6CC9">
              <w:rPr>
                <w:color w:val="000000" w:themeColor="text1"/>
                <w:sz w:val="28"/>
              </w:rPr>
              <w:t>2</w:t>
            </w:r>
            <w:r w:rsidR="00032A3E">
              <w:rPr>
                <w:color w:val="000000" w:themeColor="text1"/>
                <w:sz w:val="28"/>
              </w:rPr>
              <w:t>3</w:t>
            </w:r>
            <w:r w:rsidR="00633B47" w:rsidRPr="008C6CC9">
              <w:rPr>
                <w:color w:val="000000" w:themeColor="text1"/>
                <w:sz w:val="28"/>
              </w:rPr>
              <w:t>г.</w:t>
            </w:r>
          </w:p>
        </w:tc>
        <w:tc>
          <w:tcPr>
            <w:tcW w:w="3006" w:type="dxa"/>
          </w:tcPr>
          <w:p w:rsidR="00633B47" w:rsidRPr="008C6CC9" w:rsidRDefault="00633B47" w:rsidP="00724440">
            <w:pPr>
              <w:jc w:val="right"/>
              <w:rPr>
                <w:color w:val="000000" w:themeColor="text1"/>
                <w:sz w:val="28"/>
              </w:rPr>
            </w:pPr>
            <w:r w:rsidRPr="008C6CC9">
              <w:rPr>
                <w:color w:val="000000" w:themeColor="text1"/>
                <w:sz w:val="28"/>
              </w:rPr>
              <w:t>№</w:t>
            </w:r>
          </w:p>
        </w:tc>
        <w:tc>
          <w:tcPr>
            <w:tcW w:w="1955" w:type="dxa"/>
            <w:tcBorders>
              <w:bottom w:val="single" w:sz="6" w:space="0" w:color="auto"/>
            </w:tcBorders>
          </w:tcPr>
          <w:p w:rsidR="00633B47" w:rsidRPr="008C6CC9" w:rsidRDefault="00EC6E86" w:rsidP="00724440">
            <w:pPr>
              <w:jc w:val="both"/>
              <w:rPr>
                <w:color w:val="000000" w:themeColor="text1"/>
                <w:sz w:val="28"/>
              </w:rPr>
            </w:pPr>
            <w:r>
              <w:rPr>
                <w:color w:val="000000" w:themeColor="text1"/>
                <w:sz w:val="28"/>
              </w:rPr>
              <w:t>1172</w:t>
            </w:r>
          </w:p>
        </w:tc>
      </w:tr>
    </w:tbl>
    <w:p w:rsidR="00902B47" w:rsidRPr="008C6CC9" w:rsidRDefault="00902B47" w:rsidP="00724440">
      <w:pPr>
        <w:rPr>
          <w:color w:val="000000" w:themeColor="text1"/>
          <w:sz w:val="28"/>
          <w:szCs w:val="28"/>
        </w:rPr>
      </w:pPr>
    </w:p>
    <w:p w:rsidR="00937A0A" w:rsidRPr="00032A3E" w:rsidRDefault="00937A0A" w:rsidP="00724440">
      <w:pPr>
        <w:rPr>
          <w:sz w:val="28"/>
          <w:szCs w:val="28"/>
        </w:rPr>
      </w:pPr>
      <w:r w:rsidRPr="00032A3E">
        <w:rPr>
          <w:sz w:val="28"/>
          <w:szCs w:val="28"/>
        </w:rPr>
        <w:t xml:space="preserve">О внесении  изменений в постановление </w:t>
      </w:r>
    </w:p>
    <w:p w:rsidR="00937A0A" w:rsidRPr="00032A3E" w:rsidRDefault="00D80D0D" w:rsidP="00724440">
      <w:pPr>
        <w:rPr>
          <w:sz w:val="28"/>
          <w:szCs w:val="28"/>
        </w:rPr>
      </w:pPr>
      <w:r w:rsidRPr="00032A3E">
        <w:rPr>
          <w:sz w:val="28"/>
          <w:szCs w:val="28"/>
        </w:rPr>
        <w:t xml:space="preserve">администрации </w:t>
      </w:r>
      <w:proofErr w:type="gramStart"/>
      <w:r w:rsidRPr="00032A3E">
        <w:rPr>
          <w:sz w:val="28"/>
          <w:szCs w:val="28"/>
        </w:rPr>
        <w:t>г</w:t>
      </w:r>
      <w:proofErr w:type="gramEnd"/>
      <w:r w:rsidRPr="00032A3E">
        <w:rPr>
          <w:sz w:val="28"/>
          <w:szCs w:val="28"/>
        </w:rPr>
        <w:t xml:space="preserve">. </w:t>
      </w:r>
      <w:r w:rsidR="00937A0A" w:rsidRPr="00032A3E">
        <w:rPr>
          <w:sz w:val="28"/>
          <w:szCs w:val="28"/>
        </w:rPr>
        <w:t>Канска</w:t>
      </w:r>
      <w:r w:rsidR="00724440" w:rsidRPr="00032A3E">
        <w:rPr>
          <w:sz w:val="28"/>
          <w:szCs w:val="28"/>
        </w:rPr>
        <w:t xml:space="preserve"> </w:t>
      </w:r>
      <w:r w:rsidR="00096913" w:rsidRPr="00032A3E">
        <w:rPr>
          <w:sz w:val="28"/>
          <w:szCs w:val="28"/>
        </w:rPr>
        <w:t>от 30.06.2022</w:t>
      </w:r>
      <w:r w:rsidR="000923DB" w:rsidRPr="00032A3E">
        <w:rPr>
          <w:sz w:val="28"/>
          <w:szCs w:val="28"/>
        </w:rPr>
        <w:t xml:space="preserve"> № </w:t>
      </w:r>
      <w:r w:rsidR="00096913" w:rsidRPr="00032A3E">
        <w:rPr>
          <w:sz w:val="28"/>
          <w:szCs w:val="28"/>
        </w:rPr>
        <w:t>703</w:t>
      </w:r>
    </w:p>
    <w:p w:rsidR="00670724" w:rsidRPr="00032A3E" w:rsidRDefault="00670724" w:rsidP="00724440">
      <w:pPr>
        <w:pStyle w:val="3"/>
        <w:tabs>
          <w:tab w:val="left" w:pos="426"/>
        </w:tabs>
        <w:ind w:right="0" w:firstLine="567"/>
        <w:rPr>
          <w:b w:val="0"/>
          <w:sz w:val="28"/>
          <w:szCs w:val="28"/>
        </w:rPr>
      </w:pPr>
    </w:p>
    <w:p w:rsidR="00AD1B7B" w:rsidRPr="00032A3E" w:rsidRDefault="00054E01" w:rsidP="00724440">
      <w:pPr>
        <w:ind w:firstLine="709"/>
        <w:jc w:val="both"/>
        <w:rPr>
          <w:sz w:val="28"/>
          <w:szCs w:val="28"/>
        </w:rPr>
      </w:pPr>
      <w:r w:rsidRPr="00032A3E">
        <w:rPr>
          <w:sz w:val="28"/>
          <w:szCs w:val="28"/>
        </w:rPr>
        <w:t>В целях приведения правовых актов администрации города в соответ</w:t>
      </w:r>
      <w:r w:rsidR="009B20EA" w:rsidRPr="00032A3E">
        <w:rPr>
          <w:sz w:val="28"/>
          <w:szCs w:val="28"/>
        </w:rPr>
        <w:t>ствие действующему законодател</w:t>
      </w:r>
      <w:r w:rsidR="00D80D0D" w:rsidRPr="00032A3E">
        <w:rPr>
          <w:sz w:val="28"/>
          <w:szCs w:val="28"/>
        </w:rPr>
        <w:t>ьству, руководствуясь Федеральным законом</w:t>
      </w:r>
      <w:r w:rsidRPr="00032A3E">
        <w:rPr>
          <w:sz w:val="28"/>
          <w:szCs w:val="28"/>
        </w:rPr>
        <w:t xml:space="preserve"> от 27.07.2010 № 210-ФЗ </w:t>
      </w:r>
      <w:r w:rsidR="00032A3E">
        <w:rPr>
          <w:sz w:val="28"/>
          <w:szCs w:val="28"/>
        </w:rPr>
        <w:t>«</w:t>
      </w:r>
      <w:r w:rsidRPr="00032A3E">
        <w:rPr>
          <w:sz w:val="28"/>
          <w:szCs w:val="28"/>
        </w:rPr>
        <w:t>Об организации предоставления государственных и муниципальных услуг</w:t>
      </w:r>
      <w:r w:rsidR="00032A3E">
        <w:rPr>
          <w:sz w:val="28"/>
          <w:szCs w:val="28"/>
        </w:rPr>
        <w:t>»</w:t>
      </w:r>
      <w:r w:rsidR="00B42FF2" w:rsidRPr="00032A3E">
        <w:rPr>
          <w:sz w:val="28"/>
          <w:szCs w:val="28"/>
        </w:rPr>
        <w:t xml:space="preserve">, </w:t>
      </w:r>
      <w:r w:rsidR="00D80D0D" w:rsidRPr="00032A3E">
        <w:rPr>
          <w:sz w:val="28"/>
          <w:szCs w:val="28"/>
        </w:rPr>
        <w:t>ст</w:t>
      </w:r>
      <w:r w:rsidR="00A34443" w:rsidRPr="00032A3E">
        <w:rPr>
          <w:sz w:val="28"/>
          <w:szCs w:val="28"/>
        </w:rPr>
        <w:t>.ст.</w:t>
      </w:r>
      <w:r w:rsidR="00D80D0D" w:rsidRPr="00032A3E">
        <w:rPr>
          <w:sz w:val="28"/>
          <w:szCs w:val="28"/>
        </w:rPr>
        <w:t xml:space="preserve"> </w:t>
      </w:r>
      <w:r w:rsidR="00D8251C" w:rsidRPr="00032A3E">
        <w:rPr>
          <w:sz w:val="28"/>
          <w:szCs w:val="28"/>
        </w:rPr>
        <w:t>30</w:t>
      </w:r>
      <w:r w:rsidR="00D80D0D" w:rsidRPr="00032A3E">
        <w:rPr>
          <w:sz w:val="28"/>
          <w:szCs w:val="28"/>
        </w:rPr>
        <w:t xml:space="preserve">, </w:t>
      </w:r>
      <w:r w:rsidR="00CF05BA" w:rsidRPr="00032A3E">
        <w:rPr>
          <w:sz w:val="28"/>
          <w:szCs w:val="28"/>
        </w:rPr>
        <w:t>35</w:t>
      </w:r>
      <w:r w:rsidR="007B5AF9" w:rsidRPr="00032A3E">
        <w:rPr>
          <w:sz w:val="28"/>
          <w:szCs w:val="28"/>
        </w:rPr>
        <w:t xml:space="preserve"> Устава города</w:t>
      </w:r>
      <w:r w:rsidR="00D8251C" w:rsidRPr="00032A3E">
        <w:rPr>
          <w:sz w:val="28"/>
          <w:szCs w:val="28"/>
        </w:rPr>
        <w:t xml:space="preserve"> Канска</w:t>
      </w:r>
      <w:r w:rsidR="00EE1CC3" w:rsidRPr="00032A3E">
        <w:rPr>
          <w:sz w:val="28"/>
          <w:szCs w:val="28"/>
        </w:rPr>
        <w:t>,</w:t>
      </w:r>
      <w:r w:rsidR="00D8251C" w:rsidRPr="00032A3E">
        <w:rPr>
          <w:sz w:val="28"/>
          <w:szCs w:val="28"/>
        </w:rPr>
        <w:t xml:space="preserve"> </w:t>
      </w:r>
      <w:r w:rsidR="00670724" w:rsidRPr="00032A3E">
        <w:rPr>
          <w:sz w:val="28"/>
          <w:szCs w:val="28"/>
        </w:rPr>
        <w:t>ПОСТАНОВЛЯЮ:</w:t>
      </w:r>
    </w:p>
    <w:p w:rsidR="00C9461A" w:rsidRPr="00032A3E" w:rsidRDefault="00730F03" w:rsidP="00724440">
      <w:pPr>
        <w:pStyle w:val="a4"/>
        <w:spacing w:after="0"/>
        <w:ind w:firstLine="709"/>
        <w:jc w:val="both"/>
        <w:rPr>
          <w:bCs/>
          <w:sz w:val="28"/>
          <w:szCs w:val="28"/>
        </w:rPr>
      </w:pPr>
      <w:r w:rsidRPr="00032A3E">
        <w:rPr>
          <w:sz w:val="28"/>
          <w:szCs w:val="28"/>
        </w:rPr>
        <w:t>1.</w:t>
      </w:r>
      <w:r w:rsidR="00C9461A" w:rsidRPr="00032A3E">
        <w:rPr>
          <w:sz w:val="28"/>
          <w:szCs w:val="28"/>
        </w:rPr>
        <w:t xml:space="preserve"> </w:t>
      </w:r>
      <w:r w:rsidR="00B42FF2" w:rsidRPr="00032A3E">
        <w:rPr>
          <w:sz w:val="28"/>
          <w:szCs w:val="28"/>
        </w:rPr>
        <w:t>Внести в Постановление админис</w:t>
      </w:r>
      <w:r w:rsidR="000923DB" w:rsidRPr="00032A3E">
        <w:rPr>
          <w:sz w:val="28"/>
          <w:szCs w:val="28"/>
        </w:rPr>
        <w:t xml:space="preserve">трации </w:t>
      </w:r>
      <w:proofErr w:type="gramStart"/>
      <w:r w:rsidR="000923DB" w:rsidRPr="00032A3E">
        <w:rPr>
          <w:sz w:val="28"/>
          <w:szCs w:val="28"/>
        </w:rPr>
        <w:t>г</w:t>
      </w:r>
      <w:proofErr w:type="gramEnd"/>
      <w:r w:rsidR="000923DB" w:rsidRPr="00032A3E">
        <w:rPr>
          <w:sz w:val="28"/>
          <w:szCs w:val="28"/>
        </w:rPr>
        <w:t xml:space="preserve">. Канска </w:t>
      </w:r>
      <w:r w:rsidR="008D2646" w:rsidRPr="00032A3E">
        <w:rPr>
          <w:sz w:val="28"/>
          <w:szCs w:val="28"/>
        </w:rPr>
        <w:t xml:space="preserve">от </w:t>
      </w:r>
      <w:r w:rsidR="00096913" w:rsidRPr="00032A3E">
        <w:rPr>
          <w:sz w:val="28"/>
          <w:szCs w:val="28"/>
        </w:rPr>
        <w:t xml:space="preserve"> 30.06.2022 № </w:t>
      </w:r>
      <w:r w:rsidR="00724440" w:rsidRPr="00032A3E">
        <w:rPr>
          <w:sz w:val="28"/>
          <w:szCs w:val="28"/>
        </w:rPr>
        <w:t xml:space="preserve">703 </w:t>
      </w:r>
      <w:r w:rsidR="00032A3E">
        <w:rPr>
          <w:sz w:val="28"/>
          <w:szCs w:val="28"/>
        </w:rPr>
        <w:t>«</w:t>
      </w:r>
      <w:r w:rsidR="00096913" w:rsidRPr="00032A3E">
        <w:rPr>
          <w:sz w:val="28"/>
          <w:szCs w:val="28"/>
        </w:rPr>
        <w:t xml:space="preserve">Об утверждении административного регламента предоставления муниципальной услуги </w:t>
      </w:r>
      <w:r w:rsidR="00032A3E">
        <w:rPr>
          <w:bCs/>
          <w:sz w:val="28"/>
          <w:szCs w:val="28"/>
        </w:rPr>
        <w:t>«</w:t>
      </w:r>
      <w:r w:rsidR="00096913" w:rsidRPr="00032A3E">
        <w:rPr>
          <w:bCs/>
          <w:sz w:val="28"/>
          <w:szCs w:val="28"/>
        </w:rPr>
        <w:t>Установление публичного сервитута в соответствии с главой V.7. Земельного кодекса Российской Федерации</w:t>
      </w:r>
      <w:r w:rsidR="00032A3E">
        <w:rPr>
          <w:bCs/>
          <w:sz w:val="28"/>
          <w:szCs w:val="28"/>
        </w:rPr>
        <w:t>»</w:t>
      </w:r>
      <w:r w:rsidR="00096913" w:rsidRPr="00032A3E">
        <w:rPr>
          <w:bCs/>
          <w:sz w:val="28"/>
          <w:szCs w:val="28"/>
        </w:rPr>
        <w:t xml:space="preserve"> </w:t>
      </w:r>
      <w:r w:rsidR="00C975DA" w:rsidRPr="00032A3E">
        <w:rPr>
          <w:sz w:val="28"/>
          <w:szCs w:val="28"/>
        </w:rPr>
        <w:t>(далее – Постановление)</w:t>
      </w:r>
      <w:r w:rsidR="00B42FF2" w:rsidRPr="00032A3E">
        <w:rPr>
          <w:sz w:val="28"/>
          <w:szCs w:val="28"/>
        </w:rPr>
        <w:t xml:space="preserve"> следующие изменения:</w:t>
      </w:r>
    </w:p>
    <w:p w:rsidR="00F03C27" w:rsidRPr="00032A3E" w:rsidRDefault="00587D60" w:rsidP="00F03C27">
      <w:pPr>
        <w:ind w:firstLine="709"/>
        <w:jc w:val="both"/>
        <w:rPr>
          <w:sz w:val="28"/>
          <w:szCs w:val="28"/>
        </w:rPr>
      </w:pPr>
      <w:r w:rsidRPr="00032A3E">
        <w:rPr>
          <w:sz w:val="28"/>
          <w:szCs w:val="28"/>
        </w:rPr>
        <w:t>1.1</w:t>
      </w:r>
      <w:r w:rsidR="00FB1705" w:rsidRPr="00032A3E">
        <w:rPr>
          <w:sz w:val="28"/>
          <w:szCs w:val="28"/>
        </w:rPr>
        <w:t>.</w:t>
      </w:r>
      <w:r w:rsidRPr="00032A3E">
        <w:rPr>
          <w:sz w:val="28"/>
          <w:szCs w:val="28"/>
        </w:rPr>
        <w:t xml:space="preserve"> </w:t>
      </w:r>
      <w:r w:rsidR="00096913" w:rsidRPr="00032A3E">
        <w:rPr>
          <w:sz w:val="28"/>
          <w:szCs w:val="28"/>
        </w:rPr>
        <w:t xml:space="preserve">абзац </w:t>
      </w:r>
      <w:r w:rsidR="00F03C27" w:rsidRPr="00032A3E">
        <w:rPr>
          <w:sz w:val="28"/>
          <w:szCs w:val="28"/>
        </w:rPr>
        <w:t>2</w:t>
      </w:r>
      <w:r w:rsidR="00096913" w:rsidRPr="00032A3E">
        <w:rPr>
          <w:sz w:val="28"/>
          <w:szCs w:val="28"/>
        </w:rPr>
        <w:t xml:space="preserve"> пункта 1.3. приложения к Постановлению </w:t>
      </w:r>
      <w:r w:rsidR="00F03C27" w:rsidRPr="00032A3E">
        <w:rPr>
          <w:sz w:val="28"/>
          <w:szCs w:val="28"/>
        </w:rPr>
        <w:t xml:space="preserve">после слова </w:t>
      </w:r>
      <w:r w:rsidR="00032A3E">
        <w:rPr>
          <w:sz w:val="28"/>
          <w:szCs w:val="28"/>
        </w:rPr>
        <w:t>«</w:t>
      </w:r>
      <w:r w:rsidR="00F03C27" w:rsidRPr="00032A3E">
        <w:rPr>
          <w:sz w:val="28"/>
          <w:szCs w:val="28"/>
        </w:rPr>
        <w:t>субъекта</w:t>
      </w:r>
      <w:proofErr w:type="gramStart"/>
      <w:r w:rsidR="00F03C27" w:rsidRPr="00032A3E">
        <w:rPr>
          <w:sz w:val="28"/>
          <w:szCs w:val="28"/>
        </w:rPr>
        <w:t>,</w:t>
      </w:r>
      <w:r w:rsidR="00032A3E">
        <w:rPr>
          <w:sz w:val="28"/>
          <w:szCs w:val="28"/>
        </w:rPr>
        <w:t>»</w:t>
      </w:r>
      <w:proofErr w:type="gramEnd"/>
      <w:r w:rsidR="00F03C27" w:rsidRPr="00032A3E">
        <w:rPr>
          <w:sz w:val="28"/>
          <w:szCs w:val="28"/>
        </w:rPr>
        <w:t xml:space="preserve"> дополнить словами </w:t>
      </w:r>
      <w:r w:rsidR="00032A3E">
        <w:rPr>
          <w:sz w:val="28"/>
          <w:szCs w:val="28"/>
        </w:rPr>
        <w:t>«</w:t>
      </w:r>
      <w:r w:rsidR="00F03C27" w:rsidRPr="00032A3E">
        <w:rPr>
          <w:sz w:val="28"/>
          <w:szCs w:val="28"/>
        </w:rPr>
        <w:t>реконструкции, капитального ремонта их участков (частей),</w:t>
      </w:r>
      <w:r w:rsidR="00032A3E">
        <w:rPr>
          <w:sz w:val="28"/>
          <w:szCs w:val="28"/>
        </w:rPr>
        <w:t>»</w:t>
      </w:r>
      <w:r w:rsidR="00F03C27" w:rsidRPr="00032A3E">
        <w:rPr>
          <w:sz w:val="28"/>
          <w:szCs w:val="28"/>
        </w:rPr>
        <w:t xml:space="preserve">, дополнить словами </w:t>
      </w:r>
      <w:r w:rsidR="00032A3E">
        <w:rPr>
          <w:sz w:val="28"/>
          <w:szCs w:val="28"/>
        </w:rPr>
        <w:t>«</w:t>
      </w:r>
      <w:r w:rsidR="00F03C27" w:rsidRPr="00032A3E">
        <w:rPr>
          <w:sz w:val="28"/>
          <w:szCs w:val="28"/>
        </w:rPr>
        <w:t>, реконструкции их участков (частей)</w:t>
      </w:r>
      <w:r w:rsidR="00032A3E">
        <w:rPr>
          <w:sz w:val="28"/>
          <w:szCs w:val="28"/>
        </w:rPr>
        <w:t>»</w:t>
      </w:r>
      <w:r w:rsidR="00F03C27" w:rsidRPr="00032A3E">
        <w:rPr>
          <w:sz w:val="28"/>
          <w:szCs w:val="28"/>
        </w:rPr>
        <w:t>;</w:t>
      </w:r>
    </w:p>
    <w:p w:rsidR="00F03C27" w:rsidRPr="00032A3E" w:rsidRDefault="00096913" w:rsidP="00F03C27">
      <w:pPr>
        <w:ind w:firstLine="540"/>
        <w:jc w:val="both"/>
        <w:rPr>
          <w:sz w:val="28"/>
          <w:szCs w:val="28"/>
        </w:rPr>
      </w:pPr>
      <w:r w:rsidRPr="00032A3E">
        <w:rPr>
          <w:sz w:val="28"/>
          <w:szCs w:val="28"/>
        </w:rPr>
        <w:t>1.</w:t>
      </w:r>
      <w:r w:rsidR="00F03C27" w:rsidRPr="00032A3E">
        <w:rPr>
          <w:sz w:val="28"/>
          <w:szCs w:val="28"/>
        </w:rPr>
        <w:t>2</w:t>
      </w:r>
      <w:r w:rsidRPr="00032A3E">
        <w:rPr>
          <w:sz w:val="28"/>
          <w:szCs w:val="28"/>
        </w:rPr>
        <w:t xml:space="preserve">. </w:t>
      </w:r>
      <w:r w:rsidR="00F03C27" w:rsidRPr="00032A3E">
        <w:rPr>
          <w:sz w:val="28"/>
          <w:szCs w:val="28"/>
        </w:rPr>
        <w:t xml:space="preserve">в абзаце 4 пункта 1.3. приложения к Постановлению после слов </w:t>
      </w:r>
      <w:r w:rsidR="00032A3E">
        <w:rPr>
          <w:sz w:val="28"/>
          <w:szCs w:val="28"/>
        </w:rPr>
        <w:t>«</w:t>
      </w:r>
      <w:proofErr w:type="gramStart"/>
      <w:r w:rsidR="00F03C27" w:rsidRPr="00032A3E">
        <w:rPr>
          <w:sz w:val="28"/>
          <w:szCs w:val="28"/>
        </w:rPr>
        <w:t>являющ</w:t>
      </w:r>
      <w:r w:rsidR="00AE32C4">
        <w:rPr>
          <w:sz w:val="28"/>
          <w:szCs w:val="28"/>
        </w:rPr>
        <w:t>ее</w:t>
      </w:r>
      <w:r w:rsidR="00F03C27" w:rsidRPr="00032A3E">
        <w:rPr>
          <w:sz w:val="28"/>
          <w:szCs w:val="28"/>
        </w:rPr>
        <w:t>ся</w:t>
      </w:r>
      <w:proofErr w:type="gramEnd"/>
      <w:r w:rsidR="00F03C27" w:rsidRPr="00032A3E">
        <w:rPr>
          <w:sz w:val="28"/>
          <w:szCs w:val="28"/>
        </w:rPr>
        <w:t xml:space="preserve"> владельцем</w:t>
      </w:r>
      <w:r w:rsidR="00032A3E">
        <w:rPr>
          <w:sz w:val="28"/>
          <w:szCs w:val="28"/>
        </w:rPr>
        <w:t>»</w:t>
      </w:r>
      <w:r w:rsidR="00F03C27" w:rsidRPr="00032A3E">
        <w:rPr>
          <w:sz w:val="28"/>
          <w:szCs w:val="28"/>
        </w:rPr>
        <w:t xml:space="preserve"> дополнить словами </w:t>
      </w:r>
      <w:r w:rsidR="00032A3E">
        <w:rPr>
          <w:sz w:val="28"/>
          <w:szCs w:val="28"/>
        </w:rPr>
        <w:t>«</w:t>
      </w:r>
      <w:r w:rsidR="00F03C27" w:rsidRPr="00032A3E">
        <w:rPr>
          <w:sz w:val="28"/>
          <w:szCs w:val="28"/>
        </w:rPr>
        <w:t>инженерного сооружения или</w:t>
      </w:r>
      <w:r w:rsidR="00032A3E">
        <w:rPr>
          <w:sz w:val="28"/>
          <w:szCs w:val="28"/>
        </w:rPr>
        <w:t>»</w:t>
      </w:r>
      <w:r w:rsidR="00F03C27" w:rsidRPr="00032A3E">
        <w:rPr>
          <w:sz w:val="28"/>
          <w:szCs w:val="28"/>
        </w:rPr>
        <w:t xml:space="preserve">, слова </w:t>
      </w:r>
      <w:r w:rsidR="00032A3E">
        <w:rPr>
          <w:sz w:val="28"/>
          <w:szCs w:val="28"/>
        </w:rPr>
        <w:t>«</w:t>
      </w:r>
      <w:r w:rsidR="00F03C27" w:rsidRPr="00032A3E">
        <w:rPr>
          <w:sz w:val="28"/>
          <w:szCs w:val="28"/>
        </w:rPr>
        <w:t>в подпунктах 2 - 5</w:t>
      </w:r>
      <w:r w:rsidR="00032A3E">
        <w:rPr>
          <w:sz w:val="28"/>
          <w:szCs w:val="28"/>
        </w:rPr>
        <w:t>»</w:t>
      </w:r>
      <w:r w:rsidR="00F03C27" w:rsidRPr="00032A3E">
        <w:rPr>
          <w:sz w:val="28"/>
          <w:szCs w:val="28"/>
        </w:rPr>
        <w:t xml:space="preserve"> заменить словами </w:t>
      </w:r>
      <w:r w:rsidR="00032A3E">
        <w:rPr>
          <w:sz w:val="28"/>
          <w:szCs w:val="28"/>
        </w:rPr>
        <w:t>«</w:t>
      </w:r>
      <w:r w:rsidR="00F03C27" w:rsidRPr="00032A3E">
        <w:rPr>
          <w:sz w:val="28"/>
          <w:szCs w:val="28"/>
        </w:rPr>
        <w:t>в подпунктах 2 - 6</w:t>
      </w:r>
      <w:r w:rsidR="00032A3E">
        <w:rPr>
          <w:sz w:val="28"/>
          <w:szCs w:val="28"/>
        </w:rPr>
        <w:t>»</w:t>
      </w:r>
      <w:r w:rsidR="00F03C27" w:rsidRPr="00032A3E">
        <w:rPr>
          <w:sz w:val="28"/>
          <w:szCs w:val="28"/>
        </w:rPr>
        <w:t xml:space="preserve">; </w:t>
      </w:r>
    </w:p>
    <w:p w:rsidR="00F03C27" w:rsidRPr="00032A3E" w:rsidRDefault="00F03C27" w:rsidP="00F03C27">
      <w:pPr>
        <w:ind w:firstLine="540"/>
        <w:jc w:val="both"/>
        <w:rPr>
          <w:sz w:val="28"/>
          <w:szCs w:val="28"/>
        </w:rPr>
      </w:pPr>
      <w:r w:rsidRPr="00032A3E">
        <w:rPr>
          <w:sz w:val="28"/>
          <w:szCs w:val="28"/>
        </w:rPr>
        <w:t xml:space="preserve">1.3. абзац 5 пункта 1.3. приложения к Постановлению дополнить словами </w:t>
      </w:r>
      <w:r w:rsidR="00032A3E">
        <w:rPr>
          <w:sz w:val="28"/>
          <w:szCs w:val="28"/>
        </w:rPr>
        <w:t>«</w:t>
      </w:r>
      <w:r w:rsidRPr="00032A3E">
        <w:rPr>
          <w:sz w:val="28"/>
          <w:szCs w:val="28"/>
        </w:rPr>
        <w:t>, реконструкции его участка (части)</w:t>
      </w:r>
      <w:r w:rsidR="00032A3E">
        <w:rPr>
          <w:sz w:val="28"/>
          <w:szCs w:val="28"/>
        </w:rPr>
        <w:t>»</w:t>
      </w:r>
      <w:r w:rsidR="00427EE9">
        <w:rPr>
          <w:sz w:val="28"/>
          <w:szCs w:val="28"/>
        </w:rPr>
        <w:t>;</w:t>
      </w:r>
      <w:r w:rsidRPr="00032A3E">
        <w:rPr>
          <w:sz w:val="28"/>
          <w:szCs w:val="28"/>
        </w:rPr>
        <w:t xml:space="preserve"> </w:t>
      </w:r>
    </w:p>
    <w:p w:rsidR="00F03C27" w:rsidRPr="00032A3E" w:rsidRDefault="00F03C27" w:rsidP="00F03C27">
      <w:pPr>
        <w:ind w:firstLine="540"/>
        <w:jc w:val="both"/>
        <w:rPr>
          <w:sz w:val="28"/>
          <w:szCs w:val="28"/>
        </w:rPr>
      </w:pPr>
      <w:r w:rsidRPr="00032A3E">
        <w:rPr>
          <w:sz w:val="28"/>
          <w:szCs w:val="28"/>
        </w:rPr>
        <w:t xml:space="preserve">1.4. в абзаце 8 пункта 1.3. приложения к Постановлению слова </w:t>
      </w:r>
      <w:r w:rsidR="00032A3E">
        <w:rPr>
          <w:sz w:val="28"/>
          <w:szCs w:val="28"/>
        </w:rPr>
        <w:t>«</w:t>
      </w:r>
      <w:r w:rsidRPr="00032A3E">
        <w:rPr>
          <w:sz w:val="28"/>
          <w:szCs w:val="28"/>
        </w:rPr>
        <w:t>строительство, реконструкцию инженерного сооружения, являющегося линейным объектом, капитальный ремонт его участков (частей)</w:t>
      </w:r>
      <w:proofErr w:type="gramStart"/>
      <w:r w:rsidRPr="00032A3E">
        <w:rPr>
          <w:sz w:val="28"/>
          <w:szCs w:val="28"/>
        </w:rPr>
        <w:t>,</w:t>
      </w:r>
      <w:r w:rsidR="00032A3E">
        <w:rPr>
          <w:sz w:val="28"/>
          <w:szCs w:val="28"/>
        </w:rPr>
        <w:t>»</w:t>
      </w:r>
      <w:proofErr w:type="gramEnd"/>
      <w:r w:rsidRPr="00032A3E">
        <w:rPr>
          <w:sz w:val="28"/>
          <w:szCs w:val="28"/>
        </w:rPr>
        <w:t xml:space="preserve"> заменить словами </w:t>
      </w:r>
      <w:r w:rsidR="00032A3E">
        <w:rPr>
          <w:sz w:val="28"/>
          <w:szCs w:val="28"/>
        </w:rPr>
        <w:t>«</w:t>
      </w:r>
      <w:r w:rsidRPr="00032A3E">
        <w:rPr>
          <w:sz w:val="28"/>
          <w:szCs w:val="28"/>
        </w:rPr>
        <w:t>реконструкцию или капитальный ремонт инженерного сооружения, являющегося линейным объектом,</w:t>
      </w:r>
      <w:r w:rsidR="00032A3E">
        <w:rPr>
          <w:sz w:val="28"/>
          <w:szCs w:val="28"/>
        </w:rPr>
        <w:t>»</w:t>
      </w:r>
      <w:r w:rsidRPr="00032A3E">
        <w:rPr>
          <w:sz w:val="28"/>
          <w:szCs w:val="28"/>
        </w:rPr>
        <w:t xml:space="preserve">; </w:t>
      </w:r>
    </w:p>
    <w:p w:rsidR="00F03C27" w:rsidRPr="00032A3E" w:rsidRDefault="00F03C27" w:rsidP="00F03C27">
      <w:pPr>
        <w:ind w:firstLine="540"/>
        <w:jc w:val="both"/>
        <w:rPr>
          <w:sz w:val="28"/>
          <w:szCs w:val="28"/>
        </w:rPr>
      </w:pPr>
      <w:r w:rsidRPr="00032A3E">
        <w:rPr>
          <w:sz w:val="28"/>
          <w:szCs w:val="28"/>
        </w:rPr>
        <w:t xml:space="preserve">1.5. в подпункте 2 пункта 2.6. приложения к Постановлению слова </w:t>
      </w:r>
      <w:r w:rsidR="00032A3E">
        <w:rPr>
          <w:sz w:val="28"/>
          <w:szCs w:val="28"/>
        </w:rPr>
        <w:t>«</w:t>
      </w:r>
      <w:r w:rsidRPr="00032A3E">
        <w:rPr>
          <w:sz w:val="28"/>
          <w:szCs w:val="28"/>
        </w:rPr>
        <w:t>подпунктами 1, 2, 4 и 5</w:t>
      </w:r>
      <w:r w:rsidR="00032A3E">
        <w:rPr>
          <w:sz w:val="28"/>
          <w:szCs w:val="28"/>
        </w:rPr>
        <w:t>»</w:t>
      </w:r>
      <w:r w:rsidRPr="00032A3E">
        <w:rPr>
          <w:sz w:val="28"/>
          <w:szCs w:val="28"/>
        </w:rPr>
        <w:t xml:space="preserve"> заменить словами </w:t>
      </w:r>
      <w:r w:rsidR="00032A3E">
        <w:rPr>
          <w:sz w:val="28"/>
          <w:szCs w:val="28"/>
        </w:rPr>
        <w:t>«</w:t>
      </w:r>
      <w:r w:rsidRPr="00032A3E">
        <w:rPr>
          <w:sz w:val="28"/>
          <w:szCs w:val="28"/>
        </w:rPr>
        <w:t>подпунктами 1, 2, 4, 4.1 и 5</w:t>
      </w:r>
      <w:r w:rsidR="00032A3E">
        <w:rPr>
          <w:sz w:val="28"/>
          <w:szCs w:val="28"/>
        </w:rPr>
        <w:t>»</w:t>
      </w:r>
      <w:r w:rsidRPr="00032A3E">
        <w:rPr>
          <w:sz w:val="28"/>
          <w:szCs w:val="28"/>
        </w:rPr>
        <w:t xml:space="preserve">, дополнить словами </w:t>
      </w:r>
      <w:r w:rsidR="00032A3E">
        <w:rPr>
          <w:sz w:val="28"/>
          <w:szCs w:val="28"/>
        </w:rPr>
        <w:t>«</w:t>
      </w:r>
      <w:r w:rsidRPr="00032A3E">
        <w:rPr>
          <w:sz w:val="28"/>
          <w:szCs w:val="28"/>
        </w:rPr>
        <w:t xml:space="preserve">(за исключением случая, предусмотренного пунктом 10 статьи 39.42 </w:t>
      </w:r>
      <w:r w:rsidR="00032A3E" w:rsidRPr="00032A3E">
        <w:rPr>
          <w:sz w:val="28"/>
          <w:szCs w:val="28"/>
        </w:rPr>
        <w:t>Земельного кодекса</w:t>
      </w:r>
      <w:r w:rsidRPr="00032A3E">
        <w:rPr>
          <w:sz w:val="28"/>
          <w:szCs w:val="28"/>
        </w:rPr>
        <w:t>)</w:t>
      </w:r>
      <w:r w:rsidR="00032A3E">
        <w:rPr>
          <w:sz w:val="28"/>
          <w:szCs w:val="28"/>
        </w:rPr>
        <w:t>»</w:t>
      </w:r>
      <w:r w:rsidRPr="00032A3E">
        <w:rPr>
          <w:sz w:val="28"/>
          <w:szCs w:val="28"/>
        </w:rPr>
        <w:t xml:space="preserve">; </w:t>
      </w:r>
    </w:p>
    <w:p w:rsidR="00032A3E" w:rsidRPr="00032A3E" w:rsidRDefault="00F03C27" w:rsidP="00F03C27">
      <w:pPr>
        <w:ind w:firstLine="540"/>
        <w:jc w:val="both"/>
        <w:rPr>
          <w:sz w:val="28"/>
          <w:szCs w:val="28"/>
        </w:rPr>
      </w:pPr>
      <w:r w:rsidRPr="00032A3E">
        <w:rPr>
          <w:sz w:val="28"/>
          <w:szCs w:val="28"/>
        </w:rPr>
        <w:t xml:space="preserve">1.6. </w:t>
      </w:r>
      <w:r w:rsidR="00032A3E" w:rsidRPr="00032A3E">
        <w:rPr>
          <w:sz w:val="28"/>
          <w:szCs w:val="28"/>
        </w:rPr>
        <w:t>подпункты 6-11</w:t>
      </w:r>
      <w:r w:rsidRPr="00032A3E">
        <w:rPr>
          <w:sz w:val="28"/>
          <w:szCs w:val="28"/>
        </w:rPr>
        <w:t xml:space="preserve"> пункт</w:t>
      </w:r>
      <w:r w:rsidR="00032A3E" w:rsidRPr="00032A3E">
        <w:rPr>
          <w:sz w:val="28"/>
          <w:szCs w:val="28"/>
        </w:rPr>
        <w:t>а</w:t>
      </w:r>
      <w:r w:rsidRPr="00032A3E">
        <w:rPr>
          <w:sz w:val="28"/>
          <w:szCs w:val="28"/>
        </w:rPr>
        <w:t xml:space="preserve"> 2.8.</w:t>
      </w:r>
      <w:r w:rsidR="00032A3E" w:rsidRPr="00032A3E">
        <w:rPr>
          <w:sz w:val="28"/>
          <w:szCs w:val="28"/>
        </w:rPr>
        <w:t xml:space="preserve"> приложения к Постановлению</w:t>
      </w:r>
      <w:r w:rsidRPr="00032A3E">
        <w:rPr>
          <w:sz w:val="28"/>
          <w:szCs w:val="28"/>
        </w:rPr>
        <w:t xml:space="preserve"> </w:t>
      </w:r>
      <w:r w:rsidR="00032A3E" w:rsidRPr="00032A3E">
        <w:rPr>
          <w:sz w:val="28"/>
          <w:szCs w:val="28"/>
        </w:rPr>
        <w:t>изложить в новой редакции:</w:t>
      </w:r>
    </w:p>
    <w:p w:rsidR="00032A3E" w:rsidRPr="001915E2" w:rsidRDefault="00032A3E" w:rsidP="00032A3E">
      <w:pPr>
        <w:ind w:firstLine="451"/>
        <w:jc w:val="both"/>
        <w:rPr>
          <w:sz w:val="28"/>
          <w:szCs w:val="28"/>
        </w:rPr>
      </w:pPr>
      <w:r>
        <w:rPr>
          <w:sz w:val="28"/>
          <w:szCs w:val="28"/>
        </w:rPr>
        <w:t>«</w:t>
      </w:r>
      <w:r w:rsidRPr="00032A3E">
        <w:rPr>
          <w:sz w:val="28"/>
          <w:szCs w:val="28"/>
        </w:rPr>
        <w:t>6</w:t>
      </w:r>
      <w:r w:rsidRPr="001915E2">
        <w:rPr>
          <w:sz w:val="28"/>
          <w:szCs w:val="28"/>
        </w:rPr>
        <w:t xml:space="preserve">) подготовленные в форме электронного документа сведения о границах территории, в отношении которой устанавливается публичный сервитут (далее - </w:t>
      </w:r>
      <w:r w:rsidRPr="001915E2">
        <w:rPr>
          <w:sz w:val="28"/>
          <w:szCs w:val="28"/>
        </w:rPr>
        <w:lastRenderedPageBreak/>
        <w:t xml:space="preserve">границы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w:t>
      </w:r>
    </w:p>
    <w:p w:rsidR="00032A3E" w:rsidRPr="001915E2" w:rsidRDefault="00032A3E" w:rsidP="00032A3E">
      <w:pPr>
        <w:ind w:firstLine="451"/>
        <w:jc w:val="both"/>
        <w:rPr>
          <w:sz w:val="28"/>
          <w:szCs w:val="28"/>
        </w:rPr>
      </w:pPr>
      <w:proofErr w:type="gramStart"/>
      <w:r w:rsidRPr="00032A3E">
        <w:rPr>
          <w:sz w:val="28"/>
          <w:szCs w:val="28"/>
        </w:rPr>
        <w:t>7</w:t>
      </w:r>
      <w:r w:rsidRPr="001915E2">
        <w:rPr>
          <w:sz w:val="28"/>
          <w:szCs w:val="28"/>
        </w:rPr>
        <w:t xml:space="preserve">)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 </w:t>
      </w:r>
      <w:proofErr w:type="gramEnd"/>
    </w:p>
    <w:p w:rsidR="00032A3E" w:rsidRPr="001915E2" w:rsidRDefault="00032A3E" w:rsidP="00032A3E">
      <w:pPr>
        <w:ind w:firstLine="451"/>
        <w:jc w:val="both"/>
        <w:rPr>
          <w:sz w:val="28"/>
          <w:szCs w:val="28"/>
        </w:rPr>
      </w:pPr>
      <w:r w:rsidRPr="00032A3E">
        <w:rPr>
          <w:sz w:val="28"/>
          <w:szCs w:val="28"/>
        </w:rPr>
        <w:t>8</w:t>
      </w:r>
      <w:r w:rsidRPr="001915E2">
        <w:rPr>
          <w:sz w:val="28"/>
          <w:szCs w:val="28"/>
        </w:rPr>
        <w:t xml:space="preserve">)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 </w:t>
      </w:r>
    </w:p>
    <w:p w:rsidR="00032A3E" w:rsidRPr="001915E2" w:rsidRDefault="00032A3E" w:rsidP="00032A3E">
      <w:pPr>
        <w:ind w:firstLine="451"/>
        <w:jc w:val="both"/>
        <w:rPr>
          <w:sz w:val="28"/>
          <w:szCs w:val="28"/>
        </w:rPr>
      </w:pPr>
      <w:r w:rsidRPr="00032A3E">
        <w:rPr>
          <w:sz w:val="28"/>
          <w:szCs w:val="28"/>
        </w:rPr>
        <w:t>9</w:t>
      </w:r>
      <w:r w:rsidRPr="001915E2">
        <w:rPr>
          <w:sz w:val="28"/>
          <w:szCs w:val="28"/>
        </w:rPr>
        <w:t xml:space="preserve">)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 </w:t>
      </w:r>
    </w:p>
    <w:p w:rsidR="00032A3E" w:rsidRPr="001915E2" w:rsidRDefault="00032A3E" w:rsidP="00032A3E">
      <w:pPr>
        <w:ind w:firstLine="451"/>
        <w:jc w:val="both"/>
        <w:rPr>
          <w:sz w:val="28"/>
          <w:szCs w:val="28"/>
        </w:rPr>
      </w:pPr>
      <w:r w:rsidRPr="00032A3E">
        <w:rPr>
          <w:sz w:val="28"/>
          <w:szCs w:val="28"/>
        </w:rPr>
        <w:t>10</w:t>
      </w:r>
      <w:r w:rsidRPr="001915E2">
        <w:rPr>
          <w:sz w:val="28"/>
          <w:szCs w:val="28"/>
        </w:rPr>
        <w:t xml:space="preserve">)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w:t>
      </w:r>
      <w:r w:rsidRPr="00032A3E">
        <w:rPr>
          <w:sz w:val="28"/>
          <w:szCs w:val="28"/>
        </w:rPr>
        <w:t>подпунктом 4.1 статьи 39.37</w:t>
      </w:r>
      <w:r w:rsidRPr="001915E2">
        <w:rPr>
          <w:sz w:val="28"/>
          <w:szCs w:val="28"/>
        </w:rPr>
        <w:t xml:space="preserve"> </w:t>
      </w:r>
      <w:r w:rsidRPr="00032A3E">
        <w:rPr>
          <w:sz w:val="28"/>
          <w:szCs w:val="28"/>
        </w:rPr>
        <w:t>Земельного кодекса</w:t>
      </w:r>
      <w:r w:rsidR="00427EE9" w:rsidRPr="00427EE9">
        <w:rPr>
          <w:sz w:val="28"/>
          <w:szCs w:val="28"/>
        </w:rPr>
        <w:t xml:space="preserve"> </w:t>
      </w:r>
      <w:r w:rsidR="00427EE9">
        <w:rPr>
          <w:sz w:val="28"/>
          <w:szCs w:val="28"/>
        </w:rPr>
        <w:t>Российской Федерации</w:t>
      </w:r>
      <w:r w:rsidRPr="001915E2">
        <w:rPr>
          <w:sz w:val="28"/>
          <w:szCs w:val="28"/>
        </w:rPr>
        <w:t xml:space="preserve">; </w:t>
      </w:r>
    </w:p>
    <w:p w:rsidR="00032A3E" w:rsidRPr="001915E2" w:rsidRDefault="00032A3E" w:rsidP="00032A3E">
      <w:pPr>
        <w:ind w:firstLine="451"/>
        <w:jc w:val="both"/>
        <w:rPr>
          <w:sz w:val="28"/>
          <w:szCs w:val="28"/>
        </w:rPr>
      </w:pPr>
      <w:r w:rsidRPr="00032A3E">
        <w:rPr>
          <w:sz w:val="28"/>
          <w:szCs w:val="28"/>
        </w:rPr>
        <w:t>11</w:t>
      </w:r>
      <w:r w:rsidRPr="001915E2">
        <w:rPr>
          <w:sz w:val="28"/>
          <w:szCs w:val="28"/>
        </w:rPr>
        <w:t xml:space="preserve">) копия договора, на основании которого осуществляются реконструкция, капитальный ремонт линейных объектов в связи с </w:t>
      </w:r>
      <w:proofErr w:type="gramStart"/>
      <w:r w:rsidRPr="001915E2">
        <w:rPr>
          <w:sz w:val="28"/>
          <w:szCs w:val="28"/>
        </w:rPr>
        <w:t>планируемыми</w:t>
      </w:r>
      <w:proofErr w:type="gramEnd"/>
      <w:r w:rsidRPr="001915E2">
        <w:rPr>
          <w:sz w:val="28"/>
          <w:szCs w:val="28"/>
        </w:rPr>
        <w:t xml:space="preserve">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w:t>
      </w:r>
      <w:r w:rsidRPr="00032A3E">
        <w:rPr>
          <w:sz w:val="28"/>
          <w:szCs w:val="28"/>
        </w:rPr>
        <w:t>подпункте 4.2 статьи 39.40</w:t>
      </w:r>
      <w:r w:rsidRPr="001915E2">
        <w:rPr>
          <w:sz w:val="28"/>
          <w:szCs w:val="28"/>
        </w:rPr>
        <w:t xml:space="preserve"> </w:t>
      </w:r>
      <w:r w:rsidRPr="00032A3E">
        <w:rPr>
          <w:sz w:val="28"/>
          <w:szCs w:val="28"/>
        </w:rPr>
        <w:t>Земельного кодекса</w:t>
      </w:r>
      <w:r w:rsidR="00427EE9">
        <w:rPr>
          <w:sz w:val="28"/>
          <w:szCs w:val="28"/>
        </w:rPr>
        <w:t xml:space="preserve"> Российской Федерации»</w:t>
      </w:r>
      <w:r w:rsidRPr="001915E2">
        <w:rPr>
          <w:sz w:val="28"/>
          <w:szCs w:val="28"/>
        </w:rPr>
        <w:t xml:space="preserve">; </w:t>
      </w:r>
    </w:p>
    <w:p w:rsidR="00032A3E" w:rsidRPr="00032A3E" w:rsidRDefault="00032A3E" w:rsidP="00F03C27">
      <w:pPr>
        <w:ind w:firstLine="540"/>
        <w:jc w:val="both"/>
        <w:rPr>
          <w:sz w:val="28"/>
          <w:szCs w:val="28"/>
        </w:rPr>
      </w:pPr>
      <w:proofErr w:type="gramStart"/>
      <w:r w:rsidRPr="00032A3E">
        <w:rPr>
          <w:sz w:val="28"/>
          <w:szCs w:val="28"/>
        </w:rPr>
        <w:t xml:space="preserve">1.7. пункт 2.8. приложения к Постановлению дополнить подпунктами </w:t>
      </w:r>
      <w:r>
        <w:rPr>
          <w:sz w:val="28"/>
          <w:szCs w:val="28"/>
        </w:rPr>
        <w:t>«</w:t>
      </w:r>
      <w:r w:rsidRPr="00032A3E">
        <w:rPr>
          <w:sz w:val="28"/>
          <w:szCs w:val="28"/>
        </w:rPr>
        <w:t>12)</w:t>
      </w:r>
      <w:r>
        <w:rPr>
          <w:sz w:val="28"/>
          <w:szCs w:val="28"/>
        </w:rPr>
        <w:t>»</w:t>
      </w:r>
      <w:r w:rsidRPr="00032A3E">
        <w:rPr>
          <w:sz w:val="28"/>
          <w:szCs w:val="28"/>
        </w:rPr>
        <w:t xml:space="preserve">, </w:t>
      </w:r>
      <w:r>
        <w:rPr>
          <w:sz w:val="28"/>
          <w:szCs w:val="28"/>
        </w:rPr>
        <w:t>«</w:t>
      </w:r>
      <w:r w:rsidRPr="00032A3E">
        <w:rPr>
          <w:sz w:val="28"/>
          <w:szCs w:val="28"/>
        </w:rPr>
        <w:t>13)</w:t>
      </w:r>
      <w:r>
        <w:rPr>
          <w:sz w:val="28"/>
          <w:szCs w:val="28"/>
        </w:rPr>
        <w:t>»</w:t>
      </w:r>
      <w:r w:rsidRPr="00032A3E">
        <w:rPr>
          <w:sz w:val="28"/>
          <w:szCs w:val="28"/>
        </w:rPr>
        <w:t xml:space="preserve"> следующего содержания:</w:t>
      </w:r>
      <w:proofErr w:type="gramEnd"/>
    </w:p>
    <w:p w:rsidR="00032A3E" w:rsidRPr="001915E2" w:rsidRDefault="00032A3E" w:rsidP="00032A3E">
      <w:pPr>
        <w:ind w:firstLine="451"/>
        <w:jc w:val="both"/>
        <w:rPr>
          <w:sz w:val="28"/>
          <w:szCs w:val="28"/>
        </w:rPr>
      </w:pPr>
      <w:r>
        <w:rPr>
          <w:sz w:val="28"/>
          <w:szCs w:val="28"/>
        </w:rPr>
        <w:t>«</w:t>
      </w:r>
      <w:r w:rsidRPr="00032A3E">
        <w:rPr>
          <w:sz w:val="28"/>
          <w:szCs w:val="28"/>
        </w:rPr>
        <w:t>12</w:t>
      </w:r>
      <w:r w:rsidRPr="001915E2">
        <w:rPr>
          <w:sz w:val="28"/>
          <w:szCs w:val="28"/>
        </w:rPr>
        <w:t xml:space="preserve">)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w:t>
      </w:r>
    </w:p>
    <w:p w:rsidR="00032A3E" w:rsidRPr="001915E2" w:rsidRDefault="00032A3E" w:rsidP="00032A3E">
      <w:pPr>
        <w:ind w:firstLine="451"/>
        <w:jc w:val="both"/>
        <w:rPr>
          <w:sz w:val="28"/>
          <w:szCs w:val="28"/>
        </w:rPr>
      </w:pPr>
      <w:r w:rsidRPr="00032A3E">
        <w:rPr>
          <w:sz w:val="28"/>
          <w:szCs w:val="28"/>
        </w:rPr>
        <w:t>13</w:t>
      </w:r>
      <w:r w:rsidRPr="001915E2">
        <w:rPr>
          <w:sz w:val="28"/>
          <w:szCs w:val="28"/>
        </w:rPr>
        <w:t xml:space="preserve">)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w:t>
      </w:r>
      <w:r w:rsidRPr="001915E2">
        <w:rPr>
          <w:sz w:val="28"/>
          <w:szCs w:val="28"/>
        </w:rPr>
        <w:lastRenderedPageBreak/>
        <w:t xml:space="preserve">ходатайство об установлении публичного сервитута подано в целях, предусмотренных </w:t>
      </w:r>
      <w:r w:rsidRPr="00AE32C4">
        <w:rPr>
          <w:sz w:val="28"/>
          <w:szCs w:val="28"/>
        </w:rPr>
        <w:t>подпунктом 2 статьи 39.37</w:t>
      </w:r>
      <w:r w:rsidRPr="001915E2">
        <w:rPr>
          <w:sz w:val="28"/>
          <w:szCs w:val="28"/>
        </w:rPr>
        <w:t xml:space="preserve"> </w:t>
      </w:r>
      <w:r w:rsidRPr="00032A3E">
        <w:rPr>
          <w:sz w:val="28"/>
          <w:szCs w:val="28"/>
        </w:rPr>
        <w:t>Земельного</w:t>
      </w:r>
      <w:r w:rsidRPr="001915E2">
        <w:rPr>
          <w:sz w:val="28"/>
          <w:szCs w:val="28"/>
        </w:rPr>
        <w:t xml:space="preserve"> </w:t>
      </w:r>
      <w:r w:rsidRPr="00032A3E">
        <w:rPr>
          <w:sz w:val="28"/>
          <w:szCs w:val="28"/>
        </w:rPr>
        <w:t>к</w:t>
      </w:r>
      <w:r w:rsidRPr="001915E2">
        <w:rPr>
          <w:sz w:val="28"/>
          <w:szCs w:val="28"/>
        </w:rPr>
        <w:t>одекса</w:t>
      </w:r>
      <w:r w:rsidR="00427EE9" w:rsidRPr="00427EE9">
        <w:rPr>
          <w:sz w:val="28"/>
          <w:szCs w:val="28"/>
        </w:rPr>
        <w:t xml:space="preserve"> </w:t>
      </w:r>
      <w:r w:rsidR="00427EE9">
        <w:rPr>
          <w:sz w:val="28"/>
          <w:szCs w:val="28"/>
        </w:rPr>
        <w:t>Российской Федерации</w:t>
      </w:r>
      <w:r w:rsidRPr="001915E2">
        <w:rPr>
          <w:sz w:val="28"/>
          <w:szCs w:val="28"/>
        </w:rPr>
        <w:t>.</w:t>
      </w:r>
      <w:r>
        <w:rPr>
          <w:sz w:val="28"/>
          <w:szCs w:val="28"/>
        </w:rPr>
        <w:t>»</w:t>
      </w:r>
      <w:r w:rsidRPr="00032A3E">
        <w:rPr>
          <w:sz w:val="28"/>
          <w:szCs w:val="28"/>
        </w:rPr>
        <w:t>;</w:t>
      </w:r>
      <w:r w:rsidRPr="001915E2">
        <w:rPr>
          <w:sz w:val="28"/>
          <w:szCs w:val="28"/>
        </w:rPr>
        <w:t xml:space="preserve"> </w:t>
      </w:r>
    </w:p>
    <w:p w:rsidR="00817914" w:rsidRPr="00032A3E" w:rsidRDefault="00032A3E" w:rsidP="00032A3E">
      <w:pPr>
        <w:ind w:firstLine="540"/>
        <w:jc w:val="both"/>
        <w:rPr>
          <w:sz w:val="28"/>
          <w:szCs w:val="28"/>
        </w:rPr>
      </w:pPr>
      <w:r w:rsidRPr="00032A3E">
        <w:rPr>
          <w:sz w:val="28"/>
          <w:szCs w:val="28"/>
        </w:rPr>
        <w:t xml:space="preserve">1.8. в пункте 2.4.16 приложения к Постановлению слова </w:t>
      </w:r>
      <w:r>
        <w:rPr>
          <w:sz w:val="28"/>
          <w:szCs w:val="28"/>
        </w:rPr>
        <w:t>«</w:t>
      </w:r>
      <w:r w:rsidRPr="00032A3E">
        <w:rPr>
          <w:sz w:val="28"/>
          <w:szCs w:val="28"/>
        </w:rPr>
        <w:t>подпунктами 1, 3 и 4</w:t>
      </w:r>
      <w:r>
        <w:rPr>
          <w:sz w:val="28"/>
          <w:szCs w:val="28"/>
        </w:rPr>
        <w:t>»</w:t>
      </w:r>
      <w:r w:rsidRPr="00032A3E">
        <w:rPr>
          <w:sz w:val="28"/>
          <w:szCs w:val="28"/>
        </w:rPr>
        <w:t xml:space="preserve"> заменить словами </w:t>
      </w:r>
      <w:r>
        <w:rPr>
          <w:sz w:val="28"/>
          <w:szCs w:val="28"/>
        </w:rPr>
        <w:t>«</w:t>
      </w:r>
      <w:r w:rsidRPr="00032A3E">
        <w:rPr>
          <w:sz w:val="28"/>
          <w:szCs w:val="28"/>
        </w:rPr>
        <w:t>подпунктами 1, 3 - 4.1 и 6</w:t>
      </w:r>
      <w:r>
        <w:rPr>
          <w:sz w:val="28"/>
          <w:szCs w:val="28"/>
        </w:rPr>
        <w:t>»</w:t>
      </w:r>
      <w:r w:rsidR="002301E2">
        <w:rPr>
          <w:sz w:val="28"/>
          <w:szCs w:val="28"/>
        </w:rPr>
        <w:t>.</w:t>
      </w:r>
      <w:r w:rsidRPr="00032A3E">
        <w:rPr>
          <w:sz w:val="28"/>
          <w:szCs w:val="28"/>
        </w:rPr>
        <w:t xml:space="preserve"> </w:t>
      </w:r>
    </w:p>
    <w:p w:rsidR="003C50F3" w:rsidRPr="008C1291" w:rsidRDefault="003C50F3" w:rsidP="003C50F3">
      <w:pPr>
        <w:pStyle w:val="ConsPlusNormal"/>
        <w:ind w:firstLine="709"/>
        <w:jc w:val="both"/>
        <w:rPr>
          <w:rFonts w:ascii="Times New Roman" w:hAnsi="Times New Roman" w:cs="Times New Roman"/>
          <w:color w:val="000000" w:themeColor="text1"/>
          <w:sz w:val="28"/>
          <w:szCs w:val="28"/>
        </w:rPr>
      </w:pPr>
      <w:r w:rsidRPr="008C1291">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Главному специалисту по информации о деятельности ОМСУ</w:t>
      </w:r>
      <w:r w:rsidRPr="008C1291">
        <w:rPr>
          <w:rFonts w:ascii="Times New Roman" w:hAnsi="Times New Roman" w:cs="Times New Roman"/>
          <w:color w:val="000000" w:themeColor="text1"/>
          <w:sz w:val="28"/>
          <w:szCs w:val="28"/>
        </w:rPr>
        <w:t xml:space="preserve"> администрации </w:t>
      </w:r>
      <w:proofErr w:type="gramStart"/>
      <w:r w:rsidRPr="008C1291">
        <w:rPr>
          <w:rFonts w:ascii="Times New Roman" w:hAnsi="Times New Roman" w:cs="Times New Roman"/>
          <w:color w:val="000000" w:themeColor="text1"/>
          <w:sz w:val="28"/>
          <w:szCs w:val="28"/>
        </w:rPr>
        <w:t>г</w:t>
      </w:r>
      <w:proofErr w:type="gramEnd"/>
      <w:r w:rsidRPr="008C1291">
        <w:rPr>
          <w:rFonts w:ascii="Times New Roman" w:hAnsi="Times New Roman" w:cs="Times New Roman"/>
          <w:color w:val="000000" w:themeColor="text1"/>
          <w:sz w:val="28"/>
          <w:szCs w:val="28"/>
        </w:rPr>
        <w:t>. Канска (</w:t>
      </w:r>
      <w:proofErr w:type="spellStart"/>
      <w:r>
        <w:rPr>
          <w:rFonts w:ascii="Times New Roman" w:hAnsi="Times New Roman" w:cs="Times New Roman"/>
          <w:color w:val="000000" w:themeColor="text1"/>
          <w:sz w:val="28"/>
          <w:szCs w:val="28"/>
        </w:rPr>
        <w:t>Горнакова</w:t>
      </w:r>
      <w:proofErr w:type="spellEnd"/>
      <w:r>
        <w:rPr>
          <w:rFonts w:ascii="Times New Roman" w:hAnsi="Times New Roman" w:cs="Times New Roman"/>
          <w:color w:val="000000" w:themeColor="text1"/>
          <w:sz w:val="28"/>
          <w:szCs w:val="28"/>
        </w:rPr>
        <w:t xml:space="preserve"> Ю.Ю.</w:t>
      </w:r>
      <w:r w:rsidRPr="008C1291">
        <w:rPr>
          <w:rFonts w:ascii="Times New Roman" w:hAnsi="Times New Roman" w:cs="Times New Roman"/>
          <w:color w:val="000000" w:themeColor="text1"/>
          <w:sz w:val="28"/>
          <w:szCs w:val="28"/>
        </w:rPr>
        <w:t xml:space="preserve">) опубликовать настоящее постановление в периодическом печатном издании </w:t>
      </w:r>
      <w:r>
        <w:rPr>
          <w:rFonts w:ascii="Times New Roman" w:hAnsi="Times New Roman" w:cs="Times New Roman"/>
          <w:color w:val="000000" w:themeColor="text1"/>
          <w:sz w:val="28"/>
          <w:szCs w:val="28"/>
        </w:rPr>
        <w:t>«</w:t>
      </w:r>
      <w:proofErr w:type="spellStart"/>
      <w:r w:rsidRPr="008C1291">
        <w:rPr>
          <w:rFonts w:ascii="Times New Roman" w:hAnsi="Times New Roman" w:cs="Times New Roman"/>
          <w:color w:val="000000" w:themeColor="text1"/>
          <w:sz w:val="28"/>
          <w:szCs w:val="28"/>
        </w:rPr>
        <w:t>Канский</w:t>
      </w:r>
      <w:proofErr w:type="spellEnd"/>
      <w:r w:rsidRPr="008C1291">
        <w:rPr>
          <w:rFonts w:ascii="Times New Roman" w:hAnsi="Times New Roman" w:cs="Times New Roman"/>
          <w:color w:val="000000" w:themeColor="text1"/>
          <w:sz w:val="28"/>
          <w:szCs w:val="28"/>
        </w:rPr>
        <w:t xml:space="preserve"> вестник</w:t>
      </w:r>
      <w:r>
        <w:rPr>
          <w:rFonts w:ascii="Times New Roman" w:hAnsi="Times New Roman" w:cs="Times New Roman"/>
          <w:color w:val="000000" w:themeColor="text1"/>
          <w:sz w:val="28"/>
          <w:szCs w:val="28"/>
        </w:rPr>
        <w:t>»</w:t>
      </w:r>
      <w:r w:rsidRPr="008C1291">
        <w:rPr>
          <w:rFonts w:ascii="Times New Roman" w:hAnsi="Times New Roman" w:cs="Times New Roman"/>
          <w:color w:val="000000" w:themeColor="text1"/>
          <w:sz w:val="28"/>
          <w:szCs w:val="28"/>
        </w:rPr>
        <w:t xml:space="preserve"> и разместить на официальном сайте муниципального образования город Канск в сети Интернет.</w:t>
      </w:r>
    </w:p>
    <w:p w:rsidR="003C50F3" w:rsidRPr="008C1291" w:rsidRDefault="003C50F3" w:rsidP="003C50F3">
      <w:pPr>
        <w:ind w:firstLine="709"/>
        <w:jc w:val="both"/>
        <w:rPr>
          <w:color w:val="000000" w:themeColor="text1"/>
          <w:sz w:val="28"/>
          <w:szCs w:val="28"/>
        </w:rPr>
      </w:pPr>
      <w:r w:rsidRPr="008C1291">
        <w:rPr>
          <w:color w:val="000000" w:themeColor="text1"/>
          <w:sz w:val="28"/>
          <w:szCs w:val="28"/>
        </w:rPr>
        <w:t>3.</w:t>
      </w:r>
      <w:proofErr w:type="gramStart"/>
      <w:r w:rsidRPr="008C1291">
        <w:rPr>
          <w:color w:val="000000" w:themeColor="text1"/>
          <w:sz w:val="28"/>
          <w:szCs w:val="28"/>
        </w:rPr>
        <w:t>Контроль за</w:t>
      </w:r>
      <w:proofErr w:type="gramEnd"/>
      <w:r w:rsidRPr="008C1291">
        <w:rPr>
          <w:color w:val="000000" w:themeColor="text1"/>
          <w:sz w:val="28"/>
          <w:szCs w:val="28"/>
        </w:rPr>
        <w:t xml:space="preserve"> выполнением настоящего постановления возложить на Управление градостроительства администрации города Канска.</w:t>
      </w:r>
    </w:p>
    <w:p w:rsidR="003C50F3" w:rsidRPr="008C1291" w:rsidRDefault="003C50F3" w:rsidP="003C50F3">
      <w:pPr>
        <w:ind w:firstLine="709"/>
        <w:jc w:val="both"/>
        <w:rPr>
          <w:color w:val="000000" w:themeColor="text1"/>
          <w:sz w:val="28"/>
          <w:szCs w:val="28"/>
        </w:rPr>
      </w:pPr>
      <w:r w:rsidRPr="008C1291">
        <w:rPr>
          <w:color w:val="000000" w:themeColor="text1"/>
          <w:sz w:val="28"/>
          <w:szCs w:val="28"/>
        </w:rPr>
        <w:t xml:space="preserve">4. Постановление вступает в силу со дня официального опубликования. </w:t>
      </w:r>
    </w:p>
    <w:p w:rsidR="003C50F3" w:rsidRPr="008C1291" w:rsidRDefault="003C50F3" w:rsidP="003C50F3">
      <w:pPr>
        <w:ind w:firstLine="567"/>
        <w:jc w:val="both"/>
        <w:rPr>
          <w:color w:val="000000" w:themeColor="text1"/>
          <w:sz w:val="28"/>
          <w:szCs w:val="28"/>
        </w:rPr>
      </w:pPr>
    </w:p>
    <w:p w:rsidR="003C50F3" w:rsidRPr="008C1291" w:rsidRDefault="003C50F3" w:rsidP="003C50F3">
      <w:pPr>
        <w:jc w:val="both"/>
        <w:rPr>
          <w:color w:val="000000" w:themeColor="text1"/>
          <w:sz w:val="28"/>
          <w:szCs w:val="28"/>
        </w:rPr>
      </w:pPr>
    </w:p>
    <w:p w:rsidR="003C50F3" w:rsidRDefault="003C50F3" w:rsidP="003C50F3">
      <w:pPr>
        <w:rPr>
          <w:color w:val="000000" w:themeColor="text1"/>
          <w:sz w:val="28"/>
          <w:szCs w:val="28"/>
        </w:rPr>
      </w:pPr>
      <w:proofErr w:type="gramStart"/>
      <w:r>
        <w:rPr>
          <w:color w:val="000000" w:themeColor="text1"/>
          <w:sz w:val="28"/>
          <w:szCs w:val="28"/>
        </w:rPr>
        <w:t>Исполняющий</w:t>
      </w:r>
      <w:proofErr w:type="gramEnd"/>
      <w:r>
        <w:rPr>
          <w:color w:val="000000" w:themeColor="text1"/>
          <w:sz w:val="28"/>
          <w:szCs w:val="28"/>
        </w:rPr>
        <w:t xml:space="preserve"> обязанности</w:t>
      </w:r>
    </w:p>
    <w:p w:rsidR="003C50F3" w:rsidRPr="008C1291" w:rsidRDefault="003C50F3" w:rsidP="003C50F3">
      <w:pPr>
        <w:rPr>
          <w:color w:val="000000" w:themeColor="text1"/>
          <w:sz w:val="28"/>
          <w:szCs w:val="28"/>
        </w:rPr>
      </w:pPr>
      <w:r>
        <w:rPr>
          <w:color w:val="000000" w:themeColor="text1"/>
          <w:sz w:val="28"/>
          <w:szCs w:val="28"/>
        </w:rPr>
        <w:t>г</w:t>
      </w:r>
      <w:r w:rsidRPr="008C1291">
        <w:rPr>
          <w:color w:val="000000" w:themeColor="text1"/>
          <w:sz w:val="28"/>
          <w:szCs w:val="28"/>
        </w:rPr>
        <w:t>лав</w:t>
      </w:r>
      <w:r>
        <w:rPr>
          <w:color w:val="000000" w:themeColor="text1"/>
          <w:sz w:val="28"/>
          <w:szCs w:val="28"/>
        </w:rPr>
        <w:t>ы</w:t>
      </w:r>
      <w:r w:rsidRPr="008C1291">
        <w:rPr>
          <w:color w:val="000000" w:themeColor="text1"/>
          <w:sz w:val="28"/>
          <w:szCs w:val="28"/>
        </w:rPr>
        <w:t xml:space="preserve"> города Канска</w:t>
      </w:r>
      <w:r w:rsidRPr="008C1291">
        <w:rPr>
          <w:color w:val="000000" w:themeColor="text1"/>
          <w:sz w:val="28"/>
          <w:szCs w:val="28"/>
        </w:rPr>
        <w:tab/>
        <w:t xml:space="preserve">                                          </w:t>
      </w:r>
      <w:r>
        <w:rPr>
          <w:color w:val="000000" w:themeColor="text1"/>
          <w:sz w:val="28"/>
          <w:szCs w:val="28"/>
        </w:rPr>
        <w:t xml:space="preserve">                              </w:t>
      </w:r>
      <w:r w:rsidRPr="008C1291">
        <w:rPr>
          <w:color w:val="000000" w:themeColor="text1"/>
          <w:sz w:val="28"/>
          <w:szCs w:val="28"/>
        </w:rPr>
        <w:t xml:space="preserve"> </w:t>
      </w:r>
      <w:r>
        <w:rPr>
          <w:color w:val="000000" w:themeColor="text1"/>
          <w:sz w:val="28"/>
          <w:szCs w:val="28"/>
        </w:rPr>
        <w:t xml:space="preserve">Е.Н. </w:t>
      </w:r>
      <w:proofErr w:type="spellStart"/>
      <w:r>
        <w:rPr>
          <w:color w:val="000000" w:themeColor="text1"/>
          <w:sz w:val="28"/>
          <w:szCs w:val="28"/>
        </w:rPr>
        <w:t>Лифанская</w:t>
      </w:r>
      <w:proofErr w:type="spellEnd"/>
    </w:p>
    <w:p w:rsidR="003C50F3" w:rsidRPr="00DF430C" w:rsidRDefault="003C50F3" w:rsidP="003C50F3">
      <w:pPr>
        <w:rPr>
          <w:color w:val="000000" w:themeColor="text1"/>
          <w:sz w:val="28"/>
          <w:szCs w:val="28"/>
        </w:rPr>
      </w:pPr>
      <w:r w:rsidRPr="008C1291">
        <w:rPr>
          <w:color w:val="000000" w:themeColor="text1"/>
          <w:sz w:val="28"/>
          <w:szCs w:val="28"/>
        </w:rPr>
        <w:t xml:space="preserve">   </w:t>
      </w:r>
    </w:p>
    <w:p w:rsidR="00587D60" w:rsidRPr="00417BF9" w:rsidRDefault="00587D60" w:rsidP="003C50F3">
      <w:pPr>
        <w:ind w:firstLine="709"/>
        <w:jc w:val="both"/>
        <w:rPr>
          <w:color w:val="000000" w:themeColor="text1"/>
          <w:sz w:val="22"/>
          <w:szCs w:val="22"/>
        </w:rPr>
      </w:pPr>
    </w:p>
    <w:sectPr w:rsidR="00587D60" w:rsidRPr="00417BF9" w:rsidSect="00724440">
      <w:headerReference w:type="default" r:id="rId8"/>
      <w:pgSz w:w="11906" w:h="16838"/>
      <w:pgMar w:top="1134" w:right="851"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3FF5" w:rsidRDefault="00523FF5" w:rsidP="00793754">
      <w:r>
        <w:separator/>
      </w:r>
    </w:p>
  </w:endnote>
  <w:endnote w:type="continuationSeparator" w:id="0">
    <w:p w:rsidR="00523FF5" w:rsidRDefault="00523FF5" w:rsidP="007937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3FF5" w:rsidRDefault="00523FF5" w:rsidP="00793754">
      <w:r>
        <w:separator/>
      </w:r>
    </w:p>
  </w:footnote>
  <w:footnote w:type="continuationSeparator" w:id="0">
    <w:p w:rsidR="00523FF5" w:rsidRDefault="00523FF5" w:rsidP="007937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31218"/>
      <w:docPartObj>
        <w:docPartGallery w:val="Page Numbers (Top of Page)"/>
        <w:docPartUnique/>
      </w:docPartObj>
    </w:sdtPr>
    <w:sdtContent>
      <w:p w:rsidR="00724440" w:rsidRDefault="00E64B2F">
        <w:pPr>
          <w:pStyle w:val="ad"/>
          <w:jc w:val="center"/>
        </w:pPr>
        <w:fldSimple w:instr=" PAGE   \* MERGEFORMAT ">
          <w:r w:rsidR="00BB5D0F">
            <w:rPr>
              <w:noProof/>
            </w:rPr>
            <w:t>3</w:t>
          </w:r>
        </w:fldSimple>
      </w:p>
    </w:sdtContent>
  </w:sdt>
  <w:p w:rsidR="00817914" w:rsidRDefault="00817914">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51044"/>
    <w:multiLevelType w:val="hybridMultilevel"/>
    <w:tmpl w:val="5D6A363E"/>
    <w:lvl w:ilvl="0" w:tplc="0CAEE7A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267705F"/>
    <w:multiLevelType w:val="hybridMultilevel"/>
    <w:tmpl w:val="DF7A064A"/>
    <w:lvl w:ilvl="0" w:tplc="EA0C4C6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
    <w:nsid w:val="4A1E2DA8"/>
    <w:multiLevelType w:val="hybridMultilevel"/>
    <w:tmpl w:val="6A2EED26"/>
    <w:lvl w:ilvl="0" w:tplc="4E34975E">
      <w:start w:val="1"/>
      <w:numFmt w:val="decimal"/>
      <w:lvlText w:val="%1)"/>
      <w:lvlJc w:val="left"/>
      <w:pPr>
        <w:ind w:left="132" w:hanging="416"/>
      </w:pPr>
      <w:rPr>
        <w:rFonts w:ascii="Times New Roman" w:eastAsia="Times New Roman" w:hAnsi="Times New Roman" w:cs="Times New Roman" w:hint="default"/>
        <w:spacing w:val="0"/>
        <w:w w:val="100"/>
        <w:sz w:val="28"/>
        <w:szCs w:val="28"/>
        <w:lang w:val="ru-RU" w:eastAsia="en-US" w:bidi="ar-SA"/>
      </w:rPr>
    </w:lvl>
    <w:lvl w:ilvl="1" w:tplc="5A701172">
      <w:numFmt w:val="bullet"/>
      <w:lvlText w:val="•"/>
      <w:lvlJc w:val="left"/>
      <w:pPr>
        <w:ind w:left="1208" w:hanging="416"/>
      </w:pPr>
      <w:rPr>
        <w:rFonts w:hint="default"/>
        <w:lang w:val="ru-RU" w:eastAsia="en-US" w:bidi="ar-SA"/>
      </w:rPr>
    </w:lvl>
    <w:lvl w:ilvl="2" w:tplc="92C4D978">
      <w:numFmt w:val="bullet"/>
      <w:lvlText w:val="•"/>
      <w:lvlJc w:val="left"/>
      <w:pPr>
        <w:ind w:left="2277" w:hanging="416"/>
      </w:pPr>
      <w:rPr>
        <w:rFonts w:hint="default"/>
        <w:lang w:val="ru-RU" w:eastAsia="en-US" w:bidi="ar-SA"/>
      </w:rPr>
    </w:lvl>
    <w:lvl w:ilvl="3" w:tplc="6D1E895A">
      <w:numFmt w:val="bullet"/>
      <w:lvlText w:val="•"/>
      <w:lvlJc w:val="left"/>
      <w:pPr>
        <w:ind w:left="3345" w:hanging="416"/>
      </w:pPr>
      <w:rPr>
        <w:rFonts w:hint="default"/>
        <w:lang w:val="ru-RU" w:eastAsia="en-US" w:bidi="ar-SA"/>
      </w:rPr>
    </w:lvl>
    <w:lvl w:ilvl="4" w:tplc="A62EC390">
      <w:numFmt w:val="bullet"/>
      <w:lvlText w:val="•"/>
      <w:lvlJc w:val="left"/>
      <w:pPr>
        <w:ind w:left="4414" w:hanging="416"/>
      </w:pPr>
      <w:rPr>
        <w:rFonts w:hint="default"/>
        <w:lang w:val="ru-RU" w:eastAsia="en-US" w:bidi="ar-SA"/>
      </w:rPr>
    </w:lvl>
    <w:lvl w:ilvl="5" w:tplc="EB386FA8">
      <w:numFmt w:val="bullet"/>
      <w:lvlText w:val="•"/>
      <w:lvlJc w:val="left"/>
      <w:pPr>
        <w:ind w:left="5482" w:hanging="416"/>
      </w:pPr>
      <w:rPr>
        <w:rFonts w:hint="default"/>
        <w:lang w:val="ru-RU" w:eastAsia="en-US" w:bidi="ar-SA"/>
      </w:rPr>
    </w:lvl>
    <w:lvl w:ilvl="6" w:tplc="F766B5A6">
      <w:numFmt w:val="bullet"/>
      <w:lvlText w:val="•"/>
      <w:lvlJc w:val="left"/>
      <w:pPr>
        <w:ind w:left="6551" w:hanging="416"/>
      </w:pPr>
      <w:rPr>
        <w:rFonts w:hint="default"/>
        <w:lang w:val="ru-RU" w:eastAsia="en-US" w:bidi="ar-SA"/>
      </w:rPr>
    </w:lvl>
    <w:lvl w:ilvl="7" w:tplc="1A245476">
      <w:numFmt w:val="bullet"/>
      <w:lvlText w:val="•"/>
      <w:lvlJc w:val="left"/>
      <w:pPr>
        <w:ind w:left="7619" w:hanging="416"/>
      </w:pPr>
      <w:rPr>
        <w:rFonts w:hint="default"/>
        <w:lang w:val="ru-RU" w:eastAsia="en-US" w:bidi="ar-SA"/>
      </w:rPr>
    </w:lvl>
    <w:lvl w:ilvl="8" w:tplc="BA140EDC">
      <w:numFmt w:val="bullet"/>
      <w:lvlText w:val="•"/>
      <w:lvlJc w:val="left"/>
      <w:pPr>
        <w:ind w:left="8688" w:hanging="416"/>
      </w:pPr>
      <w:rPr>
        <w:rFonts w:hint="default"/>
        <w:lang w:val="ru-RU" w:eastAsia="en-US" w:bidi="ar-SA"/>
      </w:rPr>
    </w:lvl>
  </w:abstractNum>
  <w:abstractNum w:abstractNumId="3">
    <w:nsid w:val="4DF8750F"/>
    <w:multiLevelType w:val="hybridMultilevel"/>
    <w:tmpl w:val="8774D450"/>
    <w:lvl w:ilvl="0" w:tplc="793C945E">
      <w:start w:val="1"/>
      <w:numFmt w:val="decimal"/>
      <w:lvlText w:val="%1."/>
      <w:lvlJc w:val="left"/>
      <w:pPr>
        <w:ind w:left="1475" w:hanging="1050"/>
      </w:pPr>
      <w:rPr>
        <w:rFonts w:hint="default"/>
        <w:color w:val="00000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33B47"/>
    <w:rsid w:val="00001D63"/>
    <w:rsid w:val="00032A3E"/>
    <w:rsid w:val="00037494"/>
    <w:rsid w:val="00054E01"/>
    <w:rsid w:val="00075255"/>
    <w:rsid w:val="000923DB"/>
    <w:rsid w:val="00096913"/>
    <w:rsid w:val="000A6DF4"/>
    <w:rsid w:val="000B6561"/>
    <w:rsid w:val="000C19C1"/>
    <w:rsid w:val="000E4F2A"/>
    <w:rsid w:val="000F7615"/>
    <w:rsid w:val="001024BC"/>
    <w:rsid w:val="00120102"/>
    <w:rsid w:val="0013186F"/>
    <w:rsid w:val="001319B4"/>
    <w:rsid w:val="00137082"/>
    <w:rsid w:val="0014402B"/>
    <w:rsid w:val="00145B03"/>
    <w:rsid w:val="0015430A"/>
    <w:rsid w:val="001617FC"/>
    <w:rsid w:val="00170D9C"/>
    <w:rsid w:val="001731D5"/>
    <w:rsid w:val="00180A5D"/>
    <w:rsid w:val="00181B62"/>
    <w:rsid w:val="0018359D"/>
    <w:rsid w:val="00195157"/>
    <w:rsid w:val="001A2AD9"/>
    <w:rsid w:val="001D4794"/>
    <w:rsid w:val="001D5A25"/>
    <w:rsid w:val="001D671B"/>
    <w:rsid w:val="001D68BE"/>
    <w:rsid w:val="001E3014"/>
    <w:rsid w:val="00200065"/>
    <w:rsid w:val="00205E14"/>
    <w:rsid w:val="0022004A"/>
    <w:rsid w:val="002301E2"/>
    <w:rsid w:val="00231C2F"/>
    <w:rsid w:val="00241B1F"/>
    <w:rsid w:val="00242B8F"/>
    <w:rsid w:val="0024718F"/>
    <w:rsid w:val="002625B5"/>
    <w:rsid w:val="0026433F"/>
    <w:rsid w:val="0027082C"/>
    <w:rsid w:val="002731DC"/>
    <w:rsid w:val="002758FC"/>
    <w:rsid w:val="00297A3C"/>
    <w:rsid w:val="002A45DA"/>
    <w:rsid w:val="002B2365"/>
    <w:rsid w:val="002B668F"/>
    <w:rsid w:val="002D671D"/>
    <w:rsid w:val="002F3919"/>
    <w:rsid w:val="002F7819"/>
    <w:rsid w:val="00300257"/>
    <w:rsid w:val="00305B12"/>
    <w:rsid w:val="00316C37"/>
    <w:rsid w:val="00333D1D"/>
    <w:rsid w:val="00343B11"/>
    <w:rsid w:val="00355403"/>
    <w:rsid w:val="003706BE"/>
    <w:rsid w:val="003942A8"/>
    <w:rsid w:val="0039773F"/>
    <w:rsid w:val="003A0DCE"/>
    <w:rsid w:val="003A46E1"/>
    <w:rsid w:val="003B7B73"/>
    <w:rsid w:val="003C50F3"/>
    <w:rsid w:val="003D5C98"/>
    <w:rsid w:val="00402C15"/>
    <w:rsid w:val="0041474B"/>
    <w:rsid w:val="00417BF9"/>
    <w:rsid w:val="00427EE9"/>
    <w:rsid w:val="00432948"/>
    <w:rsid w:val="00433FB8"/>
    <w:rsid w:val="00465063"/>
    <w:rsid w:val="004812A0"/>
    <w:rsid w:val="00491BB9"/>
    <w:rsid w:val="004A4E27"/>
    <w:rsid w:val="004B2B1D"/>
    <w:rsid w:val="004B5409"/>
    <w:rsid w:val="004E3AA7"/>
    <w:rsid w:val="004F0257"/>
    <w:rsid w:val="00514F49"/>
    <w:rsid w:val="00521064"/>
    <w:rsid w:val="00523FF5"/>
    <w:rsid w:val="005240BB"/>
    <w:rsid w:val="0052785B"/>
    <w:rsid w:val="005412CB"/>
    <w:rsid w:val="00541A04"/>
    <w:rsid w:val="00543166"/>
    <w:rsid w:val="00546DB4"/>
    <w:rsid w:val="005658FB"/>
    <w:rsid w:val="00571460"/>
    <w:rsid w:val="00587D60"/>
    <w:rsid w:val="005944FA"/>
    <w:rsid w:val="005A0F69"/>
    <w:rsid w:val="005C0488"/>
    <w:rsid w:val="005C31A3"/>
    <w:rsid w:val="005C488F"/>
    <w:rsid w:val="005D0E23"/>
    <w:rsid w:val="005D453A"/>
    <w:rsid w:val="005E7103"/>
    <w:rsid w:val="005E72E5"/>
    <w:rsid w:val="00606E59"/>
    <w:rsid w:val="00606E99"/>
    <w:rsid w:val="0061433C"/>
    <w:rsid w:val="00626902"/>
    <w:rsid w:val="00633B47"/>
    <w:rsid w:val="00656114"/>
    <w:rsid w:val="00661BC5"/>
    <w:rsid w:val="00670724"/>
    <w:rsid w:val="00674ADA"/>
    <w:rsid w:val="00682E4D"/>
    <w:rsid w:val="00683197"/>
    <w:rsid w:val="0069034B"/>
    <w:rsid w:val="0069326E"/>
    <w:rsid w:val="00693D56"/>
    <w:rsid w:val="006A6873"/>
    <w:rsid w:val="006A7108"/>
    <w:rsid w:val="006C7C7A"/>
    <w:rsid w:val="006D2001"/>
    <w:rsid w:val="006F2C3D"/>
    <w:rsid w:val="006F36E0"/>
    <w:rsid w:val="00715DD0"/>
    <w:rsid w:val="00724440"/>
    <w:rsid w:val="00730F03"/>
    <w:rsid w:val="00737327"/>
    <w:rsid w:val="00740084"/>
    <w:rsid w:val="00741A96"/>
    <w:rsid w:val="00742A01"/>
    <w:rsid w:val="00750CE0"/>
    <w:rsid w:val="007667B6"/>
    <w:rsid w:val="00792318"/>
    <w:rsid w:val="00793754"/>
    <w:rsid w:val="007A6EE7"/>
    <w:rsid w:val="007B5AF9"/>
    <w:rsid w:val="007B6457"/>
    <w:rsid w:val="007C2FE5"/>
    <w:rsid w:val="007F59C0"/>
    <w:rsid w:val="0080025F"/>
    <w:rsid w:val="0080154E"/>
    <w:rsid w:val="00807809"/>
    <w:rsid w:val="0081661D"/>
    <w:rsid w:val="00817914"/>
    <w:rsid w:val="00820F17"/>
    <w:rsid w:val="00823C49"/>
    <w:rsid w:val="008265A7"/>
    <w:rsid w:val="008456AB"/>
    <w:rsid w:val="00862F4C"/>
    <w:rsid w:val="00874282"/>
    <w:rsid w:val="008777BD"/>
    <w:rsid w:val="00885D2D"/>
    <w:rsid w:val="008925E2"/>
    <w:rsid w:val="008A1EBA"/>
    <w:rsid w:val="008B2F0C"/>
    <w:rsid w:val="008C6CC9"/>
    <w:rsid w:val="008C76A1"/>
    <w:rsid w:val="008D2646"/>
    <w:rsid w:val="008D6996"/>
    <w:rsid w:val="008E16CA"/>
    <w:rsid w:val="008E2227"/>
    <w:rsid w:val="008F3534"/>
    <w:rsid w:val="00902B47"/>
    <w:rsid w:val="00903F96"/>
    <w:rsid w:val="009079C8"/>
    <w:rsid w:val="0091382F"/>
    <w:rsid w:val="00925FC4"/>
    <w:rsid w:val="0093706A"/>
    <w:rsid w:val="00937A0A"/>
    <w:rsid w:val="00954354"/>
    <w:rsid w:val="00961699"/>
    <w:rsid w:val="009661C1"/>
    <w:rsid w:val="00970359"/>
    <w:rsid w:val="00970A4A"/>
    <w:rsid w:val="00983A4D"/>
    <w:rsid w:val="00990040"/>
    <w:rsid w:val="009A5B65"/>
    <w:rsid w:val="009B20EA"/>
    <w:rsid w:val="009B22A7"/>
    <w:rsid w:val="009C3E0B"/>
    <w:rsid w:val="009C5C4E"/>
    <w:rsid w:val="009C5EE1"/>
    <w:rsid w:val="009D2A61"/>
    <w:rsid w:val="009F5D20"/>
    <w:rsid w:val="00A26CD2"/>
    <w:rsid w:val="00A34443"/>
    <w:rsid w:val="00A60911"/>
    <w:rsid w:val="00A66D3C"/>
    <w:rsid w:val="00AB02A1"/>
    <w:rsid w:val="00AB32CF"/>
    <w:rsid w:val="00AD1B7B"/>
    <w:rsid w:val="00AD28D4"/>
    <w:rsid w:val="00AD717C"/>
    <w:rsid w:val="00AD779F"/>
    <w:rsid w:val="00AE32C4"/>
    <w:rsid w:val="00AE33F6"/>
    <w:rsid w:val="00AF2352"/>
    <w:rsid w:val="00B02C47"/>
    <w:rsid w:val="00B12784"/>
    <w:rsid w:val="00B31C75"/>
    <w:rsid w:val="00B32C0C"/>
    <w:rsid w:val="00B42FF2"/>
    <w:rsid w:val="00B778F1"/>
    <w:rsid w:val="00B8043E"/>
    <w:rsid w:val="00B97AF8"/>
    <w:rsid w:val="00BB492C"/>
    <w:rsid w:val="00BB5D0F"/>
    <w:rsid w:val="00BC3D99"/>
    <w:rsid w:val="00BC563F"/>
    <w:rsid w:val="00BE5613"/>
    <w:rsid w:val="00BF2812"/>
    <w:rsid w:val="00C0197F"/>
    <w:rsid w:val="00C10F7A"/>
    <w:rsid w:val="00C15E60"/>
    <w:rsid w:val="00C20F68"/>
    <w:rsid w:val="00C21E22"/>
    <w:rsid w:val="00C37143"/>
    <w:rsid w:val="00C42CEF"/>
    <w:rsid w:val="00C46864"/>
    <w:rsid w:val="00C76A12"/>
    <w:rsid w:val="00C803BB"/>
    <w:rsid w:val="00C86B48"/>
    <w:rsid w:val="00C87CFF"/>
    <w:rsid w:val="00C9461A"/>
    <w:rsid w:val="00C975DA"/>
    <w:rsid w:val="00CA120E"/>
    <w:rsid w:val="00CA2BA2"/>
    <w:rsid w:val="00CA3EEC"/>
    <w:rsid w:val="00CB4D56"/>
    <w:rsid w:val="00CC788B"/>
    <w:rsid w:val="00CD5F07"/>
    <w:rsid w:val="00CF05BA"/>
    <w:rsid w:val="00CF6E09"/>
    <w:rsid w:val="00D13971"/>
    <w:rsid w:val="00D213CC"/>
    <w:rsid w:val="00D3096B"/>
    <w:rsid w:val="00D477CA"/>
    <w:rsid w:val="00D65956"/>
    <w:rsid w:val="00D676DF"/>
    <w:rsid w:val="00D708DA"/>
    <w:rsid w:val="00D80D0D"/>
    <w:rsid w:val="00D8251C"/>
    <w:rsid w:val="00D9584A"/>
    <w:rsid w:val="00D96AF7"/>
    <w:rsid w:val="00DB24B2"/>
    <w:rsid w:val="00DC6543"/>
    <w:rsid w:val="00DD401B"/>
    <w:rsid w:val="00DD6D16"/>
    <w:rsid w:val="00DE6963"/>
    <w:rsid w:val="00DF23B7"/>
    <w:rsid w:val="00E04A8E"/>
    <w:rsid w:val="00E31972"/>
    <w:rsid w:val="00E322C5"/>
    <w:rsid w:val="00E46B2A"/>
    <w:rsid w:val="00E51D01"/>
    <w:rsid w:val="00E64B2F"/>
    <w:rsid w:val="00E91A2A"/>
    <w:rsid w:val="00EA45DF"/>
    <w:rsid w:val="00EA7B69"/>
    <w:rsid w:val="00EB1DA4"/>
    <w:rsid w:val="00EB3286"/>
    <w:rsid w:val="00EB6578"/>
    <w:rsid w:val="00EC6E86"/>
    <w:rsid w:val="00ED7799"/>
    <w:rsid w:val="00EE1CC3"/>
    <w:rsid w:val="00F03C27"/>
    <w:rsid w:val="00F0564D"/>
    <w:rsid w:val="00F05E1B"/>
    <w:rsid w:val="00F2296A"/>
    <w:rsid w:val="00F574B1"/>
    <w:rsid w:val="00F757DD"/>
    <w:rsid w:val="00FA7C7D"/>
    <w:rsid w:val="00FB1625"/>
    <w:rsid w:val="00FB1705"/>
    <w:rsid w:val="00FB32C2"/>
    <w:rsid w:val="00FB6D9F"/>
    <w:rsid w:val="00FB7F0C"/>
    <w:rsid w:val="00FF6D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1625"/>
    <w:rPr>
      <w:sz w:val="24"/>
      <w:szCs w:val="24"/>
    </w:rPr>
  </w:style>
  <w:style w:type="paragraph" w:styleId="1">
    <w:name w:val="heading 1"/>
    <w:basedOn w:val="a"/>
    <w:next w:val="a"/>
    <w:link w:val="10"/>
    <w:uiPriority w:val="9"/>
    <w:qFormat/>
    <w:rsid w:val="008C6C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qFormat/>
    <w:rsid w:val="001731D5"/>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33B47"/>
    <w:rPr>
      <w:color w:val="0000FF"/>
      <w:u w:val="single"/>
    </w:rPr>
  </w:style>
  <w:style w:type="paragraph" w:styleId="3">
    <w:name w:val="Body Text 3"/>
    <w:basedOn w:val="a"/>
    <w:link w:val="30"/>
    <w:semiHidden/>
    <w:rsid w:val="00823C49"/>
    <w:pPr>
      <w:tabs>
        <w:tab w:val="num" w:pos="1047"/>
      </w:tabs>
      <w:ind w:right="1015"/>
      <w:jc w:val="both"/>
    </w:pPr>
    <w:rPr>
      <w:b/>
      <w:szCs w:val="20"/>
    </w:rPr>
  </w:style>
  <w:style w:type="character" w:customStyle="1" w:styleId="30">
    <w:name w:val="Основной текст 3 Знак"/>
    <w:basedOn w:val="a0"/>
    <w:link w:val="3"/>
    <w:semiHidden/>
    <w:rsid w:val="00823C49"/>
    <w:rPr>
      <w:b/>
      <w:sz w:val="24"/>
    </w:rPr>
  </w:style>
  <w:style w:type="paragraph" w:styleId="a4">
    <w:name w:val="Body Text"/>
    <w:basedOn w:val="a"/>
    <w:link w:val="a5"/>
    <w:uiPriority w:val="99"/>
    <w:unhideWhenUsed/>
    <w:rsid w:val="006F2C3D"/>
    <w:pPr>
      <w:spacing w:after="120"/>
    </w:pPr>
  </w:style>
  <w:style w:type="character" w:customStyle="1" w:styleId="a5">
    <w:name w:val="Основной текст Знак"/>
    <w:basedOn w:val="a0"/>
    <w:link w:val="a4"/>
    <w:uiPriority w:val="99"/>
    <w:rsid w:val="006F2C3D"/>
    <w:rPr>
      <w:sz w:val="24"/>
      <w:szCs w:val="24"/>
    </w:rPr>
  </w:style>
  <w:style w:type="paragraph" w:customStyle="1" w:styleId="s1">
    <w:name w:val="s_1"/>
    <w:basedOn w:val="a"/>
    <w:rsid w:val="00626902"/>
    <w:pPr>
      <w:spacing w:before="100" w:beforeAutospacing="1" w:after="100" w:afterAutospacing="1"/>
    </w:pPr>
  </w:style>
  <w:style w:type="character" w:customStyle="1" w:styleId="apple-converted-space">
    <w:name w:val="apple-converted-space"/>
    <w:basedOn w:val="a0"/>
    <w:rsid w:val="00626902"/>
  </w:style>
  <w:style w:type="paragraph" w:styleId="a6">
    <w:name w:val="Balloon Text"/>
    <w:basedOn w:val="a"/>
    <w:link w:val="a7"/>
    <w:uiPriority w:val="99"/>
    <w:semiHidden/>
    <w:unhideWhenUsed/>
    <w:rsid w:val="00B02C47"/>
    <w:rPr>
      <w:rFonts w:ascii="Tahoma" w:hAnsi="Tahoma" w:cs="Tahoma"/>
      <w:sz w:val="16"/>
      <w:szCs w:val="16"/>
    </w:rPr>
  </w:style>
  <w:style w:type="character" w:customStyle="1" w:styleId="a7">
    <w:name w:val="Текст выноски Знак"/>
    <w:basedOn w:val="a0"/>
    <w:link w:val="a6"/>
    <w:uiPriority w:val="99"/>
    <w:semiHidden/>
    <w:rsid w:val="00B02C47"/>
    <w:rPr>
      <w:rFonts w:ascii="Tahoma" w:hAnsi="Tahoma" w:cs="Tahoma"/>
      <w:sz w:val="16"/>
      <w:szCs w:val="16"/>
    </w:rPr>
  </w:style>
  <w:style w:type="paragraph" w:customStyle="1" w:styleId="s22">
    <w:name w:val="s_22"/>
    <w:basedOn w:val="a"/>
    <w:rsid w:val="00970359"/>
    <w:pPr>
      <w:spacing w:before="100" w:beforeAutospacing="1" w:after="100" w:afterAutospacing="1"/>
    </w:pPr>
  </w:style>
  <w:style w:type="character" w:styleId="a8">
    <w:name w:val="Emphasis"/>
    <w:basedOn w:val="a0"/>
    <w:qFormat/>
    <w:rsid w:val="00970359"/>
    <w:rPr>
      <w:i/>
      <w:iCs/>
    </w:rPr>
  </w:style>
  <w:style w:type="paragraph" w:styleId="a9">
    <w:name w:val="List Paragraph"/>
    <w:basedOn w:val="a"/>
    <w:uiPriority w:val="1"/>
    <w:qFormat/>
    <w:rsid w:val="0091382F"/>
    <w:pPr>
      <w:ind w:left="720"/>
      <w:contextualSpacing/>
    </w:pPr>
  </w:style>
  <w:style w:type="character" w:customStyle="1" w:styleId="aa">
    <w:name w:val="Гипертекстовая ссылка"/>
    <w:basedOn w:val="a0"/>
    <w:uiPriority w:val="99"/>
    <w:rsid w:val="0091382F"/>
    <w:rPr>
      <w:b/>
      <w:bCs/>
      <w:color w:val="106BBE"/>
    </w:rPr>
  </w:style>
  <w:style w:type="paragraph" w:customStyle="1" w:styleId="ab">
    <w:name w:val="Комментарий"/>
    <w:basedOn w:val="a"/>
    <w:next w:val="a"/>
    <w:uiPriority w:val="99"/>
    <w:rsid w:val="00AB02A1"/>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c">
    <w:name w:val="Информация о версии"/>
    <w:basedOn w:val="ab"/>
    <w:next w:val="a"/>
    <w:uiPriority w:val="99"/>
    <w:rsid w:val="00AB02A1"/>
    <w:rPr>
      <w:i/>
      <w:iCs/>
    </w:rPr>
  </w:style>
  <w:style w:type="paragraph" w:customStyle="1" w:styleId="formattext">
    <w:name w:val="formattext"/>
    <w:basedOn w:val="a"/>
    <w:rsid w:val="00AB02A1"/>
    <w:pPr>
      <w:spacing w:before="100" w:beforeAutospacing="1" w:after="100" w:afterAutospacing="1"/>
    </w:pPr>
  </w:style>
  <w:style w:type="paragraph" w:customStyle="1" w:styleId="ConsPlusNormal">
    <w:name w:val="ConsPlusNormal"/>
    <w:link w:val="ConsPlusNormal0"/>
    <w:rsid w:val="00606E99"/>
    <w:pPr>
      <w:widowControl w:val="0"/>
      <w:autoSpaceDE w:val="0"/>
      <w:autoSpaceDN w:val="0"/>
      <w:adjustRightInd w:val="0"/>
    </w:pPr>
    <w:rPr>
      <w:rFonts w:ascii="Arial" w:eastAsiaTheme="minorEastAsia" w:hAnsi="Arial" w:cs="Arial"/>
    </w:rPr>
  </w:style>
  <w:style w:type="character" w:customStyle="1" w:styleId="10">
    <w:name w:val="Заголовок 1 Знак"/>
    <w:basedOn w:val="a0"/>
    <w:link w:val="1"/>
    <w:uiPriority w:val="9"/>
    <w:rsid w:val="008C6CC9"/>
    <w:rPr>
      <w:rFonts w:asciiTheme="majorHAnsi" w:eastAsiaTheme="majorEastAsia" w:hAnsiTheme="majorHAnsi" w:cstheme="majorBidi"/>
      <w:b/>
      <w:bCs/>
      <w:color w:val="365F91" w:themeColor="accent1" w:themeShade="BF"/>
      <w:sz w:val="28"/>
      <w:szCs w:val="28"/>
    </w:rPr>
  </w:style>
  <w:style w:type="paragraph" w:styleId="ad">
    <w:name w:val="header"/>
    <w:basedOn w:val="a"/>
    <w:link w:val="ae"/>
    <w:uiPriority w:val="99"/>
    <w:unhideWhenUsed/>
    <w:rsid w:val="00793754"/>
    <w:pPr>
      <w:tabs>
        <w:tab w:val="center" w:pos="4677"/>
        <w:tab w:val="right" w:pos="9355"/>
      </w:tabs>
    </w:pPr>
  </w:style>
  <w:style w:type="character" w:customStyle="1" w:styleId="ae">
    <w:name w:val="Верхний колонтитул Знак"/>
    <w:basedOn w:val="a0"/>
    <w:link w:val="ad"/>
    <w:uiPriority w:val="99"/>
    <w:rsid w:val="00793754"/>
    <w:rPr>
      <w:sz w:val="24"/>
      <w:szCs w:val="24"/>
    </w:rPr>
  </w:style>
  <w:style w:type="paragraph" w:styleId="af">
    <w:name w:val="footer"/>
    <w:basedOn w:val="a"/>
    <w:link w:val="af0"/>
    <w:uiPriority w:val="99"/>
    <w:semiHidden/>
    <w:unhideWhenUsed/>
    <w:rsid w:val="00793754"/>
    <w:pPr>
      <w:tabs>
        <w:tab w:val="center" w:pos="4677"/>
        <w:tab w:val="right" w:pos="9355"/>
      </w:tabs>
    </w:pPr>
  </w:style>
  <w:style w:type="character" w:customStyle="1" w:styleId="af0">
    <w:name w:val="Нижний колонтитул Знак"/>
    <w:basedOn w:val="a0"/>
    <w:link w:val="af"/>
    <w:uiPriority w:val="99"/>
    <w:semiHidden/>
    <w:rsid w:val="00793754"/>
    <w:rPr>
      <w:sz w:val="24"/>
      <w:szCs w:val="24"/>
    </w:rPr>
  </w:style>
  <w:style w:type="paragraph" w:customStyle="1" w:styleId="TableParagraph">
    <w:name w:val="Table Paragraph"/>
    <w:basedOn w:val="a"/>
    <w:uiPriority w:val="1"/>
    <w:qFormat/>
    <w:rsid w:val="00075255"/>
    <w:pPr>
      <w:widowControl w:val="0"/>
      <w:autoSpaceDE w:val="0"/>
      <w:autoSpaceDN w:val="0"/>
    </w:pPr>
    <w:rPr>
      <w:sz w:val="22"/>
      <w:szCs w:val="22"/>
      <w:lang w:eastAsia="en-US"/>
    </w:rPr>
  </w:style>
  <w:style w:type="character" w:customStyle="1" w:styleId="ConsPlusNormal0">
    <w:name w:val="ConsPlusNormal Знак"/>
    <w:link w:val="ConsPlusNormal"/>
    <w:locked/>
    <w:rsid w:val="003C50F3"/>
    <w:rPr>
      <w:rFonts w:ascii="Arial" w:eastAsiaTheme="minorEastAsia" w:hAnsi="Arial" w:cs="Arial"/>
    </w:rPr>
  </w:style>
</w:styles>
</file>

<file path=word/webSettings.xml><?xml version="1.0" encoding="utf-8"?>
<w:webSettings xmlns:r="http://schemas.openxmlformats.org/officeDocument/2006/relationships" xmlns:w="http://schemas.openxmlformats.org/wordprocessingml/2006/main">
  <w:divs>
    <w:div w:id="118843149">
      <w:bodyDiv w:val="1"/>
      <w:marLeft w:val="0"/>
      <w:marRight w:val="0"/>
      <w:marTop w:val="0"/>
      <w:marBottom w:val="0"/>
      <w:divBdr>
        <w:top w:val="none" w:sz="0" w:space="0" w:color="auto"/>
        <w:left w:val="none" w:sz="0" w:space="0" w:color="auto"/>
        <w:bottom w:val="none" w:sz="0" w:space="0" w:color="auto"/>
        <w:right w:val="none" w:sz="0" w:space="0" w:color="auto"/>
      </w:divBdr>
    </w:div>
    <w:div w:id="247203275">
      <w:bodyDiv w:val="1"/>
      <w:marLeft w:val="0"/>
      <w:marRight w:val="0"/>
      <w:marTop w:val="0"/>
      <w:marBottom w:val="0"/>
      <w:divBdr>
        <w:top w:val="none" w:sz="0" w:space="0" w:color="auto"/>
        <w:left w:val="none" w:sz="0" w:space="0" w:color="auto"/>
        <w:bottom w:val="none" w:sz="0" w:space="0" w:color="auto"/>
        <w:right w:val="none" w:sz="0" w:space="0" w:color="auto"/>
      </w:divBdr>
    </w:div>
    <w:div w:id="248851392">
      <w:bodyDiv w:val="1"/>
      <w:marLeft w:val="0"/>
      <w:marRight w:val="0"/>
      <w:marTop w:val="0"/>
      <w:marBottom w:val="0"/>
      <w:divBdr>
        <w:top w:val="none" w:sz="0" w:space="0" w:color="auto"/>
        <w:left w:val="none" w:sz="0" w:space="0" w:color="auto"/>
        <w:bottom w:val="none" w:sz="0" w:space="0" w:color="auto"/>
        <w:right w:val="none" w:sz="0" w:space="0" w:color="auto"/>
      </w:divBdr>
    </w:div>
    <w:div w:id="374234556">
      <w:bodyDiv w:val="1"/>
      <w:marLeft w:val="0"/>
      <w:marRight w:val="0"/>
      <w:marTop w:val="0"/>
      <w:marBottom w:val="0"/>
      <w:divBdr>
        <w:top w:val="none" w:sz="0" w:space="0" w:color="auto"/>
        <w:left w:val="none" w:sz="0" w:space="0" w:color="auto"/>
        <w:bottom w:val="none" w:sz="0" w:space="0" w:color="auto"/>
        <w:right w:val="none" w:sz="0" w:space="0" w:color="auto"/>
      </w:divBdr>
    </w:div>
    <w:div w:id="474028892">
      <w:bodyDiv w:val="1"/>
      <w:marLeft w:val="0"/>
      <w:marRight w:val="0"/>
      <w:marTop w:val="0"/>
      <w:marBottom w:val="0"/>
      <w:divBdr>
        <w:top w:val="none" w:sz="0" w:space="0" w:color="auto"/>
        <w:left w:val="none" w:sz="0" w:space="0" w:color="auto"/>
        <w:bottom w:val="none" w:sz="0" w:space="0" w:color="auto"/>
        <w:right w:val="none" w:sz="0" w:space="0" w:color="auto"/>
      </w:divBdr>
    </w:div>
    <w:div w:id="772867556">
      <w:bodyDiv w:val="1"/>
      <w:marLeft w:val="0"/>
      <w:marRight w:val="0"/>
      <w:marTop w:val="0"/>
      <w:marBottom w:val="0"/>
      <w:divBdr>
        <w:top w:val="none" w:sz="0" w:space="0" w:color="auto"/>
        <w:left w:val="none" w:sz="0" w:space="0" w:color="auto"/>
        <w:bottom w:val="none" w:sz="0" w:space="0" w:color="auto"/>
        <w:right w:val="none" w:sz="0" w:space="0" w:color="auto"/>
      </w:divBdr>
    </w:div>
    <w:div w:id="959412223">
      <w:bodyDiv w:val="1"/>
      <w:marLeft w:val="0"/>
      <w:marRight w:val="0"/>
      <w:marTop w:val="0"/>
      <w:marBottom w:val="0"/>
      <w:divBdr>
        <w:top w:val="none" w:sz="0" w:space="0" w:color="auto"/>
        <w:left w:val="none" w:sz="0" w:space="0" w:color="auto"/>
        <w:bottom w:val="none" w:sz="0" w:space="0" w:color="auto"/>
        <w:right w:val="none" w:sz="0" w:space="0" w:color="auto"/>
      </w:divBdr>
    </w:div>
    <w:div w:id="960771390">
      <w:bodyDiv w:val="1"/>
      <w:marLeft w:val="0"/>
      <w:marRight w:val="0"/>
      <w:marTop w:val="0"/>
      <w:marBottom w:val="0"/>
      <w:divBdr>
        <w:top w:val="none" w:sz="0" w:space="0" w:color="auto"/>
        <w:left w:val="none" w:sz="0" w:space="0" w:color="auto"/>
        <w:bottom w:val="none" w:sz="0" w:space="0" w:color="auto"/>
        <w:right w:val="none" w:sz="0" w:space="0" w:color="auto"/>
      </w:divBdr>
    </w:div>
    <w:div w:id="1080519589">
      <w:bodyDiv w:val="1"/>
      <w:marLeft w:val="0"/>
      <w:marRight w:val="0"/>
      <w:marTop w:val="0"/>
      <w:marBottom w:val="0"/>
      <w:divBdr>
        <w:top w:val="none" w:sz="0" w:space="0" w:color="auto"/>
        <w:left w:val="none" w:sz="0" w:space="0" w:color="auto"/>
        <w:bottom w:val="none" w:sz="0" w:space="0" w:color="auto"/>
        <w:right w:val="none" w:sz="0" w:space="0" w:color="auto"/>
      </w:divBdr>
    </w:div>
    <w:div w:id="1276713618">
      <w:bodyDiv w:val="1"/>
      <w:marLeft w:val="0"/>
      <w:marRight w:val="0"/>
      <w:marTop w:val="0"/>
      <w:marBottom w:val="0"/>
      <w:divBdr>
        <w:top w:val="none" w:sz="0" w:space="0" w:color="auto"/>
        <w:left w:val="none" w:sz="0" w:space="0" w:color="auto"/>
        <w:bottom w:val="none" w:sz="0" w:space="0" w:color="auto"/>
        <w:right w:val="none" w:sz="0" w:space="0" w:color="auto"/>
      </w:divBdr>
    </w:div>
    <w:div w:id="1278366395">
      <w:bodyDiv w:val="1"/>
      <w:marLeft w:val="0"/>
      <w:marRight w:val="0"/>
      <w:marTop w:val="0"/>
      <w:marBottom w:val="0"/>
      <w:divBdr>
        <w:top w:val="none" w:sz="0" w:space="0" w:color="auto"/>
        <w:left w:val="none" w:sz="0" w:space="0" w:color="auto"/>
        <w:bottom w:val="none" w:sz="0" w:space="0" w:color="auto"/>
        <w:right w:val="none" w:sz="0" w:space="0" w:color="auto"/>
      </w:divBdr>
    </w:div>
    <w:div w:id="1281303337">
      <w:bodyDiv w:val="1"/>
      <w:marLeft w:val="0"/>
      <w:marRight w:val="0"/>
      <w:marTop w:val="0"/>
      <w:marBottom w:val="0"/>
      <w:divBdr>
        <w:top w:val="none" w:sz="0" w:space="0" w:color="auto"/>
        <w:left w:val="none" w:sz="0" w:space="0" w:color="auto"/>
        <w:bottom w:val="none" w:sz="0" w:space="0" w:color="auto"/>
        <w:right w:val="none" w:sz="0" w:space="0" w:color="auto"/>
      </w:divBdr>
    </w:div>
    <w:div w:id="1298031702">
      <w:bodyDiv w:val="1"/>
      <w:marLeft w:val="0"/>
      <w:marRight w:val="0"/>
      <w:marTop w:val="0"/>
      <w:marBottom w:val="0"/>
      <w:divBdr>
        <w:top w:val="none" w:sz="0" w:space="0" w:color="auto"/>
        <w:left w:val="none" w:sz="0" w:space="0" w:color="auto"/>
        <w:bottom w:val="none" w:sz="0" w:space="0" w:color="auto"/>
        <w:right w:val="none" w:sz="0" w:space="0" w:color="auto"/>
      </w:divBdr>
      <w:divsChild>
        <w:div w:id="882669250">
          <w:marLeft w:val="0"/>
          <w:marRight w:val="0"/>
          <w:marTop w:val="0"/>
          <w:marBottom w:val="0"/>
          <w:divBdr>
            <w:top w:val="none" w:sz="0" w:space="0" w:color="auto"/>
            <w:left w:val="none" w:sz="0" w:space="0" w:color="auto"/>
            <w:bottom w:val="none" w:sz="0" w:space="0" w:color="auto"/>
            <w:right w:val="none" w:sz="0" w:space="0" w:color="auto"/>
          </w:divBdr>
        </w:div>
        <w:div w:id="788547791">
          <w:marLeft w:val="0"/>
          <w:marRight w:val="0"/>
          <w:marTop w:val="0"/>
          <w:marBottom w:val="0"/>
          <w:divBdr>
            <w:top w:val="none" w:sz="0" w:space="0" w:color="auto"/>
            <w:left w:val="none" w:sz="0" w:space="0" w:color="auto"/>
            <w:bottom w:val="none" w:sz="0" w:space="0" w:color="auto"/>
            <w:right w:val="none" w:sz="0" w:space="0" w:color="auto"/>
          </w:divBdr>
        </w:div>
        <w:div w:id="210532853">
          <w:marLeft w:val="0"/>
          <w:marRight w:val="0"/>
          <w:marTop w:val="0"/>
          <w:marBottom w:val="0"/>
          <w:divBdr>
            <w:top w:val="none" w:sz="0" w:space="0" w:color="auto"/>
            <w:left w:val="none" w:sz="0" w:space="0" w:color="auto"/>
            <w:bottom w:val="none" w:sz="0" w:space="0" w:color="auto"/>
            <w:right w:val="none" w:sz="0" w:space="0" w:color="auto"/>
          </w:divBdr>
          <w:divsChild>
            <w:div w:id="984236027">
              <w:marLeft w:val="0"/>
              <w:marRight w:val="0"/>
              <w:marTop w:val="268"/>
              <w:marBottom w:val="268"/>
              <w:divBdr>
                <w:top w:val="none" w:sz="0" w:space="0" w:color="auto"/>
                <w:left w:val="none" w:sz="0" w:space="0" w:color="auto"/>
                <w:bottom w:val="none" w:sz="0" w:space="0" w:color="auto"/>
                <w:right w:val="none" w:sz="0" w:space="0" w:color="auto"/>
              </w:divBdr>
            </w:div>
          </w:divsChild>
        </w:div>
        <w:div w:id="1545020375">
          <w:marLeft w:val="0"/>
          <w:marRight w:val="0"/>
          <w:marTop w:val="0"/>
          <w:marBottom w:val="0"/>
          <w:divBdr>
            <w:top w:val="none" w:sz="0" w:space="0" w:color="auto"/>
            <w:left w:val="none" w:sz="0" w:space="0" w:color="auto"/>
            <w:bottom w:val="none" w:sz="0" w:space="0" w:color="auto"/>
            <w:right w:val="none" w:sz="0" w:space="0" w:color="auto"/>
          </w:divBdr>
          <w:divsChild>
            <w:div w:id="1750735809">
              <w:marLeft w:val="0"/>
              <w:marRight w:val="0"/>
              <w:marTop w:val="268"/>
              <w:marBottom w:val="268"/>
              <w:divBdr>
                <w:top w:val="none" w:sz="0" w:space="0" w:color="auto"/>
                <w:left w:val="none" w:sz="0" w:space="0" w:color="auto"/>
                <w:bottom w:val="none" w:sz="0" w:space="0" w:color="auto"/>
                <w:right w:val="none" w:sz="0" w:space="0" w:color="auto"/>
              </w:divBdr>
            </w:div>
          </w:divsChild>
        </w:div>
        <w:div w:id="1992129442">
          <w:marLeft w:val="0"/>
          <w:marRight w:val="0"/>
          <w:marTop w:val="0"/>
          <w:marBottom w:val="0"/>
          <w:divBdr>
            <w:top w:val="none" w:sz="0" w:space="0" w:color="auto"/>
            <w:left w:val="none" w:sz="0" w:space="0" w:color="auto"/>
            <w:bottom w:val="none" w:sz="0" w:space="0" w:color="auto"/>
            <w:right w:val="none" w:sz="0" w:space="0" w:color="auto"/>
          </w:divBdr>
        </w:div>
        <w:div w:id="447356994">
          <w:marLeft w:val="0"/>
          <w:marRight w:val="0"/>
          <w:marTop w:val="268"/>
          <w:marBottom w:val="268"/>
          <w:divBdr>
            <w:top w:val="none" w:sz="0" w:space="0" w:color="auto"/>
            <w:left w:val="none" w:sz="0" w:space="0" w:color="auto"/>
            <w:bottom w:val="none" w:sz="0" w:space="0" w:color="auto"/>
            <w:right w:val="none" w:sz="0" w:space="0" w:color="auto"/>
          </w:divBdr>
        </w:div>
        <w:div w:id="331295603">
          <w:marLeft w:val="0"/>
          <w:marRight w:val="0"/>
          <w:marTop w:val="0"/>
          <w:marBottom w:val="0"/>
          <w:divBdr>
            <w:top w:val="none" w:sz="0" w:space="0" w:color="auto"/>
            <w:left w:val="none" w:sz="0" w:space="0" w:color="auto"/>
            <w:bottom w:val="none" w:sz="0" w:space="0" w:color="auto"/>
            <w:right w:val="none" w:sz="0" w:space="0" w:color="auto"/>
          </w:divBdr>
        </w:div>
        <w:div w:id="1630478126">
          <w:marLeft w:val="0"/>
          <w:marRight w:val="0"/>
          <w:marTop w:val="0"/>
          <w:marBottom w:val="0"/>
          <w:divBdr>
            <w:top w:val="none" w:sz="0" w:space="0" w:color="auto"/>
            <w:left w:val="none" w:sz="0" w:space="0" w:color="auto"/>
            <w:bottom w:val="none" w:sz="0" w:space="0" w:color="auto"/>
            <w:right w:val="none" w:sz="0" w:space="0" w:color="auto"/>
          </w:divBdr>
        </w:div>
        <w:div w:id="1230193814">
          <w:marLeft w:val="0"/>
          <w:marRight w:val="0"/>
          <w:marTop w:val="0"/>
          <w:marBottom w:val="0"/>
          <w:divBdr>
            <w:top w:val="none" w:sz="0" w:space="0" w:color="auto"/>
            <w:left w:val="none" w:sz="0" w:space="0" w:color="auto"/>
            <w:bottom w:val="none" w:sz="0" w:space="0" w:color="auto"/>
            <w:right w:val="none" w:sz="0" w:space="0" w:color="auto"/>
          </w:divBdr>
        </w:div>
        <w:div w:id="1046562751">
          <w:marLeft w:val="0"/>
          <w:marRight w:val="0"/>
          <w:marTop w:val="0"/>
          <w:marBottom w:val="0"/>
          <w:divBdr>
            <w:top w:val="none" w:sz="0" w:space="0" w:color="auto"/>
            <w:left w:val="none" w:sz="0" w:space="0" w:color="auto"/>
            <w:bottom w:val="none" w:sz="0" w:space="0" w:color="auto"/>
            <w:right w:val="none" w:sz="0" w:space="0" w:color="auto"/>
          </w:divBdr>
        </w:div>
        <w:div w:id="128017560">
          <w:marLeft w:val="0"/>
          <w:marRight w:val="0"/>
          <w:marTop w:val="0"/>
          <w:marBottom w:val="0"/>
          <w:divBdr>
            <w:top w:val="none" w:sz="0" w:space="0" w:color="auto"/>
            <w:left w:val="none" w:sz="0" w:space="0" w:color="auto"/>
            <w:bottom w:val="none" w:sz="0" w:space="0" w:color="auto"/>
            <w:right w:val="none" w:sz="0" w:space="0" w:color="auto"/>
          </w:divBdr>
        </w:div>
      </w:divsChild>
    </w:div>
    <w:div w:id="1319336441">
      <w:bodyDiv w:val="1"/>
      <w:marLeft w:val="0"/>
      <w:marRight w:val="0"/>
      <w:marTop w:val="0"/>
      <w:marBottom w:val="0"/>
      <w:divBdr>
        <w:top w:val="none" w:sz="0" w:space="0" w:color="auto"/>
        <w:left w:val="none" w:sz="0" w:space="0" w:color="auto"/>
        <w:bottom w:val="none" w:sz="0" w:space="0" w:color="auto"/>
        <w:right w:val="none" w:sz="0" w:space="0" w:color="auto"/>
      </w:divBdr>
    </w:div>
    <w:div w:id="1333265898">
      <w:bodyDiv w:val="1"/>
      <w:marLeft w:val="0"/>
      <w:marRight w:val="0"/>
      <w:marTop w:val="0"/>
      <w:marBottom w:val="0"/>
      <w:divBdr>
        <w:top w:val="none" w:sz="0" w:space="0" w:color="auto"/>
        <w:left w:val="none" w:sz="0" w:space="0" w:color="auto"/>
        <w:bottom w:val="none" w:sz="0" w:space="0" w:color="auto"/>
        <w:right w:val="none" w:sz="0" w:space="0" w:color="auto"/>
      </w:divBdr>
    </w:div>
    <w:div w:id="1424034959">
      <w:bodyDiv w:val="1"/>
      <w:marLeft w:val="0"/>
      <w:marRight w:val="0"/>
      <w:marTop w:val="0"/>
      <w:marBottom w:val="0"/>
      <w:divBdr>
        <w:top w:val="none" w:sz="0" w:space="0" w:color="auto"/>
        <w:left w:val="none" w:sz="0" w:space="0" w:color="auto"/>
        <w:bottom w:val="none" w:sz="0" w:space="0" w:color="auto"/>
        <w:right w:val="none" w:sz="0" w:space="0" w:color="auto"/>
      </w:divBdr>
      <w:divsChild>
        <w:div w:id="1942375362">
          <w:marLeft w:val="0"/>
          <w:marRight w:val="0"/>
          <w:marTop w:val="0"/>
          <w:marBottom w:val="0"/>
          <w:divBdr>
            <w:top w:val="none" w:sz="0" w:space="0" w:color="auto"/>
            <w:left w:val="none" w:sz="0" w:space="0" w:color="auto"/>
            <w:bottom w:val="none" w:sz="0" w:space="0" w:color="auto"/>
            <w:right w:val="none" w:sz="0" w:space="0" w:color="auto"/>
          </w:divBdr>
        </w:div>
        <w:div w:id="2107842649">
          <w:marLeft w:val="0"/>
          <w:marRight w:val="0"/>
          <w:marTop w:val="0"/>
          <w:marBottom w:val="0"/>
          <w:divBdr>
            <w:top w:val="none" w:sz="0" w:space="0" w:color="auto"/>
            <w:left w:val="none" w:sz="0" w:space="0" w:color="auto"/>
            <w:bottom w:val="none" w:sz="0" w:space="0" w:color="auto"/>
            <w:right w:val="none" w:sz="0" w:space="0" w:color="auto"/>
          </w:divBdr>
        </w:div>
        <w:div w:id="1392850289">
          <w:marLeft w:val="0"/>
          <w:marRight w:val="0"/>
          <w:marTop w:val="0"/>
          <w:marBottom w:val="0"/>
          <w:divBdr>
            <w:top w:val="none" w:sz="0" w:space="0" w:color="auto"/>
            <w:left w:val="none" w:sz="0" w:space="0" w:color="auto"/>
            <w:bottom w:val="none" w:sz="0" w:space="0" w:color="auto"/>
            <w:right w:val="none" w:sz="0" w:space="0" w:color="auto"/>
          </w:divBdr>
          <w:divsChild>
            <w:div w:id="378558192">
              <w:marLeft w:val="0"/>
              <w:marRight w:val="0"/>
              <w:marTop w:val="268"/>
              <w:marBottom w:val="268"/>
              <w:divBdr>
                <w:top w:val="none" w:sz="0" w:space="0" w:color="auto"/>
                <w:left w:val="none" w:sz="0" w:space="0" w:color="auto"/>
                <w:bottom w:val="none" w:sz="0" w:space="0" w:color="auto"/>
                <w:right w:val="none" w:sz="0" w:space="0" w:color="auto"/>
              </w:divBdr>
            </w:div>
          </w:divsChild>
        </w:div>
        <w:div w:id="1263146333">
          <w:marLeft w:val="0"/>
          <w:marRight w:val="0"/>
          <w:marTop w:val="0"/>
          <w:marBottom w:val="0"/>
          <w:divBdr>
            <w:top w:val="none" w:sz="0" w:space="0" w:color="auto"/>
            <w:left w:val="none" w:sz="0" w:space="0" w:color="auto"/>
            <w:bottom w:val="none" w:sz="0" w:space="0" w:color="auto"/>
            <w:right w:val="none" w:sz="0" w:space="0" w:color="auto"/>
          </w:divBdr>
          <w:divsChild>
            <w:div w:id="1346058689">
              <w:marLeft w:val="0"/>
              <w:marRight w:val="0"/>
              <w:marTop w:val="268"/>
              <w:marBottom w:val="268"/>
              <w:divBdr>
                <w:top w:val="none" w:sz="0" w:space="0" w:color="auto"/>
                <w:left w:val="none" w:sz="0" w:space="0" w:color="auto"/>
                <w:bottom w:val="none" w:sz="0" w:space="0" w:color="auto"/>
                <w:right w:val="none" w:sz="0" w:space="0" w:color="auto"/>
              </w:divBdr>
            </w:div>
          </w:divsChild>
        </w:div>
        <w:div w:id="201327128">
          <w:marLeft w:val="0"/>
          <w:marRight w:val="0"/>
          <w:marTop w:val="0"/>
          <w:marBottom w:val="0"/>
          <w:divBdr>
            <w:top w:val="none" w:sz="0" w:space="0" w:color="auto"/>
            <w:left w:val="none" w:sz="0" w:space="0" w:color="auto"/>
            <w:bottom w:val="none" w:sz="0" w:space="0" w:color="auto"/>
            <w:right w:val="none" w:sz="0" w:space="0" w:color="auto"/>
          </w:divBdr>
        </w:div>
        <w:div w:id="1827352694">
          <w:marLeft w:val="0"/>
          <w:marRight w:val="0"/>
          <w:marTop w:val="268"/>
          <w:marBottom w:val="268"/>
          <w:divBdr>
            <w:top w:val="none" w:sz="0" w:space="0" w:color="auto"/>
            <w:left w:val="none" w:sz="0" w:space="0" w:color="auto"/>
            <w:bottom w:val="none" w:sz="0" w:space="0" w:color="auto"/>
            <w:right w:val="none" w:sz="0" w:space="0" w:color="auto"/>
          </w:divBdr>
        </w:div>
        <w:div w:id="1035034827">
          <w:marLeft w:val="0"/>
          <w:marRight w:val="0"/>
          <w:marTop w:val="0"/>
          <w:marBottom w:val="0"/>
          <w:divBdr>
            <w:top w:val="none" w:sz="0" w:space="0" w:color="auto"/>
            <w:left w:val="none" w:sz="0" w:space="0" w:color="auto"/>
            <w:bottom w:val="none" w:sz="0" w:space="0" w:color="auto"/>
            <w:right w:val="none" w:sz="0" w:space="0" w:color="auto"/>
          </w:divBdr>
        </w:div>
        <w:div w:id="1912344011">
          <w:marLeft w:val="0"/>
          <w:marRight w:val="0"/>
          <w:marTop w:val="0"/>
          <w:marBottom w:val="0"/>
          <w:divBdr>
            <w:top w:val="none" w:sz="0" w:space="0" w:color="auto"/>
            <w:left w:val="none" w:sz="0" w:space="0" w:color="auto"/>
            <w:bottom w:val="none" w:sz="0" w:space="0" w:color="auto"/>
            <w:right w:val="none" w:sz="0" w:space="0" w:color="auto"/>
          </w:divBdr>
        </w:div>
        <w:div w:id="796030886">
          <w:marLeft w:val="0"/>
          <w:marRight w:val="0"/>
          <w:marTop w:val="0"/>
          <w:marBottom w:val="0"/>
          <w:divBdr>
            <w:top w:val="none" w:sz="0" w:space="0" w:color="auto"/>
            <w:left w:val="none" w:sz="0" w:space="0" w:color="auto"/>
            <w:bottom w:val="none" w:sz="0" w:space="0" w:color="auto"/>
            <w:right w:val="none" w:sz="0" w:space="0" w:color="auto"/>
          </w:divBdr>
        </w:div>
        <w:div w:id="1414812913">
          <w:marLeft w:val="0"/>
          <w:marRight w:val="0"/>
          <w:marTop w:val="0"/>
          <w:marBottom w:val="0"/>
          <w:divBdr>
            <w:top w:val="none" w:sz="0" w:space="0" w:color="auto"/>
            <w:left w:val="none" w:sz="0" w:space="0" w:color="auto"/>
            <w:bottom w:val="none" w:sz="0" w:space="0" w:color="auto"/>
            <w:right w:val="none" w:sz="0" w:space="0" w:color="auto"/>
          </w:divBdr>
        </w:div>
        <w:div w:id="945582237">
          <w:marLeft w:val="0"/>
          <w:marRight w:val="0"/>
          <w:marTop w:val="0"/>
          <w:marBottom w:val="0"/>
          <w:divBdr>
            <w:top w:val="none" w:sz="0" w:space="0" w:color="auto"/>
            <w:left w:val="none" w:sz="0" w:space="0" w:color="auto"/>
            <w:bottom w:val="none" w:sz="0" w:space="0" w:color="auto"/>
            <w:right w:val="none" w:sz="0" w:space="0" w:color="auto"/>
          </w:divBdr>
        </w:div>
      </w:divsChild>
    </w:div>
    <w:div w:id="1457410447">
      <w:bodyDiv w:val="1"/>
      <w:marLeft w:val="0"/>
      <w:marRight w:val="0"/>
      <w:marTop w:val="0"/>
      <w:marBottom w:val="0"/>
      <w:divBdr>
        <w:top w:val="none" w:sz="0" w:space="0" w:color="auto"/>
        <w:left w:val="none" w:sz="0" w:space="0" w:color="auto"/>
        <w:bottom w:val="none" w:sz="0" w:space="0" w:color="auto"/>
        <w:right w:val="none" w:sz="0" w:space="0" w:color="auto"/>
      </w:divBdr>
    </w:div>
    <w:div w:id="1698508734">
      <w:bodyDiv w:val="1"/>
      <w:marLeft w:val="0"/>
      <w:marRight w:val="0"/>
      <w:marTop w:val="0"/>
      <w:marBottom w:val="0"/>
      <w:divBdr>
        <w:top w:val="none" w:sz="0" w:space="0" w:color="auto"/>
        <w:left w:val="none" w:sz="0" w:space="0" w:color="auto"/>
        <w:bottom w:val="none" w:sz="0" w:space="0" w:color="auto"/>
        <w:right w:val="none" w:sz="0" w:space="0" w:color="auto"/>
      </w:divBdr>
    </w:div>
    <w:div w:id="1710492301">
      <w:bodyDiv w:val="1"/>
      <w:marLeft w:val="0"/>
      <w:marRight w:val="0"/>
      <w:marTop w:val="0"/>
      <w:marBottom w:val="0"/>
      <w:divBdr>
        <w:top w:val="none" w:sz="0" w:space="0" w:color="auto"/>
        <w:left w:val="none" w:sz="0" w:space="0" w:color="auto"/>
        <w:bottom w:val="none" w:sz="0" w:space="0" w:color="auto"/>
        <w:right w:val="none" w:sz="0" w:space="0" w:color="auto"/>
      </w:divBdr>
    </w:div>
    <w:div w:id="1720787070">
      <w:bodyDiv w:val="1"/>
      <w:marLeft w:val="0"/>
      <w:marRight w:val="0"/>
      <w:marTop w:val="0"/>
      <w:marBottom w:val="0"/>
      <w:divBdr>
        <w:top w:val="none" w:sz="0" w:space="0" w:color="auto"/>
        <w:left w:val="none" w:sz="0" w:space="0" w:color="auto"/>
        <w:bottom w:val="none" w:sz="0" w:space="0" w:color="auto"/>
        <w:right w:val="none" w:sz="0" w:space="0" w:color="auto"/>
      </w:divBdr>
    </w:div>
    <w:div w:id="1776634040">
      <w:bodyDiv w:val="1"/>
      <w:marLeft w:val="0"/>
      <w:marRight w:val="0"/>
      <w:marTop w:val="0"/>
      <w:marBottom w:val="0"/>
      <w:divBdr>
        <w:top w:val="none" w:sz="0" w:space="0" w:color="auto"/>
        <w:left w:val="none" w:sz="0" w:space="0" w:color="auto"/>
        <w:bottom w:val="none" w:sz="0" w:space="0" w:color="auto"/>
        <w:right w:val="none" w:sz="0" w:space="0" w:color="auto"/>
      </w:divBdr>
    </w:div>
    <w:div w:id="2068070548">
      <w:bodyDiv w:val="1"/>
      <w:marLeft w:val="0"/>
      <w:marRight w:val="0"/>
      <w:marTop w:val="0"/>
      <w:marBottom w:val="0"/>
      <w:divBdr>
        <w:top w:val="none" w:sz="0" w:space="0" w:color="auto"/>
        <w:left w:val="none" w:sz="0" w:space="0" w:color="auto"/>
        <w:bottom w:val="none" w:sz="0" w:space="0" w:color="auto"/>
        <w:right w:val="none" w:sz="0" w:space="0" w:color="auto"/>
      </w:divBdr>
    </w:div>
    <w:div w:id="2072144604">
      <w:bodyDiv w:val="1"/>
      <w:marLeft w:val="0"/>
      <w:marRight w:val="0"/>
      <w:marTop w:val="0"/>
      <w:marBottom w:val="0"/>
      <w:divBdr>
        <w:top w:val="none" w:sz="0" w:space="0" w:color="auto"/>
        <w:left w:val="none" w:sz="0" w:space="0" w:color="auto"/>
        <w:bottom w:val="none" w:sz="0" w:space="0" w:color="auto"/>
        <w:right w:val="none" w:sz="0" w:space="0" w:color="auto"/>
      </w:divBdr>
    </w:div>
    <w:div w:id="207384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857</Words>
  <Characters>4891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Лес3</cp:lastModifiedBy>
  <cp:revision>9</cp:revision>
  <cp:lastPrinted>2023-09-21T04:47:00Z</cp:lastPrinted>
  <dcterms:created xsi:type="dcterms:W3CDTF">2023-09-21T04:48:00Z</dcterms:created>
  <dcterms:modified xsi:type="dcterms:W3CDTF">2023-10-10T01:11:00Z</dcterms:modified>
</cp:coreProperties>
</file>