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C0749" w14:textId="77777777" w:rsidR="00DA1D62" w:rsidRDefault="00DA1D62" w:rsidP="00DA1D62">
      <w:pPr>
        <w:snapToGrid w:val="0"/>
        <w:jc w:val="center"/>
        <w:rPr>
          <w:color w:val="000000"/>
          <w:sz w:val="28"/>
          <w:szCs w:val="28"/>
        </w:rPr>
      </w:pPr>
      <w:r>
        <w:rPr>
          <w:noProof/>
          <w:color w:val="000000"/>
          <w:sz w:val="28"/>
          <w:szCs w:val="28"/>
        </w:rPr>
        <w:drawing>
          <wp:inline distT="0" distB="0" distL="0" distR="0" wp14:anchorId="4BBC24C0" wp14:editId="0BDAAD4C">
            <wp:extent cx="60007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solidFill>
                      <a:srgbClr val="FFFFFF"/>
                    </a:solidFill>
                    <a:ln>
                      <a:noFill/>
                    </a:ln>
                  </pic:spPr>
                </pic:pic>
              </a:graphicData>
            </a:graphic>
          </wp:inline>
        </w:drawing>
      </w:r>
    </w:p>
    <w:p w14:paraId="7890526F" w14:textId="77777777" w:rsidR="00DA1D62" w:rsidRDefault="00DA1D62" w:rsidP="00DA1D62">
      <w:pPr>
        <w:jc w:val="center"/>
        <w:rPr>
          <w:color w:val="000000"/>
          <w:sz w:val="28"/>
          <w:szCs w:val="28"/>
        </w:rPr>
      </w:pPr>
      <w:r>
        <w:rPr>
          <w:color w:val="000000"/>
          <w:sz w:val="28"/>
          <w:szCs w:val="28"/>
        </w:rPr>
        <w:t>Российская Федерация</w:t>
      </w:r>
    </w:p>
    <w:p w14:paraId="53B76123" w14:textId="77777777" w:rsidR="00DA1D62" w:rsidRDefault="00DA1D62" w:rsidP="00DA1D62">
      <w:pPr>
        <w:spacing w:line="380" w:lineRule="exact"/>
        <w:jc w:val="center"/>
        <w:rPr>
          <w:color w:val="000000"/>
          <w:sz w:val="28"/>
          <w:szCs w:val="28"/>
        </w:rPr>
      </w:pPr>
      <w:r>
        <w:rPr>
          <w:color w:val="000000"/>
          <w:sz w:val="28"/>
          <w:szCs w:val="28"/>
        </w:rPr>
        <w:t>Администрация города Канска</w:t>
      </w:r>
      <w:r>
        <w:rPr>
          <w:color w:val="000000"/>
          <w:sz w:val="28"/>
          <w:szCs w:val="28"/>
        </w:rPr>
        <w:br/>
        <w:t>Красноярского края</w:t>
      </w:r>
    </w:p>
    <w:p w14:paraId="3D165C73" w14:textId="77777777" w:rsidR="00DA1D62" w:rsidRDefault="00FC663E" w:rsidP="00880DD0">
      <w:pPr>
        <w:jc w:val="center"/>
        <w:rPr>
          <w:b/>
          <w:color w:val="000000"/>
          <w:spacing w:val="40"/>
          <w:sz w:val="32"/>
          <w:szCs w:val="32"/>
        </w:rPr>
      </w:pPr>
      <w:r w:rsidRPr="00FC663E">
        <w:rPr>
          <w:b/>
          <w:color w:val="000000"/>
          <w:spacing w:val="40"/>
          <w:sz w:val="40"/>
        </w:rPr>
        <w:t>ПОСТАНОВЛЕНИЕ</w:t>
      </w:r>
    </w:p>
    <w:p w14:paraId="1DE56E5D" w14:textId="77777777" w:rsidR="00FC663E" w:rsidRDefault="00FC663E" w:rsidP="00DA1D62">
      <w:pPr>
        <w:jc w:val="center"/>
        <w:rPr>
          <w:b/>
          <w:color w:val="000000"/>
          <w:spacing w:val="40"/>
          <w:sz w:val="28"/>
          <w:szCs w:val="28"/>
        </w:rPr>
      </w:pPr>
    </w:p>
    <w:tbl>
      <w:tblPr>
        <w:tblW w:w="9752" w:type="dxa"/>
        <w:tblInd w:w="108" w:type="dxa"/>
        <w:tblLayout w:type="fixed"/>
        <w:tblLook w:val="04A0" w:firstRow="1" w:lastRow="0" w:firstColumn="1" w:lastColumn="0" w:noHBand="0" w:noVBand="1"/>
      </w:tblPr>
      <w:tblGrid>
        <w:gridCol w:w="1788"/>
        <w:gridCol w:w="2607"/>
        <w:gridCol w:w="3402"/>
        <w:gridCol w:w="1955"/>
      </w:tblGrid>
      <w:tr w:rsidR="00DA1D62" w14:paraId="1EBFD153" w14:textId="77777777" w:rsidTr="00241C3A">
        <w:tc>
          <w:tcPr>
            <w:tcW w:w="1788" w:type="dxa"/>
            <w:tcBorders>
              <w:top w:val="nil"/>
              <w:left w:val="nil"/>
              <w:bottom w:val="single" w:sz="4" w:space="0" w:color="000000"/>
              <w:right w:val="nil"/>
            </w:tcBorders>
          </w:tcPr>
          <w:p w14:paraId="05C79D50" w14:textId="4239CEDD" w:rsidR="00DA1D62" w:rsidRDefault="007B1EBC">
            <w:pPr>
              <w:snapToGrid w:val="0"/>
              <w:spacing w:line="252" w:lineRule="auto"/>
              <w:rPr>
                <w:color w:val="000000"/>
                <w:sz w:val="28"/>
                <w:szCs w:val="28"/>
                <w:lang w:eastAsia="en-US"/>
              </w:rPr>
            </w:pPr>
            <w:r>
              <w:rPr>
                <w:color w:val="000000"/>
                <w:sz w:val="28"/>
                <w:szCs w:val="28"/>
                <w:lang w:eastAsia="en-US"/>
              </w:rPr>
              <w:t>11.</w:t>
            </w:r>
            <w:r w:rsidR="003A795B">
              <w:rPr>
                <w:color w:val="000000"/>
                <w:sz w:val="28"/>
                <w:szCs w:val="28"/>
                <w:lang w:eastAsia="en-US"/>
              </w:rPr>
              <w:t>11.</w:t>
            </w:r>
            <w:r w:rsidR="00495D09">
              <w:rPr>
                <w:color w:val="000000"/>
                <w:sz w:val="28"/>
                <w:szCs w:val="28"/>
                <w:lang w:eastAsia="en-US"/>
              </w:rPr>
              <w:t>202</w:t>
            </w:r>
            <w:r w:rsidR="00C45177">
              <w:rPr>
                <w:color w:val="000000"/>
                <w:sz w:val="28"/>
                <w:szCs w:val="28"/>
                <w:lang w:eastAsia="en-US"/>
              </w:rPr>
              <w:t>2</w:t>
            </w:r>
            <w:r w:rsidR="00686A2D">
              <w:rPr>
                <w:color w:val="000000"/>
                <w:sz w:val="28"/>
                <w:szCs w:val="28"/>
                <w:lang w:eastAsia="en-US"/>
              </w:rPr>
              <w:t xml:space="preserve"> г.</w:t>
            </w:r>
          </w:p>
        </w:tc>
        <w:tc>
          <w:tcPr>
            <w:tcW w:w="2607" w:type="dxa"/>
            <w:hideMark/>
          </w:tcPr>
          <w:p w14:paraId="55EAAA07" w14:textId="77777777" w:rsidR="00DA1D62" w:rsidRPr="003F0318" w:rsidRDefault="00DA1D62" w:rsidP="00426A84">
            <w:pPr>
              <w:snapToGrid w:val="0"/>
              <w:spacing w:line="252" w:lineRule="auto"/>
              <w:rPr>
                <w:sz w:val="28"/>
                <w:szCs w:val="28"/>
                <w:lang w:eastAsia="en-US"/>
              </w:rPr>
            </w:pPr>
          </w:p>
        </w:tc>
        <w:tc>
          <w:tcPr>
            <w:tcW w:w="3402" w:type="dxa"/>
            <w:hideMark/>
          </w:tcPr>
          <w:p w14:paraId="2689AF94" w14:textId="77777777" w:rsidR="00DA1D62" w:rsidRDefault="00DA1D62">
            <w:pPr>
              <w:snapToGrid w:val="0"/>
              <w:spacing w:line="252" w:lineRule="auto"/>
              <w:jc w:val="right"/>
              <w:rPr>
                <w:color w:val="000000"/>
                <w:sz w:val="28"/>
                <w:szCs w:val="28"/>
                <w:lang w:eastAsia="en-US"/>
              </w:rPr>
            </w:pPr>
            <w:r>
              <w:rPr>
                <w:color w:val="000000"/>
                <w:sz w:val="28"/>
                <w:szCs w:val="28"/>
                <w:lang w:eastAsia="en-US"/>
              </w:rPr>
              <w:t>№</w:t>
            </w:r>
          </w:p>
        </w:tc>
        <w:tc>
          <w:tcPr>
            <w:tcW w:w="1955" w:type="dxa"/>
            <w:tcBorders>
              <w:top w:val="nil"/>
              <w:left w:val="nil"/>
              <w:bottom w:val="single" w:sz="4" w:space="0" w:color="000000"/>
              <w:right w:val="nil"/>
            </w:tcBorders>
          </w:tcPr>
          <w:p w14:paraId="0B217CDD" w14:textId="057FAB07" w:rsidR="00DA1D62" w:rsidRDefault="007B1EBC" w:rsidP="007B1EBC">
            <w:pPr>
              <w:snapToGrid w:val="0"/>
              <w:spacing w:line="252" w:lineRule="auto"/>
              <w:jc w:val="center"/>
              <w:rPr>
                <w:color w:val="000000"/>
                <w:sz w:val="28"/>
                <w:szCs w:val="28"/>
                <w:lang w:eastAsia="en-US"/>
              </w:rPr>
            </w:pPr>
            <w:r>
              <w:rPr>
                <w:color w:val="000000"/>
                <w:sz w:val="28"/>
                <w:szCs w:val="28"/>
                <w:lang w:eastAsia="en-US"/>
              </w:rPr>
              <w:t>1282</w:t>
            </w:r>
          </w:p>
        </w:tc>
      </w:tr>
    </w:tbl>
    <w:p w14:paraId="3FCE28FB" w14:textId="77777777" w:rsidR="00DA1D62" w:rsidRDefault="00DA1D62" w:rsidP="00DA1D62">
      <w:pPr>
        <w:shd w:val="clear" w:color="auto" w:fill="FFFFFF"/>
        <w:ind w:left="100" w:right="57"/>
        <w:jc w:val="both"/>
        <w:rPr>
          <w:sz w:val="28"/>
          <w:szCs w:val="28"/>
        </w:rPr>
      </w:pPr>
    </w:p>
    <w:p w14:paraId="6306F821" w14:textId="77777777" w:rsidR="003E0BD8" w:rsidRDefault="00DA1D62" w:rsidP="00DA1D62">
      <w:pPr>
        <w:autoSpaceDE w:val="0"/>
        <w:autoSpaceDN w:val="0"/>
        <w:adjustRightInd w:val="0"/>
        <w:rPr>
          <w:sz w:val="28"/>
          <w:szCs w:val="28"/>
        </w:rPr>
      </w:pPr>
      <w:r>
        <w:rPr>
          <w:sz w:val="28"/>
          <w:szCs w:val="28"/>
        </w:rPr>
        <w:t xml:space="preserve">О внесении изменений в постановление </w:t>
      </w:r>
      <w:r w:rsidR="00067796">
        <w:rPr>
          <w:sz w:val="28"/>
          <w:szCs w:val="28"/>
        </w:rPr>
        <w:t>администрации г</w:t>
      </w:r>
      <w:r w:rsidR="003E0BD8">
        <w:rPr>
          <w:sz w:val="28"/>
          <w:szCs w:val="28"/>
        </w:rPr>
        <w:t>орода</w:t>
      </w:r>
      <w:r w:rsidR="00067796">
        <w:rPr>
          <w:sz w:val="28"/>
          <w:szCs w:val="28"/>
        </w:rPr>
        <w:t xml:space="preserve"> Канска </w:t>
      </w:r>
    </w:p>
    <w:p w14:paraId="1D69E6C0" w14:textId="77777777" w:rsidR="00DA1D62" w:rsidRDefault="00067796" w:rsidP="00DA1D62">
      <w:pPr>
        <w:autoSpaceDE w:val="0"/>
        <w:autoSpaceDN w:val="0"/>
        <w:adjustRightInd w:val="0"/>
        <w:rPr>
          <w:sz w:val="28"/>
          <w:szCs w:val="28"/>
        </w:rPr>
      </w:pPr>
      <w:r>
        <w:rPr>
          <w:sz w:val="28"/>
          <w:szCs w:val="28"/>
        </w:rPr>
        <w:t>от 16.12.2016 №</w:t>
      </w:r>
      <w:r w:rsidR="00B5151E">
        <w:rPr>
          <w:sz w:val="28"/>
          <w:szCs w:val="28"/>
        </w:rPr>
        <w:t xml:space="preserve"> </w:t>
      </w:r>
      <w:r>
        <w:rPr>
          <w:sz w:val="28"/>
          <w:szCs w:val="28"/>
        </w:rPr>
        <w:t>1408</w:t>
      </w:r>
    </w:p>
    <w:p w14:paraId="02C628A6" w14:textId="77777777" w:rsidR="00DA1D62" w:rsidRDefault="00DA1D62" w:rsidP="00DA1D62">
      <w:pPr>
        <w:autoSpaceDE w:val="0"/>
        <w:autoSpaceDN w:val="0"/>
        <w:adjustRightInd w:val="0"/>
        <w:jc w:val="both"/>
        <w:rPr>
          <w:sz w:val="28"/>
          <w:szCs w:val="28"/>
        </w:rPr>
      </w:pPr>
    </w:p>
    <w:p w14:paraId="5B9886A6" w14:textId="77777777" w:rsidR="00DA1D62" w:rsidRDefault="00DA1D62" w:rsidP="00DA1D62">
      <w:pPr>
        <w:autoSpaceDE w:val="0"/>
        <w:autoSpaceDN w:val="0"/>
        <w:adjustRightInd w:val="0"/>
        <w:ind w:firstLine="709"/>
        <w:jc w:val="both"/>
        <w:rPr>
          <w:sz w:val="28"/>
          <w:szCs w:val="28"/>
        </w:rPr>
      </w:pPr>
      <w:r>
        <w:rPr>
          <w:sz w:val="28"/>
          <w:szCs w:val="28"/>
        </w:rPr>
        <w:t>В соответствии со статьей 179 Бюджетного кодекса Российской Федерации, на основании постановления администрации города Канска от 22.08.2013 № 1096 «Об утверждении Порядка принятия решений о разработке муниципальных программ города Канска, их формировани</w:t>
      </w:r>
      <w:r w:rsidR="00FC663E">
        <w:rPr>
          <w:sz w:val="28"/>
          <w:szCs w:val="28"/>
        </w:rPr>
        <w:t>я</w:t>
      </w:r>
      <w:r>
        <w:rPr>
          <w:sz w:val="28"/>
          <w:szCs w:val="28"/>
        </w:rPr>
        <w:t xml:space="preserve"> и реализации»,</w:t>
      </w:r>
      <w:r w:rsidR="00FC663E">
        <w:rPr>
          <w:sz w:val="28"/>
          <w:szCs w:val="28"/>
        </w:rPr>
        <w:t xml:space="preserve"> </w:t>
      </w:r>
      <w:r>
        <w:rPr>
          <w:sz w:val="28"/>
          <w:szCs w:val="28"/>
        </w:rPr>
        <w:t xml:space="preserve">руководствуясь </w:t>
      </w:r>
      <w:hyperlink r:id="rId9" w:history="1">
        <w:r>
          <w:rPr>
            <w:rStyle w:val="a3"/>
            <w:color w:val="auto"/>
            <w:sz w:val="28"/>
            <w:szCs w:val="28"/>
            <w:u w:val="none"/>
          </w:rPr>
          <w:t>статьями 30</w:t>
        </w:r>
      </w:hyperlink>
      <w:r>
        <w:rPr>
          <w:sz w:val="28"/>
          <w:szCs w:val="28"/>
        </w:rPr>
        <w:t xml:space="preserve">, </w:t>
      </w:r>
      <w:hyperlink r:id="rId10" w:history="1">
        <w:r>
          <w:rPr>
            <w:rStyle w:val="a3"/>
            <w:color w:val="auto"/>
            <w:sz w:val="28"/>
            <w:szCs w:val="28"/>
            <w:u w:val="none"/>
          </w:rPr>
          <w:t>35</w:t>
        </w:r>
      </w:hyperlink>
      <w:r>
        <w:rPr>
          <w:sz w:val="28"/>
          <w:szCs w:val="28"/>
        </w:rPr>
        <w:t xml:space="preserve"> Устава города Канска, ПОСТАНОВЛЯЮ:</w:t>
      </w:r>
    </w:p>
    <w:p w14:paraId="0572812A" w14:textId="77777777" w:rsidR="00F41AE6" w:rsidRPr="00FC663E" w:rsidRDefault="00F41AE6" w:rsidP="00F41AE6">
      <w:pPr>
        <w:autoSpaceDE w:val="0"/>
        <w:autoSpaceDN w:val="0"/>
        <w:adjustRightInd w:val="0"/>
        <w:ind w:firstLine="709"/>
        <w:jc w:val="both"/>
        <w:rPr>
          <w:sz w:val="28"/>
          <w:szCs w:val="28"/>
        </w:rPr>
      </w:pPr>
      <w:r w:rsidRPr="00FC663E">
        <w:rPr>
          <w:sz w:val="28"/>
          <w:szCs w:val="28"/>
        </w:rPr>
        <w:t>1. Внести в постановление администрации г. Канска от 16.12.2016 № 1408 «Об утверждении муниципальной программы города Канска «Развитие культуры» (далее – постановление) следующие изменения:</w:t>
      </w:r>
    </w:p>
    <w:p w14:paraId="14D1DDE9" w14:textId="77777777" w:rsidR="00F41AE6" w:rsidRPr="00F41AE6" w:rsidRDefault="00F41AE6" w:rsidP="00F41AE6">
      <w:pPr>
        <w:autoSpaceDE w:val="0"/>
        <w:autoSpaceDN w:val="0"/>
        <w:adjustRightInd w:val="0"/>
        <w:ind w:firstLine="709"/>
        <w:jc w:val="both"/>
        <w:rPr>
          <w:sz w:val="28"/>
          <w:szCs w:val="28"/>
        </w:rPr>
      </w:pPr>
      <w:r w:rsidRPr="00FC663E">
        <w:rPr>
          <w:sz w:val="28"/>
          <w:szCs w:val="28"/>
        </w:rPr>
        <w:t>1.1. Приложение к постановлению изложить в новой редакции согласно приложению к настоящему постановлению.</w:t>
      </w:r>
    </w:p>
    <w:p w14:paraId="523AE938" w14:textId="77777777" w:rsidR="00DA1D62" w:rsidRDefault="00DA1D62" w:rsidP="00DA1D62">
      <w:pPr>
        <w:autoSpaceDE w:val="0"/>
        <w:autoSpaceDN w:val="0"/>
        <w:adjustRightInd w:val="0"/>
        <w:ind w:firstLine="709"/>
        <w:jc w:val="both"/>
        <w:rPr>
          <w:sz w:val="28"/>
          <w:szCs w:val="28"/>
        </w:rPr>
      </w:pPr>
      <w:r>
        <w:rPr>
          <w:sz w:val="28"/>
          <w:szCs w:val="28"/>
        </w:rPr>
        <w:t xml:space="preserve">2. </w:t>
      </w:r>
      <w:r w:rsidR="00A44474">
        <w:rPr>
          <w:sz w:val="28"/>
          <w:szCs w:val="28"/>
        </w:rPr>
        <w:t>О</w:t>
      </w:r>
      <w:r>
        <w:rPr>
          <w:sz w:val="28"/>
          <w:szCs w:val="28"/>
        </w:rPr>
        <w:t>публиковать настоящее постановление в газете «</w:t>
      </w:r>
      <w:r w:rsidR="00C1436A">
        <w:rPr>
          <w:sz w:val="28"/>
          <w:szCs w:val="28"/>
        </w:rPr>
        <w:t>Канский вестник</w:t>
      </w:r>
      <w:r>
        <w:rPr>
          <w:sz w:val="28"/>
          <w:szCs w:val="28"/>
        </w:rPr>
        <w:t>», разместить на официальном сайте муниципального образования город Канск в сети Интернет.</w:t>
      </w:r>
    </w:p>
    <w:p w14:paraId="3911DE50" w14:textId="2411FA9C" w:rsidR="00DA1D62" w:rsidRDefault="00DA1D62" w:rsidP="00DA1D62">
      <w:pPr>
        <w:autoSpaceDE w:val="0"/>
        <w:autoSpaceDN w:val="0"/>
        <w:adjustRightInd w:val="0"/>
        <w:ind w:firstLine="709"/>
        <w:jc w:val="both"/>
        <w:rPr>
          <w:sz w:val="28"/>
          <w:szCs w:val="28"/>
        </w:rPr>
      </w:pPr>
      <w:r>
        <w:rPr>
          <w:sz w:val="28"/>
          <w:szCs w:val="28"/>
        </w:rPr>
        <w:t>3. Контроль за исполнением настоящего постановления возложить</w:t>
      </w:r>
      <w:r w:rsidR="00EE3627">
        <w:rPr>
          <w:sz w:val="28"/>
          <w:szCs w:val="28"/>
        </w:rPr>
        <w:t xml:space="preserve"> на</w:t>
      </w:r>
      <w:r>
        <w:rPr>
          <w:sz w:val="28"/>
          <w:szCs w:val="28"/>
        </w:rPr>
        <w:t xml:space="preserve"> </w:t>
      </w:r>
      <w:r w:rsidR="008D42B9">
        <w:rPr>
          <w:sz w:val="28"/>
          <w:szCs w:val="28"/>
        </w:rPr>
        <w:t xml:space="preserve">первого заместителя </w:t>
      </w:r>
      <w:r w:rsidR="008D42B9" w:rsidRPr="00236EB7">
        <w:rPr>
          <w:sz w:val="28"/>
          <w:szCs w:val="28"/>
        </w:rPr>
        <w:t xml:space="preserve">главы города по экономике и финансам </w:t>
      </w:r>
      <w:r w:rsidR="008D42B9">
        <w:rPr>
          <w:sz w:val="28"/>
          <w:szCs w:val="28"/>
        </w:rPr>
        <w:t xml:space="preserve">Е.Н. Лифанскую и </w:t>
      </w:r>
      <w:r>
        <w:rPr>
          <w:sz w:val="28"/>
          <w:szCs w:val="28"/>
        </w:rPr>
        <w:t>на заместителя главы</w:t>
      </w:r>
      <w:r w:rsidR="003F0318">
        <w:rPr>
          <w:sz w:val="28"/>
          <w:szCs w:val="28"/>
        </w:rPr>
        <w:t xml:space="preserve"> города по социальной политике Ю.А. Ломову</w:t>
      </w:r>
      <w:r>
        <w:rPr>
          <w:sz w:val="28"/>
          <w:szCs w:val="28"/>
        </w:rPr>
        <w:t>.</w:t>
      </w:r>
    </w:p>
    <w:p w14:paraId="7D8A7C26" w14:textId="1BE781CF" w:rsidR="00FC663E" w:rsidRPr="00FC663E" w:rsidRDefault="00DA1D62" w:rsidP="00DA2FD2">
      <w:pPr>
        <w:autoSpaceDE w:val="0"/>
        <w:autoSpaceDN w:val="0"/>
        <w:adjustRightInd w:val="0"/>
        <w:ind w:firstLine="709"/>
        <w:jc w:val="both"/>
        <w:rPr>
          <w:sz w:val="28"/>
          <w:szCs w:val="28"/>
        </w:rPr>
      </w:pPr>
      <w:r>
        <w:rPr>
          <w:sz w:val="28"/>
          <w:szCs w:val="28"/>
        </w:rPr>
        <w:t xml:space="preserve">4. </w:t>
      </w:r>
      <w:r w:rsidR="00FC663E" w:rsidRPr="00FC663E">
        <w:rPr>
          <w:sz w:val="28"/>
          <w:szCs w:val="28"/>
        </w:rPr>
        <w:t>Постановление вступает в силу со дня его официального опубликования, но не ранее 01</w:t>
      </w:r>
      <w:r w:rsidR="00897C6A">
        <w:rPr>
          <w:sz w:val="28"/>
          <w:szCs w:val="28"/>
        </w:rPr>
        <w:t xml:space="preserve"> января </w:t>
      </w:r>
      <w:r w:rsidR="003F0318">
        <w:rPr>
          <w:sz w:val="28"/>
          <w:szCs w:val="28"/>
        </w:rPr>
        <w:t>202</w:t>
      </w:r>
      <w:r w:rsidR="008D42B9">
        <w:rPr>
          <w:sz w:val="28"/>
          <w:szCs w:val="28"/>
        </w:rPr>
        <w:t>3</w:t>
      </w:r>
      <w:r w:rsidR="00897C6A">
        <w:rPr>
          <w:sz w:val="28"/>
          <w:szCs w:val="28"/>
        </w:rPr>
        <w:t xml:space="preserve"> года</w:t>
      </w:r>
      <w:r w:rsidR="00FC663E" w:rsidRPr="00FC663E">
        <w:rPr>
          <w:sz w:val="28"/>
          <w:szCs w:val="28"/>
        </w:rPr>
        <w:t>.</w:t>
      </w:r>
    </w:p>
    <w:p w14:paraId="44C9BCE2" w14:textId="77777777" w:rsidR="00DA1D62" w:rsidRDefault="00DA1D62" w:rsidP="00DA1D62">
      <w:pPr>
        <w:rPr>
          <w:sz w:val="28"/>
          <w:szCs w:val="28"/>
        </w:rPr>
      </w:pPr>
    </w:p>
    <w:p w14:paraId="0A600658" w14:textId="77777777" w:rsidR="00C1436A" w:rsidRDefault="00C1436A" w:rsidP="00DA1D62">
      <w:pPr>
        <w:rPr>
          <w:sz w:val="28"/>
          <w:szCs w:val="28"/>
        </w:rPr>
      </w:pPr>
    </w:p>
    <w:p w14:paraId="20E00216" w14:textId="77777777" w:rsidR="00840115" w:rsidRDefault="00840115" w:rsidP="00DA1D62">
      <w:pPr>
        <w:rPr>
          <w:sz w:val="28"/>
          <w:szCs w:val="28"/>
        </w:rPr>
      </w:pPr>
    </w:p>
    <w:p w14:paraId="4CBCCE99" w14:textId="77777777" w:rsidR="008E4FB3" w:rsidRDefault="007C655A" w:rsidP="008E4FB3">
      <w:pPr>
        <w:rPr>
          <w:sz w:val="28"/>
          <w:szCs w:val="28"/>
        </w:rPr>
      </w:pPr>
      <w:r>
        <w:rPr>
          <w:sz w:val="28"/>
          <w:szCs w:val="28"/>
        </w:rPr>
        <w:t>Глава</w:t>
      </w:r>
      <w:r w:rsidR="008E4FB3">
        <w:rPr>
          <w:sz w:val="28"/>
          <w:szCs w:val="28"/>
        </w:rPr>
        <w:t xml:space="preserve"> города Канска                                               </w:t>
      </w:r>
      <w:r>
        <w:rPr>
          <w:sz w:val="28"/>
          <w:szCs w:val="28"/>
        </w:rPr>
        <w:t xml:space="preserve">                              А.М. Береснев</w:t>
      </w:r>
    </w:p>
    <w:p w14:paraId="024E9DCD" w14:textId="77777777" w:rsidR="00490AA1" w:rsidRDefault="00490AA1" w:rsidP="008E4FB3">
      <w:pPr>
        <w:rPr>
          <w:sz w:val="28"/>
          <w:szCs w:val="28"/>
        </w:rPr>
      </w:pPr>
    </w:p>
    <w:p w14:paraId="1D086943" w14:textId="77777777" w:rsidR="00490AA1" w:rsidRDefault="00490AA1" w:rsidP="008E4FB3">
      <w:pPr>
        <w:rPr>
          <w:sz w:val="28"/>
          <w:szCs w:val="28"/>
        </w:rPr>
      </w:pPr>
    </w:p>
    <w:p w14:paraId="66BAF420" w14:textId="77777777" w:rsidR="00490AA1" w:rsidRDefault="00490AA1" w:rsidP="008E4FB3">
      <w:pPr>
        <w:rPr>
          <w:sz w:val="28"/>
          <w:szCs w:val="28"/>
        </w:rPr>
      </w:pPr>
    </w:p>
    <w:p w14:paraId="2D3456BA" w14:textId="77777777" w:rsidR="00490AA1" w:rsidRDefault="00490AA1" w:rsidP="008E4FB3">
      <w:pPr>
        <w:rPr>
          <w:sz w:val="28"/>
          <w:szCs w:val="28"/>
        </w:rPr>
      </w:pPr>
    </w:p>
    <w:p w14:paraId="7A7016D0" w14:textId="23D68414" w:rsidR="003A795B" w:rsidRDefault="003A795B">
      <w:pPr>
        <w:spacing w:after="160" w:line="259" w:lineRule="auto"/>
        <w:rPr>
          <w:sz w:val="28"/>
          <w:szCs w:val="28"/>
        </w:rPr>
      </w:pPr>
      <w:r>
        <w:rPr>
          <w:sz w:val="28"/>
          <w:szCs w:val="28"/>
        </w:rPr>
        <w:br w:type="page"/>
      </w:r>
    </w:p>
    <w:p w14:paraId="43755555" w14:textId="77777777" w:rsidR="003A795B" w:rsidRPr="007C70B3" w:rsidRDefault="003A795B" w:rsidP="003A795B">
      <w:pPr>
        <w:autoSpaceDE w:val="0"/>
        <w:autoSpaceDN w:val="0"/>
        <w:adjustRightInd w:val="0"/>
        <w:ind w:left="5954"/>
        <w:rPr>
          <w:rFonts w:eastAsia="Calibri"/>
          <w:sz w:val="28"/>
          <w:szCs w:val="28"/>
          <w:lang w:eastAsia="en-US"/>
        </w:rPr>
      </w:pPr>
      <w:r w:rsidRPr="007C70B3">
        <w:rPr>
          <w:rFonts w:eastAsia="Calibri"/>
          <w:sz w:val="28"/>
          <w:szCs w:val="28"/>
          <w:lang w:eastAsia="en-US"/>
        </w:rPr>
        <w:lastRenderedPageBreak/>
        <w:t xml:space="preserve">Приложение </w:t>
      </w:r>
    </w:p>
    <w:p w14:paraId="07577F37" w14:textId="77777777" w:rsidR="003A795B" w:rsidRPr="007C70B3" w:rsidRDefault="003A795B" w:rsidP="003A795B">
      <w:pPr>
        <w:autoSpaceDE w:val="0"/>
        <w:autoSpaceDN w:val="0"/>
        <w:adjustRightInd w:val="0"/>
        <w:ind w:left="5954"/>
        <w:rPr>
          <w:rFonts w:eastAsia="Calibri"/>
          <w:sz w:val="28"/>
          <w:szCs w:val="28"/>
          <w:lang w:eastAsia="en-US"/>
        </w:rPr>
      </w:pPr>
      <w:r w:rsidRPr="007C70B3">
        <w:rPr>
          <w:rFonts w:eastAsia="Calibri"/>
          <w:sz w:val="28"/>
          <w:szCs w:val="28"/>
          <w:lang w:eastAsia="en-US"/>
        </w:rPr>
        <w:t xml:space="preserve">к постановлению администрации города Канска </w:t>
      </w:r>
    </w:p>
    <w:p w14:paraId="42B81295" w14:textId="19662C61" w:rsidR="003A795B" w:rsidRPr="007C70B3" w:rsidRDefault="003A795B" w:rsidP="003A795B">
      <w:pPr>
        <w:autoSpaceDE w:val="0"/>
        <w:autoSpaceDN w:val="0"/>
        <w:adjustRightInd w:val="0"/>
        <w:ind w:left="5954"/>
        <w:rPr>
          <w:rFonts w:eastAsia="Calibri"/>
          <w:sz w:val="28"/>
          <w:szCs w:val="28"/>
          <w:lang w:eastAsia="en-US"/>
        </w:rPr>
      </w:pPr>
      <w:r w:rsidRPr="007C70B3">
        <w:rPr>
          <w:rFonts w:eastAsia="Calibri"/>
          <w:sz w:val="28"/>
          <w:szCs w:val="28"/>
          <w:lang w:eastAsia="en-US"/>
        </w:rPr>
        <w:t xml:space="preserve">от </w:t>
      </w:r>
      <w:r w:rsidR="007B1EBC">
        <w:rPr>
          <w:rFonts w:eastAsia="Calibri"/>
          <w:sz w:val="28"/>
          <w:szCs w:val="28"/>
          <w:lang w:eastAsia="en-US"/>
        </w:rPr>
        <w:t>11.</w:t>
      </w:r>
      <w:r>
        <w:rPr>
          <w:rFonts w:eastAsia="Calibri"/>
          <w:sz w:val="28"/>
          <w:szCs w:val="28"/>
          <w:lang w:eastAsia="en-US"/>
        </w:rPr>
        <w:t>11.2022</w:t>
      </w:r>
      <w:r w:rsidR="007B1EBC">
        <w:rPr>
          <w:rFonts w:eastAsia="Calibri"/>
          <w:sz w:val="28"/>
          <w:szCs w:val="28"/>
          <w:lang w:eastAsia="en-US"/>
        </w:rPr>
        <w:t xml:space="preserve"> </w:t>
      </w:r>
      <w:r w:rsidRPr="007C70B3">
        <w:rPr>
          <w:rFonts w:eastAsia="Calibri"/>
          <w:sz w:val="28"/>
          <w:szCs w:val="28"/>
          <w:lang w:eastAsia="en-US"/>
        </w:rPr>
        <w:t xml:space="preserve">№ </w:t>
      </w:r>
      <w:r w:rsidR="007B1EBC">
        <w:rPr>
          <w:rFonts w:eastAsia="Calibri"/>
          <w:sz w:val="28"/>
          <w:szCs w:val="28"/>
          <w:lang w:eastAsia="en-US"/>
        </w:rPr>
        <w:t>1282</w:t>
      </w:r>
    </w:p>
    <w:p w14:paraId="2AADC169" w14:textId="77777777" w:rsidR="003A795B" w:rsidRPr="007C70B3" w:rsidRDefault="003A795B" w:rsidP="003A795B">
      <w:pPr>
        <w:autoSpaceDE w:val="0"/>
        <w:autoSpaceDN w:val="0"/>
        <w:adjustRightInd w:val="0"/>
        <w:ind w:left="5954"/>
        <w:rPr>
          <w:rFonts w:eastAsia="Calibri"/>
          <w:sz w:val="28"/>
          <w:szCs w:val="28"/>
          <w:lang w:eastAsia="en-US"/>
        </w:rPr>
      </w:pPr>
    </w:p>
    <w:p w14:paraId="66E1A678" w14:textId="77777777" w:rsidR="003A795B" w:rsidRPr="007C70B3" w:rsidRDefault="003A795B" w:rsidP="003A795B">
      <w:pPr>
        <w:autoSpaceDE w:val="0"/>
        <w:autoSpaceDN w:val="0"/>
        <w:adjustRightInd w:val="0"/>
        <w:ind w:left="5954"/>
        <w:rPr>
          <w:rFonts w:eastAsia="Calibri"/>
          <w:sz w:val="28"/>
          <w:szCs w:val="28"/>
          <w:lang w:eastAsia="en-US"/>
        </w:rPr>
      </w:pPr>
      <w:r w:rsidRPr="007C70B3">
        <w:rPr>
          <w:rFonts w:eastAsia="Calibri"/>
          <w:sz w:val="28"/>
          <w:szCs w:val="28"/>
          <w:lang w:eastAsia="en-US"/>
        </w:rPr>
        <w:t xml:space="preserve">Приложение </w:t>
      </w:r>
    </w:p>
    <w:p w14:paraId="79BC34D0" w14:textId="77777777" w:rsidR="003A795B" w:rsidRPr="007C70B3" w:rsidRDefault="003A795B" w:rsidP="003A795B">
      <w:pPr>
        <w:autoSpaceDE w:val="0"/>
        <w:autoSpaceDN w:val="0"/>
        <w:adjustRightInd w:val="0"/>
        <w:ind w:left="5954"/>
        <w:rPr>
          <w:rFonts w:eastAsia="Calibri"/>
          <w:sz w:val="28"/>
          <w:szCs w:val="28"/>
          <w:lang w:eastAsia="en-US"/>
        </w:rPr>
      </w:pPr>
      <w:r w:rsidRPr="007C70B3">
        <w:rPr>
          <w:rFonts w:eastAsia="Calibri"/>
          <w:sz w:val="28"/>
          <w:szCs w:val="28"/>
          <w:lang w:eastAsia="en-US"/>
        </w:rPr>
        <w:t xml:space="preserve">к постановлению администрации города Канска </w:t>
      </w:r>
    </w:p>
    <w:p w14:paraId="44430CFE" w14:textId="26D62848" w:rsidR="003A795B" w:rsidRPr="007C70B3" w:rsidRDefault="003A795B" w:rsidP="003A795B">
      <w:pPr>
        <w:autoSpaceDE w:val="0"/>
        <w:autoSpaceDN w:val="0"/>
        <w:adjustRightInd w:val="0"/>
        <w:ind w:left="5954"/>
        <w:rPr>
          <w:rFonts w:eastAsia="Calibri"/>
          <w:sz w:val="28"/>
          <w:szCs w:val="28"/>
          <w:lang w:eastAsia="en-US"/>
        </w:rPr>
      </w:pPr>
      <w:r w:rsidRPr="007C70B3">
        <w:rPr>
          <w:rFonts w:eastAsia="Calibri"/>
          <w:sz w:val="28"/>
          <w:szCs w:val="28"/>
          <w:lang w:eastAsia="en-US"/>
        </w:rPr>
        <w:t xml:space="preserve">от 16.12.2016 № 1408 </w:t>
      </w:r>
    </w:p>
    <w:p w14:paraId="5B5648CF" w14:textId="77777777" w:rsidR="003A795B" w:rsidRPr="007C70B3" w:rsidRDefault="003A795B" w:rsidP="003A795B">
      <w:pPr>
        <w:pStyle w:val="a4"/>
        <w:ind w:left="5954"/>
        <w:jc w:val="right"/>
        <w:rPr>
          <w:rFonts w:ascii="Times New Roman" w:hAnsi="Times New Roman"/>
          <w:sz w:val="28"/>
          <w:szCs w:val="28"/>
        </w:rPr>
      </w:pPr>
    </w:p>
    <w:p w14:paraId="1834138E" w14:textId="77777777" w:rsidR="003A795B" w:rsidRPr="007C70B3" w:rsidRDefault="003A795B" w:rsidP="003A795B">
      <w:pPr>
        <w:pStyle w:val="a4"/>
        <w:ind w:left="-142"/>
        <w:jc w:val="center"/>
        <w:rPr>
          <w:rFonts w:ascii="Times New Roman" w:hAnsi="Times New Roman"/>
          <w:sz w:val="28"/>
          <w:szCs w:val="28"/>
        </w:rPr>
      </w:pPr>
      <w:r w:rsidRPr="007C70B3">
        <w:rPr>
          <w:rFonts w:ascii="Times New Roman" w:hAnsi="Times New Roman"/>
          <w:sz w:val="28"/>
          <w:szCs w:val="28"/>
        </w:rPr>
        <w:t xml:space="preserve">Муниципальная программа города Канска «Развитие культуры» </w:t>
      </w:r>
    </w:p>
    <w:p w14:paraId="20DEE6B6" w14:textId="77777777" w:rsidR="003A795B" w:rsidRPr="007C70B3" w:rsidRDefault="003A795B" w:rsidP="003A795B">
      <w:pPr>
        <w:pStyle w:val="a4"/>
        <w:ind w:left="-142"/>
        <w:jc w:val="center"/>
        <w:rPr>
          <w:rFonts w:ascii="Times New Roman" w:hAnsi="Times New Roman"/>
          <w:b/>
          <w:sz w:val="28"/>
          <w:szCs w:val="28"/>
        </w:rPr>
      </w:pPr>
    </w:p>
    <w:p w14:paraId="22458978" w14:textId="77777777" w:rsidR="003A795B" w:rsidRPr="007C70B3" w:rsidRDefault="003A795B" w:rsidP="003A795B">
      <w:pPr>
        <w:pStyle w:val="a4"/>
        <w:numPr>
          <w:ilvl w:val="0"/>
          <w:numId w:val="3"/>
        </w:numPr>
        <w:ind w:left="-142"/>
        <w:jc w:val="center"/>
        <w:rPr>
          <w:rFonts w:ascii="Times New Roman" w:hAnsi="Times New Roman"/>
          <w:sz w:val="28"/>
          <w:szCs w:val="28"/>
        </w:rPr>
      </w:pPr>
      <w:r w:rsidRPr="007C70B3">
        <w:rPr>
          <w:rFonts w:ascii="Times New Roman" w:hAnsi="Times New Roman"/>
          <w:sz w:val="28"/>
          <w:szCs w:val="28"/>
        </w:rPr>
        <w:t>Паспорт муниципальной программы города Канска</w:t>
      </w:r>
    </w:p>
    <w:p w14:paraId="60B780A8" w14:textId="77777777" w:rsidR="003A795B" w:rsidRPr="007C70B3" w:rsidRDefault="003A795B" w:rsidP="003A795B">
      <w:pPr>
        <w:pStyle w:val="a4"/>
        <w:rPr>
          <w:rFonts w:ascii="Times New Roman" w:hAnsi="Times New Roman"/>
          <w:sz w:val="16"/>
          <w:szCs w:val="16"/>
          <w:lang w:val="en-US"/>
        </w:rPr>
      </w:pPr>
    </w:p>
    <w:tbl>
      <w:tblPr>
        <w:tblStyle w:val="ab"/>
        <w:tblW w:w="0" w:type="auto"/>
        <w:tblLook w:val="04A0" w:firstRow="1" w:lastRow="0" w:firstColumn="1" w:lastColumn="0" w:noHBand="0" w:noVBand="1"/>
      </w:tblPr>
      <w:tblGrid>
        <w:gridCol w:w="3016"/>
        <w:gridCol w:w="6613"/>
      </w:tblGrid>
      <w:tr w:rsidR="003A795B" w:rsidRPr="00495D09" w14:paraId="395B3218" w14:textId="77777777" w:rsidTr="00762807">
        <w:tc>
          <w:tcPr>
            <w:tcW w:w="3085" w:type="dxa"/>
            <w:tcBorders>
              <w:top w:val="single" w:sz="4" w:space="0" w:color="auto"/>
              <w:left w:val="single" w:sz="4" w:space="0" w:color="auto"/>
              <w:bottom w:val="single" w:sz="4" w:space="0" w:color="auto"/>
              <w:right w:val="single" w:sz="4" w:space="0" w:color="auto"/>
            </w:tcBorders>
            <w:vAlign w:val="center"/>
            <w:hideMark/>
          </w:tcPr>
          <w:p w14:paraId="7ACF927B" w14:textId="77777777" w:rsidR="003A795B" w:rsidRPr="00495D09" w:rsidRDefault="003A795B" w:rsidP="00762807">
            <w:pPr>
              <w:pStyle w:val="a4"/>
              <w:rPr>
                <w:rFonts w:ascii="Times New Roman" w:hAnsi="Times New Roman"/>
                <w:color w:val="000000" w:themeColor="text1"/>
                <w:sz w:val="28"/>
                <w:szCs w:val="28"/>
              </w:rPr>
            </w:pPr>
            <w:r w:rsidRPr="00495D09">
              <w:rPr>
                <w:rFonts w:ascii="Times New Roman" w:hAnsi="Times New Roman"/>
                <w:color w:val="000000" w:themeColor="text1"/>
                <w:sz w:val="28"/>
                <w:szCs w:val="28"/>
              </w:rPr>
              <w:t>Наименование муниципальной программы города Канска</w:t>
            </w:r>
          </w:p>
        </w:tc>
        <w:tc>
          <w:tcPr>
            <w:tcW w:w="6946" w:type="dxa"/>
            <w:tcBorders>
              <w:top w:val="single" w:sz="4" w:space="0" w:color="auto"/>
              <w:left w:val="single" w:sz="4" w:space="0" w:color="auto"/>
              <w:bottom w:val="single" w:sz="4" w:space="0" w:color="auto"/>
              <w:right w:val="single" w:sz="4" w:space="0" w:color="auto"/>
            </w:tcBorders>
            <w:hideMark/>
          </w:tcPr>
          <w:p w14:paraId="083376A4" w14:textId="77777777" w:rsidR="003A795B" w:rsidRPr="00495D09" w:rsidRDefault="003A795B" w:rsidP="00762807">
            <w:pPr>
              <w:pStyle w:val="a4"/>
              <w:rPr>
                <w:rFonts w:ascii="Times New Roman" w:hAnsi="Times New Roman"/>
                <w:color w:val="000000" w:themeColor="text1"/>
                <w:sz w:val="28"/>
                <w:szCs w:val="28"/>
              </w:rPr>
            </w:pPr>
            <w:r w:rsidRPr="00495D09">
              <w:rPr>
                <w:rFonts w:ascii="Times New Roman" w:hAnsi="Times New Roman"/>
                <w:color w:val="000000" w:themeColor="text1"/>
                <w:sz w:val="28"/>
                <w:szCs w:val="28"/>
              </w:rPr>
              <w:t>«Развитие культуры» (далее – программа)</w:t>
            </w:r>
          </w:p>
        </w:tc>
      </w:tr>
      <w:tr w:rsidR="003A795B" w:rsidRPr="007C70B3" w14:paraId="1A50683C" w14:textId="77777777" w:rsidTr="00762807">
        <w:tc>
          <w:tcPr>
            <w:tcW w:w="3085" w:type="dxa"/>
            <w:tcBorders>
              <w:top w:val="single" w:sz="4" w:space="0" w:color="auto"/>
              <w:left w:val="single" w:sz="4" w:space="0" w:color="auto"/>
              <w:bottom w:val="single" w:sz="4" w:space="0" w:color="auto"/>
              <w:right w:val="single" w:sz="4" w:space="0" w:color="auto"/>
            </w:tcBorders>
            <w:hideMark/>
          </w:tcPr>
          <w:p w14:paraId="7A9D8540" w14:textId="77777777" w:rsidR="003A795B" w:rsidRPr="007C70B3" w:rsidRDefault="003A795B" w:rsidP="00762807">
            <w:pPr>
              <w:pStyle w:val="a4"/>
              <w:rPr>
                <w:rFonts w:ascii="Times New Roman" w:hAnsi="Times New Roman"/>
                <w:sz w:val="28"/>
                <w:szCs w:val="28"/>
              </w:rPr>
            </w:pPr>
            <w:r w:rsidRPr="007C70B3">
              <w:rPr>
                <w:rFonts w:ascii="Times New Roman" w:hAnsi="Times New Roman"/>
                <w:sz w:val="28"/>
                <w:szCs w:val="28"/>
              </w:rPr>
              <w:t>Основания для разработки муниципальной программы</w:t>
            </w:r>
            <w:r w:rsidRPr="007C70B3">
              <w:t xml:space="preserve"> </w:t>
            </w:r>
            <w:r w:rsidRPr="007C70B3">
              <w:rPr>
                <w:rFonts w:ascii="Times New Roman" w:hAnsi="Times New Roman"/>
                <w:sz w:val="28"/>
                <w:szCs w:val="28"/>
              </w:rPr>
              <w:t xml:space="preserve">города Канска </w:t>
            </w:r>
          </w:p>
        </w:tc>
        <w:tc>
          <w:tcPr>
            <w:tcW w:w="6946" w:type="dxa"/>
            <w:tcBorders>
              <w:top w:val="single" w:sz="4" w:space="0" w:color="auto"/>
              <w:left w:val="single" w:sz="4" w:space="0" w:color="auto"/>
              <w:bottom w:val="single" w:sz="4" w:space="0" w:color="auto"/>
              <w:right w:val="single" w:sz="4" w:space="0" w:color="auto"/>
            </w:tcBorders>
            <w:hideMark/>
          </w:tcPr>
          <w:p w14:paraId="080DF3D8" w14:textId="77777777" w:rsidR="003A795B" w:rsidRPr="007C70B3" w:rsidRDefault="003A795B" w:rsidP="00762807">
            <w:pPr>
              <w:pStyle w:val="a4"/>
              <w:rPr>
                <w:rFonts w:ascii="Times New Roman" w:hAnsi="Times New Roman"/>
                <w:sz w:val="28"/>
                <w:szCs w:val="28"/>
              </w:rPr>
            </w:pPr>
            <w:r w:rsidRPr="007C70B3">
              <w:rPr>
                <w:rFonts w:ascii="Times New Roman" w:hAnsi="Times New Roman"/>
                <w:sz w:val="28"/>
                <w:szCs w:val="28"/>
              </w:rPr>
              <w:t>Статья 179 Бюджетного кодекса Российской Федерации; постановление администрации города Канска от 22.08.2013 № 1095 «Об утверждении перечня муниципальных программ города Канска», постановление администрации города Канска от 22.08.2013 № 1096 «Об утверждении Порядка принятия решений о разработке муниципальных программ города Канска, их формирования и реализации»</w:t>
            </w:r>
          </w:p>
        </w:tc>
      </w:tr>
      <w:tr w:rsidR="003A795B" w:rsidRPr="007C70B3" w14:paraId="6781F1B0" w14:textId="77777777" w:rsidTr="00762807">
        <w:tc>
          <w:tcPr>
            <w:tcW w:w="3085" w:type="dxa"/>
            <w:tcBorders>
              <w:top w:val="single" w:sz="4" w:space="0" w:color="auto"/>
              <w:left w:val="single" w:sz="4" w:space="0" w:color="auto"/>
              <w:bottom w:val="single" w:sz="4" w:space="0" w:color="auto"/>
              <w:right w:val="single" w:sz="4" w:space="0" w:color="auto"/>
            </w:tcBorders>
            <w:hideMark/>
          </w:tcPr>
          <w:p w14:paraId="19BB7335" w14:textId="77777777" w:rsidR="003A795B" w:rsidRPr="007C70B3" w:rsidRDefault="003A795B" w:rsidP="00762807">
            <w:pPr>
              <w:pStyle w:val="a4"/>
              <w:rPr>
                <w:rFonts w:ascii="Times New Roman" w:hAnsi="Times New Roman"/>
                <w:sz w:val="28"/>
                <w:szCs w:val="28"/>
              </w:rPr>
            </w:pPr>
            <w:r w:rsidRPr="007C70B3">
              <w:rPr>
                <w:rFonts w:ascii="Times New Roman" w:hAnsi="Times New Roman"/>
                <w:sz w:val="28"/>
                <w:szCs w:val="28"/>
              </w:rPr>
              <w:t>Ответственный исполнитель муниципальной программы</w:t>
            </w:r>
            <w:r w:rsidRPr="007C70B3">
              <w:t xml:space="preserve"> </w:t>
            </w:r>
            <w:r w:rsidRPr="007C70B3">
              <w:rPr>
                <w:rFonts w:ascii="Times New Roman" w:hAnsi="Times New Roman"/>
                <w:sz w:val="28"/>
                <w:szCs w:val="28"/>
              </w:rPr>
              <w:t>города Канска</w:t>
            </w:r>
          </w:p>
        </w:tc>
        <w:tc>
          <w:tcPr>
            <w:tcW w:w="6946" w:type="dxa"/>
            <w:tcBorders>
              <w:top w:val="single" w:sz="4" w:space="0" w:color="auto"/>
              <w:left w:val="single" w:sz="4" w:space="0" w:color="auto"/>
              <w:bottom w:val="single" w:sz="4" w:space="0" w:color="auto"/>
              <w:right w:val="single" w:sz="4" w:space="0" w:color="auto"/>
            </w:tcBorders>
            <w:hideMark/>
          </w:tcPr>
          <w:p w14:paraId="473F6E94" w14:textId="77777777" w:rsidR="003A795B" w:rsidRPr="007C70B3" w:rsidRDefault="003A795B" w:rsidP="00762807">
            <w:pPr>
              <w:pStyle w:val="a4"/>
              <w:rPr>
                <w:rFonts w:ascii="Times New Roman" w:hAnsi="Times New Roman"/>
                <w:sz w:val="28"/>
                <w:szCs w:val="28"/>
              </w:rPr>
            </w:pPr>
            <w:r w:rsidRPr="007C70B3">
              <w:rPr>
                <w:rFonts w:ascii="Times New Roman" w:hAnsi="Times New Roman"/>
                <w:sz w:val="28"/>
                <w:szCs w:val="28"/>
              </w:rPr>
              <w:t>Отдел культуры администрации г. Канска</w:t>
            </w:r>
          </w:p>
        </w:tc>
      </w:tr>
      <w:tr w:rsidR="003A795B" w:rsidRPr="007C70B3" w14:paraId="2833778A" w14:textId="77777777" w:rsidTr="00762807">
        <w:tc>
          <w:tcPr>
            <w:tcW w:w="3085" w:type="dxa"/>
            <w:tcBorders>
              <w:top w:val="single" w:sz="4" w:space="0" w:color="auto"/>
              <w:left w:val="single" w:sz="4" w:space="0" w:color="auto"/>
              <w:bottom w:val="single" w:sz="4" w:space="0" w:color="auto"/>
              <w:right w:val="single" w:sz="4" w:space="0" w:color="auto"/>
            </w:tcBorders>
            <w:hideMark/>
          </w:tcPr>
          <w:p w14:paraId="7F21E98A" w14:textId="77777777" w:rsidR="003A795B" w:rsidRPr="007C70B3" w:rsidRDefault="003A795B" w:rsidP="00762807">
            <w:pPr>
              <w:pStyle w:val="a4"/>
              <w:rPr>
                <w:rFonts w:ascii="Times New Roman" w:hAnsi="Times New Roman"/>
                <w:sz w:val="28"/>
                <w:szCs w:val="28"/>
              </w:rPr>
            </w:pPr>
            <w:r w:rsidRPr="007C70B3">
              <w:rPr>
                <w:rFonts w:ascii="Times New Roman" w:hAnsi="Times New Roman"/>
                <w:sz w:val="28"/>
                <w:szCs w:val="28"/>
              </w:rPr>
              <w:t>Соисполнители муниципальной программы города Канска</w:t>
            </w:r>
          </w:p>
        </w:tc>
        <w:tc>
          <w:tcPr>
            <w:tcW w:w="6946" w:type="dxa"/>
            <w:tcBorders>
              <w:top w:val="single" w:sz="4" w:space="0" w:color="auto"/>
              <w:left w:val="single" w:sz="4" w:space="0" w:color="auto"/>
              <w:bottom w:val="single" w:sz="4" w:space="0" w:color="auto"/>
              <w:right w:val="single" w:sz="4" w:space="0" w:color="auto"/>
            </w:tcBorders>
            <w:hideMark/>
          </w:tcPr>
          <w:p w14:paraId="530955F5" w14:textId="77777777" w:rsidR="003A795B" w:rsidRPr="007C70B3" w:rsidRDefault="003A795B" w:rsidP="00762807">
            <w:pPr>
              <w:pStyle w:val="a4"/>
              <w:rPr>
                <w:rFonts w:ascii="Times New Roman" w:hAnsi="Times New Roman"/>
                <w:sz w:val="28"/>
                <w:szCs w:val="28"/>
              </w:rPr>
            </w:pPr>
            <w:r w:rsidRPr="007C70B3">
              <w:rPr>
                <w:rFonts w:ascii="Times New Roman" w:hAnsi="Times New Roman"/>
                <w:sz w:val="28"/>
                <w:szCs w:val="28"/>
              </w:rPr>
              <w:t>Администрация города Канска</w:t>
            </w:r>
          </w:p>
        </w:tc>
      </w:tr>
      <w:tr w:rsidR="003A795B" w:rsidRPr="007C70B3" w14:paraId="52F18248" w14:textId="77777777" w:rsidTr="00762807">
        <w:tc>
          <w:tcPr>
            <w:tcW w:w="3085" w:type="dxa"/>
            <w:tcBorders>
              <w:top w:val="single" w:sz="4" w:space="0" w:color="auto"/>
              <w:left w:val="single" w:sz="4" w:space="0" w:color="auto"/>
              <w:bottom w:val="single" w:sz="4" w:space="0" w:color="auto"/>
              <w:right w:val="single" w:sz="4" w:space="0" w:color="auto"/>
            </w:tcBorders>
            <w:hideMark/>
          </w:tcPr>
          <w:p w14:paraId="597DB350" w14:textId="77777777" w:rsidR="003A795B" w:rsidRPr="007C70B3" w:rsidRDefault="003A795B" w:rsidP="00762807">
            <w:pPr>
              <w:pStyle w:val="a4"/>
              <w:rPr>
                <w:rFonts w:ascii="Times New Roman" w:hAnsi="Times New Roman"/>
                <w:sz w:val="28"/>
                <w:szCs w:val="28"/>
              </w:rPr>
            </w:pPr>
            <w:r w:rsidRPr="007C70B3">
              <w:rPr>
                <w:rFonts w:ascii="Times New Roman" w:hAnsi="Times New Roman"/>
                <w:sz w:val="28"/>
                <w:szCs w:val="28"/>
              </w:rPr>
              <w:t>Перечень подпрограмм и отдельных мероприятий муниципальной программы</w:t>
            </w:r>
            <w:r w:rsidRPr="007C70B3">
              <w:t xml:space="preserve"> </w:t>
            </w:r>
            <w:r w:rsidRPr="007C70B3">
              <w:rPr>
                <w:rFonts w:ascii="Times New Roman" w:hAnsi="Times New Roman"/>
                <w:sz w:val="28"/>
                <w:szCs w:val="28"/>
              </w:rPr>
              <w:t>города Канска</w:t>
            </w:r>
          </w:p>
        </w:tc>
        <w:tc>
          <w:tcPr>
            <w:tcW w:w="6946" w:type="dxa"/>
            <w:tcBorders>
              <w:top w:val="single" w:sz="4" w:space="0" w:color="auto"/>
              <w:left w:val="single" w:sz="4" w:space="0" w:color="auto"/>
              <w:bottom w:val="single" w:sz="4" w:space="0" w:color="auto"/>
              <w:right w:val="single" w:sz="4" w:space="0" w:color="auto"/>
            </w:tcBorders>
            <w:hideMark/>
          </w:tcPr>
          <w:p w14:paraId="4654D728" w14:textId="77777777" w:rsidR="003A795B" w:rsidRPr="007C70B3" w:rsidRDefault="003A795B" w:rsidP="00762807">
            <w:pPr>
              <w:pStyle w:val="a4"/>
              <w:rPr>
                <w:rFonts w:ascii="Times New Roman" w:hAnsi="Times New Roman"/>
                <w:sz w:val="28"/>
                <w:szCs w:val="28"/>
              </w:rPr>
            </w:pPr>
            <w:r w:rsidRPr="007C70B3">
              <w:rPr>
                <w:rFonts w:ascii="Times New Roman" w:hAnsi="Times New Roman"/>
                <w:sz w:val="28"/>
                <w:szCs w:val="28"/>
              </w:rPr>
              <w:t>Подпрограмма 1 «Сохранение культурного наследия»</w:t>
            </w:r>
          </w:p>
          <w:p w14:paraId="3FCF043B" w14:textId="77777777" w:rsidR="003A795B" w:rsidRPr="007C70B3" w:rsidRDefault="003A795B" w:rsidP="00762807">
            <w:pPr>
              <w:pStyle w:val="a4"/>
              <w:rPr>
                <w:rFonts w:ascii="Times New Roman" w:hAnsi="Times New Roman"/>
                <w:sz w:val="28"/>
                <w:szCs w:val="28"/>
              </w:rPr>
            </w:pPr>
            <w:r w:rsidRPr="007C70B3">
              <w:rPr>
                <w:rFonts w:ascii="Times New Roman" w:hAnsi="Times New Roman"/>
                <w:sz w:val="28"/>
                <w:szCs w:val="28"/>
              </w:rPr>
              <w:t>Подпрограмма 2 «Развитие архивного дела в городе Канске»</w:t>
            </w:r>
          </w:p>
          <w:p w14:paraId="03E21817" w14:textId="77777777" w:rsidR="003A795B" w:rsidRPr="007C70B3" w:rsidRDefault="003A795B" w:rsidP="00762807">
            <w:pPr>
              <w:pStyle w:val="a4"/>
              <w:rPr>
                <w:rFonts w:ascii="Times New Roman" w:hAnsi="Times New Roman"/>
                <w:sz w:val="28"/>
                <w:szCs w:val="28"/>
              </w:rPr>
            </w:pPr>
            <w:r w:rsidRPr="007C70B3">
              <w:rPr>
                <w:rFonts w:ascii="Times New Roman" w:hAnsi="Times New Roman"/>
                <w:sz w:val="28"/>
                <w:szCs w:val="28"/>
              </w:rPr>
              <w:t>Подпрограмма 3 «Поддержка искусства и народного творчества»</w:t>
            </w:r>
          </w:p>
          <w:p w14:paraId="13C2D6DE" w14:textId="77777777" w:rsidR="003A795B" w:rsidRDefault="003A795B" w:rsidP="00762807">
            <w:pPr>
              <w:pStyle w:val="a4"/>
              <w:rPr>
                <w:rFonts w:ascii="Times New Roman" w:hAnsi="Times New Roman"/>
                <w:sz w:val="28"/>
                <w:szCs w:val="28"/>
              </w:rPr>
            </w:pPr>
            <w:r w:rsidRPr="007C70B3">
              <w:rPr>
                <w:rFonts w:ascii="Times New Roman" w:hAnsi="Times New Roman"/>
                <w:sz w:val="28"/>
                <w:szCs w:val="28"/>
              </w:rPr>
              <w:t>Подпрограмма 4 «Обеспечение условий реализации программы и прочие мероприятия»</w:t>
            </w:r>
          </w:p>
          <w:p w14:paraId="34B9B214" w14:textId="77777777" w:rsidR="003A795B" w:rsidRPr="007C70B3" w:rsidRDefault="003A795B" w:rsidP="00762807">
            <w:pPr>
              <w:pStyle w:val="a4"/>
              <w:rPr>
                <w:rFonts w:ascii="Times New Roman" w:hAnsi="Times New Roman"/>
                <w:sz w:val="28"/>
                <w:szCs w:val="28"/>
              </w:rPr>
            </w:pPr>
            <w:r w:rsidRPr="00950DAA">
              <w:rPr>
                <w:rFonts w:ascii="Times New Roman" w:hAnsi="Times New Roman"/>
                <w:sz w:val="28"/>
                <w:szCs w:val="28"/>
              </w:rPr>
              <w:lastRenderedPageBreak/>
              <w:t xml:space="preserve">Подпрограмма 5 «Сохранение и развитие этнокультурных традиций </w:t>
            </w:r>
            <w:r>
              <w:rPr>
                <w:rFonts w:ascii="Times New Roman" w:hAnsi="Times New Roman"/>
                <w:sz w:val="28"/>
                <w:szCs w:val="28"/>
              </w:rPr>
              <w:t xml:space="preserve">народов </w:t>
            </w:r>
            <w:r w:rsidRPr="00950DAA">
              <w:rPr>
                <w:rFonts w:ascii="Times New Roman" w:hAnsi="Times New Roman"/>
                <w:sz w:val="28"/>
                <w:szCs w:val="28"/>
              </w:rPr>
              <w:t>на территории муниципального образования город Канск»</w:t>
            </w:r>
          </w:p>
        </w:tc>
      </w:tr>
      <w:tr w:rsidR="003A795B" w:rsidRPr="007C70B3" w14:paraId="524B70E5" w14:textId="77777777" w:rsidTr="00762807">
        <w:tc>
          <w:tcPr>
            <w:tcW w:w="3085" w:type="dxa"/>
            <w:tcBorders>
              <w:top w:val="single" w:sz="4" w:space="0" w:color="auto"/>
              <w:left w:val="single" w:sz="4" w:space="0" w:color="auto"/>
              <w:bottom w:val="single" w:sz="4" w:space="0" w:color="auto"/>
              <w:right w:val="single" w:sz="4" w:space="0" w:color="auto"/>
            </w:tcBorders>
            <w:hideMark/>
          </w:tcPr>
          <w:p w14:paraId="161FD5E8" w14:textId="77777777" w:rsidR="003A795B" w:rsidRPr="007C70B3" w:rsidRDefault="003A795B" w:rsidP="00762807">
            <w:pPr>
              <w:pStyle w:val="a4"/>
              <w:rPr>
                <w:rFonts w:ascii="Times New Roman" w:hAnsi="Times New Roman"/>
                <w:sz w:val="28"/>
                <w:szCs w:val="28"/>
              </w:rPr>
            </w:pPr>
            <w:r w:rsidRPr="007C70B3">
              <w:rPr>
                <w:rFonts w:ascii="Times New Roman" w:hAnsi="Times New Roman"/>
                <w:sz w:val="28"/>
                <w:szCs w:val="28"/>
              </w:rPr>
              <w:lastRenderedPageBreak/>
              <w:t>Цели муниципальной программы</w:t>
            </w:r>
            <w:r w:rsidRPr="007C70B3">
              <w:t xml:space="preserve"> </w:t>
            </w:r>
            <w:r w:rsidRPr="007C70B3">
              <w:rPr>
                <w:rFonts w:ascii="Times New Roman" w:hAnsi="Times New Roman"/>
                <w:sz w:val="28"/>
                <w:szCs w:val="28"/>
              </w:rPr>
              <w:t>города Канска</w:t>
            </w:r>
          </w:p>
        </w:tc>
        <w:tc>
          <w:tcPr>
            <w:tcW w:w="6946" w:type="dxa"/>
            <w:tcBorders>
              <w:top w:val="single" w:sz="4" w:space="0" w:color="auto"/>
              <w:left w:val="single" w:sz="4" w:space="0" w:color="auto"/>
              <w:bottom w:val="single" w:sz="4" w:space="0" w:color="auto"/>
              <w:right w:val="single" w:sz="4" w:space="0" w:color="auto"/>
            </w:tcBorders>
            <w:hideMark/>
          </w:tcPr>
          <w:p w14:paraId="5E5DDF46" w14:textId="77777777" w:rsidR="003A795B" w:rsidRPr="007C70B3" w:rsidRDefault="003A795B" w:rsidP="00762807">
            <w:pPr>
              <w:pStyle w:val="a4"/>
              <w:rPr>
                <w:rFonts w:ascii="Times New Roman" w:hAnsi="Times New Roman"/>
                <w:sz w:val="28"/>
                <w:szCs w:val="28"/>
              </w:rPr>
            </w:pPr>
            <w:r w:rsidRPr="008C173C">
              <w:rPr>
                <w:rFonts w:ascii="Times New Roman" w:hAnsi="Times New Roman"/>
                <w:sz w:val="28"/>
                <w:szCs w:val="28"/>
              </w:rPr>
              <w:t>Создание условий для развития и реализации культурного и духовного</w:t>
            </w:r>
            <w:r w:rsidRPr="007C70B3">
              <w:rPr>
                <w:rFonts w:ascii="Times New Roman" w:hAnsi="Times New Roman"/>
                <w:sz w:val="28"/>
                <w:szCs w:val="28"/>
              </w:rPr>
              <w:t xml:space="preserve"> потенциала населения города Канска</w:t>
            </w:r>
            <w:r w:rsidRPr="008C173C">
              <w:rPr>
                <w:rFonts w:ascii="Times New Roman" w:hAnsi="Times New Roman"/>
                <w:sz w:val="28"/>
                <w:szCs w:val="28"/>
              </w:rPr>
              <w:t>,</w:t>
            </w:r>
            <w:r>
              <w:rPr>
                <w:rFonts w:ascii="Times New Roman" w:hAnsi="Times New Roman"/>
                <w:sz w:val="28"/>
                <w:szCs w:val="28"/>
              </w:rPr>
              <w:t xml:space="preserve"> сохранение и развитие его этнокультурного многообразия.</w:t>
            </w:r>
            <w:r w:rsidRPr="008C173C">
              <w:rPr>
                <w:rFonts w:ascii="Times New Roman" w:hAnsi="Times New Roman"/>
                <w:sz w:val="28"/>
                <w:szCs w:val="28"/>
                <w:shd w:val="clear" w:color="auto" w:fill="FFFF00"/>
              </w:rPr>
              <w:t xml:space="preserve"> </w:t>
            </w:r>
          </w:p>
        </w:tc>
      </w:tr>
      <w:tr w:rsidR="003A795B" w:rsidRPr="007C70B3" w14:paraId="16F7DED9" w14:textId="77777777" w:rsidTr="00762807">
        <w:tc>
          <w:tcPr>
            <w:tcW w:w="3085" w:type="dxa"/>
            <w:tcBorders>
              <w:top w:val="single" w:sz="4" w:space="0" w:color="auto"/>
              <w:left w:val="single" w:sz="4" w:space="0" w:color="auto"/>
              <w:bottom w:val="single" w:sz="4" w:space="0" w:color="auto"/>
              <w:right w:val="single" w:sz="4" w:space="0" w:color="auto"/>
            </w:tcBorders>
            <w:hideMark/>
          </w:tcPr>
          <w:p w14:paraId="3336F3AF" w14:textId="77777777" w:rsidR="003A795B" w:rsidRPr="007C70B3" w:rsidRDefault="003A795B" w:rsidP="00762807">
            <w:pPr>
              <w:pStyle w:val="a4"/>
              <w:rPr>
                <w:rFonts w:ascii="Times New Roman" w:hAnsi="Times New Roman"/>
                <w:sz w:val="28"/>
                <w:szCs w:val="28"/>
              </w:rPr>
            </w:pPr>
            <w:r w:rsidRPr="007C70B3">
              <w:rPr>
                <w:rFonts w:ascii="Times New Roman" w:hAnsi="Times New Roman"/>
                <w:sz w:val="28"/>
                <w:szCs w:val="28"/>
              </w:rPr>
              <w:t>Задачи муниципальной программы города Канска</w:t>
            </w:r>
          </w:p>
        </w:tc>
        <w:tc>
          <w:tcPr>
            <w:tcW w:w="6946" w:type="dxa"/>
            <w:tcBorders>
              <w:top w:val="single" w:sz="4" w:space="0" w:color="auto"/>
              <w:left w:val="single" w:sz="4" w:space="0" w:color="auto"/>
              <w:bottom w:val="single" w:sz="4" w:space="0" w:color="auto"/>
              <w:right w:val="single" w:sz="4" w:space="0" w:color="auto"/>
            </w:tcBorders>
            <w:hideMark/>
          </w:tcPr>
          <w:p w14:paraId="5E2F4907" w14:textId="77777777" w:rsidR="003A795B" w:rsidRPr="003E33CA" w:rsidRDefault="003A795B" w:rsidP="00762807">
            <w:pPr>
              <w:pStyle w:val="a4"/>
              <w:rPr>
                <w:rFonts w:ascii="Times New Roman" w:hAnsi="Times New Roman"/>
                <w:color w:val="000000" w:themeColor="text1"/>
                <w:sz w:val="28"/>
                <w:szCs w:val="28"/>
              </w:rPr>
            </w:pPr>
            <w:r w:rsidRPr="007C70B3">
              <w:rPr>
                <w:rFonts w:ascii="Times New Roman" w:hAnsi="Times New Roman"/>
                <w:sz w:val="28"/>
                <w:szCs w:val="28"/>
              </w:rPr>
              <w:t>Задача 1. Сохранение и эффективное использование единого культурного пространства, культурных ценностей, норм, традиций и обычаев</w:t>
            </w:r>
            <w:r>
              <w:rPr>
                <w:rFonts w:ascii="Times New Roman" w:hAnsi="Times New Roman"/>
                <w:sz w:val="28"/>
                <w:szCs w:val="28"/>
              </w:rPr>
              <w:t xml:space="preserve">. </w:t>
            </w:r>
            <w:r w:rsidRPr="008C173C">
              <w:rPr>
                <w:rFonts w:ascii="Times New Roman" w:hAnsi="Times New Roman"/>
                <w:color w:val="000000" w:themeColor="text1"/>
                <w:spacing w:val="2"/>
                <w:sz w:val="28"/>
                <w:szCs w:val="28"/>
                <w:shd w:val="clear" w:color="auto" w:fill="FFFFFF"/>
              </w:rPr>
              <w:t>Организация и проведение мероприятий, направленных на возрождение, сохранение и развитие народных художественных промыслов и ремесел на территории города Канска</w:t>
            </w:r>
            <w:r w:rsidRPr="008C173C">
              <w:rPr>
                <w:rFonts w:ascii="Times New Roman" w:hAnsi="Times New Roman"/>
                <w:color w:val="000000" w:themeColor="text1"/>
                <w:sz w:val="28"/>
                <w:szCs w:val="28"/>
              </w:rPr>
              <w:t>.</w:t>
            </w:r>
          </w:p>
          <w:p w14:paraId="5711842F" w14:textId="77777777" w:rsidR="003A795B" w:rsidRPr="007C70B3" w:rsidRDefault="003A795B" w:rsidP="00762807">
            <w:pPr>
              <w:pStyle w:val="a4"/>
              <w:rPr>
                <w:rFonts w:ascii="Times New Roman" w:hAnsi="Times New Roman"/>
                <w:sz w:val="28"/>
                <w:szCs w:val="28"/>
              </w:rPr>
            </w:pPr>
            <w:r w:rsidRPr="007C70B3">
              <w:rPr>
                <w:rFonts w:ascii="Times New Roman" w:hAnsi="Times New Roman"/>
                <w:sz w:val="28"/>
                <w:szCs w:val="28"/>
              </w:rPr>
              <w:t>Задача 2.</w:t>
            </w:r>
            <w:r w:rsidRPr="007C70B3">
              <w:t xml:space="preserve"> </w:t>
            </w:r>
            <w:r w:rsidRPr="007C70B3">
              <w:rPr>
                <w:rFonts w:ascii="Times New Roman" w:hAnsi="Times New Roman"/>
                <w:sz w:val="28"/>
                <w:szCs w:val="28"/>
              </w:rPr>
              <w:t>Сохранение и приумножение документов архивного фонда города Канска для доступа населения к его использованию</w:t>
            </w:r>
            <w:r>
              <w:rPr>
                <w:rFonts w:ascii="Times New Roman" w:hAnsi="Times New Roman"/>
                <w:sz w:val="28"/>
                <w:szCs w:val="28"/>
              </w:rPr>
              <w:t>.</w:t>
            </w:r>
          </w:p>
          <w:p w14:paraId="5608D577" w14:textId="77777777" w:rsidR="003A795B" w:rsidRPr="007C70B3" w:rsidRDefault="003A795B" w:rsidP="00762807">
            <w:pPr>
              <w:pStyle w:val="a4"/>
              <w:rPr>
                <w:rFonts w:ascii="Times New Roman" w:hAnsi="Times New Roman"/>
                <w:sz w:val="28"/>
                <w:szCs w:val="28"/>
              </w:rPr>
            </w:pPr>
            <w:r w:rsidRPr="007C70B3">
              <w:rPr>
                <w:rFonts w:ascii="Times New Roman" w:hAnsi="Times New Roman"/>
                <w:sz w:val="28"/>
                <w:szCs w:val="28"/>
              </w:rPr>
              <w:t xml:space="preserve">Задача 3. Обеспечение доступа населения города Канска к культурным благам и участию в культурной жизни. </w:t>
            </w:r>
          </w:p>
          <w:p w14:paraId="2BF220A1" w14:textId="77777777" w:rsidR="003A795B" w:rsidRDefault="003A795B" w:rsidP="00762807">
            <w:pPr>
              <w:pStyle w:val="a4"/>
              <w:rPr>
                <w:rFonts w:ascii="Times New Roman" w:hAnsi="Times New Roman"/>
                <w:sz w:val="28"/>
                <w:szCs w:val="28"/>
              </w:rPr>
            </w:pPr>
            <w:r w:rsidRPr="007C70B3">
              <w:rPr>
                <w:rFonts w:ascii="Times New Roman" w:hAnsi="Times New Roman"/>
                <w:sz w:val="28"/>
                <w:szCs w:val="28"/>
              </w:rPr>
              <w:t xml:space="preserve">Задача 4. Создание условий для устойчивого развития отрасли </w:t>
            </w:r>
            <w:r>
              <w:rPr>
                <w:rFonts w:ascii="Times New Roman" w:hAnsi="Times New Roman"/>
                <w:sz w:val="28"/>
                <w:szCs w:val="28"/>
              </w:rPr>
              <w:t>«К</w:t>
            </w:r>
            <w:r w:rsidRPr="007C70B3">
              <w:rPr>
                <w:rFonts w:ascii="Times New Roman" w:hAnsi="Times New Roman"/>
                <w:sz w:val="28"/>
                <w:szCs w:val="28"/>
              </w:rPr>
              <w:t>ультура</w:t>
            </w:r>
            <w:r>
              <w:rPr>
                <w:rFonts w:ascii="Times New Roman" w:hAnsi="Times New Roman"/>
                <w:sz w:val="28"/>
                <w:szCs w:val="28"/>
              </w:rPr>
              <w:t>»</w:t>
            </w:r>
            <w:r w:rsidRPr="007C70B3">
              <w:rPr>
                <w:rFonts w:ascii="Times New Roman" w:hAnsi="Times New Roman"/>
                <w:sz w:val="28"/>
                <w:szCs w:val="28"/>
              </w:rPr>
              <w:t xml:space="preserve"> в городе Канске.</w:t>
            </w:r>
          </w:p>
          <w:p w14:paraId="02DA97A2" w14:textId="77777777" w:rsidR="003A795B" w:rsidRPr="007C70B3" w:rsidRDefault="003A795B" w:rsidP="00762807">
            <w:pPr>
              <w:pStyle w:val="a4"/>
              <w:rPr>
                <w:rFonts w:ascii="Times New Roman" w:hAnsi="Times New Roman"/>
                <w:sz w:val="28"/>
                <w:szCs w:val="28"/>
              </w:rPr>
            </w:pPr>
            <w:r>
              <w:rPr>
                <w:rFonts w:ascii="Times New Roman" w:hAnsi="Times New Roman"/>
                <w:sz w:val="28"/>
                <w:szCs w:val="28"/>
              </w:rPr>
              <w:t>Задача 5. Сохранение и развитие этнокультурных традиций народов на территории города Канска.</w:t>
            </w:r>
          </w:p>
        </w:tc>
      </w:tr>
      <w:tr w:rsidR="003A795B" w:rsidRPr="007C70B3" w14:paraId="5238484A" w14:textId="77777777" w:rsidTr="00762807">
        <w:tc>
          <w:tcPr>
            <w:tcW w:w="3085" w:type="dxa"/>
            <w:tcBorders>
              <w:top w:val="single" w:sz="4" w:space="0" w:color="auto"/>
              <w:left w:val="single" w:sz="4" w:space="0" w:color="auto"/>
              <w:bottom w:val="single" w:sz="4" w:space="0" w:color="auto"/>
              <w:right w:val="single" w:sz="4" w:space="0" w:color="auto"/>
            </w:tcBorders>
            <w:hideMark/>
          </w:tcPr>
          <w:p w14:paraId="3E2CD8C4" w14:textId="77777777" w:rsidR="003A795B" w:rsidRPr="007C70B3" w:rsidRDefault="003A795B" w:rsidP="00762807">
            <w:pPr>
              <w:pStyle w:val="a4"/>
              <w:rPr>
                <w:rFonts w:ascii="Times New Roman" w:hAnsi="Times New Roman"/>
                <w:sz w:val="28"/>
                <w:szCs w:val="28"/>
              </w:rPr>
            </w:pPr>
            <w:r w:rsidRPr="007C70B3">
              <w:rPr>
                <w:rFonts w:ascii="Times New Roman" w:hAnsi="Times New Roman"/>
                <w:sz w:val="28"/>
                <w:szCs w:val="28"/>
              </w:rPr>
              <w:t>Этапы и сроки реализации муниципальной программы города Канска</w:t>
            </w:r>
          </w:p>
        </w:tc>
        <w:tc>
          <w:tcPr>
            <w:tcW w:w="6946" w:type="dxa"/>
            <w:tcBorders>
              <w:top w:val="single" w:sz="4" w:space="0" w:color="auto"/>
              <w:left w:val="single" w:sz="4" w:space="0" w:color="auto"/>
              <w:bottom w:val="single" w:sz="4" w:space="0" w:color="auto"/>
              <w:right w:val="single" w:sz="4" w:space="0" w:color="auto"/>
            </w:tcBorders>
            <w:hideMark/>
          </w:tcPr>
          <w:p w14:paraId="5984AEF1" w14:textId="77777777" w:rsidR="003A795B" w:rsidRPr="007C70B3" w:rsidRDefault="003A795B" w:rsidP="00762807">
            <w:pPr>
              <w:pStyle w:val="a4"/>
              <w:rPr>
                <w:rFonts w:ascii="Times New Roman" w:hAnsi="Times New Roman"/>
                <w:sz w:val="28"/>
                <w:szCs w:val="28"/>
              </w:rPr>
            </w:pPr>
            <w:r w:rsidRPr="007C70B3">
              <w:rPr>
                <w:rFonts w:ascii="Times New Roman" w:hAnsi="Times New Roman"/>
                <w:sz w:val="28"/>
                <w:szCs w:val="28"/>
              </w:rPr>
              <w:t>Срок реализации: 2017-2030 годы, без деления на этапы</w:t>
            </w:r>
          </w:p>
        </w:tc>
      </w:tr>
      <w:tr w:rsidR="003A795B" w:rsidRPr="007C70B3" w14:paraId="0E2CB75A" w14:textId="77777777" w:rsidTr="00762807">
        <w:tc>
          <w:tcPr>
            <w:tcW w:w="3085" w:type="dxa"/>
            <w:tcBorders>
              <w:top w:val="single" w:sz="4" w:space="0" w:color="auto"/>
              <w:left w:val="single" w:sz="4" w:space="0" w:color="auto"/>
              <w:bottom w:val="single" w:sz="4" w:space="0" w:color="auto"/>
              <w:right w:val="single" w:sz="4" w:space="0" w:color="auto"/>
            </w:tcBorders>
            <w:hideMark/>
          </w:tcPr>
          <w:p w14:paraId="543A1892" w14:textId="77777777" w:rsidR="003A795B" w:rsidRPr="007C70B3" w:rsidRDefault="003A795B" w:rsidP="00762807">
            <w:pPr>
              <w:pStyle w:val="ConsPlusNormal"/>
              <w:ind w:firstLine="0"/>
              <w:rPr>
                <w:rFonts w:ascii="Times New Roman" w:hAnsi="Times New Roman" w:cs="Times New Roman"/>
                <w:sz w:val="28"/>
                <w:szCs w:val="28"/>
              </w:rPr>
            </w:pPr>
            <w:r w:rsidRPr="007C70B3">
              <w:rPr>
                <w:rFonts w:ascii="Times New Roman" w:eastAsia="Calibri" w:hAnsi="Times New Roman" w:cs="Times New Roman"/>
                <w:sz w:val="28"/>
                <w:szCs w:val="28"/>
                <w:lang w:eastAsia="en-US"/>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 города Канска</w:t>
            </w:r>
          </w:p>
        </w:tc>
        <w:tc>
          <w:tcPr>
            <w:tcW w:w="6946" w:type="dxa"/>
            <w:tcBorders>
              <w:top w:val="single" w:sz="4" w:space="0" w:color="auto"/>
              <w:left w:val="single" w:sz="4" w:space="0" w:color="auto"/>
              <w:bottom w:val="single" w:sz="4" w:space="0" w:color="auto"/>
              <w:right w:val="single" w:sz="4" w:space="0" w:color="auto"/>
            </w:tcBorders>
            <w:hideMark/>
          </w:tcPr>
          <w:p w14:paraId="53CD8323" w14:textId="77777777" w:rsidR="003A795B" w:rsidRPr="007C70B3" w:rsidRDefault="003A795B" w:rsidP="00762807">
            <w:pPr>
              <w:pStyle w:val="a4"/>
              <w:rPr>
                <w:rFonts w:ascii="Times New Roman" w:hAnsi="Times New Roman"/>
                <w:sz w:val="28"/>
                <w:szCs w:val="28"/>
              </w:rPr>
            </w:pPr>
            <w:r w:rsidRPr="007C70B3">
              <w:rPr>
                <w:rFonts w:ascii="Times New Roman" w:hAnsi="Times New Roman"/>
                <w:sz w:val="28"/>
                <w:szCs w:val="28"/>
              </w:rPr>
              <w:t>Приведен в приложении к паспорту программы</w:t>
            </w:r>
          </w:p>
        </w:tc>
      </w:tr>
      <w:tr w:rsidR="003A795B" w:rsidRPr="007946DC" w14:paraId="6368EF06" w14:textId="77777777" w:rsidTr="00762807">
        <w:tc>
          <w:tcPr>
            <w:tcW w:w="3085" w:type="dxa"/>
            <w:tcBorders>
              <w:top w:val="single" w:sz="4" w:space="0" w:color="auto"/>
              <w:left w:val="single" w:sz="4" w:space="0" w:color="auto"/>
              <w:bottom w:val="single" w:sz="4" w:space="0" w:color="auto"/>
              <w:right w:val="single" w:sz="4" w:space="0" w:color="auto"/>
            </w:tcBorders>
          </w:tcPr>
          <w:p w14:paraId="64829ECE" w14:textId="77777777" w:rsidR="003A795B" w:rsidRPr="007946DC" w:rsidRDefault="003A795B" w:rsidP="00762807">
            <w:pPr>
              <w:pStyle w:val="ConsPlusNormal"/>
              <w:ind w:firstLine="0"/>
              <w:rPr>
                <w:rFonts w:ascii="Times New Roman" w:hAnsi="Times New Roman" w:cs="Times New Roman"/>
                <w:sz w:val="28"/>
                <w:szCs w:val="28"/>
              </w:rPr>
            </w:pPr>
            <w:r w:rsidRPr="007946DC">
              <w:rPr>
                <w:rFonts w:ascii="Times New Roman" w:hAnsi="Times New Roman" w:cs="Times New Roman"/>
                <w:sz w:val="28"/>
                <w:szCs w:val="28"/>
              </w:rPr>
              <w:t xml:space="preserve">Информация по ресурсному обеспечению программы города </w:t>
            </w:r>
            <w:r w:rsidRPr="007946DC">
              <w:rPr>
                <w:rFonts w:ascii="Times New Roman" w:hAnsi="Times New Roman" w:cs="Times New Roman"/>
                <w:sz w:val="28"/>
                <w:szCs w:val="28"/>
              </w:rPr>
              <w:lastRenderedPageBreak/>
              <w:t xml:space="preserve">Канска, </w:t>
            </w:r>
            <w:r w:rsidRPr="007946DC">
              <w:rPr>
                <w:rFonts w:ascii="Times New Roman" w:eastAsiaTheme="minorHAnsi" w:hAnsi="Times New Roman" w:cs="Times New Roman"/>
                <w:sz w:val="28"/>
                <w:szCs w:val="28"/>
                <w:lang w:eastAsia="en-US"/>
              </w:rPr>
              <w:t>в том числе по годам реализации программы</w:t>
            </w:r>
          </w:p>
        </w:tc>
        <w:tc>
          <w:tcPr>
            <w:tcW w:w="6946" w:type="dxa"/>
            <w:tcBorders>
              <w:top w:val="single" w:sz="4" w:space="0" w:color="auto"/>
              <w:left w:val="single" w:sz="4" w:space="0" w:color="auto"/>
              <w:bottom w:val="single" w:sz="4" w:space="0" w:color="auto"/>
              <w:right w:val="single" w:sz="4" w:space="0" w:color="auto"/>
            </w:tcBorders>
          </w:tcPr>
          <w:p w14:paraId="02133E00" w14:textId="77777777" w:rsidR="003A795B" w:rsidRPr="007946DC" w:rsidRDefault="003A795B" w:rsidP="00762807">
            <w:pPr>
              <w:pStyle w:val="a4"/>
              <w:rPr>
                <w:rFonts w:ascii="Times New Roman" w:hAnsi="Times New Roman"/>
                <w:sz w:val="28"/>
                <w:szCs w:val="28"/>
              </w:rPr>
            </w:pPr>
            <w:r w:rsidRPr="007946DC">
              <w:rPr>
                <w:rFonts w:ascii="Times New Roman" w:hAnsi="Times New Roman"/>
                <w:sz w:val="28"/>
                <w:szCs w:val="28"/>
              </w:rPr>
              <w:lastRenderedPageBreak/>
              <w:t xml:space="preserve">Объём бюджетных ассигнований на реализацию программы составляет </w:t>
            </w:r>
            <w:r w:rsidRPr="008271DA">
              <w:rPr>
                <w:rFonts w:ascii="Times New Roman" w:hAnsi="Times New Roman"/>
                <w:sz w:val="28"/>
                <w:szCs w:val="28"/>
              </w:rPr>
              <w:t>1 336 265 362,63</w:t>
            </w:r>
            <w:r>
              <w:rPr>
                <w:rFonts w:ascii="Times New Roman" w:hAnsi="Times New Roman"/>
                <w:sz w:val="28"/>
                <w:szCs w:val="28"/>
              </w:rPr>
              <w:t xml:space="preserve"> </w:t>
            </w:r>
            <w:r w:rsidRPr="007946DC">
              <w:rPr>
                <w:rFonts w:ascii="Times New Roman" w:hAnsi="Times New Roman"/>
                <w:sz w:val="28"/>
                <w:szCs w:val="28"/>
              </w:rPr>
              <w:t>руб., в том числе по годам:</w:t>
            </w:r>
          </w:p>
          <w:p w14:paraId="373E2E76" w14:textId="77777777" w:rsidR="003A795B" w:rsidRPr="007946DC" w:rsidRDefault="003A795B" w:rsidP="00762807">
            <w:pPr>
              <w:pStyle w:val="a4"/>
              <w:rPr>
                <w:rFonts w:ascii="Times New Roman" w:hAnsi="Times New Roman"/>
                <w:sz w:val="28"/>
                <w:szCs w:val="28"/>
              </w:rPr>
            </w:pPr>
            <w:r w:rsidRPr="007946DC">
              <w:rPr>
                <w:rFonts w:ascii="Times New Roman" w:hAnsi="Times New Roman"/>
                <w:sz w:val="28"/>
                <w:szCs w:val="28"/>
              </w:rPr>
              <w:t>2017 год – 115 063 444,64 руб.;</w:t>
            </w:r>
          </w:p>
          <w:p w14:paraId="67894201" w14:textId="77777777" w:rsidR="003A795B" w:rsidRPr="007946DC" w:rsidRDefault="003A795B" w:rsidP="00762807">
            <w:pPr>
              <w:pStyle w:val="a4"/>
              <w:rPr>
                <w:rFonts w:ascii="Times New Roman" w:hAnsi="Times New Roman"/>
                <w:sz w:val="28"/>
                <w:szCs w:val="28"/>
              </w:rPr>
            </w:pPr>
            <w:r w:rsidRPr="007946DC">
              <w:rPr>
                <w:rFonts w:ascii="Times New Roman" w:hAnsi="Times New Roman"/>
                <w:sz w:val="28"/>
                <w:szCs w:val="28"/>
              </w:rPr>
              <w:lastRenderedPageBreak/>
              <w:t>2018 год – 119 901 695,51 руб.;</w:t>
            </w:r>
          </w:p>
          <w:p w14:paraId="17B608BE" w14:textId="77777777" w:rsidR="003A795B" w:rsidRPr="007946DC" w:rsidRDefault="003A795B" w:rsidP="00762807">
            <w:pPr>
              <w:pStyle w:val="a4"/>
              <w:rPr>
                <w:rFonts w:ascii="Times New Roman" w:hAnsi="Times New Roman"/>
                <w:sz w:val="28"/>
                <w:szCs w:val="28"/>
              </w:rPr>
            </w:pPr>
            <w:r w:rsidRPr="007946DC">
              <w:rPr>
                <w:rFonts w:ascii="Times New Roman" w:hAnsi="Times New Roman"/>
                <w:sz w:val="28"/>
                <w:szCs w:val="28"/>
              </w:rPr>
              <w:t>2019 год – 148 226 119,20 руб.;</w:t>
            </w:r>
          </w:p>
          <w:p w14:paraId="3D7A1579" w14:textId="77777777" w:rsidR="003A795B" w:rsidRPr="007946DC" w:rsidRDefault="003A795B" w:rsidP="00762807">
            <w:pPr>
              <w:pStyle w:val="a4"/>
              <w:rPr>
                <w:rFonts w:ascii="Times New Roman" w:hAnsi="Times New Roman"/>
                <w:sz w:val="28"/>
                <w:szCs w:val="28"/>
              </w:rPr>
            </w:pPr>
            <w:r w:rsidRPr="007946DC">
              <w:rPr>
                <w:rFonts w:ascii="Times New Roman" w:hAnsi="Times New Roman"/>
                <w:sz w:val="28"/>
                <w:szCs w:val="28"/>
              </w:rPr>
              <w:t xml:space="preserve">2020 год – 142 777 106,00 руб.; </w:t>
            </w:r>
          </w:p>
          <w:p w14:paraId="0F96A27E" w14:textId="77777777" w:rsidR="003A795B" w:rsidRPr="007946DC" w:rsidRDefault="003A795B" w:rsidP="00762807">
            <w:pPr>
              <w:pStyle w:val="a4"/>
              <w:rPr>
                <w:rFonts w:ascii="Times New Roman" w:hAnsi="Times New Roman"/>
                <w:sz w:val="28"/>
                <w:szCs w:val="28"/>
              </w:rPr>
            </w:pPr>
            <w:r w:rsidRPr="007946DC">
              <w:rPr>
                <w:rFonts w:ascii="Times New Roman" w:hAnsi="Times New Roman"/>
                <w:sz w:val="28"/>
                <w:szCs w:val="28"/>
              </w:rPr>
              <w:t xml:space="preserve">2021 год – </w:t>
            </w:r>
            <w:r w:rsidRPr="00F93149">
              <w:rPr>
                <w:rFonts w:ascii="Times New Roman" w:hAnsi="Times New Roman"/>
                <w:sz w:val="28"/>
                <w:szCs w:val="28"/>
              </w:rPr>
              <w:t>158 021 615,28</w:t>
            </w:r>
            <w:r w:rsidRPr="007946DC">
              <w:rPr>
                <w:rFonts w:ascii="Times New Roman" w:hAnsi="Times New Roman"/>
                <w:sz w:val="28"/>
                <w:szCs w:val="28"/>
              </w:rPr>
              <w:t xml:space="preserve"> руб.;</w:t>
            </w:r>
          </w:p>
          <w:p w14:paraId="20E485F4" w14:textId="77777777" w:rsidR="003A795B" w:rsidRPr="007946DC" w:rsidRDefault="003A795B" w:rsidP="00762807">
            <w:pPr>
              <w:pStyle w:val="a4"/>
              <w:rPr>
                <w:rFonts w:ascii="Times New Roman" w:hAnsi="Times New Roman"/>
                <w:sz w:val="28"/>
                <w:szCs w:val="28"/>
              </w:rPr>
            </w:pPr>
            <w:r w:rsidRPr="007946DC">
              <w:rPr>
                <w:rFonts w:ascii="Times New Roman" w:hAnsi="Times New Roman"/>
                <w:sz w:val="28"/>
                <w:szCs w:val="28"/>
              </w:rPr>
              <w:t xml:space="preserve">2022 год – </w:t>
            </w:r>
            <w:r w:rsidRPr="00E33E52">
              <w:rPr>
                <w:rFonts w:ascii="Times New Roman" w:hAnsi="Times New Roman"/>
                <w:sz w:val="28"/>
                <w:szCs w:val="28"/>
              </w:rPr>
              <w:t xml:space="preserve">170 574 019,00 </w:t>
            </w:r>
            <w:r w:rsidRPr="007946DC">
              <w:rPr>
                <w:rFonts w:ascii="Times New Roman" w:hAnsi="Times New Roman"/>
                <w:sz w:val="28"/>
                <w:szCs w:val="28"/>
              </w:rPr>
              <w:t>руб.;</w:t>
            </w:r>
          </w:p>
          <w:p w14:paraId="79F3B4BC" w14:textId="77777777" w:rsidR="003A795B" w:rsidRPr="007946DC" w:rsidRDefault="003A795B" w:rsidP="00762807">
            <w:pPr>
              <w:pStyle w:val="a4"/>
              <w:rPr>
                <w:rFonts w:ascii="Times New Roman" w:hAnsi="Times New Roman"/>
                <w:sz w:val="28"/>
                <w:szCs w:val="28"/>
              </w:rPr>
            </w:pPr>
            <w:r w:rsidRPr="007946DC">
              <w:rPr>
                <w:rFonts w:ascii="Times New Roman" w:hAnsi="Times New Roman"/>
                <w:sz w:val="28"/>
                <w:szCs w:val="28"/>
              </w:rPr>
              <w:t xml:space="preserve">2023 год – </w:t>
            </w:r>
            <w:r w:rsidRPr="00E33E52">
              <w:rPr>
                <w:rFonts w:ascii="Times New Roman" w:hAnsi="Times New Roman"/>
                <w:sz w:val="28"/>
                <w:szCs w:val="28"/>
              </w:rPr>
              <w:t xml:space="preserve">166 771 113,00 </w:t>
            </w:r>
            <w:r w:rsidRPr="007946DC">
              <w:rPr>
                <w:rFonts w:ascii="Times New Roman" w:hAnsi="Times New Roman"/>
                <w:sz w:val="28"/>
                <w:szCs w:val="28"/>
              </w:rPr>
              <w:t>руб.;</w:t>
            </w:r>
          </w:p>
          <w:p w14:paraId="15697AFF" w14:textId="77777777" w:rsidR="003A795B" w:rsidRPr="00E33E52" w:rsidRDefault="003A795B" w:rsidP="00762807">
            <w:pPr>
              <w:pStyle w:val="a4"/>
              <w:rPr>
                <w:rFonts w:ascii="Times New Roman" w:hAnsi="Times New Roman"/>
                <w:sz w:val="28"/>
                <w:szCs w:val="28"/>
              </w:rPr>
            </w:pPr>
            <w:r w:rsidRPr="007946DC">
              <w:rPr>
                <w:rFonts w:ascii="Times New Roman" w:hAnsi="Times New Roman"/>
                <w:sz w:val="28"/>
                <w:szCs w:val="28"/>
              </w:rPr>
              <w:t xml:space="preserve">2024 год - </w:t>
            </w:r>
            <w:r w:rsidRPr="00E33E52">
              <w:rPr>
                <w:rFonts w:ascii="Times New Roman" w:hAnsi="Times New Roman"/>
                <w:sz w:val="28"/>
                <w:szCs w:val="28"/>
              </w:rPr>
              <w:t>157 490 175,00 руб.;</w:t>
            </w:r>
          </w:p>
          <w:p w14:paraId="0AA0554B" w14:textId="77777777" w:rsidR="003A795B" w:rsidRPr="00E33E52" w:rsidRDefault="003A795B" w:rsidP="00762807">
            <w:pPr>
              <w:pStyle w:val="a4"/>
              <w:rPr>
                <w:rFonts w:ascii="Times New Roman" w:hAnsi="Times New Roman"/>
                <w:sz w:val="28"/>
                <w:szCs w:val="28"/>
              </w:rPr>
            </w:pPr>
            <w:r w:rsidRPr="00E33E52">
              <w:rPr>
                <w:rFonts w:ascii="Times New Roman" w:hAnsi="Times New Roman"/>
                <w:sz w:val="28"/>
                <w:szCs w:val="28"/>
              </w:rPr>
              <w:t>2025 год - 157 440 075,00 руб.</w:t>
            </w:r>
          </w:p>
          <w:p w14:paraId="43F4CAC1" w14:textId="77777777" w:rsidR="003A795B" w:rsidRPr="007946DC"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Из них:</w:t>
            </w:r>
          </w:p>
          <w:p w14:paraId="211323E9" w14:textId="77777777" w:rsidR="003A795B" w:rsidRPr="00E33E52"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 xml:space="preserve">средства федерального бюджета – </w:t>
            </w:r>
            <w:r w:rsidRPr="008271DA">
              <w:rPr>
                <w:rFonts w:ascii="Times New Roman" w:eastAsia="Calibri" w:hAnsi="Times New Roman" w:cs="Times New Roman"/>
                <w:sz w:val="28"/>
                <w:szCs w:val="28"/>
                <w:lang w:eastAsia="en-US"/>
              </w:rPr>
              <w:t>16 890 883,09</w:t>
            </w:r>
            <w:r w:rsidRPr="00E33E52">
              <w:rPr>
                <w:rFonts w:ascii="Times New Roman" w:eastAsia="Calibri" w:hAnsi="Times New Roman" w:cs="Times New Roman"/>
                <w:sz w:val="28"/>
                <w:szCs w:val="28"/>
                <w:lang w:eastAsia="en-US"/>
              </w:rPr>
              <w:t xml:space="preserve"> </w:t>
            </w:r>
            <w:r w:rsidRPr="007946DC">
              <w:rPr>
                <w:rFonts w:ascii="Times New Roman" w:eastAsia="Calibri" w:hAnsi="Times New Roman" w:cs="Times New Roman"/>
                <w:sz w:val="28"/>
                <w:szCs w:val="28"/>
                <w:lang w:eastAsia="en-US"/>
              </w:rPr>
              <w:t>руб.;</w:t>
            </w:r>
          </w:p>
          <w:p w14:paraId="7655544B" w14:textId="77777777" w:rsidR="003A795B" w:rsidRPr="007946DC"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в том числе по годам:</w:t>
            </w:r>
          </w:p>
          <w:p w14:paraId="428FB95B" w14:textId="77777777" w:rsidR="003A795B" w:rsidRPr="007946DC"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2017 год – 7 800,00 руб.;</w:t>
            </w:r>
          </w:p>
          <w:p w14:paraId="1EC6B87E" w14:textId="77777777" w:rsidR="003A795B" w:rsidRPr="007946DC"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2018 год – 8 500,00 руб.;</w:t>
            </w:r>
          </w:p>
          <w:p w14:paraId="48A08AD8" w14:textId="77777777" w:rsidR="003A795B" w:rsidRPr="007946DC"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2019 год – 244 330,00 руб.;</w:t>
            </w:r>
          </w:p>
          <w:p w14:paraId="51FB6ED6" w14:textId="77777777" w:rsidR="003A795B" w:rsidRPr="007946DC"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2020 год – 3 799 996,65 руб.;</w:t>
            </w:r>
          </w:p>
          <w:p w14:paraId="35D7F6F0" w14:textId="77777777" w:rsidR="003A795B" w:rsidRPr="007946DC"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 xml:space="preserve">2021 год – </w:t>
            </w:r>
            <w:r w:rsidRPr="008271DA">
              <w:rPr>
                <w:rFonts w:ascii="Times New Roman" w:eastAsia="Calibri" w:hAnsi="Times New Roman" w:cs="Times New Roman"/>
                <w:sz w:val="28"/>
                <w:szCs w:val="28"/>
                <w:lang w:eastAsia="en-US"/>
              </w:rPr>
              <w:t>12 724 325,00</w:t>
            </w:r>
            <w:r w:rsidRPr="007946DC">
              <w:rPr>
                <w:rFonts w:ascii="Times New Roman" w:eastAsia="Calibri" w:hAnsi="Times New Roman" w:cs="Times New Roman"/>
                <w:sz w:val="28"/>
                <w:szCs w:val="28"/>
                <w:lang w:eastAsia="en-US"/>
              </w:rPr>
              <w:t xml:space="preserve"> руб.;</w:t>
            </w:r>
          </w:p>
          <w:p w14:paraId="39291DF2" w14:textId="77777777" w:rsidR="003A795B" w:rsidRPr="00E33E52"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2022 год -</w:t>
            </w:r>
            <w:r>
              <w:rPr>
                <w:rFonts w:ascii="Times New Roman" w:eastAsia="Calibri" w:hAnsi="Times New Roman" w:cs="Times New Roman"/>
                <w:sz w:val="28"/>
                <w:szCs w:val="28"/>
                <w:lang w:eastAsia="en-US"/>
              </w:rPr>
              <w:t xml:space="preserve"> </w:t>
            </w:r>
            <w:r w:rsidRPr="00E33E52">
              <w:rPr>
                <w:rFonts w:ascii="Times New Roman" w:eastAsia="Calibri" w:hAnsi="Times New Roman" w:cs="Times New Roman"/>
                <w:sz w:val="28"/>
                <w:szCs w:val="28"/>
                <w:lang w:eastAsia="en-US"/>
              </w:rPr>
              <w:t>105 931,44 руб.</w:t>
            </w:r>
            <w:r w:rsidRPr="007946DC">
              <w:rPr>
                <w:rFonts w:ascii="Times New Roman" w:eastAsia="Calibri" w:hAnsi="Times New Roman" w:cs="Times New Roman"/>
                <w:sz w:val="28"/>
                <w:szCs w:val="28"/>
                <w:lang w:eastAsia="en-US"/>
              </w:rPr>
              <w:t>;</w:t>
            </w:r>
          </w:p>
          <w:p w14:paraId="796E8EB3" w14:textId="77777777" w:rsidR="003A795B" w:rsidRPr="007946DC" w:rsidRDefault="003A795B" w:rsidP="00762807">
            <w:pPr>
              <w:pStyle w:val="a4"/>
              <w:rPr>
                <w:rFonts w:ascii="Times New Roman" w:hAnsi="Times New Roman"/>
                <w:sz w:val="28"/>
                <w:szCs w:val="28"/>
              </w:rPr>
            </w:pPr>
            <w:r w:rsidRPr="007946DC">
              <w:rPr>
                <w:rFonts w:ascii="Times New Roman" w:hAnsi="Times New Roman"/>
                <w:sz w:val="28"/>
                <w:szCs w:val="28"/>
              </w:rPr>
              <w:t>2023 год - 0,00 руб.;</w:t>
            </w:r>
          </w:p>
          <w:p w14:paraId="2165554D" w14:textId="77777777" w:rsidR="003A795B" w:rsidRDefault="003A795B" w:rsidP="00762807">
            <w:pPr>
              <w:pStyle w:val="a4"/>
              <w:rPr>
                <w:rFonts w:ascii="Times New Roman" w:hAnsi="Times New Roman"/>
                <w:sz w:val="28"/>
                <w:szCs w:val="28"/>
              </w:rPr>
            </w:pPr>
            <w:r w:rsidRPr="007946DC">
              <w:rPr>
                <w:rFonts w:ascii="Times New Roman" w:hAnsi="Times New Roman"/>
                <w:sz w:val="28"/>
                <w:szCs w:val="28"/>
              </w:rPr>
              <w:t>2024 год – 0,00 руб.</w:t>
            </w:r>
            <w:r>
              <w:rPr>
                <w:rFonts w:ascii="Times New Roman" w:hAnsi="Times New Roman"/>
                <w:sz w:val="28"/>
                <w:szCs w:val="28"/>
              </w:rPr>
              <w:t>;</w:t>
            </w:r>
          </w:p>
          <w:p w14:paraId="47863095" w14:textId="77777777" w:rsidR="003A795B" w:rsidRPr="007946DC" w:rsidRDefault="003A795B" w:rsidP="00762807">
            <w:pPr>
              <w:pStyle w:val="a4"/>
              <w:rPr>
                <w:rFonts w:ascii="Times New Roman" w:hAnsi="Times New Roman"/>
                <w:sz w:val="28"/>
                <w:szCs w:val="28"/>
              </w:rPr>
            </w:pPr>
            <w:r w:rsidRPr="00E33E52">
              <w:rPr>
                <w:rFonts w:ascii="Times New Roman" w:hAnsi="Times New Roman"/>
                <w:sz w:val="28"/>
                <w:szCs w:val="28"/>
              </w:rPr>
              <w:t>2025 год -</w:t>
            </w:r>
            <w:r>
              <w:rPr>
                <w:rFonts w:ascii="Times New Roman" w:hAnsi="Times New Roman"/>
                <w:sz w:val="28"/>
                <w:szCs w:val="28"/>
              </w:rPr>
              <w:t xml:space="preserve"> </w:t>
            </w:r>
            <w:r w:rsidRPr="007946DC">
              <w:rPr>
                <w:rFonts w:ascii="Times New Roman" w:hAnsi="Times New Roman"/>
                <w:sz w:val="28"/>
                <w:szCs w:val="28"/>
              </w:rPr>
              <w:t>0,00 руб.</w:t>
            </w:r>
          </w:p>
          <w:p w14:paraId="02029428" w14:textId="77777777" w:rsidR="003A795B" w:rsidRPr="00E33E52" w:rsidRDefault="003A795B" w:rsidP="00762807">
            <w:pPr>
              <w:pStyle w:val="a4"/>
              <w:rPr>
                <w:rFonts w:ascii="Times New Roman" w:hAnsi="Times New Roman"/>
                <w:sz w:val="28"/>
                <w:szCs w:val="28"/>
              </w:rPr>
            </w:pPr>
            <w:r w:rsidRPr="007946DC">
              <w:rPr>
                <w:rFonts w:ascii="Times New Roman" w:hAnsi="Times New Roman"/>
                <w:sz w:val="28"/>
                <w:szCs w:val="28"/>
              </w:rPr>
              <w:t xml:space="preserve">средства краевого бюджета – </w:t>
            </w:r>
            <w:r w:rsidRPr="008271DA">
              <w:rPr>
                <w:rFonts w:ascii="Times New Roman" w:hAnsi="Times New Roman"/>
                <w:sz w:val="28"/>
                <w:szCs w:val="28"/>
              </w:rPr>
              <w:t>106 393 563,61</w:t>
            </w:r>
            <w:r w:rsidRPr="00E33E52">
              <w:rPr>
                <w:rFonts w:ascii="Times New Roman" w:hAnsi="Times New Roman"/>
                <w:sz w:val="28"/>
                <w:szCs w:val="28"/>
              </w:rPr>
              <w:t xml:space="preserve"> </w:t>
            </w:r>
            <w:r w:rsidRPr="007946DC">
              <w:rPr>
                <w:rFonts w:ascii="Times New Roman" w:hAnsi="Times New Roman"/>
                <w:sz w:val="28"/>
                <w:szCs w:val="28"/>
              </w:rPr>
              <w:t>руб., в том числе по годам:</w:t>
            </w:r>
          </w:p>
          <w:p w14:paraId="37FA75B5" w14:textId="77777777" w:rsidR="003A795B" w:rsidRPr="007946DC"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2017 год – 14 598 526,26 руб.;</w:t>
            </w:r>
          </w:p>
          <w:p w14:paraId="1E827CEC" w14:textId="77777777" w:rsidR="003A795B" w:rsidRPr="007946DC"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2018 год – 24 434 674,44 руб.;</w:t>
            </w:r>
          </w:p>
          <w:p w14:paraId="0EFF1DE3" w14:textId="77777777" w:rsidR="003A795B" w:rsidRPr="007946DC"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2019 год – 39 351 433,00 руб.;</w:t>
            </w:r>
          </w:p>
          <w:p w14:paraId="6C2A511F" w14:textId="77777777" w:rsidR="003A795B" w:rsidRPr="007946DC"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2020 год – 9 833 821,35 руб.;</w:t>
            </w:r>
          </w:p>
          <w:p w14:paraId="2E77134A" w14:textId="77777777" w:rsidR="003A795B" w:rsidRPr="007946DC"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 xml:space="preserve">2021 год – </w:t>
            </w:r>
            <w:r w:rsidRPr="008271DA">
              <w:rPr>
                <w:rFonts w:ascii="Times New Roman" w:eastAsia="Calibri" w:hAnsi="Times New Roman" w:cs="Times New Roman"/>
                <w:sz w:val="28"/>
                <w:szCs w:val="28"/>
                <w:lang w:eastAsia="en-US"/>
              </w:rPr>
              <w:t>2 844 836,00</w:t>
            </w:r>
            <w:r w:rsidRPr="007946DC">
              <w:rPr>
                <w:rFonts w:ascii="Times New Roman" w:eastAsia="Calibri" w:hAnsi="Times New Roman" w:cs="Times New Roman"/>
                <w:sz w:val="28"/>
                <w:szCs w:val="28"/>
                <w:lang w:eastAsia="en-US"/>
              </w:rPr>
              <w:t xml:space="preserve"> руб.;</w:t>
            </w:r>
          </w:p>
          <w:p w14:paraId="292BCFA2" w14:textId="77777777" w:rsidR="003A795B" w:rsidRPr="00E33E52"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 xml:space="preserve">2022 год – </w:t>
            </w:r>
            <w:r w:rsidRPr="00E33E52">
              <w:rPr>
                <w:rFonts w:ascii="Times New Roman" w:eastAsia="Calibri" w:hAnsi="Times New Roman" w:cs="Times New Roman"/>
                <w:sz w:val="28"/>
                <w:szCs w:val="28"/>
                <w:lang w:eastAsia="en-US"/>
              </w:rPr>
              <w:t xml:space="preserve">13 488 772,56 </w:t>
            </w:r>
            <w:r w:rsidRPr="007946DC">
              <w:rPr>
                <w:rFonts w:ascii="Times New Roman" w:eastAsia="Calibri" w:hAnsi="Times New Roman" w:cs="Times New Roman"/>
                <w:sz w:val="28"/>
                <w:szCs w:val="28"/>
                <w:lang w:eastAsia="en-US"/>
              </w:rPr>
              <w:t>руб.;</w:t>
            </w:r>
          </w:p>
          <w:p w14:paraId="10C933D9" w14:textId="77777777" w:rsidR="003A795B" w:rsidRPr="00E33E52" w:rsidRDefault="003A795B" w:rsidP="00762807">
            <w:pPr>
              <w:pStyle w:val="a4"/>
              <w:rPr>
                <w:rFonts w:ascii="Times New Roman" w:hAnsi="Times New Roman"/>
                <w:sz w:val="28"/>
                <w:szCs w:val="28"/>
              </w:rPr>
            </w:pPr>
            <w:r w:rsidRPr="007946DC">
              <w:rPr>
                <w:rFonts w:ascii="Times New Roman" w:hAnsi="Times New Roman"/>
                <w:sz w:val="28"/>
                <w:szCs w:val="28"/>
              </w:rPr>
              <w:t xml:space="preserve">2023 год – </w:t>
            </w:r>
            <w:r w:rsidRPr="00E33E52">
              <w:rPr>
                <w:rFonts w:ascii="Times New Roman" w:hAnsi="Times New Roman"/>
                <w:sz w:val="28"/>
                <w:szCs w:val="28"/>
              </w:rPr>
              <w:t xml:space="preserve">649 200,00 </w:t>
            </w:r>
            <w:r w:rsidRPr="007946DC">
              <w:rPr>
                <w:rFonts w:ascii="Times New Roman" w:hAnsi="Times New Roman"/>
                <w:sz w:val="28"/>
                <w:szCs w:val="28"/>
              </w:rPr>
              <w:t>руб.;</w:t>
            </w:r>
          </w:p>
          <w:p w14:paraId="11D6D5F0" w14:textId="77777777" w:rsidR="003A795B" w:rsidRPr="00E33E52" w:rsidRDefault="003A795B" w:rsidP="00762807">
            <w:pPr>
              <w:pStyle w:val="a4"/>
              <w:rPr>
                <w:rFonts w:ascii="Times New Roman" w:hAnsi="Times New Roman"/>
                <w:sz w:val="28"/>
                <w:szCs w:val="28"/>
              </w:rPr>
            </w:pPr>
            <w:r w:rsidRPr="007946DC">
              <w:rPr>
                <w:rFonts w:ascii="Times New Roman" w:hAnsi="Times New Roman"/>
                <w:sz w:val="28"/>
                <w:szCs w:val="28"/>
              </w:rPr>
              <w:t xml:space="preserve">2024 год - </w:t>
            </w:r>
            <w:r w:rsidRPr="00E33E52">
              <w:rPr>
                <w:rFonts w:ascii="Times New Roman" w:hAnsi="Times New Roman"/>
                <w:sz w:val="28"/>
                <w:szCs w:val="28"/>
              </w:rPr>
              <w:t xml:space="preserve">649 200,00 </w:t>
            </w:r>
            <w:r w:rsidRPr="007946DC">
              <w:rPr>
                <w:rFonts w:ascii="Times New Roman" w:hAnsi="Times New Roman"/>
                <w:sz w:val="28"/>
                <w:szCs w:val="28"/>
              </w:rPr>
              <w:t>руб.</w:t>
            </w:r>
            <w:r>
              <w:rPr>
                <w:rFonts w:ascii="Times New Roman" w:hAnsi="Times New Roman"/>
                <w:sz w:val="28"/>
                <w:szCs w:val="28"/>
              </w:rPr>
              <w:t>;</w:t>
            </w:r>
          </w:p>
          <w:p w14:paraId="79DA2450" w14:textId="77777777" w:rsidR="003A795B" w:rsidRPr="008271DA" w:rsidRDefault="003A795B" w:rsidP="00762807">
            <w:pPr>
              <w:pStyle w:val="a4"/>
              <w:rPr>
                <w:rFonts w:ascii="Times New Roman" w:hAnsi="Times New Roman"/>
                <w:sz w:val="28"/>
                <w:szCs w:val="28"/>
              </w:rPr>
            </w:pPr>
            <w:r w:rsidRPr="00E33E52">
              <w:rPr>
                <w:rFonts w:ascii="Times New Roman" w:hAnsi="Times New Roman"/>
                <w:sz w:val="28"/>
                <w:szCs w:val="28"/>
              </w:rPr>
              <w:t>2025 год -</w:t>
            </w:r>
            <w:r>
              <w:rPr>
                <w:rFonts w:ascii="Times New Roman" w:hAnsi="Times New Roman"/>
                <w:sz w:val="28"/>
                <w:szCs w:val="28"/>
              </w:rPr>
              <w:t xml:space="preserve"> </w:t>
            </w:r>
            <w:r w:rsidRPr="00E33E52">
              <w:rPr>
                <w:rFonts w:ascii="Times New Roman" w:hAnsi="Times New Roman"/>
                <w:sz w:val="28"/>
                <w:szCs w:val="28"/>
              </w:rPr>
              <w:t>543 100,00 руб</w:t>
            </w:r>
            <w:r w:rsidRPr="008271DA">
              <w:rPr>
                <w:rFonts w:ascii="Times New Roman" w:hAnsi="Times New Roman"/>
                <w:sz w:val="28"/>
                <w:szCs w:val="28"/>
              </w:rPr>
              <w:t>.</w:t>
            </w:r>
          </w:p>
          <w:p w14:paraId="40AFFFE2" w14:textId="77777777" w:rsidR="003A795B" w:rsidRPr="00E33E52" w:rsidRDefault="003A795B" w:rsidP="00762807">
            <w:pPr>
              <w:pStyle w:val="a4"/>
              <w:rPr>
                <w:rFonts w:ascii="Times New Roman" w:hAnsi="Times New Roman"/>
                <w:color w:val="000000"/>
              </w:rPr>
            </w:pPr>
            <w:r w:rsidRPr="007946DC">
              <w:rPr>
                <w:rFonts w:ascii="Times New Roman" w:hAnsi="Times New Roman"/>
                <w:sz w:val="28"/>
                <w:szCs w:val="28"/>
              </w:rPr>
              <w:t xml:space="preserve">средства городского бюджета – </w:t>
            </w:r>
            <w:r w:rsidRPr="008271DA">
              <w:rPr>
                <w:rFonts w:ascii="Times New Roman" w:hAnsi="Times New Roman"/>
                <w:sz w:val="28"/>
                <w:szCs w:val="28"/>
              </w:rPr>
              <w:t>1 212 980 915,93</w:t>
            </w:r>
            <w:r w:rsidRPr="007946DC">
              <w:rPr>
                <w:rFonts w:ascii="Times New Roman" w:hAnsi="Times New Roman"/>
                <w:sz w:val="28"/>
                <w:szCs w:val="28"/>
              </w:rPr>
              <w:t>руб., в том числе по годам:</w:t>
            </w:r>
          </w:p>
          <w:p w14:paraId="3AF84D74" w14:textId="77777777" w:rsidR="003A795B" w:rsidRPr="007946DC"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2017 год – 100 457 118,38 руб.;</w:t>
            </w:r>
          </w:p>
          <w:p w14:paraId="62C03880" w14:textId="77777777" w:rsidR="003A795B" w:rsidRPr="007946DC"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2018 год – 95 458 521,07 руб.;</w:t>
            </w:r>
          </w:p>
          <w:p w14:paraId="03446CC8" w14:textId="77777777" w:rsidR="003A795B" w:rsidRPr="007946DC"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2019 год – 108 630 356,20 руб.;</w:t>
            </w:r>
          </w:p>
          <w:p w14:paraId="730DE5CE" w14:textId="77777777" w:rsidR="003A795B" w:rsidRPr="007946DC"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2020 год – 129 143 288,00 руб.;</w:t>
            </w:r>
          </w:p>
          <w:p w14:paraId="77361608" w14:textId="77777777" w:rsidR="003A795B" w:rsidRPr="007946DC" w:rsidRDefault="003A795B" w:rsidP="00762807">
            <w:pPr>
              <w:pStyle w:val="ConsPlusNormal"/>
              <w:ind w:firstLine="0"/>
              <w:rPr>
                <w:rFonts w:ascii="Times New Roman" w:eastAsia="Calibri" w:hAnsi="Times New Roman" w:cs="Times New Roman"/>
                <w:sz w:val="28"/>
                <w:szCs w:val="28"/>
                <w:lang w:eastAsia="en-US"/>
              </w:rPr>
            </w:pPr>
            <w:r w:rsidRPr="007946DC">
              <w:rPr>
                <w:rFonts w:ascii="Times New Roman" w:eastAsia="Calibri" w:hAnsi="Times New Roman" w:cs="Times New Roman"/>
                <w:sz w:val="28"/>
                <w:szCs w:val="28"/>
                <w:lang w:eastAsia="en-US"/>
              </w:rPr>
              <w:t xml:space="preserve">2021 год – </w:t>
            </w:r>
            <w:r w:rsidRPr="008271DA">
              <w:rPr>
                <w:rFonts w:ascii="Times New Roman" w:eastAsia="Calibri" w:hAnsi="Times New Roman" w:cs="Times New Roman"/>
                <w:sz w:val="28"/>
                <w:szCs w:val="28"/>
                <w:lang w:eastAsia="en-US"/>
              </w:rPr>
              <w:t>142 452 454,28</w:t>
            </w:r>
            <w:r>
              <w:rPr>
                <w:rFonts w:ascii="Times New Roman" w:eastAsia="Calibri" w:hAnsi="Times New Roman" w:cs="Times New Roman"/>
                <w:sz w:val="28"/>
                <w:szCs w:val="28"/>
                <w:lang w:eastAsia="en-US"/>
              </w:rPr>
              <w:t xml:space="preserve"> </w:t>
            </w:r>
            <w:r w:rsidRPr="007946DC">
              <w:rPr>
                <w:rFonts w:ascii="Times New Roman" w:eastAsia="Calibri" w:hAnsi="Times New Roman" w:cs="Times New Roman"/>
                <w:sz w:val="28"/>
                <w:szCs w:val="28"/>
                <w:lang w:eastAsia="en-US"/>
              </w:rPr>
              <w:t>руб.;</w:t>
            </w:r>
          </w:p>
          <w:p w14:paraId="70F82DF5" w14:textId="77777777" w:rsidR="003A795B" w:rsidRPr="00E33E52" w:rsidRDefault="003A795B" w:rsidP="00762807">
            <w:pPr>
              <w:pStyle w:val="ConsPlusNormal"/>
              <w:ind w:firstLine="0"/>
              <w:rPr>
                <w:rFonts w:ascii="Times New Roman" w:eastAsia="Calibri" w:hAnsi="Times New Roman" w:cs="Times New Roman"/>
                <w:sz w:val="28"/>
                <w:szCs w:val="28"/>
                <w:lang w:eastAsia="en-US"/>
              </w:rPr>
            </w:pPr>
            <w:r w:rsidRPr="00E33E52">
              <w:rPr>
                <w:rFonts w:ascii="Times New Roman" w:eastAsia="Calibri" w:hAnsi="Times New Roman" w:cs="Times New Roman"/>
                <w:sz w:val="28"/>
                <w:szCs w:val="28"/>
                <w:lang w:eastAsia="en-US"/>
              </w:rPr>
              <w:t>2022 год – 156 979 315,00 руб.;</w:t>
            </w:r>
          </w:p>
          <w:p w14:paraId="7C081659" w14:textId="77777777" w:rsidR="003A795B" w:rsidRPr="00E33E52" w:rsidRDefault="003A795B" w:rsidP="00762807">
            <w:pPr>
              <w:pStyle w:val="ConsPlusNormal"/>
              <w:ind w:firstLine="0"/>
              <w:rPr>
                <w:rFonts w:ascii="Times New Roman" w:eastAsia="Calibri" w:hAnsi="Times New Roman" w:cs="Times New Roman"/>
                <w:sz w:val="28"/>
                <w:szCs w:val="28"/>
                <w:lang w:eastAsia="en-US"/>
              </w:rPr>
            </w:pPr>
            <w:r w:rsidRPr="00E33E52">
              <w:rPr>
                <w:rFonts w:ascii="Times New Roman" w:eastAsia="Calibri" w:hAnsi="Times New Roman" w:cs="Times New Roman"/>
                <w:sz w:val="28"/>
                <w:szCs w:val="28"/>
                <w:lang w:eastAsia="en-US"/>
              </w:rPr>
              <w:t>2023 год – 166 121 913,00 руб.;</w:t>
            </w:r>
          </w:p>
          <w:p w14:paraId="5D4E4865" w14:textId="77777777" w:rsidR="003A795B" w:rsidRPr="00E33E52" w:rsidRDefault="003A795B" w:rsidP="00762807">
            <w:pPr>
              <w:pStyle w:val="ConsPlusNormal"/>
              <w:ind w:firstLine="0"/>
              <w:rPr>
                <w:rFonts w:ascii="Times New Roman" w:eastAsia="Calibri" w:hAnsi="Times New Roman" w:cs="Times New Roman"/>
                <w:sz w:val="28"/>
                <w:szCs w:val="28"/>
                <w:lang w:eastAsia="en-US"/>
              </w:rPr>
            </w:pPr>
            <w:r w:rsidRPr="00E33E52">
              <w:rPr>
                <w:rFonts w:ascii="Times New Roman" w:eastAsia="Calibri" w:hAnsi="Times New Roman" w:cs="Times New Roman"/>
                <w:sz w:val="28"/>
                <w:szCs w:val="28"/>
                <w:lang w:eastAsia="en-US"/>
              </w:rPr>
              <w:t>2024 год - 156 840 975,00 руб.;</w:t>
            </w:r>
          </w:p>
          <w:p w14:paraId="1F3C3278" w14:textId="77777777" w:rsidR="003A795B" w:rsidRPr="00E33E52" w:rsidRDefault="003A795B" w:rsidP="00762807">
            <w:pPr>
              <w:pStyle w:val="ConsPlusNormal"/>
              <w:ind w:firstLine="0"/>
              <w:rPr>
                <w:rFonts w:ascii="Times New Roman" w:hAnsi="Times New Roman"/>
                <w:color w:val="000000"/>
                <w:sz w:val="22"/>
                <w:szCs w:val="22"/>
              </w:rPr>
            </w:pPr>
            <w:r w:rsidRPr="00E33E52">
              <w:rPr>
                <w:rFonts w:ascii="Times New Roman" w:eastAsia="Calibri" w:hAnsi="Times New Roman" w:cs="Times New Roman"/>
                <w:sz w:val="28"/>
                <w:szCs w:val="28"/>
                <w:lang w:eastAsia="en-US"/>
              </w:rPr>
              <w:t>2025 год - 156 896 975,00 руб.</w:t>
            </w:r>
            <w:r>
              <w:rPr>
                <w:color w:val="000000"/>
                <w:sz w:val="22"/>
                <w:szCs w:val="22"/>
              </w:rPr>
              <w:t xml:space="preserve"> </w:t>
            </w:r>
          </w:p>
        </w:tc>
      </w:tr>
    </w:tbl>
    <w:p w14:paraId="4BA69351" w14:textId="77777777" w:rsidR="003A795B" w:rsidRDefault="003A795B" w:rsidP="003A795B">
      <w:pPr>
        <w:widowControl w:val="0"/>
        <w:autoSpaceDE w:val="0"/>
        <w:autoSpaceDN w:val="0"/>
        <w:adjustRightInd w:val="0"/>
        <w:ind w:firstLine="540"/>
        <w:jc w:val="center"/>
        <w:rPr>
          <w:sz w:val="28"/>
          <w:szCs w:val="28"/>
        </w:rPr>
      </w:pPr>
    </w:p>
    <w:p w14:paraId="506E77F8" w14:textId="77777777" w:rsidR="003A795B" w:rsidRDefault="003A795B" w:rsidP="003A795B">
      <w:pPr>
        <w:spacing w:after="160" w:line="259" w:lineRule="auto"/>
        <w:rPr>
          <w:sz w:val="28"/>
          <w:szCs w:val="28"/>
        </w:rPr>
      </w:pPr>
      <w:r>
        <w:rPr>
          <w:sz w:val="28"/>
          <w:szCs w:val="28"/>
        </w:rPr>
        <w:br w:type="page"/>
      </w:r>
    </w:p>
    <w:p w14:paraId="38FD545D" w14:textId="77777777" w:rsidR="003A795B" w:rsidRPr="007C70B3" w:rsidRDefault="003A795B" w:rsidP="003A795B">
      <w:pPr>
        <w:widowControl w:val="0"/>
        <w:autoSpaceDE w:val="0"/>
        <w:autoSpaceDN w:val="0"/>
        <w:adjustRightInd w:val="0"/>
        <w:ind w:firstLine="540"/>
        <w:jc w:val="center"/>
        <w:rPr>
          <w:sz w:val="28"/>
          <w:szCs w:val="28"/>
        </w:rPr>
      </w:pPr>
      <w:r w:rsidRPr="007C70B3">
        <w:rPr>
          <w:sz w:val="28"/>
          <w:szCs w:val="28"/>
        </w:rPr>
        <w:lastRenderedPageBreak/>
        <w:t>2. Характеристика текущего состояния в сфере культуры с указанием основных показателей социально-экономического развития города Канска.</w:t>
      </w:r>
    </w:p>
    <w:p w14:paraId="699A4382" w14:textId="77777777" w:rsidR="003A795B" w:rsidRPr="007C70B3" w:rsidRDefault="003A795B" w:rsidP="003A795B">
      <w:pPr>
        <w:widowControl w:val="0"/>
        <w:autoSpaceDE w:val="0"/>
        <w:autoSpaceDN w:val="0"/>
        <w:adjustRightInd w:val="0"/>
        <w:ind w:firstLine="540"/>
        <w:jc w:val="center"/>
        <w:rPr>
          <w:sz w:val="28"/>
          <w:szCs w:val="28"/>
        </w:rPr>
      </w:pPr>
    </w:p>
    <w:p w14:paraId="5E1CB641" w14:textId="77777777" w:rsidR="003A795B" w:rsidRPr="007C70B3" w:rsidRDefault="003A795B" w:rsidP="003A795B">
      <w:pPr>
        <w:ind w:firstLine="720"/>
        <w:jc w:val="both"/>
        <w:rPr>
          <w:color w:val="000000"/>
          <w:sz w:val="28"/>
          <w:szCs w:val="28"/>
        </w:rPr>
      </w:pPr>
      <w:r w:rsidRPr="007C70B3">
        <w:rPr>
          <w:color w:val="000000"/>
          <w:sz w:val="28"/>
          <w:szCs w:val="28"/>
        </w:rPr>
        <w:t>Государственная политика в сфере культуры направлена на сохранение и развитие культуры, обеспечение социальной стабильности, экономического роста и национальной безопасности государства. В современном обществе культура играет основополагающую роль в развитии и самореализации личности, гуманизации общества и сохранении национальной самобытности народов, утверждении их достоинства, приобщении граждан к созданию и сохранению культурных ценностей.</w:t>
      </w:r>
      <w:r>
        <w:rPr>
          <w:color w:val="000000"/>
          <w:sz w:val="28"/>
          <w:szCs w:val="28"/>
        </w:rPr>
        <w:t xml:space="preserve"> </w:t>
      </w:r>
    </w:p>
    <w:p w14:paraId="0E88C843" w14:textId="77777777" w:rsidR="003A795B" w:rsidRPr="007C70B3" w:rsidRDefault="003A795B" w:rsidP="003A795B">
      <w:pPr>
        <w:ind w:firstLine="720"/>
        <w:jc w:val="both"/>
        <w:rPr>
          <w:color w:val="000000"/>
          <w:sz w:val="28"/>
          <w:szCs w:val="28"/>
        </w:rPr>
      </w:pPr>
      <w:r w:rsidRPr="007C70B3">
        <w:rPr>
          <w:color w:val="000000"/>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w:t>
      </w:r>
      <w:r>
        <w:rPr>
          <w:color w:val="000000"/>
          <w:sz w:val="28"/>
          <w:szCs w:val="28"/>
        </w:rPr>
        <w:t>,</w:t>
      </w:r>
      <w:r w:rsidRPr="007C70B3">
        <w:rPr>
          <w:color w:val="000000"/>
          <w:sz w:val="28"/>
          <w:szCs w:val="28"/>
        </w:rPr>
        <w:t xml:space="preserve"> определяя лицо того общества, в котором предстоит жить человечеству. Статья 44 Конституции Российской Федерации определяет, что каждый человек, находящийся на территории России, имеет право на участие в культурной жизни и пользование учреждениями культуры, а также на доступ к культурным ценностям. Право граждан на качественное удовлетворение культурно-информационных, досуговых потребностей должно подкрепляться соответствующим финансовым обеспечением, поэтому разработка и реализация государственной политики финансирования культурного и массового отдыха имеет чрезвычайно важное значение на федеральном, региональном и местном уровнях.</w:t>
      </w:r>
    </w:p>
    <w:p w14:paraId="3077745A" w14:textId="77777777" w:rsidR="003A795B" w:rsidRPr="007C70B3" w:rsidRDefault="003A795B" w:rsidP="003A795B">
      <w:pPr>
        <w:ind w:firstLine="720"/>
        <w:jc w:val="both"/>
        <w:rPr>
          <w:color w:val="000000"/>
          <w:sz w:val="28"/>
          <w:szCs w:val="28"/>
        </w:rPr>
      </w:pPr>
      <w:r w:rsidRPr="007C70B3">
        <w:rPr>
          <w:color w:val="000000"/>
          <w:sz w:val="28"/>
          <w:szCs w:val="28"/>
        </w:rPr>
        <w:t>Для обеспечения реализации мероприятий по совершенствованию организации и проведения культурно-массовых мероприятий необходимо повышать удовлетворенность жителей города Канска качеством предоставляемых услуг, увеличи</w:t>
      </w:r>
      <w:r>
        <w:rPr>
          <w:color w:val="000000"/>
          <w:sz w:val="28"/>
          <w:szCs w:val="28"/>
        </w:rPr>
        <w:t>ва</w:t>
      </w:r>
      <w:r w:rsidRPr="007C70B3">
        <w:rPr>
          <w:color w:val="000000"/>
          <w:sz w:val="28"/>
          <w:szCs w:val="28"/>
        </w:rPr>
        <w:t xml:space="preserve">ть долю населения, принявшего участие в массовых культурно-досуговых мероприятиях, всесторонне освещать мероприятия через средства массовой информации, поддерживать культурные традиции, присущие Канской земле. </w:t>
      </w:r>
    </w:p>
    <w:p w14:paraId="71B77B81" w14:textId="77777777" w:rsidR="003A795B" w:rsidRDefault="003A795B" w:rsidP="003A795B">
      <w:pPr>
        <w:ind w:firstLine="720"/>
        <w:jc w:val="both"/>
        <w:rPr>
          <w:color w:val="000000"/>
          <w:sz w:val="28"/>
          <w:szCs w:val="28"/>
        </w:rPr>
      </w:pPr>
      <w:r w:rsidRPr="007C70B3">
        <w:rPr>
          <w:color w:val="000000"/>
          <w:sz w:val="28"/>
          <w:szCs w:val="28"/>
        </w:rPr>
        <w:t>Программа охватывает первоочередные мероприятия в сфере культуры.</w:t>
      </w:r>
    </w:p>
    <w:p w14:paraId="270A09C3" w14:textId="77777777" w:rsidR="003A795B" w:rsidRPr="00BB0BB1" w:rsidRDefault="003A795B" w:rsidP="003A795B">
      <w:pPr>
        <w:ind w:firstLine="709"/>
        <w:jc w:val="both"/>
        <w:rPr>
          <w:rFonts w:eastAsia="Calibri"/>
          <w:sz w:val="28"/>
          <w:szCs w:val="28"/>
          <w:lang w:eastAsia="en-US"/>
        </w:rPr>
      </w:pPr>
      <w:r w:rsidRPr="00BB0BB1">
        <w:rPr>
          <w:rFonts w:eastAsia="Calibri"/>
          <w:sz w:val="28"/>
          <w:szCs w:val="28"/>
          <w:lang w:eastAsia="en-US"/>
        </w:rPr>
        <w:t>Библиотеки являются ключевым звеном в создании единого информационного и культурного пространства города, края, обеспечивая населению свободный и оперативный доступ к информации, приобщая к ценностям российской и мировой культуры, практическим и фундаментальным знаниям, сохраняя национальное культурное наследие.</w:t>
      </w:r>
    </w:p>
    <w:p w14:paraId="47254818" w14:textId="77777777" w:rsidR="003A795B" w:rsidRDefault="003A795B" w:rsidP="003A795B">
      <w:pPr>
        <w:ind w:firstLine="709"/>
        <w:jc w:val="both"/>
        <w:rPr>
          <w:sz w:val="28"/>
          <w:szCs w:val="28"/>
        </w:rPr>
      </w:pPr>
      <w:r w:rsidRPr="00541892">
        <w:rPr>
          <w:rFonts w:eastAsia="Calibri"/>
          <w:sz w:val="28"/>
          <w:szCs w:val="28"/>
          <w:lang w:eastAsia="en-US"/>
        </w:rPr>
        <w:t xml:space="preserve">Система муниципальных библиотек города представлена 11 библиотеками: </w:t>
      </w:r>
      <w:r w:rsidRPr="00541892">
        <w:rPr>
          <w:sz w:val="28"/>
          <w:szCs w:val="28"/>
        </w:rPr>
        <w:t xml:space="preserve">Центральная городская библиотека им. А.П. Чехова, Центральная детская библиотека, Молодежная библиотека, Городская библиотека им. А. и Б. Стругацких, Городская библиотека им. Ю.Р. Кисловского, </w:t>
      </w:r>
      <w:r w:rsidRPr="00541892">
        <w:rPr>
          <w:bCs/>
          <w:sz w:val="28"/>
          <w:szCs w:val="28"/>
        </w:rPr>
        <w:t>Городская библиотека А. П. Гайдара, Городская библиотека им. Б.А. Костюковского, детская библиотека-филиал, три универсальных библиотеки-филиала.</w:t>
      </w:r>
      <w:r w:rsidRPr="00BB0BB1">
        <w:rPr>
          <w:sz w:val="28"/>
          <w:szCs w:val="28"/>
        </w:rPr>
        <w:t xml:space="preserve"> </w:t>
      </w:r>
    </w:p>
    <w:p w14:paraId="7C4B9AC7" w14:textId="77777777" w:rsidR="003A795B" w:rsidRPr="00BB0BB1" w:rsidRDefault="003A795B" w:rsidP="003A795B">
      <w:pPr>
        <w:ind w:firstLine="709"/>
        <w:jc w:val="both"/>
        <w:rPr>
          <w:sz w:val="28"/>
          <w:szCs w:val="28"/>
        </w:rPr>
      </w:pPr>
      <w:r w:rsidRPr="002B0445">
        <w:rPr>
          <w:sz w:val="28"/>
          <w:szCs w:val="28"/>
        </w:rPr>
        <w:t xml:space="preserve">Общий документный фонд муниципальных библиотек </w:t>
      </w:r>
      <w:r>
        <w:rPr>
          <w:bCs/>
          <w:sz w:val="28"/>
          <w:szCs w:val="28"/>
        </w:rPr>
        <w:t>269</w:t>
      </w:r>
      <w:r w:rsidRPr="002B0445">
        <w:rPr>
          <w:bCs/>
          <w:sz w:val="28"/>
          <w:szCs w:val="28"/>
        </w:rPr>
        <w:t xml:space="preserve"> тыс. экземпляров</w:t>
      </w:r>
      <w:r w:rsidRPr="002B0445">
        <w:rPr>
          <w:sz w:val="28"/>
          <w:szCs w:val="28"/>
        </w:rPr>
        <w:t xml:space="preserve"> книг и других изданий, в т.ч. документов на электронных </w:t>
      </w:r>
      <w:r w:rsidRPr="002B0445">
        <w:rPr>
          <w:sz w:val="28"/>
          <w:szCs w:val="28"/>
        </w:rPr>
        <w:lastRenderedPageBreak/>
        <w:t xml:space="preserve">носителях. Число зарегистрированных (постоянных) </w:t>
      </w:r>
      <w:r>
        <w:rPr>
          <w:sz w:val="28"/>
          <w:szCs w:val="28"/>
        </w:rPr>
        <w:t>пользователей составляет более 4</w:t>
      </w:r>
      <w:r w:rsidRPr="002B0445">
        <w:rPr>
          <w:sz w:val="28"/>
          <w:szCs w:val="28"/>
        </w:rPr>
        <w:t>6 тысяч человек, число посещений в</w:t>
      </w:r>
      <w:r>
        <w:rPr>
          <w:sz w:val="28"/>
          <w:szCs w:val="28"/>
        </w:rPr>
        <w:t xml:space="preserve"> течение года составляет более 321</w:t>
      </w:r>
      <w:r w:rsidRPr="002B0445">
        <w:rPr>
          <w:sz w:val="28"/>
          <w:szCs w:val="28"/>
        </w:rPr>
        <w:t xml:space="preserve"> тысяч раз.</w:t>
      </w:r>
    </w:p>
    <w:p w14:paraId="7B7DD13B" w14:textId="77777777" w:rsidR="003A795B" w:rsidRPr="0036369E" w:rsidRDefault="003A795B" w:rsidP="003A795B">
      <w:pPr>
        <w:ind w:firstLine="709"/>
        <w:jc w:val="both"/>
        <w:rPr>
          <w:rFonts w:eastAsia="Calibri"/>
          <w:color w:val="000000"/>
          <w:sz w:val="28"/>
          <w:szCs w:val="28"/>
          <w:lang w:eastAsia="en-US"/>
        </w:rPr>
      </w:pPr>
      <w:r w:rsidRPr="0036369E">
        <w:rPr>
          <w:rFonts w:eastAsia="Calibri"/>
          <w:color w:val="000000"/>
          <w:sz w:val="28"/>
          <w:szCs w:val="28"/>
          <w:lang w:eastAsia="en-US"/>
        </w:rPr>
        <w:t xml:space="preserve">Сохранение и эффективное использование единого культурного пространства, культурных ценностей, норм, традиций и обычаев осуществляет, в том числе, и Канский краеведческий музей, в структуре которого имеется выставочный зал. </w:t>
      </w:r>
    </w:p>
    <w:p w14:paraId="24D0B7E6" w14:textId="77777777" w:rsidR="003A795B" w:rsidRPr="0036369E" w:rsidRDefault="003A795B" w:rsidP="003A795B">
      <w:pPr>
        <w:ind w:firstLine="709"/>
        <w:jc w:val="both"/>
        <w:rPr>
          <w:rFonts w:eastAsia="Calibri"/>
          <w:color w:val="000000" w:themeColor="text1"/>
          <w:sz w:val="28"/>
          <w:szCs w:val="28"/>
          <w:lang w:eastAsia="en-US"/>
        </w:rPr>
      </w:pPr>
      <w:r w:rsidRPr="0036369E">
        <w:rPr>
          <w:rFonts w:eastAsia="Calibri"/>
          <w:color w:val="000000" w:themeColor="text1"/>
          <w:sz w:val="28"/>
          <w:szCs w:val="28"/>
          <w:lang w:eastAsia="en-US"/>
        </w:rPr>
        <w:t xml:space="preserve">Формирование выставочной политики музея, совершенствование форм работы с музейной аудиторией с учётом интересов различных групп населения помогают музею оставаться востребованным населением. Канский краеведческий музей в своих фондах насчитывает </w:t>
      </w:r>
      <w:r w:rsidRPr="0036369E">
        <w:rPr>
          <w:color w:val="000000" w:themeColor="text1"/>
          <w:sz w:val="28"/>
          <w:szCs w:val="28"/>
        </w:rPr>
        <w:t>23684</w:t>
      </w:r>
      <w:r w:rsidRPr="0036369E">
        <w:rPr>
          <w:rFonts w:eastAsia="Calibri"/>
          <w:color w:val="000000" w:themeColor="text1"/>
          <w:sz w:val="28"/>
          <w:szCs w:val="28"/>
          <w:lang w:eastAsia="en-US"/>
        </w:rPr>
        <w:t xml:space="preserve"> единиц основного фонда и хранит ценные коллекции по этнографии, палеонтологии, археологии, нумизматике, изобразительному искусству и т.д. </w:t>
      </w:r>
    </w:p>
    <w:p w14:paraId="762BC8F2" w14:textId="77777777" w:rsidR="003A795B" w:rsidRPr="004D7C10" w:rsidRDefault="003A795B" w:rsidP="003A795B">
      <w:pPr>
        <w:ind w:firstLine="708"/>
        <w:jc w:val="both"/>
        <w:rPr>
          <w:color w:val="000000"/>
          <w:sz w:val="28"/>
          <w:szCs w:val="28"/>
        </w:rPr>
      </w:pPr>
      <w:r w:rsidRPr="004D7C10">
        <w:rPr>
          <w:color w:val="000000"/>
          <w:sz w:val="28"/>
          <w:szCs w:val="28"/>
        </w:rPr>
        <w:t xml:space="preserve">В настоящее время культурно-досуговую деятельность осуществляет 1 учреждение клубного типа: муниципальное бюджетное учреждение культуры «Городской </w:t>
      </w:r>
      <w:r>
        <w:rPr>
          <w:color w:val="000000"/>
          <w:sz w:val="28"/>
          <w:szCs w:val="28"/>
        </w:rPr>
        <w:t>Д</w:t>
      </w:r>
      <w:r w:rsidRPr="004D7C10">
        <w:rPr>
          <w:color w:val="000000"/>
          <w:sz w:val="28"/>
          <w:szCs w:val="28"/>
        </w:rPr>
        <w:t>ом культуры г. Канска» с филиалом ДК «Строитель».</w:t>
      </w:r>
    </w:p>
    <w:p w14:paraId="08C8D651" w14:textId="77777777" w:rsidR="003A795B" w:rsidRPr="00417AD0" w:rsidRDefault="003A795B" w:rsidP="003A795B">
      <w:pPr>
        <w:ind w:firstLine="720"/>
        <w:jc w:val="both"/>
        <w:rPr>
          <w:color w:val="000000"/>
          <w:sz w:val="28"/>
          <w:szCs w:val="28"/>
        </w:rPr>
      </w:pPr>
      <w:r w:rsidRPr="003F32EC">
        <w:rPr>
          <w:color w:val="000000"/>
          <w:sz w:val="28"/>
          <w:szCs w:val="28"/>
        </w:rPr>
        <w:t>Ежегодно учреждениями клубного типа проводится около 400 культурно-массовых мероприятий, посещаемость которых составляет свыше 100 тысяч человек. В данную цифру не входит число просмотров мероприятий в сети Интернет. Число посетителей учреждений культурно-досугового типа на платной основе составляет около 18 тысячи человек. В ГДК г. Канска функционирует 70 клубных формирования, с общим числом участников 1517 человек из них 850 детей. 12 коллективов любительского художественного творчества имеют почётные звания «народный» и «образцовый».</w:t>
      </w:r>
    </w:p>
    <w:p w14:paraId="1BD29235" w14:textId="77777777" w:rsidR="003A795B" w:rsidRPr="004D7C10" w:rsidRDefault="003A795B" w:rsidP="003A795B">
      <w:pPr>
        <w:ind w:firstLine="720"/>
        <w:jc w:val="both"/>
        <w:rPr>
          <w:color w:val="000000"/>
          <w:sz w:val="28"/>
          <w:szCs w:val="28"/>
        </w:rPr>
      </w:pPr>
      <w:r w:rsidRPr="004D7C10">
        <w:rPr>
          <w:sz w:val="28"/>
          <w:szCs w:val="28"/>
        </w:rPr>
        <w:t>Сегодня отмечается</w:t>
      </w:r>
      <w:r w:rsidRPr="004D7C10">
        <w:rPr>
          <w:color w:val="000000"/>
          <w:sz w:val="28"/>
          <w:szCs w:val="28"/>
        </w:rPr>
        <w:t xml:space="preserve"> особая значимость сохранения и совершенствования системы художественного образования для развития российской культуры. Оно является одним из важнейших направлений целостной системы государственного образования и неотделимо от образовательных задач современной школы. При этом художественное образование в отрасли культуры имеет ряд специфических особенностей, требующих корректного и бережного отношения к сложившимся за десятилетия традициям.</w:t>
      </w:r>
    </w:p>
    <w:p w14:paraId="783FB83E" w14:textId="77777777" w:rsidR="003A795B" w:rsidRPr="004D7C10" w:rsidRDefault="003A795B" w:rsidP="003A795B">
      <w:pPr>
        <w:ind w:firstLine="720"/>
        <w:jc w:val="both"/>
        <w:rPr>
          <w:color w:val="000000"/>
          <w:sz w:val="28"/>
          <w:szCs w:val="28"/>
        </w:rPr>
      </w:pPr>
      <w:r w:rsidRPr="004D7C10">
        <w:rPr>
          <w:color w:val="000000"/>
          <w:sz w:val="28"/>
          <w:szCs w:val="28"/>
        </w:rPr>
        <w:t xml:space="preserve">В городе Канске дополнительное образование в сфере культуры является неотъемлемой составляющей образовательного пространства, объединяющего в единый процесс воспитание, обучение и творческое развитие личности ребенка. </w:t>
      </w:r>
    </w:p>
    <w:p w14:paraId="3F8C1D2E" w14:textId="77777777" w:rsidR="003A795B" w:rsidRPr="004D7C10" w:rsidRDefault="003A795B" w:rsidP="003A795B">
      <w:pPr>
        <w:ind w:firstLine="720"/>
        <w:jc w:val="both"/>
        <w:rPr>
          <w:color w:val="000000"/>
          <w:sz w:val="28"/>
          <w:szCs w:val="28"/>
        </w:rPr>
      </w:pPr>
      <w:r w:rsidRPr="004D7C10">
        <w:rPr>
          <w:color w:val="000000"/>
          <w:sz w:val="28"/>
          <w:szCs w:val="28"/>
        </w:rPr>
        <w:t xml:space="preserve">Дополнительное образование в сфере культуры города реализуется в трех муниципальных бюджетных учреждениях. Это </w:t>
      </w:r>
      <w:r>
        <w:rPr>
          <w:color w:val="000000"/>
          <w:sz w:val="28"/>
          <w:szCs w:val="28"/>
        </w:rPr>
        <w:t>муниципальное бюджетное учреждений дополнительного образования «</w:t>
      </w:r>
      <w:r w:rsidRPr="004D7C10">
        <w:rPr>
          <w:color w:val="000000"/>
          <w:sz w:val="28"/>
          <w:szCs w:val="28"/>
        </w:rPr>
        <w:t>Детская школа искусств № 1</w:t>
      </w:r>
      <w:r>
        <w:rPr>
          <w:color w:val="000000"/>
          <w:sz w:val="28"/>
          <w:szCs w:val="28"/>
        </w:rPr>
        <w:t>» г. Канска</w:t>
      </w:r>
      <w:r w:rsidRPr="004D7C10">
        <w:rPr>
          <w:color w:val="000000"/>
          <w:sz w:val="28"/>
          <w:szCs w:val="28"/>
        </w:rPr>
        <w:t xml:space="preserve">, </w:t>
      </w:r>
      <w:r>
        <w:rPr>
          <w:color w:val="000000"/>
          <w:sz w:val="28"/>
          <w:szCs w:val="28"/>
        </w:rPr>
        <w:t>муниципальное бюджетное учреждений дополнительного образования</w:t>
      </w:r>
      <w:r w:rsidRPr="004D7C10">
        <w:rPr>
          <w:color w:val="000000"/>
          <w:sz w:val="28"/>
          <w:szCs w:val="28"/>
        </w:rPr>
        <w:t xml:space="preserve"> Детская музыкальная школа № 2, </w:t>
      </w:r>
      <w:r>
        <w:rPr>
          <w:color w:val="000000"/>
          <w:sz w:val="28"/>
          <w:szCs w:val="28"/>
        </w:rPr>
        <w:t>муниципальное бюджетное учреждений дополнительного образования</w:t>
      </w:r>
      <w:r w:rsidRPr="004D7C10">
        <w:rPr>
          <w:color w:val="000000"/>
          <w:sz w:val="28"/>
          <w:szCs w:val="28"/>
        </w:rPr>
        <w:t xml:space="preserve"> Детская художественная школа.</w:t>
      </w:r>
    </w:p>
    <w:p w14:paraId="7D4854E2" w14:textId="77777777" w:rsidR="003A795B" w:rsidRPr="008E19B4" w:rsidRDefault="003A795B" w:rsidP="003A795B">
      <w:pPr>
        <w:ind w:firstLine="720"/>
        <w:jc w:val="both"/>
        <w:rPr>
          <w:color w:val="000000"/>
          <w:sz w:val="28"/>
          <w:szCs w:val="28"/>
        </w:rPr>
      </w:pPr>
      <w:r w:rsidRPr="008E19B4">
        <w:rPr>
          <w:color w:val="000000"/>
          <w:sz w:val="28"/>
          <w:szCs w:val="28"/>
        </w:rPr>
        <w:t>Количество учащихся на начало 202</w:t>
      </w:r>
      <w:r>
        <w:rPr>
          <w:color w:val="000000"/>
          <w:sz w:val="28"/>
          <w:szCs w:val="28"/>
        </w:rPr>
        <w:t>2</w:t>
      </w:r>
      <w:r w:rsidRPr="008E19B4">
        <w:rPr>
          <w:color w:val="000000"/>
          <w:sz w:val="28"/>
          <w:szCs w:val="28"/>
        </w:rPr>
        <w:t>-202</w:t>
      </w:r>
      <w:r>
        <w:rPr>
          <w:color w:val="000000"/>
          <w:sz w:val="28"/>
          <w:szCs w:val="28"/>
        </w:rPr>
        <w:t>3</w:t>
      </w:r>
      <w:r w:rsidRPr="008E19B4">
        <w:rPr>
          <w:color w:val="000000"/>
          <w:sz w:val="28"/>
          <w:szCs w:val="28"/>
        </w:rPr>
        <w:t xml:space="preserve"> учебного года составило </w:t>
      </w:r>
      <w:r>
        <w:rPr>
          <w:color w:val="000000"/>
          <w:sz w:val="28"/>
          <w:szCs w:val="28"/>
        </w:rPr>
        <w:t>913</w:t>
      </w:r>
      <w:r w:rsidRPr="008E19B4">
        <w:rPr>
          <w:color w:val="000000"/>
          <w:sz w:val="28"/>
          <w:szCs w:val="28"/>
        </w:rPr>
        <w:t xml:space="preserve"> человек. В последнее время наблюдается популярность отдельных направлений</w:t>
      </w:r>
      <w:r w:rsidRPr="004D7C10">
        <w:rPr>
          <w:color w:val="000000"/>
          <w:sz w:val="28"/>
          <w:szCs w:val="28"/>
        </w:rPr>
        <w:t xml:space="preserve"> в школах, таких как хореография, гитара, живопись и другие. В художественной школе есть платные гр</w:t>
      </w:r>
      <w:r>
        <w:rPr>
          <w:color w:val="000000"/>
          <w:sz w:val="28"/>
          <w:szCs w:val="28"/>
        </w:rPr>
        <w:t>уппы обучающихся, на начало 2022-2023</w:t>
      </w:r>
      <w:r w:rsidRPr="004D7C10">
        <w:rPr>
          <w:color w:val="000000"/>
          <w:sz w:val="28"/>
          <w:szCs w:val="28"/>
        </w:rPr>
        <w:t xml:space="preserve"> учебного года </w:t>
      </w:r>
      <w:r w:rsidRPr="008E19B4">
        <w:rPr>
          <w:color w:val="000000"/>
          <w:sz w:val="28"/>
          <w:szCs w:val="28"/>
        </w:rPr>
        <w:t>количество учащихся на платной основе составило 1</w:t>
      </w:r>
      <w:r>
        <w:rPr>
          <w:color w:val="000000"/>
          <w:sz w:val="28"/>
          <w:szCs w:val="28"/>
        </w:rPr>
        <w:t xml:space="preserve">32 </w:t>
      </w:r>
      <w:r w:rsidRPr="008E19B4">
        <w:rPr>
          <w:color w:val="000000"/>
          <w:sz w:val="28"/>
          <w:szCs w:val="28"/>
        </w:rPr>
        <w:t>человек</w:t>
      </w:r>
      <w:r>
        <w:rPr>
          <w:color w:val="000000"/>
          <w:sz w:val="28"/>
          <w:szCs w:val="28"/>
        </w:rPr>
        <w:t>а</w:t>
      </w:r>
      <w:r w:rsidRPr="008E19B4">
        <w:rPr>
          <w:color w:val="000000"/>
          <w:sz w:val="28"/>
          <w:szCs w:val="28"/>
        </w:rPr>
        <w:t>. Это говорит о востребованности данного вида образования среди жителей города.</w:t>
      </w:r>
    </w:p>
    <w:p w14:paraId="5AED66E0" w14:textId="77777777" w:rsidR="003A795B" w:rsidRPr="008E19B4" w:rsidRDefault="003A795B" w:rsidP="003A795B">
      <w:pPr>
        <w:ind w:firstLine="720"/>
        <w:jc w:val="both"/>
        <w:rPr>
          <w:color w:val="000000"/>
          <w:sz w:val="28"/>
          <w:szCs w:val="28"/>
        </w:rPr>
      </w:pPr>
      <w:r w:rsidRPr="008E19B4">
        <w:rPr>
          <w:color w:val="000000"/>
          <w:sz w:val="28"/>
          <w:szCs w:val="28"/>
        </w:rPr>
        <w:lastRenderedPageBreak/>
        <w:t>Государственная национальная политика охватывает все сферы жизни общества и решает его стратегические задачи. Одной из важнейших остается сфера национально-культурной самобытности народов, проживающих на территории города Канска.</w:t>
      </w:r>
    </w:p>
    <w:p w14:paraId="6090741E" w14:textId="77777777" w:rsidR="003A795B" w:rsidRPr="008E19B4" w:rsidRDefault="003A795B" w:rsidP="003A795B">
      <w:pPr>
        <w:ind w:firstLine="720"/>
        <w:jc w:val="both"/>
        <w:rPr>
          <w:color w:val="000000"/>
          <w:sz w:val="28"/>
          <w:szCs w:val="28"/>
        </w:rPr>
      </w:pPr>
      <w:r w:rsidRPr="001C4370">
        <w:rPr>
          <w:color w:val="000000"/>
          <w:sz w:val="28"/>
          <w:szCs w:val="28"/>
        </w:rPr>
        <w:t>По данным Красноярскстата по состоянию на 1 января 202</w:t>
      </w:r>
      <w:r>
        <w:rPr>
          <w:color w:val="000000"/>
          <w:sz w:val="28"/>
          <w:szCs w:val="28"/>
        </w:rPr>
        <w:t>2</w:t>
      </w:r>
      <w:r w:rsidRPr="001C4370">
        <w:rPr>
          <w:color w:val="000000"/>
          <w:sz w:val="28"/>
          <w:szCs w:val="28"/>
        </w:rPr>
        <w:t xml:space="preserve"> года численность населения города Канска составила 8</w:t>
      </w:r>
      <w:r>
        <w:rPr>
          <w:color w:val="000000"/>
          <w:sz w:val="28"/>
          <w:szCs w:val="28"/>
        </w:rPr>
        <w:t>7 578</w:t>
      </w:r>
      <w:r w:rsidRPr="001C4370">
        <w:rPr>
          <w:color w:val="000000"/>
          <w:sz w:val="28"/>
          <w:szCs w:val="28"/>
        </w:rPr>
        <w:t xml:space="preserve"> человек.</w:t>
      </w:r>
    </w:p>
    <w:p w14:paraId="20C38D73" w14:textId="77777777" w:rsidR="003A795B" w:rsidRPr="008E19B4" w:rsidRDefault="003A795B" w:rsidP="003A795B">
      <w:pPr>
        <w:ind w:firstLine="720"/>
        <w:jc w:val="both"/>
        <w:rPr>
          <w:color w:val="000000"/>
          <w:sz w:val="28"/>
          <w:szCs w:val="28"/>
        </w:rPr>
      </w:pPr>
      <w:r w:rsidRPr="008E19B4">
        <w:rPr>
          <w:color w:val="000000"/>
          <w:sz w:val="28"/>
          <w:szCs w:val="28"/>
        </w:rPr>
        <w:t xml:space="preserve">Согласно Всероссийской переписи населения 2010 года в </w:t>
      </w:r>
      <w:r>
        <w:rPr>
          <w:color w:val="000000"/>
          <w:sz w:val="28"/>
          <w:szCs w:val="28"/>
        </w:rPr>
        <w:t xml:space="preserve">городе </w:t>
      </w:r>
      <w:r w:rsidRPr="008E19B4">
        <w:rPr>
          <w:color w:val="000000"/>
          <w:sz w:val="28"/>
          <w:szCs w:val="28"/>
        </w:rPr>
        <w:t>Канске проживают граждане 29 национальностей. Титульной нацией являются русские. Многонациональная структура населения Канска сложилась исторически. Влияние на этнокультурный облик населения оказали ссыльные самых разных национальностей; строители промышленных предприятий города – выходцы из союзных республик, миграционные перемещения последних десятилетий, обусловленные последствиями распада СССР.</w:t>
      </w:r>
    </w:p>
    <w:p w14:paraId="0916337F" w14:textId="77777777" w:rsidR="003A795B" w:rsidRPr="008E19B4" w:rsidRDefault="003A795B" w:rsidP="003A795B">
      <w:pPr>
        <w:ind w:firstLine="720"/>
        <w:jc w:val="both"/>
        <w:rPr>
          <w:color w:val="000000"/>
          <w:sz w:val="28"/>
          <w:szCs w:val="28"/>
        </w:rPr>
      </w:pPr>
      <w:r w:rsidRPr="008E19B4">
        <w:rPr>
          <w:color w:val="000000"/>
          <w:sz w:val="28"/>
          <w:szCs w:val="28"/>
        </w:rPr>
        <w:t>Количество иностранных граждан, проживающих в городе в течение года</w:t>
      </w:r>
      <w:r>
        <w:rPr>
          <w:color w:val="000000"/>
          <w:sz w:val="28"/>
          <w:szCs w:val="28"/>
        </w:rPr>
        <w:t>,</w:t>
      </w:r>
      <w:r w:rsidRPr="008E19B4">
        <w:rPr>
          <w:color w:val="000000"/>
          <w:sz w:val="28"/>
          <w:szCs w:val="28"/>
        </w:rPr>
        <w:t xml:space="preserve"> остается стабильным составляет в среднем 1500 человек, из них до 70% выходцы из стран Средней Азии, до </w:t>
      </w:r>
      <w:r>
        <w:rPr>
          <w:color w:val="000000"/>
          <w:sz w:val="28"/>
          <w:szCs w:val="28"/>
        </w:rPr>
        <w:t>15</w:t>
      </w:r>
      <w:r w:rsidRPr="008E19B4">
        <w:rPr>
          <w:color w:val="000000"/>
          <w:sz w:val="28"/>
          <w:szCs w:val="28"/>
        </w:rPr>
        <w:t xml:space="preserve">% - из </w:t>
      </w:r>
      <w:r>
        <w:rPr>
          <w:color w:val="000000"/>
          <w:sz w:val="28"/>
          <w:szCs w:val="28"/>
        </w:rPr>
        <w:t>Китая</w:t>
      </w:r>
      <w:r w:rsidRPr="008E19B4">
        <w:rPr>
          <w:color w:val="000000"/>
          <w:sz w:val="28"/>
          <w:szCs w:val="28"/>
        </w:rPr>
        <w:t>, до 1</w:t>
      </w:r>
      <w:r>
        <w:rPr>
          <w:color w:val="000000"/>
          <w:sz w:val="28"/>
          <w:szCs w:val="28"/>
        </w:rPr>
        <w:t>5</w:t>
      </w:r>
      <w:r w:rsidRPr="008E19B4">
        <w:rPr>
          <w:color w:val="000000"/>
          <w:sz w:val="28"/>
          <w:szCs w:val="28"/>
        </w:rPr>
        <w:t>% - остальные</w:t>
      </w:r>
      <w:r>
        <w:rPr>
          <w:color w:val="000000"/>
          <w:sz w:val="28"/>
          <w:szCs w:val="28"/>
        </w:rPr>
        <w:t>.</w:t>
      </w:r>
    </w:p>
    <w:p w14:paraId="33C243E3" w14:textId="77777777" w:rsidR="003A795B" w:rsidRPr="008E19B4" w:rsidRDefault="003A795B" w:rsidP="003A795B">
      <w:pPr>
        <w:ind w:firstLine="720"/>
        <w:jc w:val="both"/>
        <w:rPr>
          <w:color w:val="000000"/>
          <w:sz w:val="28"/>
          <w:szCs w:val="28"/>
        </w:rPr>
      </w:pPr>
      <w:r w:rsidRPr="008E19B4">
        <w:rPr>
          <w:sz w:val="28"/>
          <w:szCs w:val="28"/>
        </w:rPr>
        <w:t>Цель их приезда на территорию города Канска - осуществление трудовой деятельности, а в последствие легализация на территории РФ.</w:t>
      </w:r>
    </w:p>
    <w:p w14:paraId="3EB33082" w14:textId="77777777" w:rsidR="003A795B" w:rsidRPr="008E19B4" w:rsidRDefault="003A795B" w:rsidP="003A795B">
      <w:pPr>
        <w:ind w:firstLine="720"/>
        <w:jc w:val="both"/>
        <w:rPr>
          <w:color w:val="000000"/>
          <w:sz w:val="28"/>
          <w:szCs w:val="28"/>
        </w:rPr>
      </w:pPr>
      <w:r w:rsidRPr="008E19B4">
        <w:rPr>
          <w:color w:val="000000"/>
          <w:sz w:val="28"/>
          <w:szCs w:val="28"/>
        </w:rPr>
        <w:t>Нужно отметить, что в Канске наблюдается тенденция оттока мигрантов в более крупные города. Прежде всего, это связано с социально-экономическим положением города.</w:t>
      </w:r>
    </w:p>
    <w:p w14:paraId="7B58CB48" w14:textId="77777777" w:rsidR="003A795B" w:rsidRPr="008E19B4" w:rsidRDefault="003A795B" w:rsidP="003A795B">
      <w:pPr>
        <w:ind w:firstLine="720"/>
        <w:jc w:val="both"/>
        <w:rPr>
          <w:color w:val="000000"/>
          <w:sz w:val="28"/>
          <w:szCs w:val="28"/>
        </w:rPr>
      </w:pPr>
      <w:r w:rsidRPr="008E19B4">
        <w:rPr>
          <w:color w:val="000000"/>
          <w:sz w:val="28"/>
          <w:szCs w:val="28"/>
        </w:rPr>
        <w:t>По информации МО МВД России «Канский» на территории города Канска не было зафиксировано межконфессиональных или межнациональных конфликтов.</w:t>
      </w:r>
    </w:p>
    <w:p w14:paraId="187B841E" w14:textId="77777777" w:rsidR="003A795B" w:rsidRPr="008E19B4" w:rsidRDefault="003A795B" w:rsidP="003A795B">
      <w:pPr>
        <w:ind w:firstLine="720"/>
        <w:jc w:val="both"/>
        <w:rPr>
          <w:color w:val="000000"/>
          <w:sz w:val="28"/>
          <w:szCs w:val="28"/>
        </w:rPr>
      </w:pPr>
      <w:r w:rsidRPr="008E19B4">
        <w:rPr>
          <w:color w:val="000000"/>
          <w:sz w:val="28"/>
          <w:szCs w:val="28"/>
        </w:rPr>
        <w:t>Администрацией города Канска ежегодно проводится опрос жителей города по вопросам межконфессиональных и межнациональных отношений, который размещается на имеющихся ресурсах в сети Интернет. Респонденты отвечают на ряд вопросов, позволяющих выявить ситуации напряжения в межнациональной тематике.</w:t>
      </w:r>
    </w:p>
    <w:p w14:paraId="55882938" w14:textId="77777777" w:rsidR="003A795B" w:rsidRPr="00850F7F" w:rsidRDefault="003A795B" w:rsidP="003A795B">
      <w:pPr>
        <w:ind w:firstLine="720"/>
        <w:jc w:val="both"/>
        <w:rPr>
          <w:color w:val="000000"/>
          <w:sz w:val="28"/>
          <w:szCs w:val="28"/>
        </w:rPr>
      </w:pPr>
      <w:r w:rsidRPr="008E19B4">
        <w:rPr>
          <w:color w:val="000000"/>
          <w:sz w:val="28"/>
          <w:szCs w:val="28"/>
        </w:rPr>
        <w:t>Опросы проводятся ежегодно с 2017 года, в которых принимают участие граждане, имеющие доступ к ресурсу (соцсети) без ограничения к возрасту и принадлежащие к разным национальностям и религиозным сообществам. Р</w:t>
      </w:r>
      <w:r w:rsidRPr="008E19B4">
        <w:rPr>
          <w:sz w:val="28"/>
          <w:szCs w:val="28"/>
        </w:rPr>
        <w:t>езультаты исследования позволяют сделать выводы о стабильности ситуации в части межнациональных и межконфессиональных отношений в Канске. В то же время необходимо проведение регулярных профилактических мероприятий, которые позволят познакомить жителей города с традициями и культурой народов, в нем проживающих, будут оказывать положительное влияние на процессы социальной и культурной адаптации мигрантов, что будет способствовать снижению рисков возникновения межнациональных и миграционных конфликтов.</w:t>
      </w:r>
    </w:p>
    <w:p w14:paraId="63A23DA1" w14:textId="77777777" w:rsidR="003A795B" w:rsidRPr="001D5E36" w:rsidRDefault="003A795B" w:rsidP="003A795B">
      <w:pPr>
        <w:pStyle w:val="ad"/>
        <w:spacing w:before="0" w:beforeAutospacing="0" w:after="0"/>
        <w:ind w:firstLine="709"/>
        <w:jc w:val="both"/>
        <w:rPr>
          <w:sz w:val="28"/>
          <w:szCs w:val="28"/>
        </w:rPr>
      </w:pPr>
    </w:p>
    <w:p w14:paraId="62234618" w14:textId="77777777" w:rsidR="003A795B" w:rsidRDefault="003A795B" w:rsidP="003A795B">
      <w:pPr>
        <w:spacing w:after="160" w:line="259" w:lineRule="auto"/>
        <w:rPr>
          <w:sz w:val="28"/>
          <w:szCs w:val="28"/>
        </w:rPr>
      </w:pPr>
      <w:r>
        <w:rPr>
          <w:sz w:val="28"/>
          <w:szCs w:val="28"/>
        </w:rPr>
        <w:br w:type="page"/>
      </w:r>
    </w:p>
    <w:p w14:paraId="7E44E32D" w14:textId="77777777" w:rsidR="003A795B" w:rsidRPr="00B35870" w:rsidRDefault="003A795B" w:rsidP="003A795B">
      <w:pPr>
        <w:suppressAutoHyphens/>
        <w:jc w:val="center"/>
        <w:rPr>
          <w:sz w:val="28"/>
          <w:szCs w:val="28"/>
        </w:rPr>
      </w:pPr>
      <w:r w:rsidRPr="00B35870">
        <w:rPr>
          <w:sz w:val="28"/>
          <w:szCs w:val="28"/>
        </w:rPr>
        <w:lastRenderedPageBreak/>
        <w:t xml:space="preserve">3. Приоритеты и цели социально-экономического развития </w:t>
      </w:r>
    </w:p>
    <w:p w14:paraId="33CC3B19" w14:textId="77777777" w:rsidR="003A795B" w:rsidRPr="00B35870" w:rsidRDefault="003A795B" w:rsidP="003A795B">
      <w:pPr>
        <w:suppressAutoHyphens/>
        <w:jc w:val="center"/>
        <w:rPr>
          <w:sz w:val="28"/>
          <w:szCs w:val="28"/>
        </w:rPr>
      </w:pPr>
      <w:r w:rsidRPr="00B35870">
        <w:rPr>
          <w:sz w:val="28"/>
          <w:szCs w:val="28"/>
        </w:rPr>
        <w:t>в сфере культуры, описание основных целей и задач программы, тенденции социально-экономического развития сферы культуры</w:t>
      </w:r>
    </w:p>
    <w:p w14:paraId="3D03EA66" w14:textId="77777777" w:rsidR="003A795B" w:rsidRDefault="003A795B" w:rsidP="003A795B">
      <w:pPr>
        <w:suppressAutoHyphens/>
        <w:spacing w:line="192" w:lineRule="auto"/>
        <w:jc w:val="center"/>
        <w:rPr>
          <w:color w:val="000000"/>
          <w:sz w:val="28"/>
          <w:szCs w:val="28"/>
        </w:rPr>
      </w:pPr>
    </w:p>
    <w:p w14:paraId="5A442D5C" w14:textId="77777777" w:rsidR="003A795B" w:rsidRDefault="003A795B" w:rsidP="003A795B">
      <w:pPr>
        <w:suppressAutoHyphens/>
        <w:ind w:firstLine="709"/>
        <w:jc w:val="both"/>
        <w:rPr>
          <w:color w:val="000000"/>
          <w:sz w:val="28"/>
          <w:szCs w:val="28"/>
        </w:rPr>
      </w:pPr>
      <w:r>
        <w:rPr>
          <w:color w:val="000000"/>
          <w:sz w:val="28"/>
          <w:szCs w:val="28"/>
        </w:rPr>
        <w:t xml:space="preserve">Социально – экономическое развитие в сфере культуры города Канска </w:t>
      </w:r>
      <w:r w:rsidRPr="00A664F7">
        <w:rPr>
          <w:color w:val="000000"/>
          <w:sz w:val="28"/>
          <w:szCs w:val="28"/>
        </w:rPr>
        <w:t>направлено</w:t>
      </w:r>
      <w:r>
        <w:rPr>
          <w:color w:val="000000"/>
          <w:sz w:val="28"/>
          <w:szCs w:val="28"/>
        </w:rPr>
        <w:t xml:space="preserve"> на достижение показателей плана мероприятий («дорожная карта») «Изменение в отраслях социальной сферы, направленные на повышение эффективности сферы культуры Красноярского края» и плана мероприятий </w:t>
      </w:r>
      <w:r w:rsidRPr="00334BAD">
        <w:rPr>
          <w:color w:val="000000"/>
          <w:sz w:val="28"/>
          <w:szCs w:val="28"/>
        </w:rPr>
        <w:t>(«дорожная карта»)</w:t>
      </w:r>
      <w:r>
        <w:rPr>
          <w:color w:val="000000"/>
          <w:sz w:val="28"/>
          <w:szCs w:val="28"/>
        </w:rPr>
        <w:t xml:space="preserve"> по перспективному развитию детских школ искусств по видам искусств Красноярского края на 2017-2023 годы.</w:t>
      </w:r>
    </w:p>
    <w:p w14:paraId="048D0841" w14:textId="77777777" w:rsidR="003A795B" w:rsidRPr="00C01D86" w:rsidRDefault="003A795B" w:rsidP="003A795B">
      <w:pPr>
        <w:suppressAutoHyphens/>
        <w:ind w:firstLine="709"/>
        <w:jc w:val="both"/>
        <w:rPr>
          <w:color w:val="000000"/>
          <w:sz w:val="28"/>
          <w:szCs w:val="28"/>
        </w:rPr>
      </w:pPr>
      <w:r w:rsidRPr="00C01D86">
        <w:rPr>
          <w:color w:val="000000"/>
          <w:sz w:val="28"/>
          <w:szCs w:val="28"/>
        </w:rPr>
        <w:t>Показатели:</w:t>
      </w:r>
    </w:p>
    <w:p w14:paraId="31825352" w14:textId="77777777" w:rsidR="003A795B" w:rsidRPr="0036369E" w:rsidRDefault="003A795B" w:rsidP="003A795B">
      <w:pPr>
        <w:suppressAutoHyphens/>
        <w:ind w:firstLine="709"/>
        <w:jc w:val="both"/>
        <w:rPr>
          <w:color w:val="000000"/>
          <w:sz w:val="28"/>
          <w:szCs w:val="28"/>
        </w:rPr>
      </w:pPr>
      <w:r w:rsidRPr="0036369E">
        <w:rPr>
          <w:color w:val="000000"/>
          <w:sz w:val="28"/>
          <w:szCs w:val="28"/>
        </w:rPr>
        <w:t>1. Увеличение доли представленных (во всех формах) зрителю музейных предметов в общем количестве музейных предметов основного фонда до 15,6%.</w:t>
      </w:r>
    </w:p>
    <w:p w14:paraId="6FC342FC" w14:textId="77777777" w:rsidR="003A795B" w:rsidRPr="0036369E" w:rsidRDefault="003A795B" w:rsidP="003A795B">
      <w:pPr>
        <w:suppressAutoHyphens/>
        <w:ind w:firstLine="709"/>
        <w:jc w:val="both"/>
        <w:rPr>
          <w:color w:val="000000"/>
          <w:sz w:val="28"/>
          <w:szCs w:val="28"/>
        </w:rPr>
      </w:pPr>
      <w:r w:rsidRPr="0036369E">
        <w:rPr>
          <w:color w:val="000000"/>
          <w:sz w:val="28"/>
          <w:szCs w:val="28"/>
        </w:rPr>
        <w:t>2. Увеличение посещаемости музейных учреждений до 0,68 посещений на 1 жителя в год.</w:t>
      </w:r>
    </w:p>
    <w:p w14:paraId="30EDA15A" w14:textId="77777777" w:rsidR="003A795B" w:rsidRPr="0036369E" w:rsidRDefault="003A795B" w:rsidP="003A795B">
      <w:pPr>
        <w:ind w:firstLine="709"/>
        <w:jc w:val="both"/>
        <w:rPr>
          <w:color w:val="000000"/>
          <w:sz w:val="28"/>
          <w:szCs w:val="28"/>
        </w:rPr>
      </w:pPr>
      <w:r w:rsidRPr="0036369E">
        <w:rPr>
          <w:color w:val="000000"/>
          <w:sz w:val="28"/>
          <w:szCs w:val="28"/>
        </w:rPr>
        <w:t>3. Увеличение численности участников культурно-досуговых мероприятий (по сравнению с предыдущим годом) до 0,3%.</w:t>
      </w:r>
    </w:p>
    <w:p w14:paraId="2753D170" w14:textId="77777777" w:rsidR="003A795B" w:rsidRPr="0036369E" w:rsidRDefault="003A795B" w:rsidP="003A795B">
      <w:pPr>
        <w:suppressAutoHyphens/>
        <w:ind w:firstLine="709"/>
        <w:jc w:val="both"/>
        <w:rPr>
          <w:color w:val="000000" w:themeColor="text1"/>
          <w:sz w:val="28"/>
          <w:szCs w:val="28"/>
        </w:rPr>
      </w:pPr>
      <w:r w:rsidRPr="0036369E">
        <w:rPr>
          <w:color w:val="000000"/>
          <w:sz w:val="28"/>
          <w:szCs w:val="28"/>
        </w:rPr>
        <w:t xml:space="preserve">4. </w:t>
      </w:r>
      <w:r w:rsidRPr="0036369E">
        <w:rPr>
          <w:color w:val="000000" w:themeColor="text1"/>
          <w:sz w:val="28"/>
          <w:szCs w:val="28"/>
        </w:rPr>
        <w:t>Увеличение динамики посещений пользователей библиотеки по сравнению с предыдущим годом на 0,02.</w:t>
      </w:r>
    </w:p>
    <w:p w14:paraId="55968410" w14:textId="77777777" w:rsidR="003A795B" w:rsidRPr="003864DD" w:rsidRDefault="003A795B" w:rsidP="003A795B">
      <w:pPr>
        <w:suppressAutoHyphens/>
        <w:ind w:firstLine="709"/>
        <w:jc w:val="both"/>
        <w:rPr>
          <w:color w:val="000000" w:themeColor="text1"/>
          <w:sz w:val="28"/>
          <w:szCs w:val="28"/>
        </w:rPr>
      </w:pPr>
      <w:r w:rsidRPr="003864DD">
        <w:rPr>
          <w:color w:val="000000" w:themeColor="text1"/>
          <w:sz w:val="28"/>
          <w:szCs w:val="28"/>
        </w:rPr>
        <w:t>5. Доля обработанных документов, внесенных в электронный каталог, от общего объема новых поступлений к концу года 100%.</w:t>
      </w:r>
    </w:p>
    <w:p w14:paraId="0A553381" w14:textId="77777777" w:rsidR="003A795B" w:rsidRPr="0036369E" w:rsidRDefault="003A795B" w:rsidP="003A795B">
      <w:pPr>
        <w:suppressAutoHyphens/>
        <w:ind w:firstLine="709"/>
        <w:jc w:val="both"/>
        <w:rPr>
          <w:color w:val="000000"/>
          <w:sz w:val="28"/>
          <w:szCs w:val="28"/>
        </w:rPr>
      </w:pPr>
      <w:r w:rsidRPr="0036369E">
        <w:rPr>
          <w:color w:val="000000"/>
          <w:sz w:val="28"/>
          <w:szCs w:val="28"/>
        </w:rPr>
        <w:t>6. Прирост доли электронного каталога музеев по отношению к количеству предметов музейного фонда до 55%.</w:t>
      </w:r>
    </w:p>
    <w:p w14:paraId="01A59F9A" w14:textId="77777777" w:rsidR="003A795B" w:rsidRPr="00BA36DA" w:rsidRDefault="003A795B" w:rsidP="003A795B">
      <w:pPr>
        <w:suppressAutoHyphens/>
        <w:ind w:firstLine="709"/>
        <w:jc w:val="both"/>
        <w:rPr>
          <w:color w:val="000000"/>
          <w:sz w:val="28"/>
          <w:szCs w:val="28"/>
        </w:rPr>
      </w:pPr>
      <w:r w:rsidRPr="00BA36DA">
        <w:rPr>
          <w:color w:val="000000"/>
          <w:sz w:val="28"/>
          <w:szCs w:val="28"/>
        </w:rPr>
        <w:t xml:space="preserve">7. Доля детей, обучающихся по предпрофессиональным образовательным программам в области искусств, составит </w:t>
      </w:r>
      <w:r>
        <w:rPr>
          <w:color w:val="000000"/>
          <w:sz w:val="28"/>
          <w:szCs w:val="28"/>
        </w:rPr>
        <w:t>83,9</w:t>
      </w:r>
      <w:r w:rsidRPr="00BA36DA">
        <w:rPr>
          <w:color w:val="000000"/>
          <w:sz w:val="28"/>
          <w:szCs w:val="28"/>
        </w:rPr>
        <w:t>%.</w:t>
      </w:r>
    </w:p>
    <w:p w14:paraId="49E89237" w14:textId="77777777" w:rsidR="003A795B" w:rsidRPr="003864DD" w:rsidRDefault="003A795B" w:rsidP="003A795B">
      <w:pPr>
        <w:suppressAutoHyphens/>
        <w:ind w:firstLine="709"/>
        <w:jc w:val="both"/>
        <w:rPr>
          <w:color w:val="000000"/>
          <w:sz w:val="28"/>
          <w:szCs w:val="28"/>
        </w:rPr>
      </w:pPr>
      <w:r w:rsidRPr="003864DD">
        <w:rPr>
          <w:color w:val="000000"/>
          <w:sz w:val="28"/>
          <w:szCs w:val="28"/>
        </w:rPr>
        <w:t>8. Доля детей в возрасте от 5 до 18 лет включительно, обучающихся в ДШИ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городе составит к 2023 году 13%.</w:t>
      </w:r>
    </w:p>
    <w:p w14:paraId="7A3E1574" w14:textId="77777777" w:rsidR="003A795B" w:rsidRPr="003864DD" w:rsidRDefault="003A795B" w:rsidP="003A795B">
      <w:pPr>
        <w:suppressAutoHyphens/>
        <w:ind w:firstLine="709"/>
        <w:jc w:val="both"/>
        <w:rPr>
          <w:color w:val="000000"/>
          <w:sz w:val="28"/>
          <w:szCs w:val="28"/>
        </w:rPr>
      </w:pPr>
      <w:r w:rsidRPr="003864DD">
        <w:rPr>
          <w:color w:val="000000"/>
          <w:sz w:val="28"/>
          <w:szCs w:val="28"/>
        </w:rPr>
        <w:t>9. Доля детей в возрасте от 7 до 15 лет включительно, обучающихся в ДШИ по предпрофессиональным программам в области искусств, от общего количества детей данного возраста в городе составит к 2023 году 10%.</w:t>
      </w:r>
    </w:p>
    <w:p w14:paraId="3ACA07C4" w14:textId="77777777" w:rsidR="003A795B" w:rsidRPr="006314F0" w:rsidRDefault="003A795B" w:rsidP="003A795B">
      <w:pPr>
        <w:suppressAutoHyphens/>
        <w:ind w:firstLine="709"/>
        <w:jc w:val="both"/>
        <w:rPr>
          <w:color w:val="000000"/>
          <w:sz w:val="28"/>
          <w:szCs w:val="28"/>
        </w:rPr>
      </w:pPr>
      <w:r w:rsidRPr="006314F0">
        <w:rPr>
          <w:color w:val="000000"/>
          <w:sz w:val="28"/>
          <w:szCs w:val="28"/>
        </w:rPr>
        <w:t xml:space="preserve">10. Увеличение численности участников мероприятий, направленных на этнокультурное развитие народов Красноярского края, от общего числа жителей города до 30%; </w:t>
      </w:r>
    </w:p>
    <w:p w14:paraId="7398B128" w14:textId="77777777" w:rsidR="003A795B" w:rsidRDefault="003A795B" w:rsidP="003A795B">
      <w:pPr>
        <w:suppressAutoHyphens/>
        <w:ind w:firstLine="709"/>
        <w:jc w:val="both"/>
        <w:rPr>
          <w:color w:val="000000"/>
          <w:sz w:val="28"/>
          <w:szCs w:val="28"/>
        </w:rPr>
      </w:pPr>
      <w:r w:rsidRPr="006314F0">
        <w:rPr>
          <w:color w:val="000000"/>
          <w:sz w:val="28"/>
          <w:szCs w:val="28"/>
        </w:rPr>
        <w:t>11. Доля граждан, не испытывающих негативного отношения к мигрантам, в общем количестве опрошенных жителей Канска, увеличится до 75%.</w:t>
      </w:r>
    </w:p>
    <w:p w14:paraId="43D14C42" w14:textId="77777777" w:rsidR="003A795B" w:rsidRDefault="003A795B" w:rsidP="003A795B">
      <w:pPr>
        <w:suppressAutoHyphens/>
        <w:ind w:firstLine="709"/>
        <w:jc w:val="both"/>
        <w:rPr>
          <w:color w:val="000000"/>
          <w:sz w:val="28"/>
          <w:szCs w:val="28"/>
        </w:rPr>
      </w:pPr>
    </w:p>
    <w:p w14:paraId="4F675C36" w14:textId="77777777" w:rsidR="003A795B" w:rsidRPr="007C70B3" w:rsidRDefault="003A795B" w:rsidP="003A795B">
      <w:pPr>
        <w:suppressAutoHyphens/>
        <w:ind w:firstLine="709"/>
        <w:jc w:val="both"/>
        <w:rPr>
          <w:color w:val="000000"/>
          <w:sz w:val="28"/>
          <w:szCs w:val="28"/>
        </w:rPr>
      </w:pPr>
      <w:r w:rsidRPr="007C70B3">
        <w:rPr>
          <w:color w:val="000000"/>
          <w:sz w:val="28"/>
          <w:szCs w:val="28"/>
        </w:rPr>
        <w:t>В соответствии с Основами государственной культурной политики, основными ее целями - целью муниципальной программы «Развитие культуры» города Канска, в частности</w:t>
      </w:r>
      <w:r>
        <w:rPr>
          <w:color w:val="000000"/>
          <w:sz w:val="28"/>
          <w:szCs w:val="28"/>
        </w:rPr>
        <w:t>,</w:t>
      </w:r>
      <w:r w:rsidRPr="007C70B3">
        <w:rPr>
          <w:color w:val="000000"/>
          <w:sz w:val="28"/>
          <w:szCs w:val="28"/>
        </w:rPr>
        <w:t xml:space="preserve"> является создание условий для развития и реализации культурного и духовного потенциала населения города Канска.</w:t>
      </w:r>
    </w:p>
    <w:p w14:paraId="4B497475" w14:textId="77777777" w:rsidR="003A795B" w:rsidRDefault="003A795B" w:rsidP="003A795B">
      <w:pPr>
        <w:suppressAutoHyphens/>
        <w:ind w:firstLine="709"/>
        <w:jc w:val="both"/>
        <w:rPr>
          <w:color w:val="000000"/>
          <w:sz w:val="28"/>
          <w:szCs w:val="28"/>
        </w:rPr>
      </w:pPr>
    </w:p>
    <w:p w14:paraId="5C059B79" w14:textId="77777777" w:rsidR="003A795B" w:rsidRPr="007C70B3" w:rsidRDefault="003A795B" w:rsidP="003A795B">
      <w:pPr>
        <w:suppressAutoHyphens/>
        <w:ind w:firstLine="709"/>
        <w:jc w:val="both"/>
        <w:rPr>
          <w:color w:val="000000"/>
          <w:sz w:val="28"/>
          <w:szCs w:val="28"/>
        </w:rPr>
      </w:pPr>
      <w:r w:rsidRPr="007C70B3">
        <w:rPr>
          <w:color w:val="000000"/>
          <w:sz w:val="28"/>
          <w:szCs w:val="28"/>
        </w:rPr>
        <w:t>Реализация задач и основных направлений муниципальной программы планируется в следующих областях:</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
        <w:gridCol w:w="9329"/>
      </w:tblGrid>
      <w:tr w:rsidR="003A795B" w:rsidRPr="007C70B3" w14:paraId="6FD5F47F" w14:textId="77777777" w:rsidTr="00762807">
        <w:trPr>
          <w:trHeight w:val="327"/>
        </w:trPr>
        <w:tc>
          <w:tcPr>
            <w:tcW w:w="0" w:type="auto"/>
            <w:hideMark/>
          </w:tcPr>
          <w:p w14:paraId="5E2A4B2B" w14:textId="77777777" w:rsidR="003A795B" w:rsidRPr="007C70B3" w:rsidRDefault="003A795B" w:rsidP="00762807">
            <w:pPr>
              <w:suppressAutoHyphens/>
              <w:jc w:val="both"/>
              <w:rPr>
                <w:color w:val="000000"/>
                <w:sz w:val="28"/>
                <w:szCs w:val="28"/>
                <w:lang w:eastAsia="en-US"/>
              </w:rPr>
            </w:pPr>
            <w:r w:rsidRPr="007C70B3">
              <w:rPr>
                <w:color w:val="000000"/>
                <w:sz w:val="28"/>
                <w:szCs w:val="28"/>
                <w:lang w:eastAsia="en-US"/>
              </w:rPr>
              <w:t>-</w:t>
            </w:r>
          </w:p>
        </w:tc>
        <w:tc>
          <w:tcPr>
            <w:tcW w:w="0" w:type="auto"/>
            <w:hideMark/>
          </w:tcPr>
          <w:p w14:paraId="1792A523" w14:textId="77777777" w:rsidR="003A795B" w:rsidRPr="007C70B3" w:rsidRDefault="003A795B" w:rsidP="00762807">
            <w:pPr>
              <w:tabs>
                <w:tab w:val="left" w:pos="567"/>
              </w:tabs>
              <w:suppressAutoHyphens/>
              <w:jc w:val="both"/>
              <w:rPr>
                <w:color w:val="000000"/>
                <w:sz w:val="28"/>
                <w:szCs w:val="28"/>
                <w:lang w:eastAsia="en-US"/>
              </w:rPr>
            </w:pPr>
            <w:r w:rsidRPr="007C70B3">
              <w:rPr>
                <w:color w:val="000000"/>
                <w:sz w:val="28"/>
                <w:szCs w:val="28"/>
                <w:lang w:eastAsia="en-US"/>
              </w:rPr>
              <w:t>культурное наследие города Канска;</w:t>
            </w:r>
          </w:p>
        </w:tc>
      </w:tr>
      <w:tr w:rsidR="003A795B" w:rsidRPr="007C70B3" w14:paraId="261B3258" w14:textId="77777777" w:rsidTr="00762807">
        <w:trPr>
          <w:trHeight w:val="274"/>
        </w:trPr>
        <w:tc>
          <w:tcPr>
            <w:tcW w:w="0" w:type="auto"/>
            <w:hideMark/>
          </w:tcPr>
          <w:p w14:paraId="7E11A298" w14:textId="77777777" w:rsidR="003A795B" w:rsidRPr="007C70B3" w:rsidRDefault="003A795B" w:rsidP="00762807">
            <w:pPr>
              <w:suppressAutoHyphens/>
              <w:jc w:val="both"/>
              <w:rPr>
                <w:color w:val="000000"/>
                <w:sz w:val="28"/>
                <w:szCs w:val="28"/>
                <w:lang w:eastAsia="en-US"/>
              </w:rPr>
            </w:pPr>
            <w:r w:rsidRPr="007C70B3">
              <w:rPr>
                <w:color w:val="000000"/>
                <w:sz w:val="28"/>
                <w:szCs w:val="28"/>
                <w:lang w:eastAsia="en-US"/>
              </w:rPr>
              <w:lastRenderedPageBreak/>
              <w:t>-</w:t>
            </w:r>
          </w:p>
        </w:tc>
        <w:tc>
          <w:tcPr>
            <w:tcW w:w="0" w:type="auto"/>
            <w:hideMark/>
          </w:tcPr>
          <w:p w14:paraId="0597A82B" w14:textId="77777777" w:rsidR="003A795B" w:rsidRPr="007C70B3" w:rsidRDefault="003A795B" w:rsidP="00762807">
            <w:pPr>
              <w:suppressAutoHyphens/>
              <w:jc w:val="both"/>
              <w:rPr>
                <w:color w:val="000000"/>
                <w:sz w:val="28"/>
                <w:szCs w:val="28"/>
                <w:lang w:eastAsia="en-US"/>
              </w:rPr>
            </w:pPr>
            <w:r w:rsidRPr="007C70B3">
              <w:rPr>
                <w:color w:val="000000"/>
                <w:sz w:val="28"/>
                <w:szCs w:val="28"/>
                <w:lang w:eastAsia="en-US"/>
              </w:rPr>
              <w:t>все виды культурной деятельности и развитие связанных с ними индустрий;</w:t>
            </w:r>
          </w:p>
        </w:tc>
      </w:tr>
      <w:tr w:rsidR="003A795B" w:rsidRPr="007C70B3" w14:paraId="0E69935C" w14:textId="77777777" w:rsidTr="00762807">
        <w:trPr>
          <w:trHeight w:val="644"/>
        </w:trPr>
        <w:tc>
          <w:tcPr>
            <w:tcW w:w="0" w:type="auto"/>
            <w:hideMark/>
          </w:tcPr>
          <w:p w14:paraId="7C6720B3" w14:textId="77777777" w:rsidR="003A795B" w:rsidRPr="007C70B3" w:rsidRDefault="003A795B" w:rsidP="00762807">
            <w:pPr>
              <w:suppressAutoHyphens/>
              <w:jc w:val="both"/>
              <w:rPr>
                <w:color w:val="000000"/>
                <w:sz w:val="28"/>
                <w:szCs w:val="28"/>
                <w:lang w:eastAsia="en-US"/>
              </w:rPr>
            </w:pPr>
            <w:r w:rsidRPr="007C70B3">
              <w:rPr>
                <w:color w:val="000000"/>
                <w:sz w:val="28"/>
                <w:szCs w:val="28"/>
                <w:lang w:eastAsia="en-US"/>
              </w:rPr>
              <w:t>-</w:t>
            </w:r>
          </w:p>
        </w:tc>
        <w:tc>
          <w:tcPr>
            <w:tcW w:w="0" w:type="auto"/>
            <w:hideMark/>
          </w:tcPr>
          <w:p w14:paraId="1B5E5EDA" w14:textId="77777777" w:rsidR="003A795B" w:rsidRPr="007C70B3" w:rsidRDefault="003A795B" w:rsidP="00762807">
            <w:pPr>
              <w:suppressAutoHyphens/>
              <w:jc w:val="both"/>
              <w:rPr>
                <w:color w:val="000000"/>
                <w:sz w:val="28"/>
                <w:szCs w:val="28"/>
                <w:lang w:eastAsia="en-US"/>
              </w:rPr>
            </w:pPr>
            <w:r w:rsidRPr="007C70B3">
              <w:rPr>
                <w:color w:val="000000"/>
                <w:sz w:val="28"/>
                <w:szCs w:val="28"/>
                <w:lang w:eastAsia="en-US"/>
              </w:rPr>
              <w:t>русский язык, языки народов Российской Федерации и отечественная литература;</w:t>
            </w:r>
          </w:p>
        </w:tc>
      </w:tr>
      <w:tr w:rsidR="003A795B" w:rsidRPr="007C70B3" w14:paraId="7E149AB3" w14:textId="77777777" w:rsidTr="00762807">
        <w:trPr>
          <w:trHeight w:val="365"/>
        </w:trPr>
        <w:tc>
          <w:tcPr>
            <w:tcW w:w="0" w:type="auto"/>
            <w:hideMark/>
          </w:tcPr>
          <w:p w14:paraId="0346F2D0" w14:textId="77777777" w:rsidR="003A795B" w:rsidRPr="007C70B3" w:rsidRDefault="003A795B" w:rsidP="00762807">
            <w:pPr>
              <w:suppressAutoHyphens/>
              <w:jc w:val="both"/>
              <w:rPr>
                <w:color w:val="000000"/>
                <w:sz w:val="28"/>
                <w:szCs w:val="28"/>
                <w:lang w:eastAsia="en-US"/>
              </w:rPr>
            </w:pPr>
            <w:r w:rsidRPr="007C70B3">
              <w:rPr>
                <w:color w:val="000000"/>
                <w:sz w:val="28"/>
                <w:szCs w:val="28"/>
                <w:lang w:eastAsia="en-US"/>
              </w:rPr>
              <w:t>-</w:t>
            </w:r>
          </w:p>
        </w:tc>
        <w:tc>
          <w:tcPr>
            <w:tcW w:w="0" w:type="auto"/>
            <w:hideMark/>
          </w:tcPr>
          <w:p w14:paraId="53DDC67D" w14:textId="77777777" w:rsidR="003A795B" w:rsidRPr="007C70B3" w:rsidRDefault="003A795B" w:rsidP="00762807">
            <w:pPr>
              <w:suppressAutoHyphens/>
              <w:jc w:val="both"/>
              <w:rPr>
                <w:color w:val="000000"/>
                <w:sz w:val="28"/>
                <w:szCs w:val="28"/>
                <w:lang w:eastAsia="en-US"/>
              </w:rPr>
            </w:pPr>
            <w:r w:rsidRPr="007C70B3">
              <w:rPr>
                <w:color w:val="000000"/>
                <w:sz w:val="28"/>
                <w:szCs w:val="28"/>
                <w:lang w:eastAsia="en-US"/>
              </w:rPr>
              <w:t>расширение и поддержка культурных и гуманитарных связей;</w:t>
            </w:r>
          </w:p>
        </w:tc>
      </w:tr>
      <w:tr w:rsidR="003A795B" w:rsidRPr="007C70B3" w14:paraId="47A29791" w14:textId="77777777" w:rsidTr="00762807">
        <w:trPr>
          <w:trHeight w:val="289"/>
        </w:trPr>
        <w:tc>
          <w:tcPr>
            <w:tcW w:w="0" w:type="auto"/>
            <w:hideMark/>
          </w:tcPr>
          <w:p w14:paraId="777FCE71" w14:textId="77777777" w:rsidR="003A795B" w:rsidRPr="007C70B3" w:rsidRDefault="003A795B" w:rsidP="00762807">
            <w:pPr>
              <w:suppressAutoHyphens/>
              <w:jc w:val="both"/>
              <w:rPr>
                <w:color w:val="000000"/>
                <w:sz w:val="28"/>
                <w:szCs w:val="28"/>
                <w:lang w:eastAsia="en-US"/>
              </w:rPr>
            </w:pPr>
            <w:r w:rsidRPr="007C70B3">
              <w:rPr>
                <w:color w:val="000000"/>
                <w:sz w:val="28"/>
                <w:szCs w:val="28"/>
                <w:lang w:eastAsia="en-US"/>
              </w:rPr>
              <w:t>-</w:t>
            </w:r>
          </w:p>
        </w:tc>
        <w:tc>
          <w:tcPr>
            <w:tcW w:w="0" w:type="auto"/>
            <w:hideMark/>
          </w:tcPr>
          <w:p w14:paraId="7D1FCA58" w14:textId="77777777" w:rsidR="003A795B" w:rsidRPr="007C70B3" w:rsidRDefault="003A795B" w:rsidP="00762807">
            <w:pPr>
              <w:tabs>
                <w:tab w:val="left" w:pos="567"/>
              </w:tabs>
              <w:suppressAutoHyphens/>
              <w:jc w:val="both"/>
              <w:rPr>
                <w:color w:val="000000"/>
                <w:sz w:val="28"/>
                <w:szCs w:val="28"/>
                <w:lang w:eastAsia="en-US"/>
              </w:rPr>
            </w:pPr>
            <w:r w:rsidRPr="007C70B3">
              <w:rPr>
                <w:color w:val="000000"/>
                <w:sz w:val="28"/>
                <w:szCs w:val="28"/>
                <w:lang w:eastAsia="en-US"/>
              </w:rPr>
              <w:t>воспитание;</w:t>
            </w:r>
          </w:p>
        </w:tc>
      </w:tr>
      <w:tr w:rsidR="003A795B" w:rsidRPr="007C70B3" w14:paraId="248D6EF4" w14:textId="77777777" w:rsidTr="00762807">
        <w:trPr>
          <w:trHeight w:val="341"/>
        </w:trPr>
        <w:tc>
          <w:tcPr>
            <w:tcW w:w="0" w:type="auto"/>
            <w:hideMark/>
          </w:tcPr>
          <w:p w14:paraId="439D6A6B" w14:textId="77777777" w:rsidR="003A795B" w:rsidRPr="007C70B3" w:rsidRDefault="003A795B" w:rsidP="00762807">
            <w:pPr>
              <w:suppressAutoHyphens/>
              <w:jc w:val="both"/>
              <w:rPr>
                <w:color w:val="000000"/>
                <w:sz w:val="28"/>
                <w:szCs w:val="28"/>
                <w:lang w:eastAsia="en-US"/>
              </w:rPr>
            </w:pPr>
            <w:r w:rsidRPr="007C70B3">
              <w:rPr>
                <w:color w:val="000000"/>
                <w:sz w:val="28"/>
                <w:szCs w:val="28"/>
                <w:lang w:eastAsia="en-US"/>
              </w:rPr>
              <w:t>-</w:t>
            </w:r>
          </w:p>
        </w:tc>
        <w:tc>
          <w:tcPr>
            <w:tcW w:w="0" w:type="auto"/>
            <w:hideMark/>
          </w:tcPr>
          <w:p w14:paraId="0908756C" w14:textId="77777777" w:rsidR="003A795B" w:rsidRPr="007C70B3" w:rsidRDefault="003A795B" w:rsidP="00762807">
            <w:pPr>
              <w:tabs>
                <w:tab w:val="left" w:pos="567"/>
              </w:tabs>
              <w:suppressAutoHyphens/>
              <w:jc w:val="both"/>
              <w:rPr>
                <w:color w:val="000000"/>
                <w:sz w:val="28"/>
                <w:szCs w:val="28"/>
                <w:lang w:eastAsia="en-US"/>
              </w:rPr>
            </w:pPr>
            <w:r w:rsidRPr="007C70B3">
              <w:rPr>
                <w:color w:val="000000"/>
                <w:sz w:val="28"/>
                <w:szCs w:val="28"/>
                <w:lang w:eastAsia="en-US"/>
              </w:rPr>
              <w:t>просвещение;</w:t>
            </w:r>
          </w:p>
        </w:tc>
      </w:tr>
      <w:tr w:rsidR="003A795B" w:rsidRPr="007C70B3" w14:paraId="288F5C92" w14:textId="77777777" w:rsidTr="00762807">
        <w:trPr>
          <w:trHeight w:val="265"/>
        </w:trPr>
        <w:tc>
          <w:tcPr>
            <w:tcW w:w="0" w:type="auto"/>
            <w:hideMark/>
          </w:tcPr>
          <w:p w14:paraId="60E63B63" w14:textId="77777777" w:rsidR="003A795B" w:rsidRPr="007C70B3" w:rsidRDefault="003A795B" w:rsidP="00762807">
            <w:pPr>
              <w:suppressAutoHyphens/>
              <w:jc w:val="both"/>
              <w:rPr>
                <w:color w:val="000000"/>
                <w:sz w:val="28"/>
                <w:szCs w:val="28"/>
                <w:lang w:eastAsia="en-US"/>
              </w:rPr>
            </w:pPr>
            <w:r w:rsidRPr="007C70B3">
              <w:rPr>
                <w:color w:val="000000"/>
                <w:sz w:val="28"/>
                <w:szCs w:val="28"/>
                <w:lang w:eastAsia="en-US"/>
              </w:rPr>
              <w:t>-</w:t>
            </w:r>
          </w:p>
        </w:tc>
        <w:tc>
          <w:tcPr>
            <w:tcW w:w="0" w:type="auto"/>
            <w:hideMark/>
          </w:tcPr>
          <w:p w14:paraId="7B81405E" w14:textId="77777777" w:rsidR="003A795B" w:rsidRPr="007C70B3" w:rsidRDefault="003A795B" w:rsidP="00762807">
            <w:pPr>
              <w:suppressAutoHyphens/>
              <w:jc w:val="both"/>
              <w:rPr>
                <w:color w:val="000000"/>
                <w:sz w:val="28"/>
                <w:szCs w:val="28"/>
                <w:lang w:eastAsia="en-US"/>
              </w:rPr>
            </w:pPr>
            <w:r w:rsidRPr="007C70B3">
              <w:rPr>
                <w:color w:val="000000"/>
                <w:sz w:val="28"/>
                <w:szCs w:val="28"/>
                <w:lang w:eastAsia="en-US"/>
              </w:rPr>
              <w:t>детское и молодежное движение;</w:t>
            </w:r>
          </w:p>
        </w:tc>
      </w:tr>
      <w:tr w:rsidR="003A795B" w:rsidRPr="007C70B3" w14:paraId="6EE90FF7" w14:textId="77777777" w:rsidTr="00762807">
        <w:trPr>
          <w:trHeight w:val="644"/>
        </w:trPr>
        <w:tc>
          <w:tcPr>
            <w:tcW w:w="0" w:type="auto"/>
            <w:hideMark/>
          </w:tcPr>
          <w:p w14:paraId="1EDF21C9" w14:textId="77777777" w:rsidR="003A795B" w:rsidRPr="007C70B3" w:rsidRDefault="003A795B" w:rsidP="00762807">
            <w:pPr>
              <w:suppressAutoHyphens/>
              <w:jc w:val="both"/>
              <w:rPr>
                <w:color w:val="000000"/>
                <w:sz w:val="28"/>
                <w:szCs w:val="28"/>
                <w:lang w:eastAsia="en-US"/>
              </w:rPr>
            </w:pPr>
            <w:r w:rsidRPr="007C70B3">
              <w:rPr>
                <w:color w:val="000000"/>
                <w:sz w:val="28"/>
                <w:szCs w:val="28"/>
                <w:lang w:eastAsia="en-US"/>
              </w:rPr>
              <w:t>-</w:t>
            </w:r>
          </w:p>
        </w:tc>
        <w:tc>
          <w:tcPr>
            <w:tcW w:w="0" w:type="auto"/>
            <w:hideMark/>
          </w:tcPr>
          <w:p w14:paraId="711FE034" w14:textId="77777777" w:rsidR="003A795B" w:rsidRPr="007C70B3" w:rsidRDefault="003A795B" w:rsidP="00762807">
            <w:pPr>
              <w:suppressAutoHyphens/>
              <w:jc w:val="both"/>
              <w:rPr>
                <w:color w:val="000000"/>
                <w:sz w:val="28"/>
                <w:szCs w:val="28"/>
                <w:lang w:eastAsia="en-US"/>
              </w:rPr>
            </w:pPr>
            <w:r w:rsidRPr="007C70B3">
              <w:rPr>
                <w:color w:val="000000"/>
                <w:sz w:val="28"/>
                <w:szCs w:val="28"/>
                <w:lang w:eastAsia="en-US"/>
              </w:rPr>
              <w:t>формирование информационной среды, благоприятной для становления личности;</w:t>
            </w:r>
          </w:p>
        </w:tc>
      </w:tr>
      <w:tr w:rsidR="003A795B" w:rsidRPr="007C70B3" w14:paraId="138DB382" w14:textId="77777777" w:rsidTr="00762807">
        <w:trPr>
          <w:trHeight w:val="213"/>
        </w:trPr>
        <w:tc>
          <w:tcPr>
            <w:tcW w:w="0" w:type="auto"/>
            <w:hideMark/>
          </w:tcPr>
          <w:p w14:paraId="7E167847" w14:textId="77777777" w:rsidR="003A795B" w:rsidRPr="007C70B3" w:rsidRDefault="003A795B" w:rsidP="00762807">
            <w:pPr>
              <w:suppressAutoHyphens/>
              <w:jc w:val="both"/>
              <w:rPr>
                <w:color w:val="000000"/>
                <w:sz w:val="28"/>
                <w:szCs w:val="28"/>
                <w:lang w:eastAsia="en-US"/>
              </w:rPr>
            </w:pPr>
            <w:r w:rsidRPr="007C70B3">
              <w:rPr>
                <w:color w:val="000000"/>
                <w:sz w:val="28"/>
                <w:szCs w:val="28"/>
                <w:lang w:eastAsia="en-US"/>
              </w:rPr>
              <w:t>-</w:t>
            </w:r>
          </w:p>
        </w:tc>
        <w:tc>
          <w:tcPr>
            <w:tcW w:w="0" w:type="auto"/>
            <w:hideMark/>
          </w:tcPr>
          <w:p w14:paraId="3F113E3E" w14:textId="77777777" w:rsidR="003A795B" w:rsidRPr="007C70B3" w:rsidRDefault="003A795B" w:rsidP="00762807">
            <w:pPr>
              <w:suppressAutoHyphens/>
              <w:jc w:val="both"/>
              <w:rPr>
                <w:color w:val="000000"/>
                <w:sz w:val="28"/>
                <w:szCs w:val="28"/>
                <w:lang w:eastAsia="en-US"/>
              </w:rPr>
            </w:pPr>
            <w:r w:rsidRPr="007C70B3">
              <w:rPr>
                <w:color w:val="000000"/>
                <w:sz w:val="28"/>
                <w:szCs w:val="28"/>
                <w:lang w:eastAsia="en-US"/>
              </w:rPr>
              <w:t>патриотическое воспитание молодежи.</w:t>
            </w:r>
          </w:p>
        </w:tc>
      </w:tr>
    </w:tbl>
    <w:p w14:paraId="3E2C33AE" w14:textId="77777777" w:rsidR="003A795B" w:rsidRPr="007C70B3" w:rsidRDefault="003A795B" w:rsidP="003A795B">
      <w:pPr>
        <w:suppressAutoHyphens/>
        <w:jc w:val="both"/>
        <w:rPr>
          <w:color w:val="000000"/>
          <w:sz w:val="28"/>
          <w:szCs w:val="28"/>
        </w:rPr>
      </w:pPr>
    </w:p>
    <w:p w14:paraId="40C76F8E" w14:textId="77777777" w:rsidR="003A795B" w:rsidRPr="007C70B3" w:rsidRDefault="003A795B" w:rsidP="003A795B">
      <w:pPr>
        <w:tabs>
          <w:tab w:val="left" w:pos="567"/>
        </w:tabs>
        <w:suppressAutoHyphens/>
        <w:ind w:firstLine="567"/>
        <w:jc w:val="both"/>
        <w:rPr>
          <w:color w:val="000000"/>
          <w:sz w:val="28"/>
          <w:szCs w:val="28"/>
        </w:rPr>
      </w:pPr>
      <w:r w:rsidRPr="007C70B3">
        <w:rPr>
          <w:color w:val="000000"/>
          <w:sz w:val="28"/>
          <w:szCs w:val="28"/>
        </w:rPr>
        <w:t>Приоритетными направлениями муниципальной программы являются:</w:t>
      </w:r>
    </w:p>
    <w:p w14:paraId="3E0F7028" w14:textId="77777777" w:rsidR="003A795B" w:rsidRPr="007C70B3" w:rsidRDefault="003A795B" w:rsidP="003A795B">
      <w:pPr>
        <w:suppressAutoHyphens/>
        <w:jc w:val="both"/>
        <w:rPr>
          <w:color w:val="000000"/>
          <w:sz w:val="28"/>
          <w:szCs w:val="28"/>
        </w:rPr>
      </w:pPr>
    </w:p>
    <w:p w14:paraId="714E72A3" w14:textId="77777777" w:rsidR="003A795B" w:rsidRPr="007C70B3" w:rsidRDefault="003A795B" w:rsidP="003A795B">
      <w:pPr>
        <w:suppressAutoHyphens/>
        <w:ind w:firstLine="567"/>
        <w:jc w:val="both"/>
        <w:rPr>
          <w:color w:val="000000"/>
          <w:sz w:val="28"/>
          <w:szCs w:val="28"/>
        </w:rPr>
      </w:pPr>
      <w:r w:rsidRPr="007C70B3">
        <w:rPr>
          <w:color w:val="000000"/>
          <w:sz w:val="28"/>
          <w:szCs w:val="28"/>
        </w:rPr>
        <w:t>1. Активизация культурного потенциала на территории города Канска.</w:t>
      </w:r>
    </w:p>
    <w:p w14:paraId="6990DBB0" w14:textId="77777777" w:rsidR="003A795B" w:rsidRPr="007C70B3" w:rsidRDefault="003A795B" w:rsidP="003A795B">
      <w:pPr>
        <w:suppressAutoHyphens/>
        <w:ind w:firstLine="567"/>
        <w:jc w:val="both"/>
        <w:rPr>
          <w:color w:val="000000"/>
          <w:sz w:val="28"/>
          <w:szCs w:val="28"/>
        </w:rPr>
      </w:pPr>
      <w:r w:rsidRPr="007C70B3">
        <w:rPr>
          <w:color w:val="000000"/>
          <w:sz w:val="28"/>
          <w:szCs w:val="28"/>
        </w:rPr>
        <w:t>1.1 Использование культурного потенциала города;</w:t>
      </w:r>
    </w:p>
    <w:p w14:paraId="7548CE2B" w14:textId="77777777" w:rsidR="003A795B" w:rsidRPr="007C70B3" w:rsidRDefault="003A795B" w:rsidP="003A795B">
      <w:pPr>
        <w:suppressAutoHyphens/>
        <w:ind w:firstLine="567"/>
        <w:jc w:val="both"/>
        <w:rPr>
          <w:color w:val="000000"/>
          <w:sz w:val="28"/>
          <w:szCs w:val="28"/>
        </w:rPr>
      </w:pPr>
      <w:r w:rsidRPr="0047218F">
        <w:rPr>
          <w:color w:val="000000"/>
          <w:sz w:val="28"/>
          <w:szCs w:val="28"/>
        </w:rPr>
        <w:t>1.2 Разработка брендинга территории и создание условий для развития внутреннего, въездного, в том числе познавательного, этнического и паломнического туризма;</w:t>
      </w:r>
    </w:p>
    <w:p w14:paraId="051A42A8" w14:textId="77777777" w:rsidR="003A795B" w:rsidRPr="007C70B3" w:rsidRDefault="003A795B" w:rsidP="003A795B">
      <w:pPr>
        <w:suppressAutoHyphens/>
        <w:ind w:firstLine="567"/>
        <w:jc w:val="both"/>
        <w:rPr>
          <w:color w:val="000000"/>
          <w:sz w:val="28"/>
          <w:szCs w:val="28"/>
        </w:rPr>
      </w:pPr>
      <w:r w:rsidRPr="007C70B3">
        <w:rPr>
          <w:color w:val="000000"/>
          <w:sz w:val="28"/>
          <w:szCs w:val="28"/>
        </w:rPr>
        <w:t>1.3 Содействие развитию культурного потенциала через подготовку и проведение мероприятий, посвященных празднованию памятных и юбилейных дат выдающихся деятелей культуры.</w:t>
      </w:r>
    </w:p>
    <w:p w14:paraId="5B7BE465" w14:textId="77777777" w:rsidR="003A795B" w:rsidRPr="007C70B3" w:rsidRDefault="003A795B" w:rsidP="003A795B">
      <w:pPr>
        <w:suppressAutoHyphens/>
        <w:ind w:firstLine="567"/>
        <w:jc w:val="both"/>
        <w:rPr>
          <w:color w:val="000000"/>
          <w:sz w:val="28"/>
          <w:szCs w:val="28"/>
        </w:rPr>
      </w:pPr>
    </w:p>
    <w:p w14:paraId="3AF5EDD4" w14:textId="77777777" w:rsidR="003A795B" w:rsidRPr="007C70B3" w:rsidRDefault="003A795B" w:rsidP="003A795B">
      <w:pPr>
        <w:suppressAutoHyphens/>
        <w:ind w:firstLine="567"/>
        <w:jc w:val="both"/>
        <w:rPr>
          <w:color w:val="000000"/>
          <w:sz w:val="28"/>
          <w:szCs w:val="28"/>
        </w:rPr>
      </w:pPr>
      <w:r w:rsidRPr="007C70B3">
        <w:rPr>
          <w:color w:val="000000"/>
          <w:sz w:val="28"/>
          <w:szCs w:val="28"/>
        </w:rPr>
        <w:t>2. Повышение социального статуса семьи как общественного института, обеспечивающего воспитание и передачу от поколения к поколению традиционных для российской цивилизации ценностей и норм</w:t>
      </w:r>
      <w:r>
        <w:rPr>
          <w:color w:val="000000"/>
          <w:sz w:val="28"/>
          <w:szCs w:val="28"/>
        </w:rPr>
        <w:t>:</w:t>
      </w:r>
    </w:p>
    <w:p w14:paraId="07B1B084" w14:textId="77777777" w:rsidR="003A795B" w:rsidRPr="007C70B3" w:rsidRDefault="003A795B" w:rsidP="003A795B">
      <w:pPr>
        <w:suppressAutoHyphens/>
        <w:ind w:firstLine="567"/>
        <w:jc w:val="both"/>
        <w:rPr>
          <w:color w:val="000000"/>
          <w:sz w:val="28"/>
          <w:szCs w:val="28"/>
        </w:rPr>
      </w:pPr>
      <w:r w:rsidRPr="007C70B3">
        <w:rPr>
          <w:color w:val="000000"/>
          <w:sz w:val="28"/>
          <w:szCs w:val="28"/>
        </w:rPr>
        <w:t>2.1 Стимулирование, в том числе через систему скидок и льгот, семейного посещения музеев, театр</w:t>
      </w:r>
      <w:r>
        <w:rPr>
          <w:color w:val="000000"/>
          <w:sz w:val="28"/>
          <w:szCs w:val="28"/>
        </w:rPr>
        <w:t>о</w:t>
      </w:r>
      <w:r w:rsidRPr="007C70B3">
        <w:rPr>
          <w:color w:val="000000"/>
          <w:sz w:val="28"/>
          <w:szCs w:val="28"/>
        </w:rPr>
        <w:t>в и иных учреждений культур</w:t>
      </w:r>
      <w:r>
        <w:rPr>
          <w:color w:val="000000"/>
          <w:sz w:val="28"/>
          <w:szCs w:val="28"/>
        </w:rPr>
        <w:t>ы</w:t>
      </w:r>
      <w:r w:rsidRPr="007C70B3">
        <w:rPr>
          <w:color w:val="000000"/>
          <w:sz w:val="28"/>
          <w:szCs w:val="28"/>
        </w:rPr>
        <w:t>;</w:t>
      </w:r>
    </w:p>
    <w:p w14:paraId="46CD6AE7" w14:textId="77777777" w:rsidR="003A795B" w:rsidRPr="007C70B3" w:rsidRDefault="003A795B" w:rsidP="003A795B">
      <w:pPr>
        <w:suppressAutoHyphens/>
        <w:ind w:firstLine="567"/>
        <w:jc w:val="both"/>
        <w:rPr>
          <w:color w:val="000000"/>
          <w:sz w:val="28"/>
          <w:szCs w:val="28"/>
        </w:rPr>
      </w:pPr>
      <w:r w:rsidRPr="007C70B3">
        <w:rPr>
          <w:color w:val="000000"/>
          <w:sz w:val="28"/>
          <w:szCs w:val="28"/>
        </w:rPr>
        <w:t>2.2 Стимулирование и популяризация изучения истории семьи и рода, в том числе путем исследования архивных документов;</w:t>
      </w:r>
    </w:p>
    <w:p w14:paraId="518B0D8A" w14:textId="77777777" w:rsidR="003A795B" w:rsidRPr="007C70B3" w:rsidRDefault="003A795B" w:rsidP="003A795B">
      <w:pPr>
        <w:suppressAutoHyphens/>
        <w:ind w:firstLine="567"/>
        <w:jc w:val="both"/>
        <w:rPr>
          <w:color w:val="000000"/>
          <w:sz w:val="28"/>
          <w:szCs w:val="28"/>
        </w:rPr>
      </w:pPr>
      <w:r w:rsidRPr="007C70B3">
        <w:rPr>
          <w:color w:val="000000"/>
          <w:sz w:val="28"/>
          <w:szCs w:val="28"/>
        </w:rPr>
        <w:t>2.3 Создание стимулов для семейного творчества, как на любительском, так и на профессиональном уровне, популяризация семейных династий в культуре</w:t>
      </w:r>
      <w:r>
        <w:rPr>
          <w:color w:val="000000"/>
          <w:sz w:val="28"/>
          <w:szCs w:val="28"/>
        </w:rPr>
        <w:t>;</w:t>
      </w:r>
    </w:p>
    <w:p w14:paraId="5E933701" w14:textId="77777777" w:rsidR="003A795B" w:rsidRPr="008B7DFE" w:rsidRDefault="003A795B" w:rsidP="003A795B">
      <w:pPr>
        <w:suppressAutoHyphens/>
        <w:ind w:firstLine="567"/>
        <w:jc w:val="both"/>
        <w:rPr>
          <w:color w:val="000000"/>
          <w:sz w:val="28"/>
          <w:szCs w:val="28"/>
        </w:rPr>
      </w:pPr>
      <w:r w:rsidRPr="008B7DFE">
        <w:rPr>
          <w:color w:val="000000"/>
          <w:sz w:val="28"/>
          <w:szCs w:val="28"/>
        </w:rPr>
        <w:t>2.4 Привлечение несовершеннолетних, находящихся в социально опасном положении, к занятиям в клубах, клубных формированиях, приобщение к ценностям отечественной и мировой культуры;</w:t>
      </w:r>
    </w:p>
    <w:p w14:paraId="50B21354" w14:textId="77777777" w:rsidR="003A795B" w:rsidRDefault="003A795B" w:rsidP="003A795B">
      <w:pPr>
        <w:suppressAutoHyphens/>
        <w:ind w:firstLine="567"/>
        <w:jc w:val="both"/>
        <w:rPr>
          <w:color w:val="000000"/>
          <w:sz w:val="28"/>
          <w:szCs w:val="28"/>
        </w:rPr>
      </w:pPr>
      <w:r>
        <w:rPr>
          <w:color w:val="000000"/>
          <w:sz w:val="28"/>
          <w:szCs w:val="28"/>
        </w:rPr>
        <w:t>2.5 Оказание содействия</w:t>
      </w:r>
      <w:r w:rsidRPr="003747A4">
        <w:rPr>
          <w:color w:val="000000"/>
          <w:sz w:val="28"/>
          <w:szCs w:val="28"/>
        </w:rPr>
        <w:t xml:space="preserve"> специализированным учреждениям для несовершеннолетних, нуждающи</w:t>
      </w:r>
      <w:r>
        <w:rPr>
          <w:color w:val="000000"/>
          <w:sz w:val="28"/>
          <w:szCs w:val="28"/>
        </w:rPr>
        <w:t>м</w:t>
      </w:r>
      <w:r w:rsidRPr="003747A4">
        <w:rPr>
          <w:color w:val="000000"/>
          <w:sz w:val="28"/>
          <w:szCs w:val="28"/>
        </w:rPr>
        <w:t>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культурно-воспитательной работы с несовершеннолетними, помещенными в указанные учреждения.</w:t>
      </w:r>
    </w:p>
    <w:p w14:paraId="5A9C61EB" w14:textId="77777777" w:rsidR="003A795B" w:rsidRDefault="003A795B" w:rsidP="003A795B">
      <w:pPr>
        <w:suppressAutoHyphens/>
        <w:ind w:firstLine="567"/>
        <w:jc w:val="both"/>
        <w:rPr>
          <w:color w:val="000000"/>
          <w:sz w:val="28"/>
          <w:szCs w:val="28"/>
        </w:rPr>
      </w:pPr>
    </w:p>
    <w:p w14:paraId="3C655D7F" w14:textId="77777777" w:rsidR="003A795B" w:rsidRPr="007C70B3" w:rsidRDefault="003A795B" w:rsidP="003A795B">
      <w:pPr>
        <w:suppressAutoHyphens/>
        <w:ind w:firstLine="567"/>
        <w:jc w:val="both"/>
        <w:rPr>
          <w:color w:val="000000"/>
          <w:sz w:val="28"/>
          <w:szCs w:val="28"/>
        </w:rPr>
      </w:pPr>
      <w:r w:rsidRPr="007C70B3">
        <w:rPr>
          <w:color w:val="000000"/>
          <w:sz w:val="28"/>
          <w:szCs w:val="28"/>
        </w:rPr>
        <w:t>3. Содействие формированию гармонично развитой личности, способной к активному участию в реализации муниципальной программы</w:t>
      </w:r>
      <w:r>
        <w:rPr>
          <w:color w:val="000000"/>
          <w:sz w:val="28"/>
          <w:szCs w:val="28"/>
        </w:rPr>
        <w:t>:</w:t>
      </w:r>
    </w:p>
    <w:p w14:paraId="17C0A4E9" w14:textId="77777777" w:rsidR="003A795B" w:rsidRPr="007C70B3" w:rsidRDefault="003A795B" w:rsidP="003A795B">
      <w:pPr>
        <w:suppressAutoHyphens/>
        <w:ind w:firstLine="567"/>
        <w:jc w:val="both"/>
        <w:rPr>
          <w:color w:val="000000"/>
          <w:sz w:val="28"/>
          <w:szCs w:val="28"/>
        </w:rPr>
      </w:pPr>
      <w:r w:rsidRPr="007C70B3">
        <w:rPr>
          <w:color w:val="000000"/>
          <w:sz w:val="28"/>
          <w:szCs w:val="28"/>
        </w:rPr>
        <w:t xml:space="preserve">3.1 Создание условий и стимулов </w:t>
      </w:r>
      <w:r>
        <w:rPr>
          <w:color w:val="000000"/>
          <w:sz w:val="28"/>
          <w:szCs w:val="28"/>
        </w:rPr>
        <w:t xml:space="preserve">для </w:t>
      </w:r>
      <w:r w:rsidRPr="007C70B3">
        <w:rPr>
          <w:color w:val="000000"/>
          <w:sz w:val="28"/>
          <w:szCs w:val="28"/>
        </w:rPr>
        <w:t xml:space="preserve">развития </w:t>
      </w:r>
      <w:r>
        <w:rPr>
          <w:color w:val="000000"/>
          <w:sz w:val="28"/>
          <w:szCs w:val="28"/>
        </w:rPr>
        <w:t xml:space="preserve">способности </w:t>
      </w:r>
      <w:r w:rsidRPr="007C70B3">
        <w:rPr>
          <w:color w:val="000000"/>
          <w:sz w:val="28"/>
          <w:szCs w:val="28"/>
        </w:rPr>
        <w:t>понимать и ценить искусство и культуру;</w:t>
      </w:r>
    </w:p>
    <w:p w14:paraId="548334F7" w14:textId="77777777" w:rsidR="003A795B" w:rsidRPr="007C70B3" w:rsidRDefault="003A795B" w:rsidP="003A795B">
      <w:pPr>
        <w:suppressAutoHyphens/>
        <w:ind w:firstLine="567"/>
        <w:jc w:val="both"/>
        <w:rPr>
          <w:color w:val="000000"/>
          <w:sz w:val="28"/>
          <w:szCs w:val="28"/>
        </w:rPr>
      </w:pPr>
      <w:r w:rsidRPr="007C70B3">
        <w:rPr>
          <w:color w:val="000000"/>
          <w:sz w:val="28"/>
          <w:szCs w:val="28"/>
        </w:rPr>
        <w:lastRenderedPageBreak/>
        <w:t>3.2 Совершенствование и развитие успешно зарекомендовавших себя форм и методов работы по патриотическому воспитанию граждан;</w:t>
      </w:r>
    </w:p>
    <w:p w14:paraId="4893DC05" w14:textId="77777777" w:rsidR="003A795B" w:rsidRPr="007C70B3" w:rsidRDefault="003A795B" w:rsidP="003A795B">
      <w:pPr>
        <w:suppressAutoHyphens/>
        <w:ind w:firstLine="567"/>
        <w:jc w:val="both"/>
        <w:rPr>
          <w:color w:val="000000"/>
          <w:sz w:val="28"/>
          <w:szCs w:val="28"/>
        </w:rPr>
      </w:pPr>
      <w:r w:rsidRPr="007C70B3">
        <w:rPr>
          <w:color w:val="000000"/>
          <w:sz w:val="28"/>
          <w:szCs w:val="28"/>
        </w:rPr>
        <w:t>3.3 Создание условий для приобщения к отечественной истории, культуре, увековечению памяти погибших в годы Великой Отечественной войны, реставрационным и археологическим работам, изучению фольклора и народного творчества.</w:t>
      </w:r>
    </w:p>
    <w:p w14:paraId="6B6C820E" w14:textId="77777777" w:rsidR="003A795B" w:rsidRPr="007C70B3" w:rsidRDefault="003A795B" w:rsidP="003A795B">
      <w:pPr>
        <w:suppressAutoHyphens/>
        <w:ind w:firstLine="567"/>
        <w:jc w:val="both"/>
        <w:rPr>
          <w:color w:val="000000"/>
          <w:sz w:val="28"/>
          <w:szCs w:val="28"/>
        </w:rPr>
      </w:pPr>
    </w:p>
    <w:p w14:paraId="3CC655E9" w14:textId="77777777" w:rsidR="003A795B" w:rsidRDefault="003A795B" w:rsidP="003A795B">
      <w:pPr>
        <w:suppressAutoHyphens/>
        <w:ind w:firstLine="567"/>
        <w:jc w:val="both"/>
        <w:rPr>
          <w:color w:val="000000"/>
          <w:sz w:val="28"/>
          <w:szCs w:val="28"/>
        </w:rPr>
      </w:pPr>
      <w:r w:rsidRPr="007C70B3">
        <w:rPr>
          <w:color w:val="000000"/>
          <w:sz w:val="28"/>
          <w:szCs w:val="28"/>
        </w:rPr>
        <w:t>4. Сохранение культурного наследия и создание условий для развития культуры</w:t>
      </w:r>
      <w:r>
        <w:rPr>
          <w:color w:val="000000"/>
          <w:sz w:val="28"/>
          <w:szCs w:val="28"/>
        </w:rPr>
        <w:t>:</w:t>
      </w:r>
    </w:p>
    <w:p w14:paraId="1FDAAB2E" w14:textId="77777777" w:rsidR="003A795B" w:rsidRPr="007C70B3" w:rsidRDefault="003A795B" w:rsidP="003A795B">
      <w:pPr>
        <w:suppressAutoHyphens/>
        <w:ind w:firstLine="567"/>
        <w:jc w:val="both"/>
        <w:rPr>
          <w:color w:val="000000"/>
          <w:sz w:val="28"/>
          <w:szCs w:val="28"/>
        </w:rPr>
      </w:pPr>
      <w:r w:rsidRPr="007C70B3">
        <w:rPr>
          <w:color w:val="000000"/>
          <w:sz w:val="28"/>
          <w:szCs w:val="28"/>
        </w:rPr>
        <w:t>4.1 Обеспечение постоянного мониторинга состояния объектов культурного наследия;</w:t>
      </w:r>
    </w:p>
    <w:p w14:paraId="22E5CDE4" w14:textId="77777777" w:rsidR="003A795B" w:rsidRDefault="003A795B" w:rsidP="003A795B">
      <w:pPr>
        <w:suppressAutoHyphens/>
        <w:ind w:firstLine="567"/>
        <w:jc w:val="both"/>
        <w:rPr>
          <w:color w:val="000000"/>
          <w:sz w:val="28"/>
          <w:szCs w:val="28"/>
        </w:rPr>
      </w:pPr>
      <w:r w:rsidRPr="007C70B3">
        <w:rPr>
          <w:color w:val="000000"/>
          <w:sz w:val="28"/>
          <w:szCs w:val="28"/>
        </w:rPr>
        <w:t>4.2 Сохранение традиций и создание условий для развития всех видов народного искусства и творчества, поддержка народных художественных промыслов и ремесел;</w:t>
      </w:r>
    </w:p>
    <w:p w14:paraId="651876EC" w14:textId="77777777" w:rsidR="003A795B" w:rsidRPr="007C70B3" w:rsidRDefault="003A795B" w:rsidP="003A795B">
      <w:pPr>
        <w:suppressAutoHyphens/>
        <w:ind w:firstLine="567"/>
        <w:jc w:val="both"/>
        <w:rPr>
          <w:color w:val="000000"/>
          <w:sz w:val="28"/>
          <w:szCs w:val="28"/>
        </w:rPr>
      </w:pPr>
      <w:r>
        <w:rPr>
          <w:color w:val="000000"/>
          <w:sz w:val="28"/>
          <w:szCs w:val="28"/>
        </w:rPr>
        <w:t>4.4</w:t>
      </w:r>
      <w:r w:rsidRPr="007C70B3">
        <w:rPr>
          <w:color w:val="000000"/>
          <w:sz w:val="28"/>
          <w:szCs w:val="28"/>
        </w:rPr>
        <w:t xml:space="preserve"> Развитие материально-технич</w:t>
      </w:r>
      <w:r>
        <w:rPr>
          <w:color w:val="000000"/>
          <w:sz w:val="28"/>
          <w:szCs w:val="28"/>
        </w:rPr>
        <w:t>еской базы отрасли культуры. С</w:t>
      </w:r>
      <w:r w:rsidRPr="007C70B3">
        <w:rPr>
          <w:color w:val="000000"/>
          <w:sz w:val="28"/>
          <w:szCs w:val="28"/>
        </w:rPr>
        <w:t>тимулирование развития кинопоказов</w:t>
      </w:r>
      <w:r w:rsidRPr="007C70B3">
        <w:rPr>
          <w:sz w:val="28"/>
          <w:szCs w:val="28"/>
        </w:rPr>
        <w:t xml:space="preserve"> </w:t>
      </w:r>
      <w:r w:rsidRPr="007C70B3">
        <w:rPr>
          <w:color w:val="000000"/>
          <w:sz w:val="28"/>
          <w:szCs w:val="28"/>
        </w:rPr>
        <w:t>при одновременном увеличении доли российских фильмов.</w:t>
      </w:r>
      <w:r w:rsidRPr="00BA11B7">
        <w:t xml:space="preserve"> </w:t>
      </w:r>
      <w:r>
        <w:rPr>
          <w:color w:val="000000"/>
          <w:sz w:val="28"/>
          <w:szCs w:val="28"/>
        </w:rPr>
        <w:t>Обеспечение</w:t>
      </w:r>
      <w:r w:rsidRPr="00BA11B7">
        <w:rPr>
          <w:color w:val="000000"/>
          <w:sz w:val="28"/>
          <w:szCs w:val="28"/>
        </w:rPr>
        <w:t xml:space="preserve"> </w:t>
      </w:r>
      <w:r>
        <w:rPr>
          <w:color w:val="000000"/>
          <w:sz w:val="28"/>
          <w:szCs w:val="28"/>
        </w:rPr>
        <w:t>учреждений дополнительного образования в сфере культуры</w:t>
      </w:r>
      <w:r w:rsidRPr="00BA11B7">
        <w:rPr>
          <w:color w:val="000000"/>
          <w:sz w:val="28"/>
          <w:szCs w:val="28"/>
        </w:rPr>
        <w:t xml:space="preserve"> необходимыми инструментами, оборудованием и материалами</w:t>
      </w:r>
      <w:r>
        <w:rPr>
          <w:color w:val="000000"/>
          <w:sz w:val="28"/>
          <w:szCs w:val="28"/>
        </w:rPr>
        <w:t>.</w:t>
      </w:r>
    </w:p>
    <w:p w14:paraId="7697266E" w14:textId="77777777" w:rsidR="003A795B" w:rsidRPr="007C70B3" w:rsidRDefault="003A795B" w:rsidP="003A795B">
      <w:pPr>
        <w:suppressAutoHyphens/>
        <w:ind w:firstLine="567"/>
        <w:jc w:val="both"/>
        <w:rPr>
          <w:color w:val="000000"/>
          <w:sz w:val="28"/>
          <w:szCs w:val="28"/>
        </w:rPr>
      </w:pPr>
    </w:p>
    <w:p w14:paraId="1FAA3CFA" w14:textId="77777777" w:rsidR="003A795B" w:rsidRPr="007C70B3" w:rsidRDefault="003A795B" w:rsidP="003A795B">
      <w:pPr>
        <w:suppressAutoHyphens/>
        <w:ind w:firstLine="567"/>
        <w:jc w:val="both"/>
        <w:rPr>
          <w:color w:val="000000"/>
          <w:sz w:val="28"/>
          <w:szCs w:val="28"/>
        </w:rPr>
      </w:pPr>
      <w:r w:rsidRPr="007C70B3">
        <w:rPr>
          <w:color w:val="000000"/>
          <w:sz w:val="28"/>
          <w:szCs w:val="28"/>
        </w:rPr>
        <w:t>5. Формирование новой модели культурной политики</w:t>
      </w:r>
      <w:r>
        <w:rPr>
          <w:color w:val="000000"/>
          <w:sz w:val="28"/>
          <w:szCs w:val="28"/>
        </w:rPr>
        <w:t>:</w:t>
      </w:r>
    </w:p>
    <w:p w14:paraId="60F215C4" w14:textId="77777777" w:rsidR="003A795B" w:rsidRDefault="003A795B" w:rsidP="003A795B">
      <w:pPr>
        <w:suppressAutoHyphens/>
        <w:ind w:firstLine="567"/>
        <w:jc w:val="both"/>
        <w:rPr>
          <w:color w:val="000000"/>
          <w:sz w:val="28"/>
          <w:szCs w:val="28"/>
        </w:rPr>
      </w:pPr>
      <w:r w:rsidRPr="007C70B3">
        <w:rPr>
          <w:color w:val="000000"/>
          <w:sz w:val="28"/>
          <w:szCs w:val="28"/>
        </w:rPr>
        <w:t>5.1 Распространение традиционных для российского общества ценностей;</w:t>
      </w:r>
    </w:p>
    <w:p w14:paraId="4239DCF7" w14:textId="77777777" w:rsidR="003A795B" w:rsidRPr="007C70B3" w:rsidRDefault="003A795B" w:rsidP="003A795B">
      <w:pPr>
        <w:suppressAutoHyphens/>
        <w:ind w:firstLine="567"/>
        <w:jc w:val="both"/>
        <w:rPr>
          <w:color w:val="000000"/>
          <w:sz w:val="28"/>
          <w:szCs w:val="28"/>
        </w:rPr>
      </w:pPr>
      <w:r>
        <w:rPr>
          <w:color w:val="000000"/>
          <w:sz w:val="28"/>
          <w:szCs w:val="28"/>
        </w:rPr>
        <w:t>5.2 Укрепление</w:t>
      </w:r>
      <w:r w:rsidRPr="00BA11B7">
        <w:rPr>
          <w:color w:val="000000"/>
          <w:sz w:val="28"/>
          <w:szCs w:val="28"/>
        </w:rPr>
        <w:t xml:space="preserve"> российской гражданской идентичности на основе духовно-нравственных и культурных ценностей народов Российской Федерации</w:t>
      </w:r>
      <w:r>
        <w:rPr>
          <w:color w:val="000000"/>
          <w:sz w:val="28"/>
          <w:szCs w:val="28"/>
        </w:rPr>
        <w:t>;</w:t>
      </w:r>
    </w:p>
    <w:p w14:paraId="40DEC4A0" w14:textId="77777777" w:rsidR="003A795B" w:rsidRPr="007C70B3" w:rsidRDefault="003A795B" w:rsidP="003A795B">
      <w:pPr>
        <w:suppressAutoHyphens/>
        <w:ind w:firstLine="567"/>
        <w:jc w:val="both"/>
        <w:rPr>
          <w:color w:val="000000"/>
          <w:sz w:val="28"/>
          <w:szCs w:val="28"/>
        </w:rPr>
      </w:pPr>
      <w:r>
        <w:rPr>
          <w:color w:val="000000"/>
          <w:sz w:val="28"/>
          <w:szCs w:val="28"/>
        </w:rPr>
        <w:t>5.3</w:t>
      </w:r>
      <w:r w:rsidRPr="007C70B3">
        <w:rPr>
          <w:color w:val="000000"/>
          <w:sz w:val="28"/>
          <w:szCs w:val="28"/>
        </w:rPr>
        <w:t xml:space="preserve"> Мониторинг системы качественных и количественных показателей.</w:t>
      </w:r>
    </w:p>
    <w:p w14:paraId="3D2A003F" w14:textId="77777777" w:rsidR="003A795B" w:rsidRPr="007C70B3" w:rsidRDefault="003A795B" w:rsidP="003A795B">
      <w:pPr>
        <w:suppressAutoHyphens/>
        <w:jc w:val="both"/>
        <w:rPr>
          <w:color w:val="000000"/>
          <w:sz w:val="28"/>
          <w:szCs w:val="28"/>
        </w:rPr>
      </w:pPr>
    </w:p>
    <w:p w14:paraId="0F584DBA" w14:textId="77777777" w:rsidR="003A795B" w:rsidRPr="007C70B3" w:rsidRDefault="003A795B" w:rsidP="003A795B">
      <w:pPr>
        <w:suppressAutoHyphens/>
        <w:jc w:val="center"/>
        <w:rPr>
          <w:color w:val="000000"/>
          <w:sz w:val="28"/>
          <w:szCs w:val="28"/>
        </w:rPr>
      </w:pPr>
      <w:r w:rsidRPr="007C70B3">
        <w:rPr>
          <w:color w:val="000000"/>
          <w:sz w:val="28"/>
          <w:szCs w:val="28"/>
        </w:rPr>
        <w:t>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сферы культуры, экономики, степени реализации других общественно значимых интересов</w:t>
      </w:r>
    </w:p>
    <w:p w14:paraId="49AA8E12" w14:textId="77777777" w:rsidR="003A795B" w:rsidRPr="007C70B3" w:rsidRDefault="003A795B" w:rsidP="003A795B">
      <w:pPr>
        <w:suppressAutoHyphens/>
        <w:spacing w:line="192" w:lineRule="auto"/>
        <w:ind w:firstLine="284"/>
        <w:jc w:val="both"/>
        <w:rPr>
          <w:color w:val="000000"/>
          <w:sz w:val="28"/>
          <w:szCs w:val="28"/>
        </w:rPr>
      </w:pPr>
    </w:p>
    <w:p w14:paraId="2F19168A" w14:textId="77777777" w:rsidR="003A795B" w:rsidRPr="007C70B3" w:rsidRDefault="003A795B" w:rsidP="003A795B">
      <w:pPr>
        <w:suppressAutoHyphens/>
        <w:ind w:firstLine="709"/>
        <w:jc w:val="both"/>
        <w:rPr>
          <w:color w:val="000000"/>
          <w:sz w:val="28"/>
          <w:szCs w:val="28"/>
        </w:rPr>
      </w:pPr>
      <w:r w:rsidRPr="007C70B3">
        <w:rPr>
          <w:color w:val="000000"/>
          <w:sz w:val="28"/>
          <w:szCs w:val="28"/>
        </w:rPr>
        <w:t>Программа реализуется в один этап – 2017-2030 годы, что обеспечит преемственность выполнения мероприятий и позволит последовательно решить поставленные задачи.</w:t>
      </w:r>
    </w:p>
    <w:p w14:paraId="70828957" w14:textId="77777777" w:rsidR="003A795B" w:rsidRPr="007C70B3" w:rsidRDefault="003A795B" w:rsidP="003A795B">
      <w:pPr>
        <w:suppressAutoHyphens/>
        <w:ind w:firstLine="709"/>
        <w:jc w:val="both"/>
        <w:rPr>
          <w:color w:val="000000"/>
          <w:sz w:val="28"/>
          <w:szCs w:val="28"/>
        </w:rPr>
      </w:pPr>
      <w:r w:rsidRPr="007C70B3">
        <w:rPr>
          <w:color w:val="000000"/>
          <w:sz w:val="28"/>
          <w:szCs w:val="28"/>
        </w:rPr>
        <w:t>Перечень целевых показателей муниципальной программы города Канска</w:t>
      </w:r>
      <w:r>
        <w:rPr>
          <w:color w:val="000000"/>
          <w:sz w:val="28"/>
          <w:szCs w:val="28"/>
        </w:rPr>
        <w:t xml:space="preserve">, </w:t>
      </w:r>
      <w:r w:rsidRPr="007C70B3">
        <w:rPr>
          <w:color w:val="000000"/>
          <w:sz w:val="28"/>
          <w:szCs w:val="28"/>
        </w:rPr>
        <w:t>с указанием планируемых к достижению в результате реализации муниципальной программы города Канска</w:t>
      </w:r>
      <w:r>
        <w:rPr>
          <w:color w:val="000000"/>
          <w:sz w:val="28"/>
          <w:szCs w:val="28"/>
        </w:rPr>
        <w:t>,</w:t>
      </w:r>
      <w:r w:rsidRPr="007C70B3">
        <w:rPr>
          <w:color w:val="000000"/>
          <w:sz w:val="28"/>
          <w:szCs w:val="28"/>
        </w:rPr>
        <w:t xml:space="preserve"> указан в Приложении к паспорту муниципальной программы.</w:t>
      </w:r>
    </w:p>
    <w:p w14:paraId="5ADBCD4F" w14:textId="77777777" w:rsidR="003A795B" w:rsidRPr="007C70B3" w:rsidRDefault="003A795B" w:rsidP="003A795B">
      <w:pPr>
        <w:suppressAutoHyphens/>
        <w:ind w:firstLine="709"/>
        <w:jc w:val="both"/>
        <w:rPr>
          <w:color w:val="000000"/>
          <w:sz w:val="28"/>
          <w:szCs w:val="28"/>
        </w:rPr>
      </w:pPr>
      <w:r w:rsidRPr="007C70B3">
        <w:rPr>
          <w:color w:val="000000"/>
          <w:sz w:val="28"/>
          <w:szCs w:val="28"/>
        </w:rPr>
        <w:t>Целевые показатели муниципальной программы связаны с показателями подпрограмм, ожидаемыми результатами реализации мероприятий подпрограмм, сводными показателями муниципальных заданий. Прогноз сводных показателей муниципальных заданий на оказание муниципальных услуг (выполнение работ) представлен в Приложении № 3 к настоящей программе.</w:t>
      </w:r>
    </w:p>
    <w:p w14:paraId="3D602F88" w14:textId="77777777" w:rsidR="003A795B" w:rsidRPr="007C70B3" w:rsidRDefault="003A795B" w:rsidP="003A795B">
      <w:pPr>
        <w:suppressAutoHyphens/>
        <w:spacing w:line="192" w:lineRule="auto"/>
        <w:jc w:val="center"/>
        <w:rPr>
          <w:color w:val="000000"/>
          <w:sz w:val="30"/>
          <w:szCs w:val="30"/>
        </w:rPr>
      </w:pPr>
      <w:r w:rsidRPr="007C70B3">
        <w:rPr>
          <w:sz w:val="28"/>
          <w:szCs w:val="28"/>
        </w:rPr>
        <w:t xml:space="preserve">5. Информация по подпрограммам </w:t>
      </w:r>
    </w:p>
    <w:p w14:paraId="2E0C5A76" w14:textId="77777777" w:rsidR="003A795B" w:rsidRPr="007C70B3" w:rsidRDefault="003A795B" w:rsidP="003A795B">
      <w:pPr>
        <w:suppressAutoHyphens/>
        <w:spacing w:line="192" w:lineRule="auto"/>
        <w:jc w:val="center"/>
        <w:rPr>
          <w:color w:val="000000"/>
          <w:sz w:val="30"/>
          <w:szCs w:val="30"/>
        </w:rPr>
      </w:pPr>
    </w:p>
    <w:p w14:paraId="2AF7237B" w14:textId="77777777" w:rsidR="003A795B" w:rsidRPr="007C70B3" w:rsidRDefault="003A795B" w:rsidP="003A795B">
      <w:pPr>
        <w:suppressAutoHyphens/>
        <w:ind w:firstLine="709"/>
        <w:jc w:val="both"/>
        <w:rPr>
          <w:color w:val="000000"/>
          <w:sz w:val="28"/>
          <w:szCs w:val="28"/>
        </w:rPr>
      </w:pPr>
      <w:r w:rsidRPr="007C70B3">
        <w:rPr>
          <w:color w:val="000000"/>
          <w:sz w:val="28"/>
          <w:szCs w:val="28"/>
        </w:rPr>
        <w:lastRenderedPageBreak/>
        <w:t>Для достижения цели и решения задач программы предполагается реализация четырёх подпрограмм.</w:t>
      </w:r>
    </w:p>
    <w:p w14:paraId="6618EB84" w14:textId="77777777" w:rsidR="003A795B" w:rsidRPr="007C70B3" w:rsidRDefault="003A795B" w:rsidP="003A795B">
      <w:pPr>
        <w:suppressAutoHyphens/>
        <w:jc w:val="both"/>
        <w:rPr>
          <w:color w:val="000000"/>
          <w:sz w:val="28"/>
          <w:szCs w:val="28"/>
        </w:rPr>
      </w:pPr>
    </w:p>
    <w:p w14:paraId="65100BE1" w14:textId="77777777" w:rsidR="003A795B" w:rsidRPr="007C70B3" w:rsidRDefault="003A795B" w:rsidP="003A795B">
      <w:pPr>
        <w:suppressAutoHyphens/>
        <w:jc w:val="center"/>
        <w:rPr>
          <w:color w:val="000000"/>
          <w:sz w:val="28"/>
          <w:szCs w:val="28"/>
        </w:rPr>
      </w:pPr>
      <w:r w:rsidRPr="007C70B3">
        <w:rPr>
          <w:color w:val="000000"/>
          <w:sz w:val="28"/>
          <w:szCs w:val="28"/>
        </w:rPr>
        <w:t>Подпрограмма 1. «Сохранение культурного наследия»</w:t>
      </w:r>
    </w:p>
    <w:p w14:paraId="33A4AA47" w14:textId="77777777" w:rsidR="003A795B" w:rsidRPr="007C70B3" w:rsidRDefault="003A795B" w:rsidP="003A795B">
      <w:pPr>
        <w:suppressAutoHyphens/>
        <w:jc w:val="center"/>
        <w:rPr>
          <w:color w:val="000000"/>
          <w:sz w:val="28"/>
          <w:szCs w:val="28"/>
        </w:rPr>
      </w:pPr>
      <w:r w:rsidRPr="007C70B3">
        <w:rPr>
          <w:color w:val="000000"/>
          <w:sz w:val="28"/>
          <w:szCs w:val="28"/>
        </w:rPr>
        <w:t>(приложение №</w:t>
      </w:r>
      <w:r>
        <w:rPr>
          <w:color w:val="000000"/>
          <w:sz w:val="28"/>
          <w:szCs w:val="28"/>
        </w:rPr>
        <w:t xml:space="preserve"> </w:t>
      </w:r>
      <w:r w:rsidRPr="007C70B3">
        <w:rPr>
          <w:color w:val="000000"/>
          <w:sz w:val="28"/>
          <w:szCs w:val="28"/>
        </w:rPr>
        <w:t>4 к программе).</w:t>
      </w:r>
    </w:p>
    <w:p w14:paraId="4F254314" w14:textId="77777777" w:rsidR="003A795B" w:rsidRPr="007C70B3" w:rsidRDefault="003A795B" w:rsidP="003A795B">
      <w:pPr>
        <w:suppressAutoHyphens/>
        <w:jc w:val="center"/>
        <w:rPr>
          <w:color w:val="000000"/>
          <w:sz w:val="28"/>
          <w:szCs w:val="28"/>
        </w:rPr>
      </w:pPr>
    </w:p>
    <w:p w14:paraId="638B3593" w14:textId="77777777" w:rsidR="003A795B" w:rsidRPr="00AB7462" w:rsidRDefault="003A795B" w:rsidP="003A795B">
      <w:pPr>
        <w:ind w:firstLine="709"/>
        <w:jc w:val="both"/>
        <w:rPr>
          <w:color w:val="000000"/>
          <w:sz w:val="28"/>
          <w:szCs w:val="28"/>
        </w:rPr>
      </w:pPr>
      <w:r w:rsidRPr="00AB7462">
        <w:rPr>
          <w:rFonts w:eastAsia="Calibri"/>
          <w:sz w:val="28"/>
          <w:szCs w:val="28"/>
          <w:lang w:eastAsia="en-US"/>
        </w:rPr>
        <w:t>Сохранение культурного наследия является одним из приоритетных направлений развития культуры, так как свободный доступ к культурным ценностям позволяет человеку становиться духовно-развитой, высоконравственной, творческой личностью. Культурное наследие, как способ отношений прошлого с настоящим и будущим (через передачу совокупного духовного опыта человечества новым поколениям), выполняет в современном обществе множество функций, обеспечивая тем самым его устойчивое развитие. Утрата культурных ценностей неизбежно отражается на всех областях жизни нынешнего и будущих поколений, ведёт к духовному оскудению общества, разрывам исторической памяти.</w:t>
      </w:r>
      <w:r w:rsidRPr="00AB7462">
        <w:rPr>
          <w:color w:val="000000"/>
          <w:sz w:val="28"/>
          <w:szCs w:val="28"/>
        </w:rPr>
        <w:t xml:space="preserve"> </w:t>
      </w:r>
    </w:p>
    <w:p w14:paraId="6E93240A" w14:textId="77777777" w:rsidR="003A795B" w:rsidRPr="006B7618" w:rsidRDefault="003A795B" w:rsidP="003A795B">
      <w:pPr>
        <w:ind w:firstLine="709"/>
        <w:jc w:val="both"/>
        <w:rPr>
          <w:rFonts w:eastAsia="Calibri"/>
          <w:sz w:val="28"/>
          <w:szCs w:val="28"/>
          <w:lang w:eastAsia="en-US"/>
        </w:rPr>
      </w:pPr>
      <w:r w:rsidRPr="00AB7462">
        <w:rPr>
          <w:color w:val="000000"/>
          <w:sz w:val="28"/>
          <w:szCs w:val="28"/>
        </w:rPr>
        <w:t xml:space="preserve">В настоящее время наблюдается возрождение интереса россиян к народному творчеству, в том числе к народным художественным промыслам, так как продукция народных промыслов – не просто предметы декора, а своего рода национальные символы, представляющие своеобразие нашей страны, ее индивидуальность. Это, без преувеличения, основа отечественной культуры и </w:t>
      </w:r>
      <w:r w:rsidRPr="006B7618">
        <w:rPr>
          <w:color w:val="000000"/>
          <w:sz w:val="28"/>
          <w:szCs w:val="28"/>
        </w:rPr>
        <w:t>один из лучших способов изучения богатейших традиций нашего государства.</w:t>
      </w:r>
    </w:p>
    <w:p w14:paraId="1DDA7318" w14:textId="77777777" w:rsidR="003A795B" w:rsidRPr="006B7618" w:rsidRDefault="003A795B" w:rsidP="003A795B">
      <w:pPr>
        <w:ind w:left="142" w:firstLine="425"/>
        <w:jc w:val="center"/>
        <w:rPr>
          <w:rFonts w:eastAsia="Calibri"/>
          <w:sz w:val="28"/>
          <w:szCs w:val="28"/>
          <w:lang w:eastAsia="en-US"/>
        </w:rPr>
      </w:pPr>
    </w:p>
    <w:p w14:paraId="607E2314" w14:textId="77777777" w:rsidR="003A795B" w:rsidRPr="006B7618" w:rsidRDefault="003A795B" w:rsidP="003A795B">
      <w:pPr>
        <w:ind w:left="142" w:firstLine="425"/>
        <w:jc w:val="center"/>
        <w:rPr>
          <w:rFonts w:eastAsia="Calibri"/>
          <w:sz w:val="28"/>
          <w:szCs w:val="28"/>
          <w:lang w:eastAsia="en-US"/>
        </w:rPr>
      </w:pPr>
      <w:r w:rsidRPr="006B7618">
        <w:rPr>
          <w:rFonts w:eastAsia="Calibri"/>
          <w:sz w:val="28"/>
          <w:szCs w:val="28"/>
          <w:lang w:eastAsia="en-US"/>
        </w:rPr>
        <w:t>Обеспечение сохранности объектов культурного наследия</w:t>
      </w:r>
    </w:p>
    <w:p w14:paraId="62149B6B" w14:textId="77777777" w:rsidR="003A795B" w:rsidRPr="006B7618" w:rsidRDefault="003A795B" w:rsidP="003A795B">
      <w:pPr>
        <w:ind w:left="142" w:firstLine="425"/>
        <w:jc w:val="center"/>
        <w:rPr>
          <w:rFonts w:eastAsia="Calibri"/>
          <w:sz w:val="28"/>
          <w:szCs w:val="28"/>
          <w:lang w:eastAsia="en-US"/>
        </w:rPr>
      </w:pPr>
    </w:p>
    <w:p w14:paraId="4B9B39F4" w14:textId="77777777" w:rsidR="003A795B" w:rsidRPr="006B7618" w:rsidRDefault="003A795B" w:rsidP="003A795B">
      <w:pPr>
        <w:ind w:firstLine="709"/>
        <w:jc w:val="both"/>
        <w:rPr>
          <w:rFonts w:eastAsia="Calibri"/>
          <w:sz w:val="28"/>
          <w:szCs w:val="28"/>
          <w:lang w:eastAsia="en-US"/>
        </w:rPr>
      </w:pPr>
      <w:r w:rsidRPr="006B7618">
        <w:rPr>
          <w:rFonts w:eastAsia="Calibri"/>
          <w:sz w:val="28"/>
          <w:szCs w:val="28"/>
          <w:lang w:eastAsia="en-US"/>
        </w:rPr>
        <w:t>Объекты культурного наследия обладают уникальными, постоянно накапливающимся, историко-культурным потенциалом; являются одной из основ укрепления единого культурного пространства страны как фактора сохранения её государственной целостности, преодоления изоляционистских и сепаратистских тенденций.</w:t>
      </w:r>
    </w:p>
    <w:p w14:paraId="1D0B1691" w14:textId="77777777" w:rsidR="003A795B" w:rsidRPr="006B7618" w:rsidRDefault="003A795B" w:rsidP="003A795B">
      <w:pPr>
        <w:ind w:firstLine="709"/>
        <w:jc w:val="both"/>
        <w:rPr>
          <w:rFonts w:eastAsia="Calibri"/>
          <w:sz w:val="28"/>
          <w:szCs w:val="28"/>
          <w:lang w:eastAsia="en-US"/>
        </w:rPr>
      </w:pPr>
      <w:r w:rsidRPr="006B7618">
        <w:rPr>
          <w:rFonts w:eastAsia="Calibri"/>
          <w:sz w:val="28"/>
          <w:szCs w:val="28"/>
          <w:lang w:eastAsia="en-US"/>
        </w:rPr>
        <w:t>Современное понимание сохранения объектов культурного наследия – это не только предотвращение их материального разрушения или утраты, но и деятельность, предполагающая включение памятников истории и культуры (выявленных объектов культурного наследия) в социально – экономический контекст.</w:t>
      </w:r>
    </w:p>
    <w:p w14:paraId="4D6D72BF" w14:textId="77777777" w:rsidR="003A795B" w:rsidRPr="006B7618" w:rsidRDefault="003A795B" w:rsidP="003A795B">
      <w:pPr>
        <w:ind w:firstLine="709"/>
        <w:jc w:val="both"/>
        <w:rPr>
          <w:rFonts w:eastAsia="Calibri"/>
          <w:sz w:val="28"/>
          <w:szCs w:val="28"/>
          <w:lang w:eastAsia="en-US"/>
        </w:rPr>
      </w:pPr>
      <w:r w:rsidRPr="006314F0">
        <w:rPr>
          <w:rFonts w:eastAsia="Calibri"/>
          <w:sz w:val="28"/>
          <w:szCs w:val="28"/>
          <w:lang w:eastAsia="en-US"/>
        </w:rPr>
        <w:t>В настоящее время в городе Канске согласно единому государственному реестру насчитывается 79 объектов культурного наследия (памятников истории и культуры). Вышеуказанные памятники относятся к объектам культурного наследия регионального значения, то есть являются объектами, обладающими историко-архитектурной, научной и мемориальной ценностью, имеющие особое значение для истории и культуры Красноярского края. Среди памятников истории и культуры, принятых на государственную охрану - памятники архитектуры (56 объектов), памятники археологии (10 объектов), памятники истории (13 объектов, из них обелиски, могилы и захоронения – 9 объектов).</w:t>
      </w:r>
    </w:p>
    <w:p w14:paraId="7AD7DA75" w14:textId="77777777" w:rsidR="003A795B" w:rsidRPr="006B7618" w:rsidRDefault="003A795B" w:rsidP="003A795B">
      <w:pPr>
        <w:ind w:firstLine="709"/>
        <w:jc w:val="both"/>
        <w:rPr>
          <w:rFonts w:eastAsia="Calibri"/>
          <w:sz w:val="28"/>
          <w:szCs w:val="28"/>
          <w:lang w:eastAsia="en-US"/>
        </w:rPr>
      </w:pPr>
      <w:r w:rsidRPr="006B7618">
        <w:rPr>
          <w:rFonts w:eastAsia="Calibri"/>
          <w:sz w:val="28"/>
          <w:szCs w:val="28"/>
          <w:lang w:eastAsia="en-US"/>
        </w:rPr>
        <w:t xml:space="preserve">Памятники архитектуры, представленные отдельными постройками, зданиями и сооружениями, расположены преимущественно в исторической </w:t>
      </w:r>
      <w:r w:rsidRPr="006B7618">
        <w:rPr>
          <w:rFonts w:eastAsia="Calibri"/>
          <w:sz w:val="28"/>
          <w:szCs w:val="28"/>
          <w:lang w:eastAsia="en-US"/>
        </w:rPr>
        <w:lastRenderedPageBreak/>
        <w:t xml:space="preserve">(центральной) части города. Таким памятником архитектуры начала </w:t>
      </w:r>
      <w:r w:rsidRPr="006B7618">
        <w:rPr>
          <w:rFonts w:eastAsia="Calibri"/>
          <w:sz w:val="28"/>
          <w:szCs w:val="28"/>
          <w:lang w:val="en-US" w:eastAsia="en-US"/>
        </w:rPr>
        <w:t>XX</w:t>
      </w:r>
      <w:r w:rsidRPr="006B7618">
        <w:rPr>
          <w:rFonts w:eastAsia="Calibri"/>
          <w:sz w:val="28"/>
          <w:szCs w:val="28"/>
          <w:lang w:eastAsia="en-US"/>
        </w:rPr>
        <w:t xml:space="preserve"> века является здание музея-кинотеатра «Фурор» (1905 г.), в котором в 1911 году начал работать кинематограф купчихи А.П. Яковлевой на 300 мест и стал первым учреждением культуры г. Канска. Его стены помнят митинги 1917 года, выступления знаменитых писателей, поэтов и деятелей. В 20-е годы кинотеатр получил новое имя «Кайтым». До середины </w:t>
      </w:r>
      <w:r w:rsidRPr="006B7618">
        <w:rPr>
          <w:rFonts w:eastAsia="Calibri"/>
          <w:sz w:val="28"/>
          <w:szCs w:val="28"/>
          <w:lang w:val="en-US" w:eastAsia="en-US"/>
        </w:rPr>
        <w:t>XX</w:t>
      </w:r>
      <w:r w:rsidRPr="006B7618">
        <w:rPr>
          <w:rFonts w:eastAsia="Calibri"/>
          <w:sz w:val="28"/>
          <w:szCs w:val="28"/>
          <w:lang w:eastAsia="en-US"/>
        </w:rPr>
        <w:t xml:space="preserve"> века это был единственный кинотеатр в городе. В 70-80-ые годы «Кайтым» был детским кинотеатром. В 90-ые годы была произведена реконструкция здания под музей. В 1992 году здание было передано </w:t>
      </w:r>
      <w:r>
        <w:rPr>
          <w:rFonts w:eastAsia="Calibri"/>
          <w:sz w:val="28"/>
          <w:szCs w:val="28"/>
          <w:lang w:eastAsia="en-US"/>
        </w:rPr>
        <w:t>О</w:t>
      </w:r>
      <w:r w:rsidRPr="006B7618">
        <w:rPr>
          <w:rFonts w:eastAsia="Calibri"/>
          <w:sz w:val="28"/>
          <w:szCs w:val="28"/>
          <w:lang w:eastAsia="en-US"/>
        </w:rPr>
        <w:t>тделу культуры. В сентябре 2001 года в здании свои коллекции распаковал Канский краеведческий музей. Ремонтные работы (побелка помещения и ремонт системы отопления) производились только один раз – в 2005 году.</w:t>
      </w:r>
    </w:p>
    <w:p w14:paraId="45E4A8E0" w14:textId="77777777" w:rsidR="003A795B" w:rsidRPr="006B7618" w:rsidRDefault="003A795B" w:rsidP="003A795B">
      <w:pPr>
        <w:ind w:firstLine="709"/>
        <w:jc w:val="both"/>
        <w:rPr>
          <w:rFonts w:eastAsia="Calibri"/>
          <w:sz w:val="28"/>
          <w:szCs w:val="28"/>
          <w:lang w:eastAsia="en-US"/>
        </w:rPr>
      </w:pPr>
      <w:r w:rsidRPr="006B7618">
        <w:rPr>
          <w:rFonts w:eastAsia="Calibri"/>
          <w:sz w:val="28"/>
          <w:szCs w:val="28"/>
          <w:lang w:eastAsia="en-US"/>
        </w:rPr>
        <w:t xml:space="preserve">В большинстве случаев все вышеперечисленные здания имеют физический износ, превышающий 80%, и требуют проведения значительного объёма ремонтно-реставрационных работ. Условия содержания и использования зданий- памятников не соответствует современным санитарно-гигиеническим и эксплуатационным требованиям. В первую очередь, к таким объектам относятся памятники истории и культуры и выявленные объекты культурного наследия, используемые под муниципальный жилищный фонд. Ненадлежащая эксплуатация объектов, в большинстве случаев отсутствие систем инженерного обеспечения здания, приводит к необратимым изменениям технического состояния таких объектов, в результате чего становится невозможным обеспечение прочностных и иных характеристик, необходимых для эксплуатации этих зданий. </w:t>
      </w:r>
    </w:p>
    <w:p w14:paraId="702F6247" w14:textId="77777777" w:rsidR="003A795B" w:rsidRPr="006B7618" w:rsidRDefault="003A795B" w:rsidP="003A795B">
      <w:pPr>
        <w:ind w:firstLine="709"/>
        <w:jc w:val="both"/>
        <w:rPr>
          <w:rFonts w:eastAsia="Calibri"/>
          <w:sz w:val="28"/>
          <w:szCs w:val="28"/>
          <w:lang w:eastAsia="en-US"/>
        </w:rPr>
      </w:pPr>
      <w:r w:rsidRPr="006B7618">
        <w:rPr>
          <w:rFonts w:eastAsia="Calibri"/>
          <w:sz w:val="28"/>
          <w:szCs w:val="28"/>
          <w:lang w:eastAsia="en-US"/>
        </w:rPr>
        <w:t>Памятники истории и культуры подвергаются с течением времени воздействию разнообразных факторов экологического риска. Процессы естественного старения в значительной степени ускоряются в результате неблагоприятных климатических условий и отсутствия должной защиты зданий-памятников и сооружений от техногенной нагрузки на грунты и конструкции, погодных и других условий.</w:t>
      </w:r>
    </w:p>
    <w:p w14:paraId="64DA33E1" w14:textId="77777777" w:rsidR="003A795B" w:rsidRPr="006B7618" w:rsidRDefault="003A795B" w:rsidP="003A795B">
      <w:pPr>
        <w:ind w:firstLine="709"/>
        <w:jc w:val="both"/>
        <w:rPr>
          <w:rFonts w:eastAsia="Calibri"/>
          <w:sz w:val="28"/>
          <w:szCs w:val="28"/>
          <w:lang w:eastAsia="en-US"/>
        </w:rPr>
      </w:pPr>
      <w:r w:rsidRPr="006B7618">
        <w:rPr>
          <w:rFonts w:eastAsia="Calibri"/>
          <w:sz w:val="28"/>
          <w:szCs w:val="28"/>
          <w:lang w:eastAsia="en-US"/>
        </w:rPr>
        <w:t>Из-за многолетнего недофинансирования мероприятий по государственной охране, а также в связи с изменением законодательства и общей градостроительной ситуации, сохраняется потребность в разработке учётной документации, проектов зон охраны, установлении границ территорий объектов культурного наследия. Медленно решается проблема регистрации объектов культурного наследия (памятников истории и культуры) народов Российской Федерации.</w:t>
      </w:r>
    </w:p>
    <w:p w14:paraId="220522C5" w14:textId="77777777" w:rsidR="003A795B" w:rsidRPr="00AE1CD8" w:rsidRDefault="003A795B" w:rsidP="003A795B">
      <w:pPr>
        <w:ind w:firstLine="709"/>
        <w:jc w:val="both"/>
        <w:rPr>
          <w:rFonts w:eastAsia="Calibri"/>
          <w:sz w:val="28"/>
          <w:szCs w:val="28"/>
          <w:lang w:eastAsia="en-US"/>
        </w:rPr>
      </w:pPr>
      <w:r w:rsidRPr="00AE1CD8">
        <w:rPr>
          <w:rFonts w:eastAsia="Calibri"/>
          <w:sz w:val="28"/>
          <w:szCs w:val="28"/>
          <w:lang w:eastAsia="en-US"/>
        </w:rPr>
        <w:t xml:space="preserve">В рамках решения данной проблемы в целях реализации подпрограммы 1 «Сохранение культурного наследия» государственной программы Красноярского края «Развитие культуры и туризма» городу Канску в 2016 году была выделена субсидия на выполнение работ по сохранению объектов культурного наследия, находящихся в собственности муниципальных образований Красноярского края, увековечивающих память погибших в годы Великой Отечественной войны, в рамках подготовки празднования 70-летия Победы в Великой Отечественной войне. Благодаря этой субсидии были </w:t>
      </w:r>
      <w:r w:rsidRPr="00AE1CD8">
        <w:rPr>
          <w:rFonts w:eastAsia="Calibri"/>
          <w:sz w:val="28"/>
          <w:szCs w:val="28"/>
          <w:lang w:eastAsia="en-US"/>
        </w:rPr>
        <w:lastRenderedPageBreak/>
        <w:t>выполнены ремонтные работы на объекте «Памятник Герою Советского Союза, польской патриотке Анеле Тадеушевне Кживонь».</w:t>
      </w:r>
    </w:p>
    <w:p w14:paraId="3A13A5DA" w14:textId="77777777" w:rsidR="003A795B" w:rsidRDefault="003A795B" w:rsidP="003A795B">
      <w:pPr>
        <w:ind w:firstLine="709"/>
        <w:jc w:val="both"/>
        <w:rPr>
          <w:sz w:val="28"/>
          <w:szCs w:val="28"/>
          <w:lang w:eastAsia="en-US"/>
        </w:rPr>
      </w:pPr>
      <w:r>
        <w:rPr>
          <w:sz w:val="28"/>
          <w:szCs w:val="28"/>
          <w:lang w:eastAsia="en-US"/>
        </w:rPr>
        <w:t>В 2017 году,</w:t>
      </w:r>
      <w:r w:rsidRPr="0068092D">
        <w:rPr>
          <w:sz w:val="28"/>
          <w:szCs w:val="28"/>
          <w:lang w:eastAsia="en-US"/>
        </w:rPr>
        <w:t xml:space="preserve"> 2020 году</w:t>
      </w:r>
      <w:r>
        <w:rPr>
          <w:sz w:val="28"/>
          <w:szCs w:val="28"/>
          <w:lang w:eastAsia="en-US"/>
        </w:rPr>
        <w:t xml:space="preserve"> и 2021 году</w:t>
      </w:r>
      <w:r w:rsidRPr="0068092D">
        <w:rPr>
          <w:sz w:val="28"/>
          <w:szCs w:val="28"/>
          <w:lang w:eastAsia="en-US"/>
        </w:rPr>
        <w:t xml:space="preserve"> городу Канску были выделены краевые субсидии на выполнение работ по сохранению объектов культурного наследия увековечивающих память погибших в годы Великой Отечественной войны, а именно на памятник «Братское кладбище воинов Советской Армии участников Великой отечественной войны 1941-1945, похороненных госпиталями»</w:t>
      </w:r>
      <w:r>
        <w:rPr>
          <w:sz w:val="28"/>
          <w:szCs w:val="28"/>
          <w:lang w:eastAsia="en-US"/>
        </w:rPr>
        <w:t>.</w:t>
      </w:r>
    </w:p>
    <w:p w14:paraId="1ECE5E36" w14:textId="77777777" w:rsidR="003A795B" w:rsidRDefault="003A795B" w:rsidP="003A795B">
      <w:pPr>
        <w:ind w:firstLine="709"/>
        <w:jc w:val="both"/>
        <w:rPr>
          <w:rFonts w:eastAsia="Calibri"/>
          <w:sz w:val="28"/>
          <w:szCs w:val="28"/>
          <w:lang w:eastAsia="en-US"/>
        </w:rPr>
      </w:pPr>
      <w:r w:rsidRPr="00AE1CD8">
        <w:rPr>
          <w:rFonts w:eastAsia="Calibri"/>
          <w:sz w:val="28"/>
          <w:szCs w:val="28"/>
          <w:lang w:eastAsia="en-US"/>
        </w:rPr>
        <w:t>Вероятность утраты объектов культурного наследия и современного искусства возрастает в связи с активизацией хозяйственной деятельности. Для обеспечения сохранности объектов культурного наследия требуются значительные финансовые средства, что связано со сложностью ремонтно-реставрационных работ, являющихся комплексом научно-исследовательских, изыскательских, проектных и производственных мероприятий, проводимых при консервации, ремонте, реставрации либо приспособлении объектов культурного наследия для современного использования.</w:t>
      </w:r>
    </w:p>
    <w:p w14:paraId="6E00F211" w14:textId="77777777" w:rsidR="003A795B" w:rsidRDefault="003A795B" w:rsidP="003A795B">
      <w:pPr>
        <w:ind w:left="142" w:firstLine="425"/>
        <w:jc w:val="center"/>
        <w:rPr>
          <w:rFonts w:eastAsia="Calibri"/>
          <w:sz w:val="28"/>
          <w:szCs w:val="28"/>
          <w:lang w:eastAsia="en-US"/>
        </w:rPr>
      </w:pPr>
    </w:p>
    <w:p w14:paraId="355355B6" w14:textId="77777777" w:rsidR="003A795B" w:rsidRPr="004D7C10" w:rsidRDefault="003A795B" w:rsidP="003A795B">
      <w:pPr>
        <w:ind w:left="142" w:firstLine="425"/>
        <w:jc w:val="center"/>
        <w:rPr>
          <w:rFonts w:eastAsia="Calibri"/>
          <w:sz w:val="28"/>
          <w:szCs w:val="28"/>
          <w:lang w:eastAsia="en-US"/>
        </w:rPr>
      </w:pPr>
      <w:bookmarkStart w:id="0" w:name="_Hlk52285839"/>
      <w:r w:rsidRPr="004D7C10">
        <w:rPr>
          <w:rFonts w:eastAsia="Calibri"/>
          <w:sz w:val="28"/>
          <w:szCs w:val="28"/>
          <w:lang w:eastAsia="en-US"/>
        </w:rPr>
        <w:t>Развитие библиотечного дела</w:t>
      </w:r>
    </w:p>
    <w:p w14:paraId="590BF15F" w14:textId="77777777" w:rsidR="003A795B" w:rsidRPr="004D7C10" w:rsidRDefault="003A795B" w:rsidP="003A795B">
      <w:pPr>
        <w:ind w:left="142" w:firstLine="425"/>
        <w:jc w:val="center"/>
        <w:rPr>
          <w:rFonts w:eastAsia="Calibri"/>
          <w:sz w:val="28"/>
          <w:szCs w:val="28"/>
          <w:lang w:eastAsia="en-US"/>
        </w:rPr>
      </w:pPr>
    </w:p>
    <w:p w14:paraId="3A37A394" w14:textId="77777777" w:rsidR="003A795B" w:rsidRPr="00102C17" w:rsidRDefault="003A795B" w:rsidP="003A795B">
      <w:pPr>
        <w:ind w:firstLine="567"/>
        <w:jc w:val="both"/>
        <w:rPr>
          <w:bCs/>
          <w:sz w:val="28"/>
          <w:szCs w:val="28"/>
        </w:rPr>
      </w:pPr>
      <w:r w:rsidRPr="001C4370">
        <w:rPr>
          <w:sz w:val="28"/>
          <w:szCs w:val="28"/>
          <w:shd w:val="clear" w:color="auto" w:fill="FFFFFF"/>
        </w:rPr>
        <w:t xml:space="preserve">Централизованная библиотечная система г. Канска – это крупнейшее по объему предлагаемых и выполняемых услуг муниципальное библиотечное </w:t>
      </w:r>
      <w:r w:rsidRPr="00541892">
        <w:rPr>
          <w:sz w:val="28"/>
          <w:szCs w:val="28"/>
          <w:shd w:val="clear" w:color="auto" w:fill="FFFFFF"/>
        </w:rPr>
        <w:t xml:space="preserve">учреждение Красноярского края. </w:t>
      </w:r>
      <w:r w:rsidRPr="00541892">
        <w:rPr>
          <w:sz w:val="28"/>
          <w:szCs w:val="28"/>
        </w:rPr>
        <w:t>В состав входит 11 библиотек</w:t>
      </w:r>
      <w:r w:rsidRPr="00541892">
        <w:rPr>
          <w:bCs/>
          <w:sz w:val="28"/>
          <w:szCs w:val="28"/>
        </w:rPr>
        <w:t>: Центральная городская библиотека им. А. П. Чехова, выполняющая функции управления и методического руководства библиотеками системы; Центральная детская библиотека– модернизированная в рамках Национального проекта «Культура» в 2021 г.; Молодежная библиотека; четыре модернизированных библиотеки: Городская библиотека им. А. и Б. Стругацких, Городская библиотека им. Ю. Р. Кисловского, Городская библиотека А. П. Гайдара, Городская библиотека Б. А. Костюковского;  детская библиотека-филиал; три универсальных библиотеки-филиала.</w:t>
      </w:r>
      <w:r w:rsidRPr="00417AD0">
        <w:rPr>
          <w:bCs/>
          <w:sz w:val="28"/>
          <w:szCs w:val="28"/>
        </w:rPr>
        <w:t xml:space="preserve"> </w:t>
      </w:r>
      <w:r w:rsidRPr="00102C17">
        <w:rPr>
          <w:bCs/>
          <w:sz w:val="28"/>
          <w:szCs w:val="28"/>
        </w:rPr>
        <w:t xml:space="preserve"> </w:t>
      </w:r>
    </w:p>
    <w:p w14:paraId="038B24FC" w14:textId="77777777" w:rsidR="003A795B" w:rsidRDefault="003A795B" w:rsidP="003A795B">
      <w:pPr>
        <w:ind w:firstLine="567"/>
        <w:jc w:val="both"/>
        <w:rPr>
          <w:bCs/>
          <w:sz w:val="28"/>
          <w:szCs w:val="28"/>
        </w:rPr>
      </w:pPr>
      <w:r w:rsidRPr="00102C17">
        <w:rPr>
          <w:bCs/>
          <w:sz w:val="28"/>
          <w:szCs w:val="28"/>
        </w:rPr>
        <w:t>Муниципальные библиотеки являются центрами информационной, образовательной, культурно-просветительной деятельности в городе, у</w:t>
      </w:r>
      <w:r w:rsidRPr="00102C17">
        <w:rPr>
          <w:sz w:val="28"/>
          <w:szCs w:val="28"/>
        </w:rPr>
        <w:t>слугами которы</w:t>
      </w:r>
      <w:r>
        <w:rPr>
          <w:sz w:val="28"/>
          <w:szCs w:val="28"/>
        </w:rPr>
        <w:t>х</w:t>
      </w:r>
      <w:r w:rsidRPr="00102C17">
        <w:rPr>
          <w:sz w:val="28"/>
          <w:szCs w:val="28"/>
        </w:rPr>
        <w:t xml:space="preserve"> пользуется </w:t>
      </w:r>
      <w:r>
        <w:rPr>
          <w:bCs/>
          <w:sz w:val="28"/>
          <w:szCs w:val="28"/>
        </w:rPr>
        <w:t>более 46</w:t>
      </w:r>
      <w:r w:rsidRPr="00102C17">
        <w:rPr>
          <w:bCs/>
          <w:sz w:val="28"/>
          <w:szCs w:val="28"/>
        </w:rPr>
        <w:t xml:space="preserve"> тыс. человек, ежегодно выдается более 1 мил</w:t>
      </w:r>
      <w:r>
        <w:rPr>
          <w:bCs/>
          <w:sz w:val="28"/>
          <w:szCs w:val="28"/>
        </w:rPr>
        <w:t>лион</w:t>
      </w:r>
      <w:r w:rsidRPr="00102C17">
        <w:rPr>
          <w:bCs/>
          <w:sz w:val="28"/>
          <w:szCs w:val="28"/>
        </w:rPr>
        <w:t xml:space="preserve"> документов, проводится более 2 тыс. культурно-досуговых и просветительских мероприятий. Охват библиотечным обслуживанием населения города составляет </w:t>
      </w:r>
      <w:r>
        <w:rPr>
          <w:bCs/>
          <w:sz w:val="28"/>
          <w:szCs w:val="28"/>
        </w:rPr>
        <w:t xml:space="preserve">более </w:t>
      </w:r>
      <w:r w:rsidRPr="00102C17">
        <w:rPr>
          <w:bCs/>
          <w:sz w:val="28"/>
          <w:szCs w:val="28"/>
        </w:rPr>
        <w:t xml:space="preserve">52 %. Пользователи библиотек – это представители всех возрастных, профессиональных и социальных групп населения. В целях более полного охвата населения библиотечным обслуживанием стационарная сеть расширяется за счет развития внестационарного обслуживания </w:t>
      </w:r>
      <w:r>
        <w:rPr>
          <w:bCs/>
          <w:sz w:val="28"/>
          <w:szCs w:val="28"/>
        </w:rPr>
        <w:t xml:space="preserve">– </w:t>
      </w:r>
      <w:r w:rsidRPr="00535E39">
        <w:rPr>
          <w:bCs/>
          <w:sz w:val="28"/>
          <w:szCs w:val="28"/>
        </w:rPr>
        <w:t>организовано 14 пунктов в образовательных, медицинских, социальных учреждениях города.</w:t>
      </w:r>
    </w:p>
    <w:p w14:paraId="0C167E37" w14:textId="77777777" w:rsidR="003A795B" w:rsidRPr="00102C17" w:rsidRDefault="003A795B" w:rsidP="003A795B">
      <w:pPr>
        <w:ind w:firstLine="567"/>
        <w:jc w:val="both"/>
        <w:rPr>
          <w:bCs/>
          <w:sz w:val="28"/>
          <w:szCs w:val="28"/>
        </w:rPr>
      </w:pPr>
      <w:r w:rsidRPr="00102C17">
        <w:rPr>
          <w:bCs/>
          <w:sz w:val="28"/>
          <w:szCs w:val="28"/>
        </w:rPr>
        <w:t xml:space="preserve">Библиотечный фонд насчитывает </w:t>
      </w:r>
      <w:r>
        <w:rPr>
          <w:bCs/>
          <w:sz w:val="28"/>
          <w:szCs w:val="28"/>
        </w:rPr>
        <w:t>269</w:t>
      </w:r>
      <w:r w:rsidRPr="00102C17">
        <w:rPr>
          <w:bCs/>
          <w:sz w:val="28"/>
          <w:szCs w:val="28"/>
        </w:rPr>
        <w:t xml:space="preserve"> тыс. экземпляров. Большая часть фонда представлена художественной литературой, в большом ассортименте - учебные и справочные издания, на традиционных и электронных носителях. Новые информационные возможности позволяют расширить спектр библиотечных услуг. В библиотеках открыт доступ к основным электронным библиотекам: Национальной электронной библиотеке, Национальной детской электронной библиотеке, Президентской библиотеке, Университетской </w:t>
      </w:r>
      <w:r w:rsidRPr="00102C17">
        <w:rPr>
          <w:bCs/>
          <w:sz w:val="28"/>
          <w:szCs w:val="28"/>
        </w:rPr>
        <w:lastRenderedPageBreak/>
        <w:t xml:space="preserve">библиотеке, электронной библиотеке ЛитРес, базе данных Polpred.com.,   др. Информацию к </w:t>
      </w:r>
      <w:r w:rsidRPr="00102C17">
        <w:rPr>
          <w:sz w:val="28"/>
          <w:szCs w:val="28"/>
        </w:rPr>
        <w:t>информационным ресурсам органов государственной власти, о законах, функциях и режиме работы государственных и муниципальных органов, получение государственных и муниципальных услуг,</w:t>
      </w:r>
      <w:r w:rsidRPr="00102C17">
        <w:rPr>
          <w:bCs/>
          <w:sz w:val="28"/>
          <w:szCs w:val="28"/>
        </w:rPr>
        <w:t xml:space="preserve"> к электронным правовым базам данных «Гарант» и «Консультант+» </w:t>
      </w:r>
      <w:r w:rsidRPr="00102C17">
        <w:rPr>
          <w:sz w:val="28"/>
          <w:szCs w:val="28"/>
        </w:rPr>
        <w:t>предоставляет Центр общественного доступа к социально значимой информации,</w:t>
      </w:r>
      <w:r w:rsidRPr="00102C17">
        <w:rPr>
          <w:bCs/>
          <w:sz w:val="28"/>
          <w:szCs w:val="28"/>
        </w:rPr>
        <w:t xml:space="preserve"> работающий на базе Центральной городской библиотеки им. А. П. Чехова. </w:t>
      </w:r>
    </w:p>
    <w:p w14:paraId="55F4ACF7" w14:textId="77777777" w:rsidR="003A795B" w:rsidRPr="00535E39" w:rsidRDefault="003A795B" w:rsidP="003A795B">
      <w:pPr>
        <w:ind w:firstLine="567"/>
        <w:jc w:val="both"/>
        <w:rPr>
          <w:b/>
          <w:bCs/>
          <w:sz w:val="28"/>
          <w:szCs w:val="28"/>
        </w:rPr>
      </w:pPr>
      <w:r w:rsidRPr="00535E39">
        <w:rPr>
          <w:sz w:val="28"/>
          <w:szCs w:val="28"/>
        </w:rPr>
        <w:t xml:space="preserve">Для организации деятельности ЦБС по основным направлениям применяется программно-целевой метод планирования. Ежегодно в библиотеках реализуются более 30 проектов, направленных на продвижение книги и чтения, популяризацию краеведческих знаний, патриотическое воспитание для разных категории пользователей. Краевые субсидии получены на создание модельных библиотек: детской и молодежной, создание просветительского центра «ОАЗИС», на реализацию проектов «Интерактивный театр книги» (2017 г.), «Студия съемки и монтажа «Обраz» (2018 г.), «Площадка выходного дня «Эврика» (2019 г.). Благотворительным фондом М. Прохорова профинансированы проекты: «Книга строит мосты» (2018 г.), «Экспесс-школа «Этно-грамотность» (2019 г.), </w:t>
      </w:r>
      <w:r w:rsidRPr="00535E39">
        <w:rPr>
          <w:rStyle w:val="af0"/>
          <w:b w:val="0"/>
          <w:bCs/>
          <w:color w:val="auto"/>
          <w:sz w:val="28"/>
          <w:szCs w:val="28"/>
          <w:shd w:val="clear" w:color="auto" w:fill="FFFFFF"/>
        </w:rPr>
        <w:t>Медиа-студия «Звучащая книга» (2020 г.).</w:t>
      </w:r>
    </w:p>
    <w:p w14:paraId="269C6749" w14:textId="77777777" w:rsidR="003A795B" w:rsidRDefault="003A795B" w:rsidP="003A795B">
      <w:pPr>
        <w:ind w:firstLine="567"/>
        <w:jc w:val="both"/>
        <w:rPr>
          <w:sz w:val="28"/>
          <w:szCs w:val="28"/>
          <w:shd w:val="clear" w:color="auto" w:fill="FFFFFF"/>
        </w:rPr>
      </w:pPr>
      <w:r w:rsidRPr="00102C17">
        <w:rPr>
          <w:bCs/>
          <w:sz w:val="28"/>
          <w:szCs w:val="28"/>
        </w:rPr>
        <w:t xml:space="preserve">Краевым инфраструктурным проектом «Территория 2020» поддержаны проекты: «Библиотечная ПаркОВКА», «Велосипедная парковка», «Мобильный краеведческий маршрут «Я в этом городе живу - я этот город знаю», «Арт-объект «Улитка на склоне», «Напольная игра по краеведению «Пешком по Краю», «Открытая культурная площадка «Молодежный КвАдРаТ». В 2019 г.: </w:t>
      </w:r>
      <w:r w:rsidRPr="00102C17">
        <w:rPr>
          <w:sz w:val="28"/>
          <w:szCs w:val="28"/>
          <w:shd w:val="clear" w:color="auto" w:fill="FFFFFF"/>
        </w:rPr>
        <w:t xml:space="preserve">«Неделя грамотности», «Мобильная Канская книга», </w:t>
      </w:r>
      <w:r w:rsidRPr="00102C17">
        <w:rPr>
          <w:sz w:val="28"/>
          <w:szCs w:val="28"/>
        </w:rPr>
        <w:t>Настольная игра «Сталкер»,</w:t>
      </w:r>
      <w:r w:rsidRPr="00102C17">
        <w:rPr>
          <w:sz w:val="28"/>
          <w:szCs w:val="28"/>
          <w:shd w:val="clear" w:color="auto" w:fill="FFFFFF"/>
        </w:rPr>
        <w:t xml:space="preserve"> «ИГРАЙ – ГОРОД на асфальте», «Напольная игра «Автографы Победы в Канске».</w:t>
      </w:r>
    </w:p>
    <w:p w14:paraId="5933100B" w14:textId="77777777" w:rsidR="003A795B" w:rsidRPr="00EE2F39" w:rsidRDefault="003A795B" w:rsidP="003A795B">
      <w:pPr>
        <w:ind w:firstLine="567"/>
        <w:jc w:val="both"/>
        <w:rPr>
          <w:sz w:val="28"/>
          <w:szCs w:val="28"/>
          <w:shd w:val="clear" w:color="auto" w:fill="FFFFFF"/>
        </w:rPr>
      </w:pPr>
      <w:r w:rsidRPr="00535E39">
        <w:rPr>
          <w:sz w:val="28"/>
          <w:szCs w:val="28"/>
          <w:shd w:val="clear" w:color="auto" w:fill="FFFFFF"/>
        </w:rPr>
        <w:t>В 2020 г. Грантовым </w:t>
      </w:r>
      <w:r w:rsidRPr="00535E39">
        <w:rPr>
          <w:bCs/>
          <w:sz w:val="28"/>
          <w:szCs w:val="28"/>
          <w:shd w:val="clear" w:color="auto" w:fill="FFFFFF"/>
        </w:rPr>
        <w:t xml:space="preserve">конкурсом </w:t>
      </w:r>
      <w:r w:rsidRPr="00535E39">
        <w:rPr>
          <w:sz w:val="28"/>
          <w:szCs w:val="28"/>
          <w:shd w:val="clear" w:color="auto" w:fill="FFFFFF"/>
        </w:rPr>
        <w:t>«</w:t>
      </w:r>
      <w:r w:rsidRPr="00535E39">
        <w:rPr>
          <w:bCs/>
          <w:sz w:val="28"/>
          <w:szCs w:val="28"/>
          <w:shd w:val="clear" w:color="auto" w:fill="FFFFFF"/>
        </w:rPr>
        <w:t>Территория Красноярский край</w:t>
      </w:r>
      <w:r w:rsidRPr="00535E39">
        <w:rPr>
          <w:sz w:val="28"/>
          <w:szCs w:val="28"/>
          <w:shd w:val="clear" w:color="auto" w:fill="FFFFFF"/>
        </w:rPr>
        <w:t xml:space="preserve">» </w:t>
      </w:r>
      <w:r w:rsidRPr="00535E39">
        <w:rPr>
          <w:bCs/>
          <w:sz w:val="28"/>
          <w:szCs w:val="28"/>
          <w:shd w:val="clear" w:color="auto" w:fill="FFFFFF"/>
        </w:rPr>
        <w:t>поддержаны проекты</w:t>
      </w:r>
      <w:r w:rsidRPr="00535E39">
        <w:rPr>
          <w:sz w:val="28"/>
          <w:szCs w:val="28"/>
          <w:shd w:val="clear" w:color="auto" w:fill="FFFFFF"/>
        </w:rPr>
        <w:t xml:space="preserve">: Городская квест-игра «Площадь Коростелева. PROчитанная история», II Городской турнир по игре в интерактивное краеведческое этно-лото «Алтаргана», Интерактивный литературный марафон «Будем читать: с книгой в будущее», Краеведческий марафон «#мойКанск», </w:t>
      </w:r>
      <w:r w:rsidRPr="00535E39">
        <w:rPr>
          <w:sz w:val="28"/>
          <w:szCs w:val="28"/>
        </w:rPr>
        <w:t xml:space="preserve">«Я - волонтер культуры», Напольное игровое поле «Игра В…». В 2021 г.: Интеллектуальная игра «БамBOOK, или Попади в книгу», Настольная игра «Классная классика», «Парад талантов «Возможности – ограничены, способности – безграничны», Напольная игра «Город безопасности», Инклюзивная площадка «ПОЗИТИВ», </w:t>
      </w:r>
      <w:r w:rsidRPr="00535E39">
        <w:rPr>
          <w:sz w:val="28"/>
          <w:szCs w:val="28"/>
          <w:shd w:val="clear" w:color="auto" w:fill="FFFFFF"/>
        </w:rPr>
        <w:t xml:space="preserve">Патриотическая игра «Победный маршрут», </w:t>
      </w:r>
      <w:r w:rsidRPr="00535E39">
        <w:rPr>
          <w:sz w:val="28"/>
          <w:szCs w:val="28"/>
        </w:rPr>
        <w:t>Семейная ART-студия. В 2022 г. – «Школа толерантности «ТЕРРИТОРИЯ ДРУЖБЫ», «Топонимическая настольная игра «Легенды города К», «Слово о земле Канской», «Поэзия объединяет людей», Развлекательно-интеллектуальная игра «Эмоджи-квест», Настольная историко-патриотическая игра «Дорогами поколений», Проект 3D (ДОМДОБРЫХДЕЛ), Студия моментального театра «КаБуКи».</w:t>
      </w:r>
    </w:p>
    <w:p w14:paraId="16FB5C80" w14:textId="77777777" w:rsidR="003A795B" w:rsidRPr="00535E39" w:rsidRDefault="003A795B" w:rsidP="003A795B">
      <w:pPr>
        <w:ind w:firstLine="567"/>
        <w:jc w:val="both"/>
        <w:rPr>
          <w:bCs/>
          <w:i/>
          <w:sz w:val="28"/>
          <w:szCs w:val="28"/>
        </w:rPr>
      </w:pPr>
      <w:r w:rsidRPr="00102C17">
        <w:rPr>
          <w:bCs/>
          <w:sz w:val="28"/>
          <w:szCs w:val="28"/>
        </w:rPr>
        <w:t xml:space="preserve">С 2017 г. библиотеки ЦБС выступают партнером Автономной некоммерческой организации «Центр поддержки общественных инициатив «Луч», и активно участвуют в государственной грантовой программе Красноярского края «Партнерство». Данной программой поддержаны проекты: </w:t>
      </w:r>
      <w:r w:rsidRPr="00102C17">
        <w:rPr>
          <w:bCs/>
          <w:sz w:val="28"/>
          <w:szCs w:val="28"/>
        </w:rPr>
        <w:lastRenderedPageBreak/>
        <w:t>«Театр книги в Чеховке», «Большие Астафьевские чтения», «Семейный АРТ-дворик, или Нескучные выходные», «Сказка без границ», «Страницы памяти»; 2019 г.: «Автографы Победы в Канске», «Выходи играть во двор», «Астафьевский звездопад»</w:t>
      </w:r>
      <w:r>
        <w:rPr>
          <w:bCs/>
          <w:sz w:val="28"/>
          <w:szCs w:val="28"/>
        </w:rPr>
        <w:t xml:space="preserve">, </w:t>
      </w:r>
      <w:r w:rsidRPr="00535E39">
        <w:rPr>
          <w:bCs/>
          <w:sz w:val="28"/>
          <w:szCs w:val="28"/>
        </w:rPr>
        <w:t>в 2020 г. - Медиа пространство «Живая память», Творческая лаборатория «Мои особые книги», «Знай наших»»; в 2021 г. -</w:t>
      </w:r>
      <w:r w:rsidRPr="00535E39">
        <w:rPr>
          <w:sz w:val="28"/>
          <w:szCs w:val="28"/>
          <w:shd w:val="clear" w:color="auto" w:fill="FFFFFF"/>
        </w:rPr>
        <w:t xml:space="preserve"> «Победный маршрут», «Умная семья».</w:t>
      </w:r>
      <w:r w:rsidRPr="00535E39">
        <w:rPr>
          <w:bCs/>
          <w:i/>
          <w:sz w:val="28"/>
          <w:szCs w:val="28"/>
        </w:rPr>
        <w:t xml:space="preserve"> </w:t>
      </w:r>
      <w:r w:rsidRPr="00535E39">
        <w:rPr>
          <w:sz w:val="28"/>
          <w:szCs w:val="28"/>
        </w:rPr>
        <w:t>Муниципальным конкурсным отбором социально ориентированных некоммерческих организаций для предоставления субсидии поддержаны библиотечные проекты: Интерактивное краеведческое этно-лото «Алтаргана» (2019 г.),  проект «Многонациональный город читает» (2020 г.).</w:t>
      </w:r>
    </w:p>
    <w:p w14:paraId="4418608F" w14:textId="77777777" w:rsidR="003A795B" w:rsidRDefault="003A795B" w:rsidP="003A795B">
      <w:pPr>
        <w:ind w:firstLine="567"/>
        <w:jc w:val="both"/>
        <w:rPr>
          <w:bCs/>
          <w:sz w:val="28"/>
          <w:szCs w:val="28"/>
        </w:rPr>
      </w:pPr>
      <w:r w:rsidRPr="00535E39">
        <w:rPr>
          <w:bCs/>
          <w:sz w:val="28"/>
          <w:szCs w:val="28"/>
        </w:rPr>
        <w:t>Проекты «Театральные среды в Чеховке» (2018 г.), «Театральные среды в Чеховке. Чеховский сезон» (2021 г.) и «Театральная студия «Сказка голосами актеров-детей» (2022 г.) стали победителями Фонда президентских грантов.</w:t>
      </w:r>
      <w:r>
        <w:rPr>
          <w:bCs/>
          <w:sz w:val="28"/>
          <w:szCs w:val="28"/>
        </w:rPr>
        <w:t xml:space="preserve"> </w:t>
      </w:r>
    </w:p>
    <w:p w14:paraId="763D216B" w14:textId="77777777" w:rsidR="003A795B" w:rsidRPr="00102C17" w:rsidRDefault="003A795B" w:rsidP="003A795B">
      <w:pPr>
        <w:ind w:firstLine="567"/>
        <w:jc w:val="both"/>
        <w:rPr>
          <w:bCs/>
          <w:sz w:val="28"/>
          <w:szCs w:val="28"/>
        </w:rPr>
      </w:pPr>
      <w:r w:rsidRPr="00102C17">
        <w:rPr>
          <w:bCs/>
          <w:sz w:val="28"/>
          <w:szCs w:val="28"/>
        </w:rPr>
        <w:t xml:space="preserve">Библиотеки ЦБС являются постоянными участниками городских, краевых и региональных акций, конкурсов, образовательных маршрутов: международная просветительская акция «Большой этнографический диктант», социокультурная акция «Библионочь», всероссийская культурно-образовательная акция «Ночь искусств», региональная акция «Маршрутом Чехова на Сахалин», и многие другие. Библиотеки востребованы как многофункциональные культурные центры досуга, где значительное место отводится возрождению традиций семейного досуга, популяризации истории и культуры края, продвижению чтения среди различных категорий населения. Для образовательного, культурного обогащения и организации досуга функционирует </w:t>
      </w:r>
      <w:r>
        <w:rPr>
          <w:bCs/>
          <w:sz w:val="28"/>
          <w:szCs w:val="28"/>
        </w:rPr>
        <w:t>37</w:t>
      </w:r>
      <w:r w:rsidRPr="00102C17">
        <w:rPr>
          <w:bCs/>
          <w:sz w:val="28"/>
          <w:szCs w:val="28"/>
        </w:rPr>
        <w:t xml:space="preserve"> клубов и любительских объединений, организуются собственные акции, конкурсы</w:t>
      </w:r>
      <w:r w:rsidRPr="00102C17">
        <w:rPr>
          <w:sz w:val="28"/>
          <w:szCs w:val="28"/>
        </w:rPr>
        <w:t>, культурно-досуговые и просветительские мероприятия.</w:t>
      </w:r>
    </w:p>
    <w:p w14:paraId="2237ED0D" w14:textId="77777777" w:rsidR="003A795B" w:rsidRPr="00102C17" w:rsidRDefault="003A795B" w:rsidP="003A795B">
      <w:pPr>
        <w:ind w:firstLine="567"/>
        <w:jc w:val="both"/>
        <w:rPr>
          <w:bCs/>
          <w:i/>
          <w:sz w:val="28"/>
          <w:szCs w:val="28"/>
        </w:rPr>
      </w:pPr>
      <w:r w:rsidRPr="00102C17">
        <w:rPr>
          <w:bCs/>
          <w:sz w:val="28"/>
          <w:szCs w:val="28"/>
        </w:rPr>
        <w:t xml:space="preserve">Особое внимание библиотеки г. Канска уделяют обслуживанию людей пожилого возраста и инвалидов. Налажена работа с общественной организацией «Дети войны», Канским советом ветеранов, Геронтологическим центром «Кедр», Комплексным центром социального обслуживания населения г. Канска, Всероссийским обществом слепых.  Эти партнерские отношения укрепляются из года в год.  С 2013 г. работает факультет Красноярского народного университета «Активное долголетие». Цель работы университета - повышение качества жизни людей старшего возраста и адаптации пожилых людей и инвалидов в современной информационной среде. Сегодня занятия по курсу «Основы компьютерной грамотности» проходят на базе трех библиотек: Центральная городская библиотека им. А. П. Чехова, Городская библиотека им. А. и Б. Стругацких и Городская библиотека им. Ю. Р. Кисловского.  </w:t>
      </w:r>
    </w:p>
    <w:p w14:paraId="568DC3D8" w14:textId="77777777" w:rsidR="003A795B" w:rsidRPr="00102C17" w:rsidRDefault="003A795B" w:rsidP="003A795B">
      <w:pPr>
        <w:ind w:firstLine="567"/>
        <w:jc w:val="both"/>
        <w:rPr>
          <w:bCs/>
          <w:i/>
          <w:sz w:val="28"/>
          <w:szCs w:val="28"/>
        </w:rPr>
      </w:pPr>
      <w:r w:rsidRPr="00102C17">
        <w:rPr>
          <w:bCs/>
          <w:sz w:val="28"/>
          <w:szCs w:val="28"/>
        </w:rPr>
        <w:t xml:space="preserve">В библиотеках города внедряются современные информационные и электронные технологии. В результате реализации программы информатизации все библиотеки компьютеризированы, оснащены копировально-множительной техникой, имеют доступ в Интернет. Частично автоматизированы библиотечные процессы, внедряются </w:t>
      </w:r>
      <w:r w:rsidRPr="00102C17">
        <w:rPr>
          <w:sz w:val="28"/>
          <w:szCs w:val="28"/>
          <w:shd w:val="clear" w:color="auto" w:fill="FFFFFF"/>
        </w:rPr>
        <w:t>RFID-</w:t>
      </w:r>
      <w:r w:rsidRPr="00102C17">
        <w:rPr>
          <w:bCs/>
          <w:sz w:val="28"/>
          <w:szCs w:val="28"/>
          <w:shd w:val="clear" w:color="auto" w:fill="FFFFFF"/>
        </w:rPr>
        <w:t>технологии,</w:t>
      </w:r>
      <w:r w:rsidRPr="00102C17">
        <w:rPr>
          <w:bCs/>
          <w:sz w:val="28"/>
          <w:szCs w:val="28"/>
        </w:rPr>
        <w:t xml:space="preserve"> сформирован электронный каталог и базы данных, расширен спектр оказываемых услуг за счет автоматизации мест пользователей библиотек, ведется оцифровка краеведческого фонда. </w:t>
      </w:r>
    </w:p>
    <w:p w14:paraId="179F112F" w14:textId="77777777" w:rsidR="003A795B" w:rsidRPr="00417AD0" w:rsidRDefault="003A795B" w:rsidP="003A795B">
      <w:pPr>
        <w:keepNext/>
        <w:suppressLineNumbers/>
        <w:tabs>
          <w:tab w:val="left" w:pos="0"/>
        </w:tabs>
        <w:suppressAutoHyphens/>
        <w:autoSpaceDE w:val="0"/>
        <w:autoSpaceDN w:val="0"/>
        <w:adjustRightInd w:val="0"/>
        <w:ind w:firstLine="567"/>
        <w:jc w:val="both"/>
        <w:rPr>
          <w:bCs/>
          <w:sz w:val="28"/>
          <w:szCs w:val="28"/>
        </w:rPr>
      </w:pPr>
      <w:r w:rsidRPr="00102C17">
        <w:rPr>
          <w:bCs/>
          <w:sz w:val="28"/>
          <w:szCs w:val="28"/>
        </w:rPr>
        <w:t xml:space="preserve">Анализируя результаты работы ЦБС г. Канска следует отметить стабильное развитие библиотек. Библиотечная сеть сохранена, активно развивается, </w:t>
      </w:r>
      <w:r w:rsidRPr="00102C17">
        <w:rPr>
          <w:bCs/>
          <w:sz w:val="28"/>
          <w:szCs w:val="28"/>
        </w:rPr>
        <w:lastRenderedPageBreak/>
        <w:t xml:space="preserve">модернизирует свою деятельность. </w:t>
      </w:r>
      <w:r>
        <w:rPr>
          <w:sz w:val="28"/>
          <w:szCs w:val="28"/>
        </w:rPr>
        <w:t>При участии в краевом</w:t>
      </w:r>
      <w:r w:rsidRPr="00D9618E">
        <w:rPr>
          <w:sz w:val="28"/>
          <w:szCs w:val="28"/>
        </w:rPr>
        <w:t xml:space="preserve"> </w:t>
      </w:r>
      <w:r>
        <w:rPr>
          <w:sz w:val="28"/>
          <w:szCs w:val="28"/>
        </w:rPr>
        <w:t>проекте</w:t>
      </w:r>
      <w:r w:rsidRPr="00D9618E">
        <w:rPr>
          <w:sz w:val="28"/>
          <w:szCs w:val="28"/>
        </w:rPr>
        <w:t xml:space="preserve"> модернизации библиотек края «</w:t>
      </w:r>
      <w:r>
        <w:rPr>
          <w:sz w:val="28"/>
          <w:szCs w:val="28"/>
        </w:rPr>
        <w:t>Библиотека будущего</w:t>
      </w:r>
      <w:r w:rsidRPr="00D9618E">
        <w:rPr>
          <w:sz w:val="28"/>
          <w:szCs w:val="28"/>
        </w:rPr>
        <w:t xml:space="preserve">» в Канске </w:t>
      </w:r>
      <w:r>
        <w:rPr>
          <w:sz w:val="28"/>
          <w:szCs w:val="28"/>
        </w:rPr>
        <w:t xml:space="preserve">модернизировано четыре библиотеки: </w:t>
      </w:r>
      <w:r w:rsidRPr="00D9618E">
        <w:rPr>
          <w:sz w:val="28"/>
          <w:szCs w:val="28"/>
        </w:rPr>
        <w:t>Городская библиотека им. А. и Б. Стругацких, Городская библиотека им. Ю. Р. Кисловског</w:t>
      </w:r>
      <w:r>
        <w:rPr>
          <w:sz w:val="28"/>
          <w:szCs w:val="28"/>
        </w:rPr>
        <w:t>о</w:t>
      </w:r>
      <w:r w:rsidRPr="00D9618E">
        <w:rPr>
          <w:sz w:val="28"/>
          <w:szCs w:val="28"/>
        </w:rPr>
        <w:t>, Городская детск</w:t>
      </w:r>
      <w:r>
        <w:rPr>
          <w:sz w:val="28"/>
          <w:szCs w:val="28"/>
        </w:rPr>
        <w:t>ая библиотека им. А. П. Гайдара,</w:t>
      </w:r>
      <w:r>
        <w:rPr>
          <w:bCs/>
          <w:sz w:val="28"/>
          <w:szCs w:val="28"/>
        </w:rPr>
        <w:t xml:space="preserve"> </w:t>
      </w:r>
      <w:r w:rsidRPr="00F1474E">
        <w:rPr>
          <w:sz w:val="28"/>
          <w:szCs w:val="28"/>
        </w:rPr>
        <w:t>Городская библиотека им. Б. А. Костюковского.</w:t>
      </w:r>
      <w:r w:rsidRPr="00F1474E">
        <w:rPr>
          <w:bCs/>
          <w:sz w:val="28"/>
          <w:szCs w:val="28"/>
        </w:rPr>
        <w:t xml:space="preserve"> </w:t>
      </w:r>
      <w:r w:rsidRPr="00F1474E">
        <w:rPr>
          <w:sz w:val="28"/>
          <w:szCs w:val="28"/>
        </w:rPr>
        <w:t>В 2021 г. Центральная детская библиотека модернизирована в рамках национального проекта «Культура».</w:t>
      </w:r>
    </w:p>
    <w:p w14:paraId="4C62F823" w14:textId="77777777" w:rsidR="003A795B" w:rsidRPr="002426AF" w:rsidRDefault="003A795B" w:rsidP="003A795B">
      <w:pPr>
        <w:ind w:firstLine="567"/>
        <w:jc w:val="both"/>
        <w:rPr>
          <w:bCs/>
          <w:sz w:val="28"/>
          <w:szCs w:val="28"/>
        </w:rPr>
      </w:pPr>
      <w:r w:rsidRPr="00102C17">
        <w:rPr>
          <w:bCs/>
          <w:sz w:val="28"/>
          <w:szCs w:val="28"/>
        </w:rPr>
        <w:t>Библиотеки Канска, не единожды признавались лучшими на уровне края, становясь победителями краевого конкурса «Вдохновение» - Центральная детская библиотека (1996 и 2013 гг.), Молодежная библиотека (2015 г.), Центральная городская библиотека (2017 г.). В 2018 г. Централизованная библиотечная система стала победителем в краевом конкурсе «Самый читающий городской округ/муниципальный район» с проектом «Канск город читающий» в номинации «Самый читающий городской округ» заняв почетное третье место.</w:t>
      </w:r>
      <w:r w:rsidRPr="00102C17">
        <w:rPr>
          <w:bCs/>
          <w:i/>
          <w:sz w:val="28"/>
          <w:szCs w:val="28"/>
        </w:rPr>
        <w:t xml:space="preserve"> </w:t>
      </w:r>
      <w:r w:rsidRPr="00102C17">
        <w:rPr>
          <w:bCs/>
          <w:sz w:val="28"/>
          <w:szCs w:val="28"/>
        </w:rPr>
        <w:t>Специалисты ЦБС являются постоянными участниками и победителями международных, общероссийских, краевых и профессиональных конкурсов: всероссийский конкурс «Библиотекарь года», краевой конкурс видеороликов «Библиотека – открытый мир», краевой конкурс «Самый читающий городской округ/муниципальный район</w:t>
      </w:r>
      <w:r w:rsidRPr="00F860AD">
        <w:rPr>
          <w:bCs/>
          <w:sz w:val="28"/>
          <w:szCs w:val="28"/>
        </w:rPr>
        <w:t>», в 2022 г. муниципальные библиотеки Канска заняли почетное первое место. Специалисты ЦБС являются постоянными участниками и победителями международных</w:t>
      </w:r>
      <w:r w:rsidRPr="00417AD0">
        <w:rPr>
          <w:bCs/>
          <w:sz w:val="28"/>
          <w:szCs w:val="28"/>
        </w:rPr>
        <w:t>, общероссийских, краевых и профессиональных конкурсов: всероссийский конкурс «Библиотекарь года», краевой конкурс видеороликов «Библиотека – открытый мир», краевой фестиваль любительского театрального искусства «Рампа» и др.</w:t>
      </w:r>
    </w:p>
    <w:p w14:paraId="0BD63C2C" w14:textId="77777777" w:rsidR="003A795B" w:rsidRPr="00102C17" w:rsidRDefault="003A795B" w:rsidP="003A795B">
      <w:pPr>
        <w:keepNext/>
        <w:suppressLineNumbers/>
        <w:tabs>
          <w:tab w:val="left" w:pos="0"/>
        </w:tabs>
        <w:suppressAutoHyphens/>
        <w:autoSpaceDE w:val="0"/>
        <w:autoSpaceDN w:val="0"/>
        <w:adjustRightInd w:val="0"/>
        <w:ind w:firstLine="567"/>
        <w:jc w:val="both"/>
        <w:rPr>
          <w:bCs/>
          <w:i/>
          <w:sz w:val="28"/>
          <w:szCs w:val="28"/>
        </w:rPr>
      </w:pPr>
      <w:r w:rsidRPr="00102C17">
        <w:rPr>
          <w:bCs/>
          <w:sz w:val="28"/>
          <w:szCs w:val="28"/>
        </w:rPr>
        <w:t>Однако нельзя останавливать</w:t>
      </w:r>
      <w:r>
        <w:rPr>
          <w:bCs/>
          <w:sz w:val="28"/>
          <w:szCs w:val="28"/>
        </w:rPr>
        <w:t>ся</w:t>
      </w:r>
      <w:r w:rsidRPr="00102C17">
        <w:rPr>
          <w:bCs/>
          <w:sz w:val="28"/>
          <w:szCs w:val="28"/>
        </w:rPr>
        <w:t xml:space="preserve"> на достигнутых результатах, так как информатизация библиотечных процессов требует дальнейшего внедрения новых информационных технологий и активного использования их читателями муниципальных библиотек. Одной из ключевых проблем в деятельности, является вопрос технического оснащения библиотек, более </w:t>
      </w:r>
      <w:r>
        <w:rPr>
          <w:bCs/>
          <w:sz w:val="28"/>
          <w:szCs w:val="28"/>
        </w:rPr>
        <w:t>5</w:t>
      </w:r>
      <w:r w:rsidRPr="00102C17">
        <w:rPr>
          <w:bCs/>
          <w:sz w:val="28"/>
          <w:szCs w:val="28"/>
        </w:rPr>
        <w:t xml:space="preserve">0 % компьютерного парка морально и технически устарела, есть проблемы техническим и программным обеспечением. </w:t>
      </w:r>
    </w:p>
    <w:p w14:paraId="34CF1537" w14:textId="77777777" w:rsidR="003A795B" w:rsidRPr="008209AC" w:rsidRDefault="003A795B" w:rsidP="003A795B">
      <w:pPr>
        <w:ind w:firstLine="567"/>
        <w:jc w:val="both"/>
        <w:rPr>
          <w:bCs/>
          <w:sz w:val="28"/>
          <w:szCs w:val="28"/>
        </w:rPr>
      </w:pPr>
      <w:r w:rsidRPr="008209AC">
        <w:rPr>
          <w:bCs/>
          <w:sz w:val="28"/>
          <w:szCs w:val="28"/>
        </w:rPr>
        <w:t xml:space="preserve">Материально-техническое обеспечение не модернизированных библиотек-филиалов ЦБС не соответствует всем современным требованиям. Во многих библиотеках отсутствует современное оборудование для обслуживания инвалидов и других маломобильных категорий населения. Центральная городская и Молодежная библиотека остро нуждается в капитальном ремонте здания и помещений, в обновлении оборудования, мебели, книжных фондов и расширении занимаемой площади. Библиотека-филиал № 2 находится в здании призванным аварийным. Городская библиотека им. А. и Б. Стругацких (модернизированная в 2016 г.) нуждается в косметическом ремонте помещения, капитальном ремонте крыши и частичном замене мебели и оборудования. </w:t>
      </w:r>
    </w:p>
    <w:p w14:paraId="076D9F6C" w14:textId="77777777" w:rsidR="003A795B" w:rsidRPr="00102C17" w:rsidRDefault="003A795B" w:rsidP="003A795B">
      <w:pPr>
        <w:ind w:firstLine="567"/>
        <w:jc w:val="both"/>
        <w:rPr>
          <w:bCs/>
          <w:i/>
          <w:sz w:val="28"/>
          <w:szCs w:val="28"/>
        </w:rPr>
      </w:pPr>
      <w:r w:rsidRPr="00102C17">
        <w:rPr>
          <w:bCs/>
          <w:sz w:val="28"/>
          <w:szCs w:val="28"/>
        </w:rPr>
        <w:t xml:space="preserve">Одной из главных проблем является и проблема сокращения объёмов информационных ресурсов библиотек города. Книжные фонды библиотек устаревают, выбытие литературы преобладает над новым поступлением. Учитывая, что основными пользователями библиотек являются социально </w:t>
      </w:r>
      <w:r w:rsidRPr="00102C17">
        <w:rPr>
          <w:bCs/>
          <w:sz w:val="28"/>
          <w:szCs w:val="28"/>
        </w:rPr>
        <w:lastRenderedPageBreak/>
        <w:t>незащищенные категории населения, обеспеченность муниципальных библиотек литературой приобретает особенную актуальность.</w:t>
      </w:r>
    </w:p>
    <w:p w14:paraId="1389ADCE" w14:textId="77777777" w:rsidR="003A795B" w:rsidRPr="00102C17" w:rsidRDefault="003A795B" w:rsidP="003A795B">
      <w:pPr>
        <w:ind w:firstLine="567"/>
        <w:jc w:val="both"/>
        <w:rPr>
          <w:bCs/>
          <w:i/>
          <w:sz w:val="28"/>
          <w:szCs w:val="28"/>
        </w:rPr>
      </w:pPr>
      <w:r w:rsidRPr="00102C17">
        <w:rPr>
          <w:bCs/>
          <w:sz w:val="28"/>
          <w:szCs w:val="28"/>
        </w:rPr>
        <w:t>Повышение материально-технического обеспечени</w:t>
      </w:r>
      <w:r>
        <w:rPr>
          <w:bCs/>
          <w:sz w:val="28"/>
          <w:szCs w:val="28"/>
        </w:rPr>
        <w:t>я</w:t>
      </w:r>
      <w:r w:rsidRPr="00102C17">
        <w:rPr>
          <w:bCs/>
          <w:sz w:val="28"/>
          <w:szCs w:val="28"/>
        </w:rPr>
        <w:t xml:space="preserve">, решение задач комплектования библиотечных фондов, дальнейшего внедрения информационных технологий в библиотечную деятельность являются долгосрочными перспективами, требующими реализации, в том числе и программно-целевым методом. </w:t>
      </w:r>
    </w:p>
    <w:bookmarkEnd w:id="0"/>
    <w:p w14:paraId="23DD7AD3" w14:textId="77777777" w:rsidR="003A795B" w:rsidRPr="00AF5F6A" w:rsidRDefault="003A795B" w:rsidP="003A795B">
      <w:pPr>
        <w:ind w:left="142" w:firstLine="425"/>
        <w:jc w:val="both"/>
        <w:rPr>
          <w:rFonts w:eastAsia="Calibri"/>
          <w:color w:val="000000" w:themeColor="text1"/>
          <w:sz w:val="28"/>
          <w:szCs w:val="28"/>
          <w:lang w:eastAsia="en-US"/>
        </w:rPr>
      </w:pPr>
    </w:p>
    <w:p w14:paraId="02BDB2F8" w14:textId="77777777" w:rsidR="003A795B" w:rsidRPr="00AF5F6A" w:rsidRDefault="003A795B" w:rsidP="003A795B">
      <w:pPr>
        <w:ind w:left="142" w:firstLine="425"/>
        <w:jc w:val="center"/>
        <w:rPr>
          <w:rFonts w:eastAsia="Calibri"/>
          <w:color w:val="000000" w:themeColor="text1"/>
          <w:sz w:val="28"/>
          <w:szCs w:val="28"/>
          <w:lang w:eastAsia="en-US"/>
        </w:rPr>
      </w:pPr>
      <w:bookmarkStart w:id="1" w:name="_Hlk52287660"/>
      <w:r w:rsidRPr="00AF5F6A">
        <w:rPr>
          <w:rFonts w:eastAsia="Calibri"/>
          <w:color w:val="000000" w:themeColor="text1"/>
          <w:sz w:val="28"/>
          <w:szCs w:val="28"/>
          <w:lang w:eastAsia="en-US"/>
        </w:rPr>
        <w:t>Развитие музейного дела</w:t>
      </w:r>
    </w:p>
    <w:p w14:paraId="42877E0E" w14:textId="77777777" w:rsidR="003A795B" w:rsidRPr="00AF5F6A" w:rsidRDefault="003A795B" w:rsidP="003A795B">
      <w:pPr>
        <w:ind w:left="142" w:firstLine="425"/>
        <w:jc w:val="center"/>
        <w:rPr>
          <w:rFonts w:eastAsia="Calibri"/>
          <w:color w:val="000000" w:themeColor="text1"/>
          <w:sz w:val="28"/>
          <w:szCs w:val="28"/>
          <w:lang w:eastAsia="en-US"/>
        </w:rPr>
      </w:pPr>
    </w:p>
    <w:p w14:paraId="62FBAE23" w14:textId="77777777" w:rsidR="003A795B" w:rsidRPr="00AF5F6A" w:rsidRDefault="003A795B" w:rsidP="003A795B">
      <w:pPr>
        <w:ind w:firstLine="709"/>
        <w:jc w:val="both"/>
        <w:rPr>
          <w:rFonts w:eastAsia="Calibri"/>
          <w:color w:val="000000" w:themeColor="text1"/>
          <w:sz w:val="28"/>
          <w:szCs w:val="28"/>
        </w:rPr>
      </w:pPr>
      <w:r w:rsidRPr="00AF5F6A">
        <w:rPr>
          <w:rFonts w:eastAsia="Calibri"/>
          <w:color w:val="000000" w:themeColor="text1"/>
          <w:sz w:val="28"/>
          <w:szCs w:val="28"/>
        </w:rPr>
        <w:t>В формировании исторической памяти и обеспечении преемственности культурно-исторического развития особое место принадлежит музеям, которые играют всё большую роль в духовной жизни общества, в просвещении, образовании и нравственно-эстетическом воспитании людей, в информационных и коммуникативных процессах, утверждении национального самосознания, решении проблемы формирования локальной и региональной идентичности.</w:t>
      </w:r>
    </w:p>
    <w:p w14:paraId="6C545765" w14:textId="77777777" w:rsidR="003A795B" w:rsidRPr="00AF5F6A" w:rsidRDefault="003A795B" w:rsidP="003A795B">
      <w:pPr>
        <w:ind w:firstLine="567"/>
        <w:jc w:val="both"/>
        <w:rPr>
          <w:rFonts w:eastAsia="Calibri"/>
          <w:color w:val="000000" w:themeColor="text1"/>
          <w:sz w:val="28"/>
          <w:szCs w:val="28"/>
        </w:rPr>
      </w:pPr>
      <w:r w:rsidRPr="00AF5F6A">
        <w:rPr>
          <w:rFonts w:eastAsia="Calibri"/>
          <w:color w:val="000000" w:themeColor="text1"/>
          <w:sz w:val="28"/>
          <w:szCs w:val="28"/>
        </w:rPr>
        <w:t xml:space="preserve">Услуги музея носят интегративный характер и представляются в различной форме – массовой, камерной, индивидуальной, интерактивной. Проводимые музеем мероприятия позволяют объединить вокруг музейной деятельности группы заинтересованных лиц-ветеранов войны и труда, </w:t>
      </w:r>
      <w:r w:rsidRPr="00AF5F6A">
        <w:rPr>
          <w:color w:val="000000" w:themeColor="text1"/>
          <w:sz w:val="28"/>
          <w:szCs w:val="28"/>
        </w:rPr>
        <w:t xml:space="preserve">жертв политических репрессий, творческие группы </w:t>
      </w:r>
      <w:r w:rsidRPr="00AF5F6A">
        <w:rPr>
          <w:rFonts w:eastAsia="Calibri"/>
          <w:color w:val="000000" w:themeColor="text1"/>
          <w:sz w:val="28"/>
          <w:szCs w:val="28"/>
        </w:rPr>
        <w:t>художников, писателей города, мастеров прикладного искусства.</w:t>
      </w:r>
    </w:p>
    <w:p w14:paraId="7AA99FFE" w14:textId="77777777" w:rsidR="003A795B" w:rsidRPr="00AF5F6A" w:rsidRDefault="003A795B" w:rsidP="003A795B">
      <w:pPr>
        <w:ind w:firstLine="567"/>
        <w:jc w:val="both"/>
        <w:rPr>
          <w:rFonts w:eastAsia="Calibri"/>
          <w:color w:val="000000" w:themeColor="text1"/>
          <w:sz w:val="28"/>
          <w:szCs w:val="28"/>
        </w:rPr>
      </w:pPr>
      <w:r w:rsidRPr="00AF5F6A">
        <w:rPr>
          <w:rFonts w:eastAsia="Calibri"/>
          <w:color w:val="000000" w:themeColor="text1"/>
          <w:sz w:val="28"/>
          <w:szCs w:val="28"/>
        </w:rPr>
        <w:t>Музей ведет работу в научно - исследовательском, экспозиционно-выставочном, культурно-образовательном, научно-фондовом направлениях.</w:t>
      </w:r>
    </w:p>
    <w:p w14:paraId="586BDF77" w14:textId="77777777" w:rsidR="003A795B" w:rsidRPr="00AF5F6A" w:rsidRDefault="003A795B" w:rsidP="003A795B">
      <w:pPr>
        <w:ind w:firstLine="567"/>
        <w:jc w:val="both"/>
        <w:rPr>
          <w:rFonts w:eastAsia="Calibri"/>
          <w:color w:val="000000" w:themeColor="text1"/>
          <w:sz w:val="28"/>
          <w:szCs w:val="28"/>
        </w:rPr>
      </w:pPr>
      <w:r w:rsidRPr="00AF5F6A">
        <w:rPr>
          <w:color w:val="000000" w:themeColor="text1"/>
          <w:sz w:val="28"/>
          <w:szCs w:val="28"/>
        </w:rPr>
        <w:t xml:space="preserve">В 2022 году музей участвовал в международных, всероссийских научно-практических форумах и конференциях в Красноярске, Барнауле, Канске. </w:t>
      </w:r>
    </w:p>
    <w:p w14:paraId="3D68AC60" w14:textId="77777777" w:rsidR="003A795B" w:rsidRPr="00AF5F6A" w:rsidRDefault="003A795B" w:rsidP="003A795B">
      <w:pPr>
        <w:ind w:firstLine="567"/>
        <w:jc w:val="both"/>
        <w:rPr>
          <w:rFonts w:eastAsia="Calibri"/>
          <w:color w:val="000000" w:themeColor="text1"/>
          <w:sz w:val="28"/>
          <w:szCs w:val="28"/>
        </w:rPr>
      </w:pPr>
      <w:r w:rsidRPr="00AF5F6A">
        <w:rPr>
          <w:rFonts w:eastAsia="Calibri"/>
          <w:color w:val="000000" w:themeColor="text1"/>
          <w:sz w:val="28"/>
          <w:szCs w:val="28"/>
        </w:rPr>
        <w:t xml:space="preserve">Большое внимание уделяется выставочной деятельности вне музея – </w:t>
      </w:r>
      <w:r w:rsidRPr="00AF5F6A">
        <w:rPr>
          <w:color w:val="000000" w:themeColor="text1"/>
          <w:sz w:val="28"/>
          <w:szCs w:val="28"/>
        </w:rPr>
        <w:t xml:space="preserve">на площадках крупных городских массовых мероприятий, в том числе Дня Победы, Дня города, «Ночи музеев», «Ночи искусств», </w:t>
      </w:r>
      <w:r w:rsidRPr="00AF5F6A">
        <w:rPr>
          <w:rFonts w:eastAsia="Calibri"/>
          <w:color w:val="000000" w:themeColor="text1"/>
          <w:sz w:val="28"/>
          <w:szCs w:val="28"/>
        </w:rPr>
        <w:t>в учреждениях культуры и образования города Канска, Канского и близлежащих районов. Музей на своей территории размещает большие экспозиционн</w:t>
      </w:r>
      <w:r>
        <w:rPr>
          <w:rFonts w:eastAsia="Calibri"/>
          <w:color w:val="000000" w:themeColor="text1"/>
          <w:sz w:val="28"/>
          <w:szCs w:val="28"/>
        </w:rPr>
        <w:t>о</w:t>
      </w:r>
      <w:r w:rsidRPr="00AF5F6A">
        <w:rPr>
          <w:rFonts w:eastAsia="Calibri"/>
          <w:color w:val="000000" w:themeColor="text1"/>
          <w:sz w:val="28"/>
          <w:szCs w:val="28"/>
        </w:rPr>
        <w:t xml:space="preserve">-выставочные проекты краевого Дома искусств и красноярской организации «Союз художников России». </w:t>
      </w:r>
      <w:r w:rsidRPr="00AF5F6A">
        <w:rPr>
          <w:color w:val="000000" w:themeColor="text1"/>
          <w:sz w:val="28"/>
          <w:szCs w:val="28"/>
        </w:rPr>
        <w:t xml:space="preserve">Работники музея проводят более 200 мероприятий в течение года, в том числе в онлайн формате. Организация кинопоказов продолжает оставаться отдельным направлением в деятельности музея. В 2022 году в образовательных учреждениях реализовывались следующие образовательные программы: «Канск – город на перекрестке дорог и судеб» (для старшеклассников и студентов коллежей и техникумов), «Мой город Канск» (для учащихся начальных классов). </w:t>
      </w:r>
      <w:r w:rsidRPr="00AF5F6A">
        <w:rPr>
          <w:rFonts w:eastAsia="Calibri"/>
          <w:color w:val="000000" w:themeColor="text1"/>
          <w:sz w:val="28"/>
          <w:szCs w:val="28"/>
        </w:rPr>
        <w:t>В рамках обеспечения доступности музейного фонда населению музей решает задачи по информатизации музейной деятельности: использует специализированную музейную систему и специализированную компьютерную технику для перевода музейного фонда в электронный вид, для расширения музейного пространства использует интернет - ресурсы.</w:t>
      </w:r>
      <w:r w:rsidRPr="00AF5F6A">
        <w:rPr>
          <w:color w:val="000000" w:themeColor="text1"/>
          <w:sz w:val="28"/>
          <w:szCs w:val="28"/>
          <w:shd w:val="clear" w:color="auto" w:fill="FFFFFF"/>
        </w:rPr>
        <w:t xml:space="preserve"> </w:t>
      </w:r>
      <w:r w:rsidRPr="00AF5F6A">
        <w:rPr>
          <w:rFonts w:eastAsia="Calibri"/>
          <w:color w:val="000000" w:themeColor="text1"/>
          <w:sz w:val="28"/>
          <w:szCs w:val="28"/>
        </w:rPr>
        <w:t xml:space="preserve">Музей активно вносит информацию о музейных предметах и коллекциях основного фонда в </w:t>
      </w:r>
      <w:r w:rsidRPr="00AF5F6A">
        <w:rPr>
          <w:rFonts w:eastAsia="Calibri"/>
          <w:color w:val="000000" w:themeColor="text1"/>
          <w:sz w:val="28"/>
          <w:szCs w:val="28"/>
        </w:rPr>
        <w:lastRenderedPageBreak/>
        <w:t>Государственный каталог музейного фонда Российской Федерации, что позволяет сделать более доступными коллекции посетителям.</w:t>
      </w:r>
    </w:p>
    <w:p w14:paraId="73A9B809" w14:textId="77777777" w:rsidR="003A795B" w:rsidRPr="00AF5F6A" w:rsidRDefault="003A795B" w:rsidP="003A795B">
      <w:pPr>
        <w:ind w:firstLine="567"/>
        <w:jc w:val="both"/>
        <w:rPr>
          <w:rFonts w:eastAsia="Calibri"/>
          <w:color w:val="000000" w:themeColor="text1"/>
          <w:sz w:val="28"/>
          <w:szCs w:val="28"/>
        </w:rPr>
      </w:pPr>
      <w:r w:rsidRPr="00AF5F6A">
        <w:rPr>
          <w:rFonts w:eastAsia="Calibri"/>
          <w:color w:val="000000" w:themeColor="text1"/>
          <w:sz w:val="28"/>
          <w:szCs w:val="28"/>
        </w:rPr>
        <w:t xml:space="preserve">Музеем выполняются работы по изучению и сохранению объектов культурного наследия. </w:t>
      </w:r>
    </w:p>
    <w:p w14:paraId="51063751" w14:textId="77777777" w:rsidR="003A795B" w:rsidRPr="00AF5F6A" w:rsidRDefault="003A795B" w:rsidP="003A795B">
      <w:pPr>
        <w:ind w:firstLine="567"/>
        <w:jc w:val="both"/>
        <w:rPr>
          <w:color w:val="000000" w:themeColor="text1"/>
          <w:sz w:val="28"/>
          <w:szCs w:val="28"/>
        </w:rPr>
      </w:pPr>
      <w:r w:rsidRPr="00AF5F6A">
        <w:rPr>
          <w:color w:val="000000" w:themeColor="text1"/>
          <w:sz w:val="28"/>
          <w:szCs w:val="28"/>
        </w:rPr>
        <w:t xml:space="preserve">Сохраняется потребность в комплектовании музейных фондов, особенно, организации собирательской деятельности о современности и настоящем времени, пополнение музейных коллекций через приобретение и дарение. </w:t>
      </w:r>
    </w:p>
    <w:p w14:paraId="7684F69D" w14:textId="77777777" w:rsidR="003A795B" w:rsidRPr="00AF5F6A" w:rsidRDefault="003A795B" w:rsidP="003A795B">
      <w:pPr>
        <w:ind w:firstLine="567"/>
        <w:jc w:val="both"/>
        <w:rPr>
          <w:color w:val="000000" w:themeColor="text1"/>
          <w:sz w:val="28"/>
          <w:szCs w:val="28"/>
        </w:rPr>
      </w:pPr>
      <w:r w:rsidRPr="00AF5F6A">
        <w:rPr>
          <w:color w:val="000000" w:themeColor="text1"/>
          <w:sz w:val="28"/>
          <w:szCs w:val="28"/>
        </w:rPr>
        <w:t>В целях обеспечения сохранности музейного фонда, защиты его от разрушения и хищения, а также для создания благоприятных условий для изучения и показа есть необходимость в разработке научно-проектной документации на выполнение работ по капитальному (реставрационному) ремонту здания, в котором расположен музей, а также проведение ремонта помещений в выставочном зале. В связи с изменением законодательства об учете и хранении музейных ценностей и введением «Единых правил организации комплектования, учета, хранения и использования музейных предметов и музейных коллекций» в целях обеспечения безопасности, защиты музейных предметов от преступных посягательств (включая хищения) и идентификации музейного предмета на него должна наноситься охранная маркировка. Для организации маркирования музейных предметов, внесенных в государственную часть Музейного фонда РФ есть необходимость в приобретении оборудования для печати и сканирования радиочастотных меток (</w:t>
      </w:r>
      <w:r w:rsidRPr="00AF5F6A">
        <w:rPr>
          <w:color w:val="000000" w:themeColor="text1"/>
          <w:sz w:val="28"/>
          <w:szCs w:val="28"/>
          <w:lang w:val="en-US"/>
        </w:rPr>
        <w:t>RFID</w:t>
      </w:r>
      <w:r w:rsidRPr="00AF5F6A">
        <w:rPr>
          <w:color w:val="000000" w:themeColor="text1"/>
          <w:sz w:val="28"/>
          <w:szCs w:val="28"/>
        </w:rPr>
        <w:t>).</w:t>
      </w:r>
    </w:p>
    <w:p w14:paraId="65F5DD38" w14:textId="77777777" w:rsidR="003A795B" w:rsidRPr="00AF5F6A" w:rsidRDefault="003A795B" w:rsidP="003A795B">
      <w:pPr>
        <w:ind w:firstLine="567"/>
        <w:jc w:val="both"/>
        <w:rPr>
          <w:color w:val="000000" w:themeColor="text1"/>
          <w:sz w:val="28"/>
          <w:szCs w:val="28"/>
          <w:shd w:val="clear" w:color="auto" w:fill="FFFFFF"/>
        </w:rPr>
      </w:pPr>
      <w:r w:rsidRPr="00AF5F6A">
        <w:rPr>
          <w:color w:val="000000" w:themeColor="text1"/>
          <w:sz w:val="28"/>
          <w:szCs w:val="28"/>
        </w:rPr>
        <w:t>Необходимо начать реставрационную деятельность музейных предметов, которых насчитывается около 80 штук. Это иконы, книги, предметы техники и быта.</w:t>
      </w:r>
    </w:p>
    <w:p w14:paraId="243494AC" w14:textId="77777777" w:rsidR="003A795B" w:rsidRPr="00AF5F6A" w:rsidRDefault="003A795B" w:rsidP="003A795B">
      <w:pPr>
        <w:ind w:firstLine="567"/>
        <w:jc w:val="both"/>
        <w:rPr>
          <w:color w:val="000000" w:themeColor="text1"/>
          <w:sz w:val="28"/>
          <w:szCs w:val="28"/>
        </w:rPr>
      </w:pPr>
      <w:r w:rsidRPr="00AF5F6A">
        <w:rPr>
          <w:color w:val="000000" w:themeColor="text1"/>
          <w:sz w:val="28"/>
          <w:szCs w:val="28"/>
        </w:rPr>
        <w:t>Необходимо повышение доступности музейного фонда населению через создание виртуальных экскурсий и выставок, создание экспозиции, оснащенной современным оборудованием.</w:t>
      </w:r>
    </w:p>
    <w:p w14:paraId="10385078" w14:textId="77777777" w:rsidR="003A795B" w:rsidRPr="00AF5F6A" w:rsidRDefault="003A795B" w:rsidP="003A795B">
      <w:pPr>
        <w:ind w:firstLine="567"/>
        <w:jc w:val="both"/>
        <w:rPr>
          <w:color w:val="000000" w:themeColor="text1"/>
          <w:sz w:val="28"/>
          <w:szCs w:val="28"/>
        </w:rPr>
      </w:pPr>
      <w:r w:rsidRPr="00AF5F6A">
        <w:rPr>
          <w:color w:val="000000" w:themeColor="text1"/>
          <w:sz w:val="28"/>
          <w:szCs w:val="28"/>
        </w:rPr>
        <w:t>Необходимо развитие коммуникационной и просветительской деятельности через создание специализированных программ взаимодействия музея с организациями и ведомствами. Необходимо использовать новизну и оригинальность интерпретации музейных коллекций, улучшение условий для выставочной деятельности.</w:t>
      </w:r>
    </w:p>
    <w:p w14:paraId="5B73D818" w14:textId="77777777" w:rsidR="003A795B" w:rsidRPr="00AF5F6A" w:rsidRDefault="003A795B" w:rsidP="003A795B">
      <w:pPr>
        <w:ind w:firstLine="567"/>
        <w:jc w:val="both"/>
        <w:rPr>
          <w:color w:val="000000" w:themeColor="text1"/>
          <w:sz w:val="28"/>
          <w:szCs w:val="28"/>
        </w:rPr>
      </w:pPr>
      <w:r w:rsidRPr="00AF5F6A">
        <w:rPr>
          <w:color w:val="000000" w:themeColor="text1"/>
          <w:sz w:val="28"/>
          <w:szCs w:val="28"/>
        </w:rPr>
        <w:t>Необходимо работать над качеством музейных услуг путем внедрения современных принципов маркетинга и менеджмента, создания системы экскурсионного обслуживания населения, создания условий для посещения музея лицами с ограниченными возможностями, развитие сувенирной продукции.</w:t>
      </w:r>
    </w:p>
    <w:p w14:paraId="0635FC05" w14:textId="77777777" w:rsidR="003A795B" w:rsidRPr="00AF5F6A" w:rsidRDefault="003A795B" w:rsidP="003A795B">
      <w:pPr>
        <w:ind w:left="142" w:firstLine="425"/>
        <w:jc w:val="center"/>
        <w:rPr>
          <w:rFonts w:eastAsia="Calibri"/>
          <w:color w:val="000000" w:themeColor="text1"/>
          <w:sz w:val="28"/>
          <w:szCs w:val="28"/>
          <w:lang w:eastAsia="en-US"/>
        </w:rPr>
      </w:pPr>
    </w:p>
    <w:p w14:paraId="6012037D" w14:textId="77777777" w:rsidR="003A795B" w:rsidRPr="004D7C10" w:rsidRDefault="003A795B" w:rsidP="003A795B">
      <w:pPr>
        <w:tabs>
          <w:tab w:val="left" w:pos="709"/>
        </w:tabs>
        <w:ind w:firstLine="567"/>
        <w:jc w:val="both"/>
        <w:rPr>
          <w:rFonts w:eastAsia="Calibri"/>
          <w:color w:val="000000"/>
          <w:sz w:val="28"/>
          <w:szCs w:val="28"/>
          <w:lang w:eastAsia="en-US"/>
        </w:rPr>
      </w:pPr>
      <w:r w:rsidRPr="004D7C10">
        <w:rPr>
          <w:rFonts w:eastAsia="Calibri"/>
          <w:color w:val="000000"/>
          <w:sz w:val="28"/>
          <w:szCs w:val="28"/>
          <w:lang w:eastAsia="en-US"/>
        </w:rPr>
        <w:t>Достижение данной цели потребует решение следующих задач:</w:t>
      </w:r>
    </w:p>
    <w:p w14:paraId="2E1CAAAD" w14:textId="77777777" w:rsidR="003A795B" w:rsidRPr="004D7C10" w:rsidRDefault="003A795B" w:rsidP="003A795B">
      <w:pPr>
        <w:numPr>
          <w:ilvl w:val="0"/>
          <w:numId w:val="5"/>
        </w:numPr>
        <w:ind w:left="0" w:firstLine="567"/>
        <w:jc w:val="both"/>
        <w:rPr>
          <w:rFonts w:eastAsia="Calibri"/>
          <w:color w:val="000000"/>
          <w:sz w:val="28"/>
          <w:szCs w:val="28"/>
          <w:lang w:eastAsia="en-US"/>
        </w:rPr>
      </w:pPr>
      <w:r w:rsidRPr="004D7C10">
        <w:rPr>
          <w:rFonts w:eastAsia="Calibri"/>
          <w:color w:val="000000"/>
          <w:sz w:val="28"/>
          <w:szCs w:val="28"/>
          <w:lang w:eastAsia="en-US"/>
        </w:rPr>
        <w:t>развитие библиотечного дела;</w:t>
      </w:r>
    </w:p>
    <w:p w14:paraId="1CCC87A4" w14:textId="77777777" w:rsidR="003A795B" w:rsidRPr="004D7C10" w:rsidRDefault="003A795B" w:rsidP="003A795B">
      <w:pPr>
        <w:numPr>
          <w:ilvl w:val="0"/>
          <w:numId w:val="5"/>
        </w:numPr>
        <w:ind w:left="0" w:firstLine="567"/>
        <w:jc w:val="both"/>
        <w:rPr>
          <w:rFonts w:eastAsia="Calibri"/>
          <w:color w:val="000000"/>
          <w:sz w:val="28"/>
          <w:szCs w:val="28"/>
          <w:lang w:eastAsia="en-US"/>
        </w:rPr>
      </w:pPr>
      <w:r w:rsidRPr="004D7C10">
        <w:rPr>
          <w:rFonts w:eastAsia="Calibri"/>
          <w:color w:val="000000"/>
          <w:sz w:val="28"/>
          <w:szCs w:val="28"/>
          <w:lang w:eastAsia="en-US"/>
        </w:rPr>
        <w:t>развитие музейного дела.</w:t>
      </w:r>
    </w:p>
    <w:p w14:paraId="6D7C5B6B" w14:textId="77777777" w:rsidR="003A795B" w:rsidRPr="004D7C10" w:rsidRDefault="003A795B" w:rsidP="003A795B">
      <w:pPr>
        <w:tabs>
          <w:tab w:val="left" w:pos="709"/>
        </w:tabs>
        <w:ind w:firstLine="567"/>
        <w:jc w:val="both"/>
        <w:rPr>
          <w:rFonts w:eastAsia="Calibri"/>
          <w:color w:val="000000"/>
          <w:sz w:val="28"/>
          <w:szCs w:val="28"/>
          <w:lang w:eastAsia="en-US"/>
        </w:rPr>
      </w:pPr>
      <w:r w:rsidRPr="004D7C10">
        <w:rPr>
          <w:rFonts w:eastAsia="Calibri"/>
          <w:color w:val="000000"/>
          <w:sz w:val="28"/>
          <w:szCs w:val="28"/>
          <w:lang w:eastAsia="en-US"/>
        </w:rPr>
        <w:t>Срок ре</w:t>
      </w:r>
      <w:r>
        <w:rPr>
          <w:rFonts w:eastAsia="Calibri"/>
          <w:color w:val="000000"/>
          <w:sz w:val="28"/>
          <w:szCs w:val="28"/>
          <w:lang w:eastAsia="en-US"/>
        </w:rPr>
        <w:t>ализации подпрограммы: 2017-2025</w:t>
      </w:r>
      <w:r w:rsidRPr="004D7C10">
        <w:rPr>
          <w:rFonts w:eastAsia="Calibri"/>
          <w:color w:val="000000"/>
          <w:sz w:val="28"/>
          <w:szCs w:val="28"/>
          <w:lang w:eastAsia="en-US"/>
        </w:rPr>
        <w:t xml:space="preserve"> годы.</w:t>
      </w:r>
    </w:p>
    <w:p w14:paraId="56CC0497" w14:textId="77777777" w:rsidR="003A795B" w:rsidRPr="004D7C10" w:rsidRDefault="003A795B" w:rsidP="003A795B">
      <w:pPr>
        <w:suppressAutoHyphens/>
        <w:ind w:left="708"/>
        <w:jc w:val="both"/>
        <w:rPr>
          <w:color w:val="000000"/>
          <w:sz w:val="28"/>
          <w:szCs w:val="28"/>
        </w:rPr>
      </w:pPr>
    </w:p>
    <w:p w14:paraId="6BD90446" w14:textId="77777777" w:rsidR="003A795B" w:rsidRPr="004D7C10" w:rsidRDefault="003A795B" w:rsidP="003A795B">
      <w:pPr>
        <w:suppressAutoHyphens/>
        <w:ind w:firstLine="567"/>
        <w:jc w:val="both"/>
        <w:rPr>
          <w:color w:val="000000"/>
          <w:sz w:val="28"/>
          <w:szCs w:val="28"/>
        </w:rPr>
      </w:pPr>
      <w:r w:rsidRPr="004D7C10">
        <w:rPr>
          <w:color w:val="000000"/>
          <w:sz w:val="28"/>
          <w:szCs w:val="28"/>
        </w:rPr>
        <w:t>Ожидаемые результаты:</w:t>
      </w:r>
    </w:p>
    <w:p w14:paraId="7F85CF16" w14:textId="77777777" w:rsidR="003A795B" w:rsidRPr="004D7C10" w:rsidRDefault="003A795B" w:rsidP="003A795B">
      <w:pPr>
        <w:suppressAutoHyphens/>
        <w:ind w:firstLine="567"/>
        <w:jc w:val="both"/>
        <w:rPr>
          <w:color w:val="000000"/>
          <w:sz w:val="28"/>
          <w:szCs w:val="28"/>
        </w:rPr>
      </w:pPr>
      <w:r w:rsidRPr="004D7C10">
        <w:rPr>
          <w:color w:val="000000"/>
          <w:sz w:val="28"/>
          <w:szCs w:val="28"/>
        </w:rPr>
        <w:lastRenderedPageBreak/>
        <w:t xml:space="preserve">- создание условий, обеспечивающих сохранность объектов культурного наследия, их рациональное использование и интеграцию в социально-экономическую и культурную жизнь города; </w:t>
      </w:r>
    </w:p>
    <w:p w14:paraId="4B66814B" w14:textId="77777777" w:rsidR="003A795B" w:rsidRPr="004D7C10" w:rsidRDefault="003A795B" w:rsidP="003A795B">
      <w:pPr>
        <w:suppressAutoHyphens/>
        <w:ind w:firstLine="567"/>
        <w:jc w:val="both"/>
        <w:rPr>
          <w:color w:val="000000"/>
          <w:sz w:val="28"/>
          <w:szCs w:val="28"/>
        </w:rPr>
      </w:pPr>
      <w:r w:rsidRPr="004D7C10">
        <w:rPr>
          <w:color w:val="000000"/>
          <w:sz w:val="28"/>
          <w:szCs w:val="28"/>
        </w:rPr>
        <w:t xml:space="preserve">- формирование предпосылок для развития сферы культурного туризма, </w:t>
      </w:r>
    </w:p>
    <w:p w14:paraId="367AEF4A" w14:textId="77777777" w:rsidR="003A795B" w:rsidRPr="004D7C10" w:rsidRDefault="003A795B" w:rsidP="003A795B">
      <w:pPr>
        <w:suppressAutoHyphens/>
        <w:jc w:val="both"/>
        <w:rPr>
          <w:color w:val="000000"/>
          <w:sz w:val="28"/>
          <w:szCs w:val="28"/>
        </w:rPr>
      </w:pPr>
      <w:r w:rsidRPr="004D7C10">
        <w:rPr>
          <w:color w:val="000000"/>
          <w:sz w:val="28"/>
          <w:szCs w:val="28"/>
        </w:rPr>
        <w:t xml:space="preserve">роста инвестиционной привлекательности города; </w:t>
      </w:r>
    </w:p>
    <w:p w14:paraId="253AC9F1" w14:textId="77777777" w:rsidR="003A795B" w:rsidRDefault="003A795B" w:rsidP="003A795B">
      <w:pPr>
        <w:suppressAutoHyphens/>
        <w:ind w:firstLine="567"/>
        <w:jc w:val="both"/>
        <w:rPr>
          <w:color w:val="000000"/>
          <w:sz w:val="28"/>
          <w:szCs w:val="28"/>
        </w:rPr>
      </w:pPr>
      <w:r w:rsidRPr="004D7C10">
        <w:rPr>
          <w:color w:val="000000"/>
          <w:sz w:val="28"/>
          <w:szCs w:val="28"/>
        </w:rPr>
        <w:t xml:space="preserve">- обеспечение прав населения города на свободный доступ к информации, культурным ценностям; </w:t>
      </w:r>
    </w:p>
    <w:p w14:paraId="5B61F725" w14:textId="77777777" w:rsidR="003A795B" w:rsidRPr="004D7C10" w:rsidRDefault="003A795B" w:rsidP="003A795B">
      <w:pPr>
        <w:suppressAutoHyphens/>
        <w:ind w:firstLine="567"/>
        <w:jc w:val="both"/>
        <w:rPr>
          <w:color w:val="000000"/>
          <w:sz w:val="28"/>
          <w:szCs w:val="28"/>
        </w:rPr>
      </w:pPr>
      <w:r w:rsidRPr="00D646AE">
        <w:rPr>
          <w:color w:val="000000"/>
          <w:sz w:val="28"/>
          <w:szCs w:val="28"/>
        </w:rPr>
        <w:t>- повышение интереса населения к традиционной культуре и народному творчеству;</w:t>
      </w:r>
    </w:p>
    <w:p w14:paraId="5853230D" w14:textId="77777777" w:rsidR="003A795B" w:rsidRPr="004D7C10" w:rsidRDefault="003A795B" w:rsidP="003A795B">
      <w:pPr>
        <w:suppressAutoHyphens/>
        <w:ind w:firstLine="567"/>
        <w:jc w:val="both"/>
        <w:rPr>
          <w:color w:val="000000"/>
          <w:sz w:val="28"/>
          <w:szCs w:val="28"/>
        </w:rPr>
      </w:pPr>
      <w:r w:rsidRPr="004D7C10">
        <w:rPr>
          <w:color w:val="000000"/>
          <w:sz w:val="28"/>
          <w:szCs w:val="28"/>
        </w:rPr>
        <w:t>- повышение уровня комплектования библиотечных и музейных фондов; повышение качества и доступности библиотечных и музейных услуг;</w:t>
      </w:r>
    </w:p>
    <w:p w14:paraId="0874970C" w14:textId="77777777" w:rsidR="003A795B" w:rsidRPr="004D7C10" w:rsidRDefault="003A795B" w:rsidP="003A795B">
      <w:pPr>
        <w:suppressAutoHyphens/>
        <w:ind w:firstLine="567"/>
        <w:jc w:val="both"/>
        <w:rPr>
          <w:color w:val="000000"/>
          <w:sz w:val="28"/>
          <w:szCs w:val="28"/>
        </w:rPr>
      </w:pPr>
      <w:r w:rsidRPr="004D7C10">
        <w:rPr>
          <w:color w:val="000000"/>
          <w:sz w:val="28"/>
          <w:szCs w:val="28"/>
        </w:rPr>
        <w:t>- расширение разнообразия библиотечных и музейных услуг;</w:t>
      </w:r>
    </w:p>
    <w:p w14:paraId="7BD35B5B" w14:textId="77777777" w:rsidR="003A795B" w:rsidRPr="004D7C10" w:rsidRDefault="003A795B" w:rsidP="003A795B">
      <w:pPr>
        <w:suppressAutoHyphens/>
        <w:ind w:firstLine="567"/>
        <w:jc w:val="both"/>
        <w:rPr>
          <w:color w:val="000000"/>
          <w:sz w:val="28"/>
          <w:szCs w:val="28"/>
        </w:rPr>
      </w:pPr>
      <w:r w:rsidRPr="004D7C10">
        <w:rPr>
          <w:color w:val="000000"/>
          <w:sz w:val="28"/>
          <w:szCs w:val="28"/>
        </w:rPr>
        <w:t>- рост востребованности услуг библиотек и музеев у населения города.</w:t>
      </w:r>
    </w:p>
    <w:p w14:paraId="7664B481" w14:textId="77777777" w:rsidR="003A795B" w:rsidRPr="0022388E" w:rsidRDefault="003A795B" w:rsidP="003A795B">
      <w:pPr>
        <w:tabs>
          <w:tab w:val="left" w:pos="0"/>
        </w:tabs>
        <w:ind w:firstLine="567"/>
        <w:jc w:val="both"/>
      </w:pPr>
      <w:r w:rsidRPr="004D7C10">
        <w:rPr>
          <w:rFonts w:eastAsia="Calibri"/>
          <w:color w:val="000000"/>
          <w:sz w:val="28"/>
          <w:szCs w:val="28"/>
          <w:lang w:eastAsia="en-US"/>
        </w:rPr>
        <w:t>Оценка результатов реализации подпрограммы осуществляется на основе использования показателей, сформированных с учётом специфики деятельности библиотек и музеев, показателей Плана мероприятий («дорожной карты») «Изменения в отраслях социальной сферы, направленные на повышение эффективности сферы культуры города Канска», утверждённого постановлением администрации города Канска от 09.08.2013 №1035.</w:t>
      </w:r>
    </w:p>
    <w:bookmarkEnd w:id="1"/>
    <w:p w14:paraId="106DC236" w14:textId="77777777" w:rsidR="003A795B" w:rsidRPr="007C70B3" w:rsidRDefault="003A795B" w:rsidP="003A795B">
      <w:pPr>
        <w:suppressAutoHyphens/>
        <w:jc w:val="both"/>
        <w:rPr>
          <w:color w:val="000000"/>
          <w:sz w:val="28"/>
          <w:szCs w:val="28"/>
        </w:rPr>
      </w:pPr>
    </w:p>
    <w:p w14:paraId="5DC04325" w14:textId="77777777" w:rsidR="003A795B" w:rsidRPr="007C70B3" w:rsidRDefault="003A795B" w:rsidP="003A795B">
      <w:pPr>
        <w:suppressAutoHyphens/>
        <w:jc w:val="center"/>
        <w:rPr>
          <w:color w:val="000000"/>
          <w:sz w:val="28"/>
          <w:szCs w:val="28"/>
        </w:rPr>
      </w:pPr>
      <w:bookmarkStart w:id="2" w:name="_Hlk52351088"/>
      <w:r w:rsidRPr="007C70B3">
        <w:rPr>
          <w:color w:val="000000"/>
          <w:sz w:val="28"/>
          <w:szCs w:val="28"/>
        </w:rPr>
        <w:t xml:space="preserve">Подпрограмма 2. «Развитие архивного дела в городе Канске» </w:t>
      </w:r>
    </w:p>
    <w:p w14:paraId="33DCBEC1" w14:textId="77777777" w:rsidR="003A795B" w:rsidRPr="007C70B3" w:rsidRDefault="003A795B" w:rsidP="003A795B">
      <w:pPr>
        <w:suppressAutoHyphens/>
        <w:jc w:val="center"/>
        <w:rPr>
          <w:color w:val="000000"/>
          <w:sz w:val="28"/>
          <w:szCs w:val="28"/>
        </w:rPr>
      </w:pPr>
      <w:r w:rsidRPr="007C70B3">
        <w:rPr>
          <w:color w:val="000000"/>
          <w:sz w:val="28"/>
          <w:szCs w:val="28"/>
        </w:rPr>
        <w:t>(приложение № 5 к программе)</w:t>
      </w:r>
    </w:p>
    <w:p w14:paraId="368EC390" w14:textId="77777777" w:rsidR="003A795B" w:rsidRPr="007C70B3" w:rsidRDefault="003A795B" w:rsidP="003A795B">
      <w:pPr>
        <w:suppressAutoHyphens/>
        <w:jc w:val="center"/>
        <w:rPr>
          <w:color w:val="000000"/>
          <w:sz w:val="28"/>
          <w:szCs w:val="28"/>
        </w:rPr>
      </w:pPr>
    </w:p>
    <w:bookmarkEnd w:id="2"/>
    <w:p w14:paraId="1DF12FCD" w14:textId="77777777" w:rsidR="003A795B" w:rsidRPr="006516D0" w:rsidRDefault="003A795B" w:rsidP="003A795B">
      <w:pPr>
        <w:tabs>
          <w:tab w:val="left" w:pos="567"/>
        </w:tabs>
        <w:ind w:firstLine="567"/>
        <w:jc w:val="both"/>
        <w:rPr>
          <w:rFonts w:eastAsia="Calibri"/>
          <w:sz w:val="28"/>
          <w:szCs w:val="28"/>
        </w:rPr>
      </w:pPr>
      <w:r w:rsidRPr="006516D0">
        <w:rPr>
          <w:rFonts w:eastAsia="Calibri"/>
          <w:sz w:val="28"/>
          <w:szCs w:val="28"/>
        </w:rPr>
        <w:t>Подпрограмма направлена на решение задачи Программы «Сохранение и приумножение документов архивного фонда города Канска для доступа населения к его использованию».</w:t>
      </w:r>
    </w:p>
    <w:p w14:paraId="48C37FB3" w14:textId="77777777" w:rsidR="003A795B" w:rsidRPr="006516D0" w:rsidRDefault="003A795B" w:rsidP="003A795B">
      <w:pPr>
        <w:ind w:firstLine="708"/>
        <w:jc w:val="both"/>
        <w:rPr>
          <w:rFonts w:eastAsia="Calibri"/>
          <w:sz w:val="28"/>
          <w:szCs w:val="28"/>
        </w:rPr>
      </w:pPr>
      <w:r w:rsidRPr="006516D0">
        <w:rPr>
          <w:rFonts w:eastAsia="Calibri"/>
          <w:sz w:val="28"/>
          <w:szCs w:val="28"/>
        </w:rPr>
        <w:t>Архивные документы, хранящиеся в архиве города, являются составной частью Архивного фонда Российской Федерации – неотъемлемой частью историко-культурного наследия города и края, одним из символов российской государственности.</w:t>
      </w:r>
    </w:p>
    <w:p w14:paraId="0F06C0A9" w14:textId="77777777" w:rsidR="003A795B" w:rsidRPr="006516D0" w:rsidRDefault="003A795B" w:rsidP="003A795B">
      <w:pPr>
        <w:ind w:firstLine="708"/>
        <w:jc w:val="both"/>
        <w:rPr>
          <w:rFonts w:eastAsia="Calibri"/>
          <w:sz w:val="28"/>
          <w:szCs w:val="28"/>
        </w:rPr>
      </w:pPr>
      <w:r w:rsidRPr="006516D0">
        <w:rPr>
          <w:rFonts w:eastAsia="Calibri"/>
          <w:sz w:val="28"/>
          <w:szCs w:val="28"/>
        </w:rPr>
        <w:t>В МКУ «Канский городской архив» по данным государственного учёта на 01 января 20</w:t>
      </w:r>
      <w:r>
        <w:rPr>
          <w:rFonts w:eastAsia="Calibri"/>
          <w:sz w:val="28"/>
          <w:szCs w:val="28"/>
        </w:rPr>
        <w:t>22 года хранится 61743</w:t>
      </w:r>
      <w:r w:rsidRPr="006516D0">
        <w:rPr>
          <w:rFonts w:eastAsia="Calibri"/>
          <w:sz w:val="28"/>
          <w:szCs w:val="28"/>
        </w:rPr>
        <w:t xml:space="preserve"> единицы хранения. Структура архивных документов представлена управленческими документами, документами по личному составу, документами личного происхождения, научно-технической документацией и фотодокументами на бумажном носителе - 100%.</w:t>
      </w:r>
    </w:p>
    <w:p w14:paraId="1119C394" w14:textId="77777777" w:rsidR="003A795B" w:rsidRPr="006516D0" w:rsidRDefault="003A795B" w:rsidP="003A795B">
      <w:pPr>
        <w:ind w:firstLine="708"/>
        <w:jc w:val="both"/>
        <w:rPr>
          <w:rFonts w:eastAsia="Calibri"/>
          <w:sz w:val="28"/>
          <w:szCs w:val="28"/>
        </w:rPr>
      </w:pPr>
      <w:r w:rsidRPr="006516D0">
        <w:rPr>
          <w:rFonts w:eastAsia="Calibri"/>
          <w:sz w:val="28"/>
          <w:szCs w:val="28"/>
        </w:rPr>
        <w:t xml:space="preserve">Архивохранилища городского архива расположены в приспособленных помещениях на </w:t>
      </w:r>
      <w:r>
        <w:rPr>
          <w:rFonts w:eastAsia="Calibri"/>
          <w:sz w:val="28"/>
          <w:szCs w:val="28"/>
        </w:rPr>
        <w:t>1</w:t>
      </w:r>
      <w:r w:rsidRPr="006516D0">
        <w:rPr>
          <w:rFonts w:eastAsia="Calibri"/>
          <w:sz w:val="28"/>
          <w:szCs w:val="28"/>
        </w:rPr>
        <w:t xml:space="preserve"> и </w:t>
      </w:r>
      <w:r>
        <w:rPr>
          <w:rFonts w:eastAsia="Calibri"/>
          <w:sz w:val="28"/>
          <w:szCs w:val="28"/>
        </w:rPr>
        <w:t>2</w:t>
      </w:r>
      <w:r w:rsidRPr="006516D0">
        <w:rPr>
          <w:rFonts w:eastAsia="Calibri"/>
          <w:sz w:val="28"/>
          <w:szCs w:val="28"/>
        </w:rPr>
        <w:t xml:space="preserve"> этажах административного здания.</w:t>
      </w:r>
    </w:p>
    <w:p w14:paraId="2470B060" w14:textId="77777777" w:rsidR="003A795B" w:rsidRPr="006516D0" w:rsidRDefault="003A795B" w:rsidP="003A795B">
      <w:pPr>
        <w:ind w:firstLine="708"/>
        <w:jc w:val="both"/>
        <w:rPr>
          <w:rFonts w:eastAsia="Calibri"/>
          <w:sz w:val="28"/>
          <w:szCs w:val="28"/>
        </w:rPr>
      </w:pPr>
      <w:r w:rsidRPr="006516D0">
        <w:rPr>
          <w:rFonts w:eastAsia="Calibri"/>
          <w:sz w:val="28"/>
          <w:szCs w:val="28"/>
        </w:rPr>
        <w:t>Согласно действующему законодательству, архивные документы должны храниться в нормативных условиях, обеспечивающих их вечное хранение и безопасность.</w:t>
      </w:r>
    </w:p>
    <w:p w14:paraId="122B21C7" w14:textId="77777777" w:rsidR="003A795B" w:rsidRPr="006516D0" w:rsidRDefault="003A795B" w:rsidP="003A795B">
      <w:pPr>
        <w:ind w:firstLine="708"/>
        <w:jc w:val="both"/>
        <w:rPr>
          <w:rFonts w:eastAsia="Calibri"/>
          <w:sz w:val="28"/>
          <w:szCs w:val="28"/>
        </w:rPr>
      </w:pPr>
      <w:r w:rsidRPr="006516D0">
        <w:rPr>
          <w:rFonts w:eastAsia="Calibri"/>
          <w:sz w:val="28"/>
          <w:szCs w:val="28"/>
        </w:rPr>
        <w:t>Создание нормативных условий хранения документов это сложный, дорогостоящий и многоплановый процесс. На способы и методы его решения существенное влияние оказывает множество факторов, в том числе экономические возможности и достигнутый технический уровень.</w:t>
      </w:r>
    </w:p>
    <w:p w14:paraId="1BBB8D09" w14:textId="77777777" w:rsidR="003A795B" w:rsidRPr="00417AD0" w:rsidRDefault="003A795B" w:rsidP="003A795B">
      <w:pPr>
        <w:spacing w:line="100" w:lineRule="atLeast"/>
        <w:ind w:firstLine="708"/>
        <w:jc w:val="both"/>
        <w:rPr>
          <w:rFonts w:eastAsia="Calibri"/>
          <w:sz w:val="28"/>
          <w:szCs w:val="28"/>
        </w:rPr>
      </w:pPr>
      <w:r w:rsidRPr="00417AD0">
        <w:rPr>
          <w:rFonts w:eastAsia="Calibri"/>
          <w:sz w:val="28"/>
          <w:szCs w:val="28"/>
        </w:rPr>
        <w:t xml:space="preserve">В настоящее время в МКУ «Канский городской архив» </w:t>
      </w:r>
      <w:r>
        <w:rPr>
          <w:rFonts w:eastAsia="Calibri"/>
          <w:sz w:val="28"/>
          <w:szCs w:val="28"/>
        </w:rPr>
        <w:t>проведён</w:t>
      </w:r>
      <w:r w:rsidRPr="00417AD0">
        <w:rPr>
          <w:rFonts w:eastAsia="Calibri"/>
          <w:sz w:val="28"/>
          <w:szCs w:val="28"/>
        </w:rPr>
        <w:t xml:space="preserve"> капитальный ремонт, </w:t>
      </w:r>
      <w:r>
        <w:rPr>
          <w:rFonts w:eastAsia="Calibri"/>
          <w:sz w:val="28"/>
          <w:szCs w:val="28"/>
        </w:rPr>
        <w:t>в результате</w:t>
      </w:r>
      <w:r w:rsidRPr="00417AD0">
        <w:rPr>
          <w:rFonts w:eastAsia="Calibri"/>
          <w:sz w:val="28"/>
          <w:szCs w:val="28"/>
        </w:rPr>
        <w:t xml:space="preserve"> которого здание архива оснащено охранно-</w:t>
      </w:r>
      <w:r w:rsidRPr="00417AD0">
        <w:rPr>
          <w:rFonts w:eastAsia="Calibri"/>
          <w:sz w:val="28"/>
          <w:szCs w:val="28"/>
        </w:rPr>
        <w:lastRenderedPageBreak/>
        <w:t>пожарной системой оповещения, приведен в соответствие с требованиями нормативный режим хранения документов (световой – окна хранилищ покрыты светозащитной пленкой, санитарно-гигиенический – архивохранилища осна</w:t>
      </w:r>
      <w:r>
        <w:rPr>
          <w:rFonts w:eastAsia="Calibri"/>
          <w:sz w:val="28"/>
          <w:szCs w:val="28"/>
        </w:rPr>
        <w:t>щены</w:t>
      </w:r>
      <w:r w:rsidRPr="00417AD0">
        <w:rPr>
          <w:rFonts w:eastAsia="Calibri"/>
          <w:sz w:val="28"/>
          <w:szCs w:val="28"/>
        </w:rPr>
        <w:t xml:space="preserve"> приточно-вытяжной системой вентиляции).</w:t>
      </w:r>
    </w:p>
    <w:p w14:paraId="051E5F86" w14:textId="77777777" w:rsidR="003A795B" w:rsidRPr="006516D0" w:rsidRDefault="003A795B" w:rsidP="003A795B">
      <w:pPr>
        <w:ind w:firstLine="708"/>
        <w:jc w:val="both"/>
        <w:rPr>
          <w:rFonts w:eastAsia="Calibri"/>
          <w:sz w:val="28"/>
          <w:szCs w:val="28"/>
        </w:rPr>
      </w:pPr>
      <w:r w:rsidRPr="006516D0">
        <w:rPr>
          <w:rFonts w:eastAsia="Calibri"/>
          <w:sz w:val="28"/>
          <w:szCs w:val="28"/>
        </w:rPr>
        <w:t xml:space="preserve">Вместе с тем, имеются проблемы материально-технического и информационного обеспечения архива. </w:t>
      </w:r>
    </w:p>
    <w:p w14:paraId="79435591" w14:textId="77777777" w:rsidR="003A795B" w:rsidRPr="006516D0" w:rsidRDefault="003A795B" w:rsidP="003A795B">
      <w:pPr>
        <w:ind w:firstLine="708"/>
        <w:jc w:val="both"/>
        <w:rPr>
          <w:rFonts w:eastAsia="Calibri"/>
          <w:sz w:val="28"/>
          <w:szCs w:val="28"/>
        </w:rPr>
      </w:pPr>
      <w:r w:rsidRPr="006516D0">
        <w:rPr>
          <w:rFonts w:eastAsia="Calibri"/>
          <w:sz w:val="28"/>
          <w:szCs w:val="28"/>
        </w:rPr>
        <w:t>Длительное хранение и интенсивное использование архивных документов приводит к ухудшению физического состояния их материальной основы, а в ряде случаев и затухание текстов. В результате архивные документы становятся недоступными для пользователей и могут быть безвозвратно утрачены для общества.</w:t>
      </w:r>
    </w:p>
    <w:p w14:paraId="27369D3B" w14:textId="77777777" w:rsidR="003A795B" w:rsidRPr="006516D0" w:rsidRDefault="003A795B" w:rsidP="003A795B">
      <w:pPr>
        <w:ind w:firstLine="708"/>
        <w:jc w:val="both"/>
        <w:rPr>
          <w:rFonts w:eastAsia="Calibri"/>
          <w:sz w:val="28"/>
          <w:szCs w:val="28"/>
        </w:rPr>
      </w:pPr>
      <w:r w:rsidRPr="006516D0">
        <w:rPr>
          <w:rFonts w:eastAsia="Calibri"/>
          <w:sz w:val="28"/>
          <w:szCs w:val="28"/>
        </w:rPr>
        <w:t>Подпрограмма в части информатизации предусматривает создание электронных описей, увеличение объема электронного фонда пользования в соответствии с требованиями, позволяющими реализовать Федеральный закон от 22.10.2004 № 125- ФЗ «Об архивном деле в Российской Федерации» в части государственного учета архивных документов и создания к ним научно-справочного аппарата на основе внедрения отраслевого ПК «Архивный фонд» и Стратегии развития информационного общества в Российской Федерации, утвержденной Президентом Российской Федерации 07.02.2008 № Пр-212, в части перевода фондов в электронную форму. Это, в совокупности с созданием единой информационной среды взаимодействия между Канским городским архивом, архивами края и архивным агентством Красноярского края, 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 обслуживания населения и оказания муниципальных услуг в электронной форме, открытость и эффективность работы архива города.</w:t>
      </w:r>
    </w:p>
    <w:p w14:paraId="753A9627" w14:textId="77777777" w:rsidR="003A795B" w:rsidRPr="006516D0" w:rsidRDefault="003A795B" w:rsidP="003A795B">
      <w:pPr>
        <w:ind w:firstLine="708"/>
        <w:jc w:val="both"/>
        <w:rPr>
          <w:rFonts w:eastAsia="Calibri"/>
          <w:sz w:val="28"/>
          <w:szCs w:val="28"/>
        </w:rPr>
      </w:pPr>
      <w:r w:rsidRPr="006516D0">
        <w:rPr>
          <w:rFonts w:eastAsia="Calibri"/>
          <w:sz w:val="28"/>
          <w:szCs w:val="28"/>
        </w:rPr>
        <w:t>Для осуществления этих планов необходимо модернизировать в МКУ «Канский городской архив» компьютерное оснащение, т. к. имеющееся в архиве компьютерное оборудование устарело морально и физически.</w:t>
      </w:r>
    </w:p>
    <w:p w14:paraId="639F5F6F" w14:textId="77777777" w:rsidR="003A795B" w:rsidRPr="006516D0" w:rsidRDefault="003A795B" w:rsidP="003A795B">
      <w:pPr>
        <w:ind w:firstLine="708"/>
        <w:jc w:val="both"/>
        <w:rPr>
          <w:rFonts w:eastAsia="Calibri"/>
          <w:sz w:val="28"/>
          <w:szCs w:val="28"/>
        </w:rPr>
      </w:pPr>
    </w:p>
    <w:p w14:paraId="741D1C88" w14:textId="77777777" w:rsidR="003A795B" w:rsidRPr="006516D0" w:rsidRDefault="003A795B" w:rsidP="003A795B">
      <w:pPr>
        <w:ind w:firstLine="708"/>
        <w:jc w:val="both"/>
        <w:rPr>
          <w:rFonts w:eastAsia="Calibri"/>
          <w:sz w:val="28"/>
          <w:szCs w:val="28"/>
        </w:rPr>
      </w:pPr>
      <w:r w:rsidRPr="006516D0">
        <w:rPr>
          <w:rFonts w:eastAsia="Calibri"/>
          <w:sz w:val="28"/>
          <w:szCs w:val="28"/>
        </w:rPr>
        <w:t>Целью подпрограммы является сохранение и приумножение документов архивного фонда города Канска для доступа населения к его использованию.</w:t>
      </w:r>
    </w:p>
    <w:p w14:paraId="1BDC8D3D" w14:textId="77777777" w:rsidR="003A795B" w:rsidRPr="006516D0" w:rsidRDefault="003A795B" w:rsidP="003A795B">
      <w:pPr>
        <w:ind w:firstLine="709"/>
        <w:jc w:val="both"/>
        <w:rPr>
          <w:rFonts w:eastAsia="Calibri"/>
          <w:sz w:val="28"/>
          <w:szCs w:val="28"/>
        </w:rPr>
      </w:pPr>
      <w:r w:rsidRPr="006516D0">
        <w:rPr>
          <w:rFonts w:eastAsia="Calibri"/>
          <w:sz w:val="28"/>
          <w:szCs w:val="28"/>
        </w:rPr>
        <w:t>В рамках подпрограммы предполагается решить следующие задачи:</w:t>
      </w:r>
    </w:p>
    <w:p w14:paraId="77230C23" w14:textId="77777777" w:rsidR="003A795B" w:rsidRPr="006516D0" w:rsidRDefault="003A795B" w:rsidP="003A795B">
      <w:pPr>
        <w:ind w:firstLine="709"/>
        <w:jc w:val="both"/>
        <w:rPr>
          <w:rFonts w:eastAsia="Calibri"/>
          <w:sz w:val="28"/>
          <w:szCs w:val="28"/>
        </w:rPr>
      </w:pPr>
      <w:r w:rsidRPr="006516D0">
        <w:rPr>
          <w:rFonts w:eastAsia="Calibri"/>
          <w:sz w:val="28"/>
          <w:szCs w:val="28"/>
        </w:rPr>
        <w:t>- формирование информационно-технологической инфраструктуры архива;</w:t>
      </w:r>
    </w:p>
    <w:p w14:paraId="169596A6" w14:textId="77777777" w:rsidR="003A795B" w:rsidRPr="006516D0" w:rsidRDefault="003A795B" w:rsidP="003A795B">
      <w:pPr>
        <w:ind w:firstLine="709"/>
        <w:jc w:val="both"/>
        <w:rPr>
          <w:rFonts w:eastAsia="Calibri"/>
          <w:sz w:val="28"/>
          <w:szCs w:val="28"/>
        </w:rPr>
      </w:pPr>
      <w:r w:rsidRPr="006516D0">
        <w:rPr>
          <w:rFonts w:eastAsia="Calibri"/>
          <w:sz w:val="28"/>
          <w:szCs w:val="28"/>
        </w:rPr>
        <w:t>- создание оптимальных условий для эффективного функционирования архива.</w:t>
      </w:r>
    </w:p>
    <w:p w14:paraId="03C12292" w14:textId="77777777" w:rsidR="003A795B" w:rsidRPr="006516D0" w:rsidRDefault="003A795B" w:rsidP="003A795B">
      <w:pPr>
        <w:tabs>
          <w:tab w:val="left" w:pos="709"/>
        </w:tabs>
        <w:ind w:firstLine="709"/>
        <w:jc w:val="both"/>
        <w:rPr>
          <w:rFonts w:eastAsia="Calibri"/>
          <w:color w:val="000000"/>
          <w:sz w:val="28"/>
          <w:szCs w:val="28"/>
        </w:rPr>
      </w:pPr>
      <w:r w:rsidRPr="006516D0">
        <w:rPr>
          <w:rFonts w:eastAsia="Calibri"/>
          <w:color w:val="000000"/>
          <w:sz w:val="28"/>
          <w:szCs w:val="28"/>
        </w:rPr>
        <w:t>Срок реализации  подпрограммы: 2017-</w:t>
      </w:r>
      <w:r>
        <w:rPr>
          <w:rFonts w:eastAsia="Calibri"/>
          <w:color w:val="000000"/>
          <w:sz w:val="28"/>
          <w:szCs w:val="28"/>
        </w:rPr>
        <w:t>2025</w:t>
      </w:r>
      <w:r w:rsidRPr="006516D0">
        <w:rPr>
          <w:rFonts w:eastAsia="Calibri"/>
          <w:color w:val="000000"/>
          <w:sz w:val="28"/>
          <w:szCs w:val="28"/>
        </w:rPr>
        <w:t>годы.</w:t>
      </w:r>
    </w:p>
    <w:p w14:paraId="2357DA5C" w14:textId="77777777" w:rsidR="003A795B" w:rsidRPr="006516D0" w:rsidRDefault="003A795B" w:rsidP="003A795B">
      <w:pPr>
        <w:suppressAutoHyphens/>
        <w:ind w:left="708"/>
        <w:jc w:val="both"/>
        <w:rPr>
          <w:color w:val="000000"/>
          <w:sz w:val="28"/>
          <w:szCs w:val="28"/>
        </w:rPr>
      </w:pPr>
    </w:p>
    <w:p w14:paraId="7C60D269" w14:textId="77777777" w:rsidR="003A795B" w:rsidRPr="006516D0" w:rsidRDefault="003A795B" w:rsidP="003A795B">
      <w:pPr>
        <w:suppressAutoHyphens/>
        <w:ind w:left="708"/>
        <w:jc w:val="both"/>
        <w:rPr>
          <w:color w:val="000000"/>
          <w:sz w:val="28"/>
          <w:szCs w:val="28"/>
        </w:rPr>
      </w:pPr>
      <w:r w:rsidRPr="006516D0">
        <w:rPr>
          <w:color w:val="000000"/>
          <w:sz w:val="28"/>
          <w:szCs w:val="28"/>
        </w:rPr>
        <w:t>Ожидаемые результаты:</w:t>
      </w:r>
    </w:p>
    <w:p w14:paraId="297501EE" w14:textId="77777777" w:rsidR="003A795B" w:rsidRPr="006516D0" w:rsidRDefault="003A795B" w:rsidP="003A795B">
      <w:pPr>
        <w:suppressAutoHyphens/>
        <w:ind w:firstLine="709"/>
        <w:jc w:val="both"/>
        <w:rPr>
          <w:color w:val="000000"/>
          <w:sz w:val="28"/>
          <w:szCs w:val="28"/>
        </w:rPr>
      </w:pPr>
      <w:r w:rsidRPr="006516D0">
        <w:rPr>
          <w:color w:val="000000"/>
          <w:sz w:val="28"/>
          <w:szCs w:val="28"/>
        </w:rPr>
        <w:t xml:space="preserve">- обеспечение сохранности архивных документов, формирование на их основе автоматизированных информационных ресурсов, способствующих расширению доступа к архивной информации широкого круга пользователей </w:t>
      </w:r>
    </w:p>
    <w:p w14:paraId="08D7BDA3" w14:textId="77777777" w:rsidR="003A795B" w:rsidRPr="006516D0" w:rsidRDefault="003A795B" w:rsidP="003A795B">
      <w:pPr>
        <w:suppressAutoHyphens/>
        <w:jc w:val="both"/>
        <w:rPr>
          <w:color w:val="000000"/>
          <w:sz w:val="28"/>
          <w:szCs w:val="28"/>
        </w:rPr>
      </w:pPr>
      <w:r w:rsidRPr="006516D0">
        <w:rPr>
          <w:color w:val="000000"/>
          <w:sz w:val="28"/>
          <w:szCs w:val="28"/>
        </w:rPr>
        <w:lastRenderedPageBreak/>
        <w:t>и обеспечению их законных прав и интересов на получение ретроспективной информации.</w:t>
      </w:r>
    </w:p>
    <w:p w14:paraId="5792D634" w14:textId="77777777" w:rsidR="003A795B" w:rsidRPr="006516D0" w:rsidRDefault="003A795B" w:rsidP="003A795B">
      <w:pPr>
        <w:ind w:firstLine="709"/>
        <w:jc w:val="both"/>
        <w:rPr>
          <w:rFonts w:eastAsia="Calibri"/>
          <w:sz w:val="28"/>
          <w:szCs w:val="28"/>
        </w:rPr>
      </w:pPr>
      <w:r w:rsidRPr="006516D0">
        <w:rPr>
          <w:rFonts w:eastAsia="Calibri"/>
          <w:sz w:val="28"/>
          <w:szCs w:val="28"/>
        </w:rPr>
        <w:t>Оценка результатов реализации подпрограммы осуществляется на основе использования показателей, сформированных с учётом специфики деятельности библиотек и музеев, показателей Плана мероприятий («дорожной карты») «Изменения в отраслях социальной сферы, направленные на повышение эффективности сферы культуры города Канска», утверждённого постановлением администрации города Канска от 09.08.2013 №1035.</w:t>
      </w:r>
    </w:p>
    <w:p w14:paraId="37306760" w14:textId="77777777" w:rsidR="003A795B" w:rsidRPr="007C70B3" w:rsidRDefault="003A795B" w:rsidP="003A795B">
      <w:pPr>
        <w:suppressAutoHyphens/>
        <w:jc w:val="both"/>
        <w:rPr>
          <w:color w:val="000000"/>
          <w:sz w:val="28"/>
          <w:szCs w:val="28"/>
        </w:rPr>
      </w:pPr>
    </w:p>
    <w:p w14:paraId="56FAA996" w14:textId="77777777" w:rsidR="003A795B" w:rsidRPr="007C70B3" w:rsidRDefault="003A795B" w:rsidP="003A795B">
      <w:pPr>
        <w:suppressAutoHyphens/>
        <w:jc w:val="center"/>
        <w:rPr>
          <w:color w:val="000000"/>
          <w:sz w:val="28"/>
          <w:szCs w:val="28"/>
        </w:rPr>
      </w:pPr>
      <w:r w:rsidRPr="007C70B3">
        <w:rPr>
          <w:color w:val="000000"/>
          <w:sz w:val="28"/>
          <w:szCs w:val="28"/>
        </w:rPr>
        <w:t xml:space="preserve">Подпрограмма 3. «Поддержка искусства и народного творчества» </w:t>
      </w:r>
    </w:p>
    <w:p w14:paraId="6948C5EB" w14:textId="77777777" w:rsidR="003A795B" w:rsidRPr="007C70B3" w:rsidRDefault="003A795B" w:rsidP="003A795B">
      <w:pPr>
        <w:suppressAutoHyphens/>
        <w:jc w:val="center"/>
        <w:rPr>
          <w:color w:val="000000"/>
          <w:sz w:val="28"/>
          <w:szCs w:val="28"/>
        </w:rPr>
      </w:pPr>
      <w:r w:rsidRPr="007C70B3">
        <w:rPr>
          <w:color w:val="000000"/>
          <w:sz w:val="28"/>
          <w:szCs w:val="28"/>
        </w:rPr>
        <w:t>(приложение № 6 к программе)</w:t>
      </w:r>
    </w:p>
    <w:p w14:paraId="27DDADD3" w14:textId="77777777" w:rsidR="003A795B" w:rsidRPr="007C70B3" w:rsidRDefault="003A795B" w:rsidP="003A795B">
      <w:pPr>
        <w:suppressAutoHyphens/>
        <w:jc w:val="center"/>
        <w:rPr>
          <w:color w:val="000000"/>
          <w:sz w:val="28"/>
          <w:szCs w:val="28"/>
        </w:rPr>
      </w:pPr>
    </w:p>
    <w:p w14:paraId="7E624F3D" w14:textId="77777777" w:rsidR="003A795B" w:rsidRPr="004D7C10" w:rsidRDefault="003A795B" w:rsidP="003A795B">
      <w:pPr>
        <w:widowControl w:val="0"/>
        <w:autoSpaceDE w:val="0"/>
        <w:autoSpaceDN w:val="0"/>
        <w:adjustRightInd w:val="0"/>
        <w:ind w:firstLine="709"/>
        <w:jc w:val="both"/>
        <w:rPr>
          <w:bCs/>
          <w:sz w:val="28"/>
          <w:szCs w:val="28"/>
        </w:rPr>
      </w:pPr>
      <w:r w:rsidRPr="004D7C10">
        <w:rPr>
          <w:sz w:val="28"/>
          <w:szCs w:val="28"/>
        </w:rPr>
        <w:t>Подпрограмма направлена на решение задачи Программы «О</w:t>
      </w:r>
      <w:r w:rsidRPr="004D7C10">
        <w:rPr>
          <w:bCs/>
          <w:sz w:val="28"/>
          <w:szCs w:val="28"/>
        </w:rPr>
        <w:t>беспечение доступа населения города Канска к культурным благам и участию в культурной жизни»</w:t>
      </w:r>
      <w:r w:rsidRPr="004D7C10">
        <w:rPr>
          <w:sz w:val="28"/>
          <w:szCs w:val="28"/>
        </w:rPr>
        <w:t>.</w:t>
      </w:r>
    </w:p>
    <w:p w14:paraId="1C86E454" w14:textId="77777777" w:rsidR="003A795B" w:rsidRPr="004D7C10" w:rsidRDefault="003A795B" w:rsidP="003A795B">
      <w:pPr>
        <w:ind w:firstLine="708"/>
        <w:jc w:val="both"/>
        <w:rPr>
          <w:sz w:val="28"/>
          <w:szCs w:val="28"/>
        </w:rPr>
      </w:pPr>
      <w:r w:rsidRPr="004D7C10">
        <w:rPr>
          <w:sz w:val="28"/>
          <w:szCs w:val="28"/>
        </w:rPr>
        <w:t>В условиях перехода к инновационному типу развития эффективность и успешность экономики становится как никогда зависимой от уровня развития человеческого и</w:t>
      </w:r>
      <w:r>
        <w:rPr>
          <w:sz w:val="28"/>
          <w:szCs w:val="28"/>
        </w:rPr>
        <w:t>,</w:t>
      </w:r>
      <w:r w:rsidRPr="004D7C10">
        <w:rPr>
          <w:sz w:val="28"/>
          <w:szCs w:val="28"/>
        </w:rPr>
        <w:t xml:space="preserve"> особенно</w:t>
      </w:r>
      <w:r>
        <w:rPr>
          <w:sz w:val="28"/>
          <w:szCs w:val="28"/>
        </w:rPr>
        <w:t>,</w:t>
      </w:r>
      <w:r w:rsidRPr="004D7C10">
        <w:rPr>
          <w:sz w:val="28"/>
          <w:szCs w:val="28"/>
        </w:rPr>
        <w:t xml:space="preserve"> творческого капитала. Творческая деятельность</w:t>
      </w:r>
      <w:r>
        <w:rPr>
          <w:sz w:val="28"/>
          <w:szCs w:val="28"/>
        </w:rPr>
        <w:t>,</w:t>
      </w:r>
      <w:r w:rsidRPr="004D7C10">
        <w:rPr>
          <w:sz w:val="28"/>
          <w:szCs w:val="28"/>
        </w:rPr>
        <w:t xml:space="preserve"> как основа человеческого капитала является наиболее ценным из стратегических ресурсов, соответственно</w:t>
      </w:r>
      <w:r>
        <w:rPr>
          <w:sz w:val="28"/>
          <w:szCs w:val="28"/>
        </w:rPr>
        <w:t>,</w:t>
      </w:r>
      <w:r w:rsidRPr="004D7C10">
        <w:rPr>
          <w:sz w:val="28"/>
          <w:szCs w:val="28"/>
        </w:rPr>
        <w:t xml:space="preserve"> задача создания в городе Канске комфортной и стимулирующей среды, способной сохранять и развивать творческую атмосферу и предоставляющей человеку разнообразные возможности для творческой самореализации, становится приоритетной.</w:t>
      </w:r>
    </w:p>
    <w:p w14:paraId="7DF22615" w14:textId="77777777" w:rsidR="003A795B" w:rsidRPr="004D7C10" w:rsidRDefault="003A795B" w:rsidP="003A795B">
      <w:pPr>
        <w:ind w:firstLine="708"/>
        <w:jc w:val="both"/>
        <w:rPr>
          <w:sz w:val="28"/>
          <w:szCs w:val="28"/>
        </w:rPr>
      </w:pPr>
      <w:r w:rsidRPr="004D7C10">
        <w:rPr>
          <w:sz w:val="28"/>
          <w:szCs w:val="28"/>
        </w:rPr>
        <w:t>Культура в современном мире все больше выступает в качестве важной составной части жизни человека и о</w:t>
      </w:r>
      <w:r>
        <w:rPr>
          <w:sz w:val="28"/>
          <w:szCs w:val="28"/>
        </w:rPr>
        <w:t>дин</w:t>
      </w:r>
      <w:r w:rsidRPr="004D7C10">
        <w:rPr>
          <w:sz w:val="28"/>
          <w:szCs w:val="28"/>
        </w:rPr>
        <w:t xml:space="preserve"> из основных факторов прогресса,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 </w:t>
      </w:r>
    </w:p>
    <w:p w14:paraId="4DABDCFA" w14:textId="77777777" w:rsidR="003A795B" w:rsidRPr="004D7C10" w:rsidRDefault="003A795B" w:rsidP="003A795B">
      <w:pPr>
        <w:widowControl w:val="0"/>
        <w:autoSpaceDE w:val="0"/>
        <w:autoSpaceDN w:val="0"/>
        <w:adjustRightInd w:val="0"/>
        <w:jc w:val="both"/>
        <w:outlineLvl w:val="1"/>
        <w:rPr>
          <w:b/>
          <w:sz w:val="28"/>
          <w:szCs w:val="28"/>
        </w:rPr>
      </w:pPr>
    </w:p>
    <w:p w14:paraId="55494BA5" w14:textId="77777777" w:rsidR="003A795B" w:rsidRDefault="003A795B" w:rsidP="003A795B">
      <w:pPr>
        <w:spacing w:after="160" w:line="259" w:lineRule="auto"/>
        <w:rPr>
          <w:sz w:val="28"/>
          <w:szCs w:val="28"/>
        </w:rPr>
      </w:pPr>
      <w:r>
        <w:rPr>
          <w:sz w:val="28"/>
          <w:szCs w:val="28"/>
        </w:rPr>
        <w:br w:type="page"/>
      </w:r>
    </w:p>
    <w:p w14:paraId="77E7D733" w14:textId="77777777" w:rsidR="003A795B" w:rsidRPr="004D7C10" w:rsidRDefault="003A795B" w:rsidP="003A795B">
      <w:pPr>
        <w:widowControl w:val="0"/>
        <w:autoSpaceDE w:val="0"/>
        <w:autoSpaceDN w:val="0"/>
        <w:adjustRightInd w:val="0"/>
        <w:jc w:val="center"/>
        <w:outlineLvl w:val="1"/>
        <w:rPr>
          <w:sz w:val="28"/>
          <w:szCs w:val="28"/>
        </w:rPr>
      </w:pPr>
      <w:r w:rsidRPr="004D7C10">
        <w:rPr>
          <w:sz w:val="28"/>
          <w:szCs w:val="28"/>
        </w:rPr>
        <w:lastRenderedPageBreak/>
        <w:t xml:space="preserve">Сохранение и развитие традиций, культурных ценностей, </w:t>
      </w:r>
    </w:p>
    <w:p w14:paraId="1437ACB3" w14:textId="77777777" w:rsidR="003A795B" w:rsidRPr="004D7C10" w:rsidRDefault="003A795B" w:rsidP="003A795B">
      <w:pPr>
        <w:widowControl w:val="0"/>
        <w:autoSpaceDE w:val="0"/>
        <w:autoSpaceDN w:val="0"/>
        <w:adjustRightInd w:val="0"/>
        <w:jc w:val="center"/>
        <w:outlineLvl w:val="1"/>
        <w:rPr>
          <w:sz w:val="28"/>
          <w:szCs w:val="28"/>
        </w:rPr>
      </w:pPr>
      <w:r w:rsidRPr="004D7C10">
        <w:rPr>
          <w:sz w:val="28"/>
          <w:szCs w:val="28"/>
        </w:rPr>
        <w:t>поддержка народной культуры и искусства</w:t>
      </w:r>
    </w:p>
    <w:p w14:paraId="36E91B88" w14:textId="77777777" w:rsidR="003A795B" w:rsidRPr="004D7C10" w:rsidRDefault="003A795B" w:rsidP="003A795B">
      <w:pPr>
        <w:widowControl w:val="0"/>
        <w:autoSpaceDE w:val="0"/>
        <w:autoSpaceDN w:val="0"/>
        <w:adjustRightInd w:val="0"/>
        <w:jc w:val="center"/>
        <w:outlineLvl w:val="1"/>
        <w:rPr>
          <w:sz w:val="28"/>
          <w:szCs w:val="28"/>
        </w:rPr>
      </w:pPr>
    </w:p>
    <w:p w14:paraId="27D1F558" w14:textId="77777777" w:rsidR="003A795B" w:rsidRPr="004D7C10" w:rsidRDefault="003A795B" w:rsidP="003A795B">
      <w:pPr>
        <w:autoSpaceDE w:val="0"/>
        <w:autoSpaceDN w:val="0"/>
        <w:adjustRightInd w:val="0"/>
        <w:ind w:firstLine="720"/>
        <w:jc w:val="both"/>
        <w:rPr>
          <w:sz w:val="28"/>
          <w:szCs w:val="28"/>
        </w:rPr>
      </w:pPr>
      <w:r w:rsidRPr="004D7C10">
        <w:rPr>
          <w:sz w:val="28"/>
          <w:szCs w:val="28"/>
        </w:rPr>
        <w:t xml:space="preserve">Культурное наследие, состоящее из аспектов прошлого, которое люди сохраняют, культивируют, изучают и передают следующему поколению, воплощено как в материальных формах, так и в нематериальных. </w:t>
      </w:r>
    </w:p>
    <w:p w14:paraId="3CBDE8A4" w14:textId="77777777" w:rsidR="003A795B" w:rsidRPr="004D7C10" w:rsidRDefault="003A795B" w:rsidP="003A795B">
      <w:pPr>
        <w:ind w:firstLine="708"/>
        <w:jc w:val="both"/>
        <w:rPr>
          <w:sz w:val="28"/>
          <w:szCs w:val="28"/>
        </w:rPr>
      </w:pPr>
      <w:r w:rsidRPr="004D7C10">
        <w:rPr>
          <w:sz w:val="28"/>
          <w:szCs w:val="28"/>
        </w:rPr>
        <w:t xml:space="preserve">В сфере культуры наиболее массовыми, доступными и востребованными учреждениями остаются учреждения культурно-досугового типа. Формируя свою деятельность по принципам многофункционального культурного центра, они сохраняют традиционную специфику и виды клубного досуга: коллективное общение, эстетическое воспитание, развитие любительского творчества. Ориентируясь на запросы посетителей, учреждения культурно-досугового типа развивают в качестве приоритетных </w:t>
      </w:r>
      <w:r>
        <w:rPr>
          <w:sz w:val="28"/>
          <w:szCs w:val="28"/>
        </w:rPr>
        <w:t xml:space="preserve">направлений </w:t>
      </w:r>
      <w:r w:rsidRPr="004D7C10">
        <w:rPr>
          <w:sz w:val="28"/>
          <w:szCs w:val="28"/>
        </w:rPr>
        <w:t>специализированные формы клубного досуга - детского, подросткового, молодежного, семейного и другие</w:t>
      </w:r>
      <w:r w:rsidRPr="005713C0">
        <w:rPr>
          <w:sz w:val="28"/>
          <w:szCs w:val="28"/>
        </w:rPr>
        <w:t xml:space="preserve">. </w:t>
      </w:r>
      <w:r w:rsidRPr="004D7C10">
        <w:rPr>
          <w:sz w:val="28"/>
          <w:szCs w:val="28"/>
        </w:rPr>
        <w:t>Особенность современного развития Дома культуры - это приоритет функций воспитательной и просветительской.</w:t>
      </w:r>
    </w:p>
    <w:p w14:paraId="5C92B3D8" w14:textId="77777777" w:rsidR="003A795B" w:rsidRPr="004D7C10" w:rsidRDefault="003A795B" w:rsidP="003A795B">
      <w:pPr>
        <w:ind w:firstLine="708"/>
        <w:jc w:val="both"/>
        <w:rPr>
          <w:sz w:val="28"/>
          <w:szCs w:val="28"/>
        </w:rPr>
      </w:pPr>
      <w:r w:rsidRPr="004D7C10">
        <w:rPr>
          <w:sz w:val="28"/>
          <w:szCs w:val="28"/>
        </w:rPr>
        <w:t xml:space="preserve">Сеть муниципальных учреждений культуры города Канска представлена Муниципальным бюджетным учреждением культуры «Городской Дом культуры г. Канска», филиалом которого является ДК «Строитель», с общим количеством мест в залах – </w:t>
      </w:r>
      <w:r>
        <w:rPr>
          <w:sz w:val="28"/>
          <w:szCs w:val="28"/>
        </w:rPr>
        <w:t>795</w:t>
      </w:r>
      <w:r w:rsidRPr="00B31F85">
        <w:rPr>
          <w:sz w:val="28"/>
          <w:szCs w:val="28"/>
        </w:rPr>
        <w:t>.</w:t>
      </w:r>
      <w:r w:rsidRPr="004D7C10">
        <w:rPr>
          <w:sz w:val="28"/>
          <w:szCs w:val="28"/>
        </w:rPr>
        <w:t xml:space="preserve"> </w:t>
      </w:r>
    </w:p>
    <w:p w14:paraId="030A3E43" w14:textId="77777777" w:rsidR="003A795B" w:rsidRDefault="003A795B" w:rsidP="003A795B">
      <w:pPr>
        <w:ind w:firstLine="708"/>
        <w:jc w:val="both"/>
        <w:rPr>
          <w:sz w:val="28"/>
          <w:szCs w:val="28"/>
        </w:rPr>
      </w:pPr>
      <w:r w:rsidRPr="00EE6292">
        <w:rPr>
          <w:sz w:val="28"/>
          <w:szCs w:val="28"/>
        </w:rPr>
        <w:t xml:space="preserve">ГДК г. Канска принимает участие в конкурсах на получение поддержки реализации проектов и стимулирование лучших работников отрасли. </w:t>
      </w:r>
    </w:p>
    <w:p w14:paraId="3B034D2F" w14:textId="77777777" w:rsidR="003A795B" w:rsidRPr="00EE6292" w:rsidRDefault="003A795B" w:rsidP="003A795B">
      <w:pPr>
        <w:ind w:firstLine="708"/>
        <w:jc w:val="both"/>
        <w:rPr>
          <w:sz w:val="28"/>
          <w:szCs w:val="28"/>
        </w:rPr>
      </w:pPr>
      <w:r w:rsidRPr="00EE6292">
        <w:rPr>
          <w:sz w:val="28"/>
          <w:szCs w:val="28"/>
        </w:rPr>
        <w:t>В 2022 году отметили свое 40-летие:</w:t>
      </w:r>
    </w:p>
    <w:p w14:paraId="08B4CA70" w14:textId="77777777" w:rsidR="003A795B" w:rsidRPr="00EE6292" w:rsidRDefault="003A795B" w:rsidP="003A795B">
      <w:pPr>
        <w:ind w:firstLine="708"/>
        <w:jc w:val="both"/>
        <w:rPr>
          <w:sz w:val="28"/>
          <w:szCs w:val="28"/>
        </w:rPr>
      </w:pPr>
      <w:r w:rsidRPr="00EE6292">
        <w:rPr>
          <w:sz w:val="28"/>
          <w:szCs w:val="28"/>
        </w:rPr>
        <w:t>-  образцовый художественный коллектив ансамбля народного танца «Канские зори»;</w:t>
      </w:r>
    </w:p>
    <w:p w14:paraId="1AC6E44F" w14:textId="77777777" w:rsidR="003A795B" w:rsidRPr="00EE6292" w:rsidRDefault="003A795B" w:rsidP="003A795B">
      <w:pPr>
        <w:ind w:firstLine="708"/>
        <w:jc w:val="both"/>
        <w:rPr>
          <w:sz w:val="28"/>
          <w:szCs w:val="28"/>
        </w:rPr>
      </w:pPr>
      <w:r w:rsidRPr="00EE6292">
        <w:rPr>
          <w:sz w:val="28"/>
          <w:szCs w:val="28"/>
        </w:rPr>
        <w:t xml:space="preserve">- народный самодеятельный коллектив хор «Русская песня». </w:t>
      </w:r>
    </w:p>
    <w:p w14:paraId="5B317853" w14:textId="77777777" w:rsidR="003A795B" w:rsidRPr="00EE6292" w:rsidRDefault="003A795B" w:rsidP="003A795B">
      <w:pPr>
        <w:ind w:firstLine="708"/>
        <w:jc w:val="both"/>
        <w:rPr>
          <w:sz w:val="28"/>
          <w:szCs w:val="28"/>
        </w:rPr>
      </w:pPr>
      <w:r w:rsidRPr="00EE6292">
        <w:rPr>
          <w:sz w:val="28"/>
          <w:szCs w:val="28"/>
        </w:rPr>
        <w:t xml:space="preserve">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девиантного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 В 4 квартале 2022 годы был сделан большой упор на патриотические мероприятия в поддержку граждан СВО и мобилизованных граждан города Канска и Канского района: Торжественные проводы земляков, призванных по частичной мобилизации, Митинг-концерт, посвященный Дню Героя Отечества, праздничный концерт и сбор помощи мобилизованным гражданам «В единстве наша сила». </w:t>
      </w:r>
    </w:p>
    <w:p w14:paraId="13E1E8E3" w14:textId="77777777" w:rsidR="003A795B" w:rsidRPr="000D450F" w:rsidRDefault="003A795B" w:rsidP="003A795B">
      <w:pPr>
        <w:ind w:firstLine="708"/>
        <w:jc w:val="both"/>
        <w:rPr>
          <w:sz w:val="28"/>
          <w:szCs w:val="28"/>
        </w:rPr>
      </w:pPr>
      <w:r w:rsidRPr="00EE6292">
        <w:rPr>
          <w:sz w:val="28"/>
          <w:szCs w:val="28"/>
        </w:rPr>
        <w:t xml:space="preserve">В 2022 году на высокопрофессиональном уровне были организованны и реализованы такие события как: Театрализованный митинг, посвященный празднованию Победы в Великой Отечественной войне и праздничный концерт, посещение которых составило более 8000 человек; детский праздник «Книга сказок», посвящённый Международному Дню защиты детей, праздничный концерт «Я люблю тебя, Россия!»; празднование Дня города Канска «Город замечательных людей».  Почти все коллективы ГДК г. Канска приняли участие </w:t>
      </w:r>
      <w:r w:rsidRPr="00EE6292">
        <w:rPr>
          <w:sz w:val="28"/>
          <w:szCs w:val="28"/>
        </w:rPr>
        <w:lastRenderedPageBreak/>
        <w:t xml:space="preserve">в Международных, Всероссийских и краевых конкурсах творчества и завоевали самые высокие награды: ГРАН-ПРИ и Лауреат </w:t>
      </w:r>
      <w:r w:rsidRPr="00EE6292">
        <w:rPr>
          <w:sz w:val="28"/>
          <w:szCs w:val="28"/>
          <w:lang w:val="en-US"/>
        </w:rPr>
        <w:t>I</w:t>
      </w:r>
      <w:r w:rsidRPr="00EE6292">
        <w:rPr>
          <w:sz w:val="28"/>
          <w:szCs w:val="28"/>
        </w:rPr>
        <w:t xml:space="preserve"> степени.</w:t>
      </w:r>
      <w:r>
        <w:rPr>
          <w:sz w:val="28"/>
          <w:szCs w:val="28"/>
        </w:rPr>
        <w:t xml:space="preserve"> </w:t>
      </w:r>
    </w:p>
    <w:p w14:paraId="5CB0130C" w14:textId="77777777" w:rsidR="003A795B" w:rsidRPr="00417AD0" w:rsidRDefault="003A795B" w:rsidP="003A795B">
      <w:pPr>
        <w:ind w:firstLine="720"/>
        <w:jc w:val="both"/>
        <w:rPr>
          <w:sz w:val="28"/>
          <w:szCs w:val="28"/>
        </w:rPr>
      </w:pPr>
      <w:r w:rsidRPr="00417AD0">
        <w:rPr>
          <w:sz w:val="28"/>
          <w:szCs w:val="28"/>
        </w:rPr>
        <w:t xml:space="preserve">В целом для учреждений культурно-досугового типа города характерны те же системные проблемы, как и для края, страны в целом – сохраняющийся дефицит средств для реализации мероприятий по сохранению и популяризации традиционной нематериальной народной культуры, устаревание материально-технической базы, ремонт зданий и помещений, недостаток высокопрофессиональных кадров. </w:t>
      </w:r>
    </w:p>
    <w:p w14:paraId="69D7913E" w14:textId="77777777" w:rsidR="003A795B" w:rsidRPr="00417AD0" w:rsidRDefault="003A795B" w:rsidP="003A795B">
      <w:pPr>
        <w:ind w:firstLine="720"/>
        <w:jc w:val="both"/>
        <w:rPr>
          <w:sz w:val="28"/>
          <w:szCs w:val="28"/>
        </w:rPr>
      </w:pPr>
      <w:r w:rsidRPr="00417AD0">
        <w:rPr>
          <w:sz w:val="28"/>
          <w:szCs w:val="28"/>
        </w:rPr>
        <w:t>Важнейшим фактором, определяющим эффективность учреждений культурно-досугового типа, является кадровый ресурс. На сегодняшний день профессиональный уровень специалистов отстает от уровня современных технологий культурно-досуговой деятельности. Происходит отток специалистов, имеющих высшее и среднее профессиональное образование, наблюдается тенденция старения кадров, что подтверждается ростом количества работников старше 50 лет и недостаточным уровнем подготовки молодых специалистов в профильных учебных заведениях.</w:t>
      </w:r>
      <w:r w:rsidRPr="00417AD0">
        <w:rPr>
          <w:spacing w:val="-4"/>
          <w:sz w:val="28"/>
          <w:szCs w:val="28"/>
        </w:rPr>
        <w:t xml:space="preserve"> </w:t>
      </w:r>
    </w:p>
    <w:p w14:paraId="0DEBE838" w14:textId="77777777" w:rsidR="003A795B" w:rsidRPr="00417AD0" w:rsidRDefault="003A795B" w:rsidP="003A795B">
      <w:pPr>
        <w:ind w:firstLine="720"/>
        <w:jc w:val="both"/>
        <w:rPr>
          <w:color w:val="44546A"/>
          <w:sz w:val="28"/>
          <w:szCs w:val="28"/>
        </w:rPr>
      </w:pPr>
      <w:r w:rsidRPr="00417AD0">
        <w:rPr>
          <w:sz w:val="28"/>
          <w:szCs w:val="28"/>
        </w:rPr>
        <w:t xml:space="preserve">Недостаточно развитой остаётся материально-техническая база учреждений культурно-досугового типа, что значительно сдерживает развитие современных форм просветительно-досуговой, воспитательной и информационной деятельности. </w:t>
      </w:r>
    </w:p>
    <w:p w14:paraId="2E386704" w14:textId="77777777" w:rsidR="003A795B" w:rsidRPr="00417AD0" w:rsidRDefault="003A795B" w:rsidP="003A795B">
      <w:pPr>
        <w:ind w:firstLine="720"/>
        <w:jc w:val="both"/>
        <w:rPr>
          <w:color w:val="FF0000"/>
          <w:sz w:val="28"/>
          <w:szCs w:val="28"/>
        </w:rPr>
      </w:pPr>
      <w:r w:rsidRPr="00417AD0">
        <w:rPr>
          <w:sz w:val="28"/>
          <w:szCs w:val="28"/>
        </w:rPr>
        <w:t>Необходимо сосредоточить усилия на обеспечении равного доступа населения к услугам учреждений культурно-досугового типа, расширении спектра предложений, увеличении степени вовлеченности различных социальных групп в деятельность клубных формирований, что возможно с расширением досуговых площадей, повышении просветительской роли учреждений культурно-досугового типа, обеспечении учреждений квалифицированными кадрами, улучшении материально-технической базы.</w:t>
      </w:r>
    </w:p>
    <w:p w14:paraId="44D4C08C" w14:textId="77777777" w:rsidR="003A795B" w:rsidRPr="00417AD0" w:rsidRDefault="003A795B" w:rsidP="003A795B">
      <w:pPr>
        <w:ind w:firstLine="720"/>
        <w:jc w:val="both"/>
        <w:rPr>
          <w:sz w:val="28"/>
          <w:szCs w:val="28"/>
        </w:rPr>
      </w:pPr>
      <w:r w:rsidRPr="00417AD0">
        <w:rPr>
          <w:sz w:val="28"/>
          <w:szCs w:val="28"/>
        </w:rPr>
        <w:t>Необходимо уделить внимание сохранению и развитию нематериального культурного наследия, повышению качества услуг, оборудованию учреждений культуры культурно-досугового тип стационарным и выездным вариантом современного светового и проекционного оборудования для проведения мероприятий, сценическими костюмами, инструментами.</w:t>
      </w:r>
    </w:p>
    <w:p w14:paraId="30EB8843" w14:textId="77777777" w:rsidR="003A795B" w:rsidRPr="00417AD0" w:rsidRDefault="003A795B" w:rsidP="003A795B">
      <w:pPr>
        <w:ind w:firstLine="720"/>
        <w:jc w:val="both"/>
        <w:rPr>
          <w:sz w:val="28"/>
          <w:szCs w:val="28"/>
        </w:rPr>
      </w:pPr>
      <w:r w:rsidRPr="00417AD0">
        <w:rPr>
          <w:sz w:val="28"/>
          <w:szCs w:val="28"/>
        </w:rPr>
        <w:t>Одним из важнейших средств нравственного и эстетического воспитания населения является киноискусство. Вместе с тем следует отметить снижение роли кинематографа в интеллектуальном, творческом и духовном развитии населения. ДК «Строитель» на своей базе проводит социальные кинопоказы для разных возрастных категорий населения. Для качественного предоставления услуги необходимо провести капитальный ремонт здания, оснастить филиал современным опоясывающим звуковым оборудование и создать комфортные места для зрителя, закупить оборудование для автоматизированной продажи билетов.</w:t>
      </w:r>
    </w:p>
    <w:p w14:paraId="56D73E2B" w14:textId="77777777" w:rsidR="003A795B" w:rsidRPr="00417AD0" w:rsidRDefault="003A795B" w:rsidP="003A795B">
      <w:pPr>
        <w:widowControl w:val="0"/>
        <w:autoSpaceDE w:val="0"/>
        <w:autoSpaceDN w:val="0"/>
        <w:adjustRightInd w:val="0"/>
        <w:jc w:val="center"/>
        <w:outlineLvl w:val="1"/>
        <w:rPr>
          <w:sz w:val="28"/>
          <w:szCs w:val="28"/>
        </w:rPr>
      </w:pPr>
    </w:p>
    <w:p w14:paraId="1A78CA92" w14:textId="77777777" w:rsidR="003A795B" w:rsidRDefault="003A795B" w:rsidP="003A795B">
      <w:pPr>
        <w:spacing w:after="160" w:line="259" w:lineRule="auto"/>
        <w:rPr>
          <w:sz w:val="28"/>
          <w:szCs w:val="28"/>
        </w:rPr>
      </w:pPr>
      <w:r>
        <w:rPr>
          <w:sz w:val="28"/>
          <w:szCs w:val="28"/>
        </w:rPr>
        <w:br w:type="page"/>
      </w:r>
    </w:p>
    <w:p w14:paraId="26FFF970" w14:textId="77777777" w:rsidR="003A795B" w:rsidRPr="004D7C10" w:rsidRDefault="003A795B" w:rsidP="003A795B">
      <w:pPr>
        <w:widowControl w:val="0"/>
        <w:autoSpaceDE w:val="0"/>
        <w:autoSpaceDN w:val="0"/>
        <w:adjustRightInd w:val="0"/>
        <w:jc w:val="center"/>
        <w:outlineLvl w:val="1"/>
        <w:rPr>
          <w:sz w:val="28"/>
          <w:szCs w:val="28"/>
        </w:rPr>
      </w:pPr>
      <w:r w:rsidRPr="004D7C10">
        <w:rPr>
          <w:sz w:val="28"/>
          <w:szCs w:val="28"/>
        </w:rPr>
        <w:lastRenderedPageBreak/>
        <w:t xml:space="preserve">Организация и проведение культурных событий, в том числе </w:t>
      </w:r>
    </w:p>
    <w:p w14:paraId="45111295" w14:textId="77777777" w:rsidR="003A795B" w:rsidRPr="004D7C10" w:rsidRDefault="003A795B" w:rsidP="003A795B">
      <w:pPr>
        <w:widowControl w:val="0"/>
        <w:autoSpaceDE w:val="0"/>
        <w:autoSpaceDN w:val="0"/>
        <w:adjustRightInd w:val="0"/>
        <w:jc w:val="center"/>
        <w:outlineLvl w:val="1"/>
        <w:rPr>
          <w:sz w:val="28"/>
          <w:szCs w:val="28"/>
        </w:rPr>
      </w:pPr>
      <w:r w:rsidRPr="004D7C10">
        <w:rPr>
          <w:sz w:val="28"/>
          <w:szCs w:val="28"/>
        </w:rPr>
        <w:t>на региональном, федеральном, международном уровне</w:t>
      </w:r>
    </w:p>
    <w:p w14:paraId="3B02B040" w14:textId="77777777" w:rsidR="003A795B" w:rsidRPr="004D7C10" w:rsidRDefault="003A795B" w:rsidP="003A795B">
      <w:pPr>
        <w:widowControl w:val="0"/>
        <w:autoSpaceDE w:val="0"/>
        <w:autoSpaceDN w:val="0"/>
        <w:adjustRightInd w:val="0"/>
        <w:jc w:val="center"/>
        <w:outlineLvl w:val="1"/>
        <w:rPr>
          <w:sz w:val="28"/>
          <w:szCs w:val="28"/>
        </w:rPr>
      </w:pPr>
    </w:p>
    <w:p w14:paraId="71306415" w14:textId="77777777" w:rsidR="003A795B" w:rsidRPr="00EE6292" w:rsidRDefault="003A795B" w:rsidP="003A795B">
      <w:pPr>
        <w:ind w:firstLine="708"/>
        <w:jc w:val="both"/>
        <w:rPr>
          <w:sz w:val="28"/>
          <w:szCs w:val="28"/>
        </w:rPr>
      </w:pPr>
      <w:r w:rsidRPr="00EE6292">
        <w:rPr>
          <w:sz w:val="28"/>
          <w:szCs w:val="28"/>
        </w:rPr>
        <w:t xml:space="preserve">Ежегодно в городе проводится ряд крупных культурных массовых мероприятий, позволяющих вовлечь в культурную жизнь большие группы населения, в том числе мероприятия, связанные с празднованием календарных праздников и памятных дат. На высоком профессиональном уровне проводятся патриотические мероприятия: концерты и акции ко Дню Защитника Отечества, Дню Победы, Дню России, Дню независимости России, юбилейные даты учреждений, организаций города и воинских частей. Традиционными стали мероприятия в рамках Дня семьи, любви и верности, направленные на сохранение и поддержку семейных ценностей и семьи, как основы здорового общества. В День города ежегодно апробируются разные методологические подходы к организации праздника, выстраивается принципиально новое концептуальное решение пространства, формат мероприятия меняет свои пространственные и временные рамки, учитывая запросы горожан и выстраивая взаимовыгодное содружество с бизнесом и учреждениями города. Положительные отзывы жителей города и гостей получил концерт и театрализованный митинг, посвященный 77-й годовщине Победы в Великой Отечественной войне. Коллективы художественной самодеятельности ГДК г. Канска приняли участие в Международных, Всероссийских и региональных конкурсах-фестивалях, где получили наивысшие награды – Гран-При и Лауреатства 1 степени. </w:t>
      </w:r>
    </w:p>
    <w:p w14:paraId="687C7BDA" w14:textId="77777777" w:rsidR="003A795B" w:rsidRPr="00EE6292" w:rsidRDefault="003A795B" w:rsidP="003A795B">
      <w:pPr>
        <w:ind w:firstLine="708"/>
        <w:jc w:val="both"/>
        <w:rPr>
          <w:sz w:val="28"/>
          <w:szCs w:val="28"/>
        </w:rPr>
      </w:pPr>
      <w:r w:rsidRPr="00EE6292">
        <w:rPr>
          <w:sz w:val="28"/>
          <w:szCs w:val="28"/>
        </w:rPr>
        <w:t>На территории города Канска прошли мероприятия краевого значения: Фестиваль мужских хоров, социально-культурный маршрут «Енисейский экспресс».</w:t>
      </w:r>
    </w:p>
    <w:p w14:paraId="0AA84EB6" w14:textId="77777777" w:rsidR="003A795B" w:rsidRPr="00EE6292" w:rsidRDefault="003A795B" w:rsidP="003A795B">
      <w:pPr>
        <w:ind w:firstLine="709"/>
        <w:jc w:val="both"/>
        <w:rPr>
          <w:sz w:val="28"/>
          <w:szCs w:val="28"/>
        </w:rPr>
      </w:pPr>
      <w:r w:rsidRPr="00EE6292">
        <w:rPr>
          <w:sz w:val="28"/>
          <w:szCs w:val="28"/>
        </w:rPr>
        <w:t xml:space="preserve">Творческие коллективы города успешно участвуют в фестивалях и конкурсах в России, завоевывают высокие награды, тем самым, позиционируя наш город и его лучших представителей народного творчества не только на городском, краевом, но и общероссийском и международном уровнях. </w:t>
      </w:r>
    </w:p>
    <w:p w14:paraId="75E060E6" w14:textId="77777777" w:rsidR="003A795B" w:rsidRPr="00EE6292" w:rsidRDefault="003A795B" w:rsidP="003A795B">
      <w:pPr>
        <w:tabs>
          <w:tab w:val="num" w:pos="426"/>
        </w:tabs>
        <w:autoSpaceDE w:val="0"/>
        <w:autoSpaceDN w:val="0"/>
        <w:adjustRightInd w:val="0"/>
        <w:jc w:val="both"/>
        <w:rPr>
          <w:sz w:val="28"/>
          <w:szCs w:val="28"/>
        </w:rPr>
      </w:pPr>
      <w:r w:rsidRPr="00EE6292">
        <w:rPr>
          <w:sz w:val="28"/>
          <w:szCs w:val="28"/>
        </w:rPr>
        <w:tab/>
      </w:r>
      <w:r w:rsidRPr="00EE6292">
        <w:rPr>
          <w:sz w:val="28"/>
          <w:szCs w:val="28"/>
        </w:rPr>
        <w:tab/>
        <w:t>В целях наиболее полной интеграции города в мировой, культурный и информационный процесс необходимо продолжить реализацию общероссийских, международных культурных проектов на территории города, активизировать продвижение культуры города за его пределами, прежде всего, в форме гастролей, участия в конкурсах, выставках и фестивалях, использовать современные информационные технологии для формирования образа города как культурного центра Восточной зоны Красноярского края.</w:t>
      </w:r>
    </w:p>
    <w:p w14:paraId="3BF24E04" w14:textId="77777777" w:rsidR="003A795B" w:rsidRPr="00EE6292" w:rsidRDefault="003A795B" w:rsidP="003A795B">
      <w:pPr>
        <w:widowControl w:val="0"/>
        <w:autoSpaceDE w:val="0"/>
        <w:autoSpaceDN w:val="0"/>
        <w:adjustRightInd w:val="0"/>
        <w:ind w:firstLine="540"/>
        <w:jc w:val="both"/>
        <w:rPr>
          <w:sz w:val="28"/>
          <w:szCs w:val="28"/>
        </w:rPr>
      </w:pPr>
      <w:r w:rsidRPr="00EE6292">
        <w:rPr>
          <w:sz w:val="28"/>
          <w:szCs w:val="28"/>
        </w:rPr>
        <w:t>Целью подпрограммы определено обеспечение доступа населения города Канска к культурным благам и участие в культурной жизни.</w:t>
      </w:r>
    </w:p>
    <w:p w14:paraId="59A7D009" w14:textId="77777777" w:rsidR="003A795B" w:rsidRPr="00EE6292" w:rsidRDefault="003A795B" w:rsidP="003A795B">
      <w:pPr>
        <w:widowControl w:val="0"/>
        <w:autoSpaceDE w:val="0"/>
        <w:autoSpaceDN w:val="0"/>
        <w:adjustRightInd w:val="0"/>
        <w:ind w:firstLine="540"/>
        <w:jc w:val="both"/>
        <w:rPr>
          <w:sz w:val="28"/>
          <w:szCs w:val="28"/>
        </w:rPr>
      </w:pPr>
      <w:r w:rsidRPr="00EE6292">
        <w:rPr>
          <w:sz w:val="28"/>
          <w:szCs w:val="28"/>
        </w:rPr>
        <w:t>Достижение данной цели потребует решения следующих задач:</w:t>
      </w:r>
    </w:p>
    <w:p w14:paraId="15E4C848" w14:textId="77777777" w:rsidR="003A795B" w:rsidRPr="00EE6292" w:rsidRDefault="003A795B" w:rsidP="003A795B">
      <w:pPr>
        <w:autoSpaceDE w:val="0"/>
        <w:autoSpaceDN w:val="0"/>
        <w:adjustRightInd w:val="0"/>
        <w:ind w:firstLine="540"/>
        <w:jc w:val="both"/>
        <w:rPr>
          <w:sz w:val="28"/>
          <w:szCs w:val="28"/>
        </w:rPr>
      </w:pPr>
      <w:r w:rsidRPr="00EE6292">
        <w:rPr>
          <w:sz w:val="28"/>
          <w:szCs w:val="28"/>
        </w:rPr>
        <w:t>- сохранение и развитие традиционной народной культуры, поддержка искусства;</w:t>
      </w:r>
    </w:p>
    <w:p w14:paraId="04E431ED" w14:textId="77777777" w:rsidR="003A795B" w:rsidRPr="00EE6292" w:rsidRDefault="003A795B" w:rsidP="003A795B">
      <w:pPr>
        <w:ind w:firstLine="540"/>
        <w:jc w:val="both"/>
        <w:rPr>
          <w:sz w:val="28"/>
          <w:szCs w:val="28"/>
        </w:rPr>
      </w:pPr>
      <w:r w:rsidRPr="00EE6292">
        <w:rPr>
          <w:sz w:val="28"/>
          <w:szCs w:val="28"/>
        </w:rPr>
        <w:t>- организация и проведение культурных событий, в том числе на межрегиональном и международном уровне.</w:t>
      </w:r>
    </w:p>
    <w:p w14:paraId="415BF450" w14:textId="77777777" w:rsidR="003A795B" w:rsidRPr="00EE6292" w:rsidRDefault="003A795B" w:rsidP="003A795B">
      <w:pPr>
        <w:widowControl w:val="0"/>
        <w:autoSpaceDE w:val="0"/>
        <w:autoSpaceDN w:val="0"/>
        <w:adjustRightInd w:val="0"/>
        <w:ind w:firstLine="540"/>
        <w:jc w:val="both"/>
        <w:rPr>
          <w:sz w:val="28"/>
          <w:szCs w:val="28"/>
        </w:rPr>
      </w:pPr>
      <w:r w:rsidRPr="00EE6292">
        <w:rPr>
          <w:sz w:val="28"/>
          <w:szCs w:val="28"/>
        </w:rPr>
        <w:t>Срок реализации подпрограммы: 2017 - 2025 годы.</w:t>
      </w:r>
    </w:p>
    <w:p w14:paraId="7FB88922" w14:textId="77777777" w:rsidR="003A795B" w:rsidRPr="00417AD0" w:rsidRDefault="003A795B" w:rsidP="003A795B">
      <w:pPr>
        <w:widowControl w:val="0"/>
        <w:autoSpaceDE w:val="0"/>
        <w:autoSpaceDN w:val="0"/>
        <w:adjustRightInd w:val="0"/>
        <w:ind w:firstLine="540"/>
        <w:jc w:val="both"/>
        <w:rPr>
          <w:sz w:val="28"/>
          <w:szCs w:val="28"/>
        </w:rPr>
      </w:pPr>
      <w:r w:rsidRPr="00EE6292">
        <w:rPr>
          <w:sz w:val="28"/>
          <w:szCs w:val="28"/>
        </w:rPr>
        <w:t>Подпрограмма не предусматривает отдельные этапы реализации.</w:t>
      </w:r>
      <w:r w:rsidRPr="00417AD0">
        <w:rPr>
          <w:sz w:val="28"/>
          <w:szCs w:val="28"/>
        </w:rPr>
        <w:t xml:space="preserve"> </w:t>
      </w:r>
    </w:p>
    <w:p w14:paraId="6571E904" w14:textId="77777777" w:rsidR="003A795B" w:rsidRPr="00417AD0" w:rsidRDefault="003A795B" w:rsidP="003A795B">
      <w:pPr>
        <w:suppressAutoHyphens/>
        <w:jc w:val="center"/>
        <w:rPr>
          <w:color w:val="000000"/>
          <w:sz w:val="28"/>
          <w:szCs w:val="28"/>
        </w:rPr>
      </w:pPr>
    </w:p>
    <w:p w14:paraId="5E052E78" w14:textId="77777777" w:rsidR="003A795B" w:rsidRPr="004D7C10" w:rsidRDefault="003A795B" w:rsidP="003A795B">
      <w:pPr>
        <w:suppressAutoHyphens/>
        <w:jc w:val="both"/>
        <w:rPr>
          <w:color w:val="000000"/>
          <w:sz w:val="28"/>
          <w:szCs w:val="28"/>
        </w:rPr>
      </w:pPr>
      <w:r w:rsidRPr="004D7C10">
        <w:rPr>
          <w:color w:val="000000"/>
          <w:sz w:val="28"/>
          <w:szCs w:val="28"/>
        </w:rPr>
        <w:t xml:space="preserve">     Ожидаемые результаты:</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
        <w:gridCol w:w="9329"/>
      </w:tblGrid>
      <w:tr w:rsidR="003A795B" w:rsidRPr="004D7C10" w14:paraId="014F0917" w14:textId="77777777" w:rsidTr="00762807">
        <w:tc>
          <w:tcPr>
            <w:tcW w:w="310" w:type="dxa"/>
            <w:hideMark/>
          </w:tcPr>
          <w:p w14:paraId="07D4A0A4"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543" w:type="dxa"/>
            <w:hideMark/>
          </w:tcPr>
          <w:p w14:paraId="03236E67"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развитие исполнительских искусств;</w:t>
            </w:r>
          </w:p>
        </w:tc>
      </w:tr>
      <w:tr w:rsidR="003A795B" w:rsidRPr="004D7C10" w14:paraId="3476C41E" w14:textId="77777777" w:rsidTr="00762807">
        <w:tc>
          <w:tcPr>
            <w:tcW w:w="310" w:type="dxa"/>
            <w:hideMark/>
          </w:tcPr>
          <w:p w14:paraId="501C5627"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543" w:type="dxa"/>
            <w:hideMark/>
          </w:tcPr>
          <w:p w14:paraId="6A21F9BD"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 xml:space="preserve">создание условий для доступа к произведениям </w:t>
            </w:r>
            <w:r>
              <w:rPr>
                <w:color w:val="000000"/>
                <w:sz w:val="28"/>
                <w:szCs w:val="28"/>
                <w:lang w:eastAsia="en-US"/>
              </w:rPr>
              <w:t xml:space="preserve">российской </w:t>
            </w:r>
            <w:r w:rsidRPr="004D7C10">
              <w:rPr>
                <w:color w:val="000000"/>
                <w:sz w:val="28"/>
                <w:szCs w:val="28"/>
                <w:lang w:eastAsia="en-US"/>
              </w:rPr>
              <w:t>кинематографии;</w:t>
            </w:r>
          </w:p>
        </w:tc>
      </w:tr>
      <w:tr w:rsidR="003A795B" w:rsidRPr="004D7C10" w14:paraId="1AE320C8" w14:textId="77777777" w:rsidTr="00762807">
        <w:trPr>
          <w:trHeight w:val="531"/>
        </w:trPr>
        <w:tc>
          <w:tcPr>
            <w:tcW w:w="310" w:type="dxa"/>
            <w:hideMark/>
          </w:tcPr>
          <w:p w14:paraId="4B4E816C"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543" w:type="dxa"/>
            <w:hideMark/>
          </w:tcPr>
          <w:p w14:paraId="1DC7F3DD"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 xml:space="preserve">сохранение </w:t>
            </w:r>
            <w:r w:rsidRPr="004D7C10">
              <w:rPr>
                <w:sz w:val="28"/>
                <w:szCs w:val="28"/>
                <w:lang w:eastAsia="en-US"/>
              </w:rPr>
              <w:t xml:space="preserve">нематериальной </w:t>
            </w:r>
            <w:r w:rsidRPr="004D7C10">
              <w:rPr>
                <w:color w:val="000000"/>
                <w:sz w:val="28"/>
                <w:szCs w:val="28"/>
                <w:lang w:eastAsia="en-US"/>
              </w:rPr>
              <w:t xml:space="preserve">традиционной народной культуры, </w:t>
            </w:r>
            <w:r w:rsidRPr="004D7C10">
              <w:rPr>
                <w:sz w:val="28"/>
                <w:szCs w:val="28"/>
                <w:lang w:eastAsia="en-US"/>
              </w:rPr>
              <w:t>содействие сохранению и развитию народных художественных промыслов и ремесел;</w:t>
            </w:r>
          </w:p>
        </w:tc>
      </w:tr>
      <w:tr w:rsidR="003A795B" w:rsidRPr="004D7C10" w14:paraId="3593951B" w14:textId="77777777" w:rsidTr="00762807">
        <w:tc>
          <w:tcPr>
            <w:tcW w:w="310" w:type="dxa"/>
            <w:hideMark/>
          </w:tcPr>
          <w:p w14:paraId="166D54AD"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543" w:type="dxa"/>
            <w:hideMark/>
          </w:tcPr>
          <w:p w14:paraId="7B563747"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повышение качества и доступности культурно-досуговых услуг;</w:t>
            </w:r>
          </w:p>
        </w:tc>
      </w:tr>
      <w:tr w:rsidR="003A795B" w:rsidRPr="004D7C10" w14:paraId="71609DDA" w14:textId="77777777" w:rsidTr="00762807">
        <w:tc>
          <w:tcPr>
            <w:tcW w:w="310" w:type="dxa"/>
            <w:hideMark/>
          </w:tcPr>
          <w:p w14:paraId="79CBFF74"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543" w:type="dxa"/>
            <w:hideMark/>
          </w:tcPr>
          <w:p w14:paraId="2213EC65"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рост вовлеченности всех групп населения в активную творческую деятельность;</w:t>
            </w:r>
          </w:p>
        </w:tc>
      </w:tr>
      <w:tr w:rsidR="003A795B" w:rsidRPr="004D7C10" w14:paraId="7F394DCF" w14:textId="77777777" w:rsidTr="00762807">
        <w:tc>
          <w:tcPr>
            <w:tcW w:w="310" w:type="dxa"/>
            <w:hideMark/>
          </w:tcPr>
          <w:p w14:paraId="2294B91F"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543" w:type="dxa"/>
            <w:hideMark/>
          </w:tcPr>
          <w:p w14:paraId="3E8E96BB"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увеличение муниципальной поддержки творческих инициатив населения, творческих союзов и организаций культуры;</w:t>
            </w:r>
          </w:p>
        </w:tc>
      </w:tr>
      <w:tr w:rsidR="003A795B" w:rsidRPr="004D7C10" w14:paraId="7744E525" w14:textId="77777777" w:rsidTr="00762807">
        <w:tc>
          <w:tcPr>
            <w:tcW w:w="310" w:type="dxa"/>
            <w:hideMark/>
          </w:tcPr>
          <w:p w14:paraId="546B0226"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543" w:type="dxa"/>
            <w:hideMark/>
          </w:tcPr>
          <w:p w14:paraId="283E40B3" w14:textId="77777777" w:rsidR="003A795B" w:rsidRPr="004D7C10" w:rsidRDefault="003A795B" w:rsidP="00762807">
            <w:pPr>
              <w:suppressAutoHyphens/>
              <w:jc w:val="both"/>
              <w:rPr>
                <w:color w:val="000000"/>
                <w:sz w:val="28"/>
                <w:szCs w:val="28"/>
                <w:lang w:eastAsia="en-US"/>
              </w:rPr>
            </w:pPr>
            <w:r w:rsidRPr="004D7C10">
              <w:rPr>
                <w:sz w:val="28"/>
                <w:szCs w:val="28"/>
                <w:lang w:eastAsia="en-US"/>
              </w:rPr>
              <w:t>повышение уровня проведения культурных мероприятий;</w:t>
            </w:r>
          </w:p>
        </w:tc>
      </w:tr>
      <w:tr w:rsidR="003A795B" w:rsidRPr="004D7C10" w14:paraId="52DBE6EC" w14:textId="77777777" w:rsidTr="00762807">
        <w:tc>
          <w:tcPr>
            <w:tcW w:w="310" w:type="dxa"/>
            <w:hideMark/>
          </w:tcPr>
          <w:p w14:paraId="2917BFA4"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543" w:type="dxa"/>
            <w:hideMark/>
          </w:tcPr>
          <w:p w14:paraId="0F1FD285"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развитие межрегионального и международного сотрудничества в сфере культуры.</w:t>
            </w:r>
          </w:p>
        </w:tc>
      </w:tr>
    </w:tbl>
    <w:p w14:paraId="5936C4D3" w14:textId="77777777" w:rsidR="003A795B" w:rsidRPr="004D7C10" w:rsidRDefault="003A795B" w:rsidP="003A795B">
      <w:pPr>
        <w:ind w:firstLine="540"/>
        <w:jc w:val="both"/>
        <w:rPr>
          <w:sz w:val="28"/>
          <w:szCs w:val="28"/>
        </w:rPr>
      </w:pPr>
      <w:r w:rsidRPr="004D7C10">
        <w:rPr>
          <w:sz w:val="28"/>
          <w:szCs w:val="28"/>
        </w:rPr>
        <w:t>Оценка результатов реализации подпрограммы осуществляется на основе использования показателей, сформированных с учетом</w:t>
      </w:r>
      <w:r w:rsidRPr="004D7C10">
        <w:t xml:space="preserve"> </w:t>
      </w:r>
      <w:r w:rsidRPr="004D7C10">
        <w:rPr>
          <w:sz w:val="28"/>
          <w:szCs w:val="28"/>
        </w:rPr>
        <w:t>специфики</w:t>
      </w:r>
      <w:r w:rsidRPr="004D7C10">
        <w:t xml:space="preserve"> </w:t>
      </w:r>
      <w:r w:rsidRPr="004D7C10">
        <w:rPr>
          <w:sz w:val="28"/>
          <w:szCs w:val="28"/>
        </w:rPr>
        <w:t>деятельности учреждений культурно-досугового типа, показателей Плана мероприятий («дорожной карты») «Изменения в отраслях социальной сферы, направленные на повышение эффективности сферы культуры Красноярского края», утвержденного постановлением администрации города Канска от 09.08.2013 № 1035.</w:t>
      </w:r>
    </w:p>
    <w:p w14:paraId="2529AB5F" w14:textId="77777777" w:rsidR="003A795B" w:rsidRPr="004D7C10" w:rsidRDefault="003A795B" w:rsidP="003A795B"/>
    <w:p w14:paraId="4AA01163" w14:textId="77777777" w:rsidR="003A795B" w:rsidRPr="004D7C10" w:rsidRDefault="003A795B" w:rsidP="003A795B">
      <w:pPr>
        <w:suppressAutoHyphens/>
        <w:jc w:val="center"/>
        <w:rPr>
          <w:color w:val="000000"/>
          <w:sz w:val="28"/>
          <w:szCs w:val="28"/>
        </w:rPr>
      </w:pPr>
      <w:bookmarkStart w:id="3" w:name="_Hlk52952543"/>
      <w:r w:rsidRPr="004D7C10">
        <w:rPr>
          <w:color w:val="000000"/>
          <w:sz w:val="28"/>
          <w:szCs w:val="28"/>
        </w:rPr>
        <w:t>Подпрограмма 4. «Обеспечение условий реализации программы</w:t>
      </w:r>
    </w:p>
    <w:p w14:paraId="79C7CD71" w14:textId="77777777" w:rsidR="003A795B" w:rsidRPr="004D7C10" w:rsidRDefault="003A795B" w:rsidP="003A795B">
      <w:pPr>
        <w:suppressAutoHyphens/>
        <w:jc w:val="center"/>
        <w:rPr>
          <w:color w:val="000000"/>
          <w:sz w:val="28"/>
          <w:szCs w:val="28"/>
        </w:rPr>
      </w:pPr>
      <w:r w:rsidRPr="004D7C10">
        <w:rPr>
          <w:color w:val="000000"/>
          <w:sz w:val="28"/>
          <w:szCs w:val="28"/>
        </w:rPr>
        <w:t xml:space="preserve"> и прочие мероприятия» </w:t>
      </w:r>
    </w:p>
    <w:p w14:paraId="01215706" w14:textId="77777777" w:rsidR="003A795B" w:rsidRPr="004D7C10" w:rsidRDefault="003A795B" w:rsidP="003A795B">
      <w:pPr>
        <w:suppressAutoHyphens/>
        <w:jc w:val="center"/>
        <w:rPr>
          <w:color w:val="000000"/>
          <w:sz w:val="28"/>
          <w:szCs w:val="28"/>
        </w:rPr>
      </w:pPr>
      <w:r w:rsidRPr="004D7C10">
        <w:rPr>
          <w:color w:val="000000"/>
          <w:sz w:val="28"/>
          <w:szCs w:val="28"/>
        </w:rPr>
        <w:t>(приложение № 7 к программе).</w:t>
      </w:r>
    </w:p>
    <w:p w14:paraId="7714351A" w14:textId="77777777" w:rsidR="003A795B" w:rsidRPr="004D7C10" w:rsidRDefault="003A795B" w:rsidP="003A795B">
      <w:pPr>
        <w:suppressAutoHyphens/>
        <w:jc w:val="center"/>
        <w:rPr>
          <w:color w:val="000000"/>
          <w:sz w:val="28"/>
          <w:szCs w:val="28"/>
        </w:rPr>
      </w:pPr>
    </w:p>
    <w:p w14:paraId="5D4621ED" w14:textId="77777777" w:rsidR="003A795B" w:rsidRPr="004D7C10" w:rsidRDefault="003A795B" w:rsidP="003A795B">
      <w:pPr>
        <w:widowControl w:val="0"/>
        <w:autoSpaceDE w:val="0"/>
        <w:autoSpaceDN w:val="0"/>
        <w:adjustRightInd w:val="0"/>
        <w:ind w:firstLine="540"/>
        <w:jc w:val="both"/>
        <w:rPr>
          <w:sz w:val="28"/>
          <w:szCs w:val="28"/>
        </w:rPr>
      </w:pPr>
      <w:r w:rsidRPr="004D7C10">
        <w:rPr>
          <w:sz w:val="28"/>
          <w:szCs w:val="28"/>
        </w:rPr>
        <w:t>Подпрограмма направлена на решение задачи Программы «Создание условий для устойчивого развития отрасли «Культура» в городе Канске», а также оказывает влияние на все остальные подпрограммы, осуществляемые в рамках Программы.</w:t>
      </w:r>
    </w:p>
    <w:p w14:paraId="669073A9" w14:textId="77777777" w:rsidR="003A795B" w:rsidRPr="004D7C10" w:rsidRDefault="003A795B" w:rsidP="003A795B">
      <w:pPr>
        <w:widowControl w:val="0"/>
        <w:autoSpaceDE w:val="0"/>
        <w:autoSpaceDN w:val="0"/>
        <w:adjustRightInd w:val="0"/>
        <w:ind w:firstLine="540"/>
        <w:jc w:val="both"/>
        <w:rPr>
          <w:sz w:val="28"/>
          <w:szCs w:val="28"/>
        </w:rPr>
      </w:pPr>
      <w:r w:rsidRPr="004D7C10">
        <w:rPr>
          <w:sz w:val="28"/>
          <w:szCs w:val="28"/>
        </w:rPr>
        <w:t xml:space="preserve">Дополнительное образование в сфере культуры и искусства города Канска представляет собой систему творческого развития детей и молодежи и непрерывный процесс подготовки профессиональных кадров для </w:t>
      </w:r>
      <w:r>
        <w:rPr>
          <w:sz w:val="28"/>
          <w:szCs w:val="28"/>
        </w:rPr>
        <w:t>отрасли культуры города.</w:t>
      </w:r>
    </w:p>
    <w:p w14:paraId="4EB2102E" w14:textId="77777777" w:rsidR="003A795B" w:rsidRPr="00F860AD" w:rsidRDefault="003A795B" w:rsidP="003A795B">
      <w:pPr>
        <w:shd w:val="clear" w:color="auto" w:fill="FFFFFF"/>
        <w:ind w:firstLine="567"/>
        <w:jc w:val="both"/>
        <w:rPr>
          <w:color w:val="000000"/>
          <w:sz w:val="28"/>
          <w:szCs w:val="28"/>
        </w:rPr>
      </w:pPr>
      <w:r w:rsidRPr="00F860AD">
        <w:rPr>
          <w:color w:val="000000"/>
          <w:sz w:val="28"/>
          <w:szCs w:val="28"/>
        </w:rPr>
        <w:t>В учреждениях дополнительного образования в сфере культуры качественно улучшился подход к предоставляемым образовательным услугам. Образовательные услуги на 83,9 % от общего числа обучающихся предоставляются по предпрофессиональным программам в сфере искусств, разработанных на основе и в соответствии с федеральными государственными требованиями. Данные программы направлены на выявление одаренных детей в раннем возрасте, создание условий для их художественного образования и эстетического воспитания, приобретение ими знаний, умений и навыков в области выбранных ими искусств, опыта творческой деятельности и осуществление их подготовки к поступлению в образовательные учреждения, реализующие профессиональные программы в области искусств.</w:t>
      </w:r>
    </w:p>
    <w:p w14:paraId="2023A33C" w14:textId="77777777" w:rsidR="003A795B" w:rsidRPr="006051AB" w:rsidRDefault="003A795B" w:rsidP="003A795B">
      <w:pPr>
        <w:shd w:val="clear" w:color="auto" w:fill="FFFFFF"/>
        <w:ind w:firstLine="567"/>
        <w:jc w:val="both"/>
        <w:rPr>
          <w:color w:val="000000"/>
          <w:sz w:val="28"/>
          <w:szCs w:val="28"/>
        </w:rPr>
      </w:pPr>
      <w:r w:rsidRPr="006051AB">
        <w:rPr>
          <w:color w:val="000000"/>
          <w:sz w:val="28"/>
          <w:szCs w:val="28"/>
        </w:rPr>
        <w:lastRenderedPageBreak/>
        <w:t xml:space="preserve">В 2022 – 2023 учебный год в учреждениях дополнительного образования в сфере культуры города Канска реализовываются следующие предпрофессиональные программы: «Фортепиано», «Струнные инструменты», «Народные инструменты», «Духовые и ударные инструменты», «Хоровое пение», «Музыкальный фольклор», «Хореографическое творчество», «Живопись». </w:t>
      </w:r>
    </w:p>
    <w:p w14:paraId="1239E534" w14:textId="77777777" w:rsidR="003A795B" w:rsidRPr="006051AB" w:rsidRDefault="003A795B" w:rsidP="003A795B">
      <w:pPr>
        <w:ind w:firstLine="709"/>
        <w:jc w:val="both"/>
        <w:rPr>
          <w:sz w:val="28"/>
          <w:szCs w:val="28"/>
        </w:rPr>
      </w:pPr>
      <w:r w:rsidRPr="006051AB">
        <w:rPr>
          <w:color w:val="000000"/>
          <w:sz w:val="28"/>
          <w:szCs w:val="28"/>
        </w:rPr>
        <w:t>МБУДО «ДШИ №1» г. Канска уже много лет проводит Зональные творческие конкурсы «Ступеньки мастерства» в номинациях «Фортепиано», «Домра», «Балалайка», «Гитара». В них принимают участие дети, обучающиеся в ДШИ и ДМШ восточных районов Красноярского края.</w:t>
      </w:r>
    </w:p>
    <w:p w14:paraId="521ABC67" w14:textId="77777777" w:rsidR="003A795B" w:rsidRPr="006975F6" w:rsidRDefault="003A795B" w:rsidP="003A795B">
      <w:pPr>
        <w:ind w:firstLine="709"/>
        <w:jc w:val="both"/>
        <w:rPr>
          <w:sz w:val="28"/>
        </w:rPr>
      </w:pPr>
      <w:r w:rsidRPr="006051AB">
        <w:rPr>
          <w:sz w:val="28"/>
          <w:szCs w:val="28"/>
        </w:rPr>
        <w:t>МБУДО ДМШ №2 в 2022 году стала учредителем Первого зонального конкурса</w:t>
      </w:r>
      <w:r w:rsidRPr="006051AB">
        <w:rPr>
          <w:sz w:val="28"/>
        </w:rPr>
        <w:t xml:space="preserve"> для исполнителей на оркестровых инструментах среди учащихся ДМШ и ДШИ «Скерцино» в котором приняли участие 57 человек. Участники из г. Зеленогорска, Бородино, Заозерный, Чечеул и Канск. Конкурс был проведен в дистанционном формате, председатель жюри был преподаватель колледжа искусств им. Иванова – Радкевича Безруков Федор Александрович. Он отметил, что все участники были хорошо подготовлены.</w:t>
      </w:r>
      <w:r w:rsidRPr="006975F6">
        <w:rPr>
          <w:sz w:val="28"/>
        </w:rPr>
        <w:t xml:space="preserve"> </w:t>
      </w:r>
    </w:p>
    <w:p w14:paraId="66BAA451" w14:textId="77777777" w:rsidR="003A795B" w:rsidRPr="001C4370" w:rsidRDefault="003A795B" w:rsidP="003A795B">
      <w:pPr>
        <w:ind w:firstLine="709"/>
        <w:jc w:val="both"/>
        <w:rPr>
          <w:color w:val="000000"/>
          <w:sz w:val="28"/>
          <w:szCs w:val="28"/>
        </w:rPr>
      </w:pPr>
      <w:r w:rsidRPr="001C4370">
        <w:rPr>
          <w:color w:val="000000"/>
          <w:sz w:val="28"/>
          <w:szCs w:val="28"/>
        </w:rPr>
        <w:t xml:space="preserve">С 2013 года </w:t>
      </w:r>
      <w:r>
        <w:rPr>
          <w:color w:val="000000"/>
          <w:sz w:val="28"/>
          <w:szCs w:val="28"/>
        </w:rPr>
        <w:t xml:space="preserve">МБУДО </w:t>
      </w:r>
      <w:r w:rsidRPr="001C4370">
        <w:rPr>
          <w:color w:val="000000"/>
          <w:sz w:val="28"/>
          <w:szCs w:val="28"/>
        </w:rPr>
        <w:t xml:space="preserve">Детская художественная школа является методическим центром </w:t>
      </w:r>
      <w:r>
        <w:rPr>
          <w:color w:val="000000"/>
          <w:sz w:val="28"/>
          <w:szCs w:val="28"/>
        </w:rPr>
        <w:t>среди художественных школ Восточной зоны районов.</w:t>
      </w:r>
    </w:p>
    <w:p w14:paraId="213E9CA8" w14:textId="77777777" w:rsidR="003A795B" w:rsidRPr="009B53EF" w:rsidRDefault="003A795B" w:rsidP="003A795B">
      <w:pPr>
        <w:ind w:firstLine="709"/>
        <w:jc w:val="both"/>
        <w:rPr>
          <w:color w:val="000000"/>
          <w:sz w:val="28"/>
          <w:szCs w:val="28"/>
        </w:rPr>
      </w:pPr>
      <w:r w:rsidRPr="001C4370">
        <w:rPr>
          <w:color w:val="000000"/>
          <w:sz w:val="28"/>
          <w:szCs w:val="28"/>
        </w:rPr>
        <w:t xml:space="preserve">На базе </w:t>
      </w:r>
      <w:r>
        <w:rPr>
          <w:color w:val="000000"/>
          <w:sz w:val="28"/>
          <w:szCs w:val="28"/>
        </w:rPr>
        <w:t xml:space="preserve">МБУДО </w:t>
      </w:r>
      <w:r w:rsidRPr="001C4370">
        <w:rPr>
          <w:color w:val="000000"/>
          <w:sz w:val="28"/>
          <w:szCs w:val="28"/>
        </w:rPr>
        <w:t>Детской художественной школы проводится выставка профессионального мастерства «Вдохновение», которая организована специально для преподавателей-художников ДХШ и ДШИ восточной зоны. Так же школой проводится зональный конкурс детского рисунка «Канский вернисаж» для учащихся ДХШ, ДШИ и художественных судий восточной зоны края.</w:t>
      </w:r>
    </w:p>
    <w:p w14:paraId="7A0C9BB7" w14:textId="77777777" w:rsidR="003A795B" w:rsidRPr="006051AB" w:rsidRDefault="003A795B" w:rsidP="003A795B">
      <w:pPr>
        <w:ind w:firstLine="709"/>
        <w:jc w:val="both"/>
        <w:rPr>
          <w:color w:val="000000"/>
          <w:sz w:val="28"/>
          <w:szCs w:val="28"/>
        </w:rPr>
      </w:pPr>
      <w:r w:rsidRPr="006051AB">
        <w:rPr>
          <w:color w:val="000000"/>
          <w:sz w:val="28"/>
          <w:szCs w:val="28"/>
        </w:rPr>
        <w:t>В 2021 году МБУДО Детск</w:t>
      </w:r>
      <w:r>
        <w:rPr>
          <w:color w:val="000000"/>
          <w:sz w:val="28"/>
          <w:szCs w:val="28"/>
        </w:rPr>
        <w:t>ая</w:t>
      </w:r>
      <w:r w:rsidRPr="006051AB">
        <w:rPr>
          <w:color w:val="000000"/>
          <w:sz w:val="28"/>
          <w:szCs w:val="28"/>
        </w:rPr>
        <w:t xml:space="preserve"> художественн</w:t>
      </w:r>
      <w:r>
        <w:rPr>
          <w:color w:val="000000"/>
          <w:sz w:val="28"/>
          <w:szCs w:val="28"/>
        </w:rPr>
        <w:t>ая</w:t>
      </w:r>
      <w:r w:rsidRPr="006051AB">
        <w:rPr>
          <w:color w:val="000000"/>
          <w:sz w:val="28"/>
          <w:szCs w:val="28"/>
        </w:rPr>
        <w:t xml:space="preserve"> школ</w:t>
      </w:r>
      <w:r>
        <w:rPr>
          <w:color w:val="000000"/>
          <w:sz w:val="28"/>
          <w:szCs w:val="28"/>
        </w:rPr>
        <w:t>а</w:t>
      </w:r>
      <w:r w:rsidRPr="006051AB">
        <w:rPr>
          <w:color w:val="000000"/>
          <w:sz w:val="28"/>
          <w:szCs w:val="28"/>
        </w:rPr>
        <w:t xml:space="preserve"> стала Лауреатом краевого конкурса среди муниципальных бюджетных учреждений культуры и образовательных учреждений в области культуры «Вдохновение», в номинации «Лучшая детская художественная школа». Учредителем конкурса является Министерство культуры Красноярского края. </w:t>
      </w:r>
    </w:p>
    <w:p w14:paraId="50BEAEA5" w14:textId="77777777" w:rsidR="003A795B" w:rsidRPr="006051AB" w:rsidRDefault="003A795B" w:rsidP="003A795B">
      <w:pPr>
        <w:ind w:firstLine="709"/>
        <w:jc w:val="both"/>
        <w:rPr>
          <w:color w:val="FF0000"/>
          <w:sz w:val="28"/>
          <w:szCs w:val="28"/>
        </w:rPr>
      </w:pPr>
      <w:r w:rsidRPr="006051AB">
        <w:rPr>
          <w:color w:val="000000"/>
          <w:sz w:val="28"/>
          <w:szCs w:val="28"/>
        </w:rPr>
        <w:t>В 2021 году была проведена персональная выставка преподавателя МБУДО Детской художественной школы Н.В.Телешуна «Вспоминая г.Львов». В том же году в большом зале школы была представлена  передвижная выставка студенческих работ кафедры  НХК СГИИ им.Д. Хворостовского по декоративно – прикладному искусству.</w:t>
      </w:r>
    </w:p>
    <w:p w14:paraId="3E3ED0D3" w14:textId="77777777" w:rsidR="003A795B" w:rsidRPr="006051AB" w:rsidRDefault="003A795B" w:rsidP="003A795B">
      <w:pPr>
        <w:ind w:firstLine="709"/>
        <w:jc w:val="both"/>
        <w:rPr>
          <w:color w:val="000000"/>
          <w:sz w:val="28"/>
          <w:szCs w:val="28"/>
        </w:rPr>
      </w:pPr>
      <w:r w:rsidRPr="006051AB">
        <w:rPr>
          <w:color w:val="000000"/>
          <w:sz w:val="28"/>
          <w:szCs w:val="28"/>
        </w:rPr>
        <w:t xml:space="preserve">В 2022 году дипломантами </w:t>
      </w:r>
      <w:r w:rsidRPr="006051AB">
        <w:rPr>
          <w:color w:val="000000"/>
          <w:sz w:val="28"/>
          <w:szCs w:val="28"/>
          <w:lang w:val="en-US"/>
        </w:rPr>
        <w:t>I</w:t>
      </w:r>
      <w:r w:rsidRPr="006051AB">
        <w:rPr>
          <w:color w:val="000000"/>
          <w:sz w:val="28"/>
          <w:szCs w:val="28"/>
        </w:rPr>
        <w:t xml:space="preserve"> степени на международном конкурсе «Енисейская мозаика» в номинации «Живопись» и «Декоративно-прикладное искусство» стали обучающиеся </w:t>
      </w:r>
      <w:r>
        <w:rPr>
          <w:color w:val="000000"/>
          <w:sz w:val="28"/>
          <w:szCs w:val="28"/>
        </w:rPr>
        <w:t xml:space="preserve">МБУДО </w:t>
      </w:r>
      <w:r w:rsidRPr="006051AB">
        <w:rPr>
          <w:color w:val="000000"/>
          <w:sz w:val="28"/>
          <w:szCs w:val="28"/>
        </w:rPr>
        <w:t xml:space="preserve">Детской художественной школы, а также дипломантами 1 степени в номинации «ДПИ», дипломантами </w:t>
      </w:r>
      <w:r w:rsidRPr="006051AB">
        <w:rPr>
          <w:color w:val="000000"/>
          <w:sz w:val="28"/>
          <w:szCs w:val="28"/>
          <w:lang w:val="en-US"/>
        </w:rPr>
        <w:t>II</w:t>
      </w:r>
      <w:r w:rsidRPr="006051AB">
        <w:rPr>
          <w:color w:val="000000"/>
          <w:sz w:val="28"/>
          <w:szCs w:val="28"/>
        </w:rPr>
        <w:t xml:space="preserve"> степени в номинации  «Графика», «Живопись»  во Всероссийском детском конкурсе работ детского художественного творчества «Северная палитра». Ученица </w:t>
      </w:r>
      <w:r>
        <w:rPr>
          <w:color w:val="000000"/>
          <w:sz w:val="28"/>
          <w:szCs w:val="28"/>
        </w:rPr>
        <w:t xml:space="preserve">МБУДО </w:t>
      </w:r>
      <w:r w:rsidRPr="006051AB">
        <w:rPr>
          <w:color w:val="000000"/>
          <w:sz w:val="28"/>
          <w:szCs w:val="28"/>
        </w:rPr>
        <w:t>Детской художественной школы стала дипломантом Краевого конкурса детского рисунка «Архитектурно- историческое наследие Красноярского края», её творческая работа «Свято- троицкий собор» украсила одну из страниц ежегодного календаря на 2022 год.</w:t>
      </w:r>
    </w:p>
    <w:p w14:paraId="0ADE032D" w14:textId="77777777" w:rsidR="003A795B" w:rsidRPr="006051AB" w:rsidRDefault="003A795B" w:rsidP="003A795B">
      <w:pPr>
        <w:ind w:firstLine="709"/>
        <w:jc w:val="both"/>
        <w:rPr>
          <w:color w:val="000000"/>
          <w:sz w:val="28"/>
          <w:szCs w:val="28"/>
        </w:rPr>
      </w:pPr>
      <w:r w:rsidRPr="006051AB">
        <w:rPr>
          <w:color w:val="000000"/>
          <w:sz w:val="28"/>
          <w:szCs w:val="28"/>
        </w:rPr>
        <w:lastRenderedPageBreak/>
        <w:t xml:space="preserve">Весной 2022 года дипломом </w:t>
      </w:r>
      <w:r w:rsidRPr="006051AB">
        <w:rPr>
          <w:color w:val="000000"/>
          <w:sz w:val="28"/>
          <w:szCs w:val="28"/>
          <w:lang w:val="en-US"/>
        </w:rPr>
        <w:t>III</w:t>
      </w:r>
      <w:r w:rsidRPr="006051AB">
        <w:rPr>
          <w:color w:val="000000"/>
          <w:sz w:val="28"/>
          <w:szCs w:val="28"/>
        </w:rPr>
        <w:t xml:space="preserve"> степени была удостоена ученица МБУДО ДХШ за участие во Всероссийской профильной Олимпиаде по дисциплине художественно - творческой направленности для учащихся ДХШ, ДШИ и ССУЗОВ, проводимая  на базе СГИИ им. Д. Хворостовского г. Красноярск. </w:t>
      </w:r>
    </w:p>
    <w:p w14:paraId="022C84A2" w14:textId="77777777" w:rsidR="003A795B" w:rsidRPr="006051AB" w:rsidRDefault="003A795B" w:rsidP="003A795B">
      <w:pPr>
        <w:ind w:firstLine="709"/>
        <w:jc w:val="both"/>
        <w:rPr>
          <w:color w:val="000000"/>
          <w:sz w:val="28"/>
          <w:szCs w:val="28"/>
        </w:rPr>
      </w:pPr>
      <w:r>
        <w:rPr>
          <w:color w:val="000000"/>
          <w:sz w:val="28"/>
          <w:szCs w:val="28"/>
        </w:rPr>
        <w:t xml:space="preserve">МБУДО </w:t>
      </w:r>
      <w:r w:rsidRPr="006051AB">
        <w:rPr>
          <w:color w:val="000000"/>
          <w:sz w:val="28"/>
          <w:szCs w:val="28"/>
        </w:rPr>
        <w:t>Детск</w:t>
      </w:r>
      <w:r>
        <w:rPr>
          <w:color w:val="000000"/>
          <w:sz w:val="28"/>
          <w:szCs w:val="28"/>
        </w:rPr>
        <w:t>ая</w:t>
      </w:r>
      <w:r w:rsidRPr="006051AB">
        <w:rPr>
          <w:color w:val="000000"/>
          <w:sz w:val="28"/>
          <w:szCs w:val="28"/>
        </w:rPr>
        <w:t xml:space="preserve"> художественн</w:t>
      </w:r>
      <w:r>
        <w:rPr>
          <w:color w:val="000000"/>
          <w:sz w:val="28"/>
          <w:szCs w:val="28"/>
        </w:rPr>
        <w:t>ая</w:t>
      </w:r>
      <w:r w:rsidRPr="006051AB">
        <w:rPr>
          <w:color w:val="000000"/>
          <w:sz w:val="28"/>
          <w:szCs w:val="28"/>
        </w:rPr>
        <w:t xml:space="preserve"> школ</w:t>
      </w:r>
      <w:r>
        <w:rPr>
          <w:color w:val="000000"/>
          <w:sz w:val="28"/>
          <w:szCs w:val="28"/>
        </w:rPr>
        <w:t>а</w:t>
      </w:r>
      <w:r w:rsidRPr="006051AB">
        <w:rPr>
          <w:color w:val="000000"/>
          <w:sz w:val="28"/>
          <w:szCs w:val="28"/>
        </w:rPr>
        <w:t xml:space="preserve"> ведет большую профориентационную работу. В 2021- 2022 году 63 ученика школы в сопровождении преподавателей посетили творческие мастерские, пообщались с преподавателями и студентами  КХУ им. Сурикова и СГИИ им .Д. Хворостовского, побывали на дне открытых дверей Сибирского государственного университета, института «Дизайн и Архитектура». В 2020 и 2021г. по договору целевого обучения две выпускницы Художественной школы продолжили свое обучение в СГИИ им. Д.Хворостовского на кафедрах «ДПИ» и «Графика».</w:t>
      </w:r>
    </w:p>
    <w:p w14:paraId="00E8DF92" w14:textId="77777777" w:rsidR="003A795B" w:rsidRPr="006051AB" w:rsidRDefault="003A795B" w:rsidP="003A795B">
      <w:pPr>
        <w:ind w:firstLine="709"/>
        <w:jc w:val="both"/>
        <w:rPr>
          <w:color w:val="000000"/>
          <w:sz w:val="28"/>
          <w:szCs w:val="28"/>
        </w:rPr>
      </w:pPr>
      <w:r w:rsidRPr="006051AB">
        <w:rPr>
          <w:color w:val="000000"/>
          <w:sz w:val="28"/>
          <w:szCs w:val="28"/>
        </w:rPr>
        <w:t>В период 2020 - 2022 годах 16 выпускников школы продолжили своё обучение в профессиональных учебных заведениях художественного профиля в ВУЗах и СУЗах Красноярского края и за его пределами.</w:t>
      </w:r>
    </w:p>
    <w:p w14:paraId="00D597AC" w14:textId="77777777" w:rsidR="003A795B" w:rsidRPr="006051AB" w:rsidRDefault="003A795B" w:rsidP="003A795B">
      <w:pPr>
        <w:ind w:firstLine="709"/>
        <w:jc w:val="both"/>
        <w:rPr>
          <w:color w:val="000000"/>
          <w:sz w:val="28"/>
          <w:szCs w:val="28"/>
        </w:rPr>
      </w:pPr>
      <w:r w:rsidRPr="006051AB">
        <w:rPr>
          <w:color w:val="000000"/>
          <w:sz w:val="28"/>
          <w:szCs w:val="28"/>
        </w:rPr>
        <w:t xml:space="preserve">Весной 2022 года </w:t>
      </w:r>
      <w:r>
        <w:rPr>
          <w:color w:val="000000"/>
          <w:sz w:val="28"/>
          <w:szCs w:val="28"/>
        </w:rPr>
        <w:t>у</w:t>
      </w:r>
      <w:r w:rsidRPr="006051AB">
        <w:rPr>
          <w:color w:val="000000"/>
          <w:sz w:val="28"/>
          <w:szCs w:val="28"/>
        </w:rPr>
        <w:t xml:space="preserve">ченица </w:t>
      </w:r>
      <w:r>
        <w:rPr>
          <w:color w:val="000000"/>
          <w:sz w:val="28"/>
          <w:szCs w:val="28"/>
        </w:rPr>
        <w:t>МБУДО Детской х</w:t>
      </w:r>
      <w:r w:rsidRPr="006051AB">
        <w:rPr>
          <w:color w:val="000000"/>
          <w:sz w:val="28"/>
          <w:szCs w:val="28"/>
        </w:rPr>
        <w:t>удожественной школы за успехи и достижения в направлении «Изобразительное искусство» была отмечена Премией Главы города Канска.</w:t>
      </w:r>
    </w:p>
    <w:p w14:paraId="1D284B5E" w14:textId="77777777" w:rsidR="003A795B" w:rsidRDefault="003A795B" w:rsidP="003A795B">
      <w:pPr>
        <w:ind w:firstLine="709"/>
        <w:jc w:val="both"/>
        <w:rPr>
          <w:color w:val="000000"/>
          <w:sz w:val="28"/>
          <w:szCs w:val="28"/>
        </w:rPr>
      </w:pPr>
      <w:r w:rsidRPr="006051AB">
        <w:rPr>
          <w:color w:val="000000"/>
          <w:sz w:val="28"/>
          <w:szCs w:val="28"/>
        </w:rPr>
        <w:t xml:space="preserve">Обновляется материально- техническая база </w:t>
      </w:r>
      <w:r>
        <w:rPr>
          <w:color w:val="000000"/>
          <w:sz w:val="28"/>
          <w:szCs w:val="28"/>
        </w:rPr>
        <w:t>МБУДО Детской х</w:t>
      </w:r>
      <w:r w:rsidRPr="006051AB">
        <w:rPr>
          <w:color w:val="000000"/>
          <w:sz w:val="28"/>
          <w:szCs w:val="28"/>
        </w:rPr>
        <w:t>удожественной школы: приобретен полупрофессиональный гончарный круг в класс скульптуры и новые деревянные мольберты в классы «ИЗО», а также школа пополнилась новой компьютерной техника для более успешного освоения обучающимися образовательных программ. В 2021 году в полном объёме были выполнены работы по косметическому ремонту классов «ИЗО», полностью заменены потолочные светильники на новые.</w:t>
      </w:r>
    </w:p>
    <w:p w14:paraId="2DE00A1B" w14:textId="77777777" w:rsidR="003A795B" w:rsidRPr="00FD2F9F" w:rsidRDefault="003A795B" w:rsidP="003A795B">
      <w:pPr>
        <w:ind w:firstLine="567"/>
        <w:jc w:val="both"/>
        <w:rPr>
          <w:sz w:val="28"/>
          <w:szCs w:val="28"/>
        </w:rPr>
      </w:pPr>
      <w:r w:rsidRPr="00FD2F9F">
        <w:rPr>
          <w:sz w:val="28"/>
          <w:szCs w:val="28"/>
        </w:rPr>
        <w:t>Учащиеся и преподаватели МБУДО ДМШ №2 в 2021 – 2022 учебном году пополнили свою «творческую копилку» 23 лауреатами и 3 дипломантами различных конкурсов: Всероссийский конкурс искусств «Вертикаль - личность» г.Красноярск; Всероссийский конкурс исполнителей на духовых и ударных инструментах имени М.М. Борисова; Всероссийский творческий конкурс «Музыкальная весна»; Открытый Международный фестиваль – конкурс детского, юношеского и взрослого творчества «Поймай свою волну»; Открытый региональный конкурс детского и юношеского исполнительского мастерства «Поколение талантов» г.Ачинск; Региональный конкурс «Таланты моего края»; Открытый Краевой вокальный конкурс «Диапазон» г.Красноярск; Краевой конкурс оркестров и ансамблей народных инструментов им. Б.С.Феоктистова г.Красноярск; Открытый зональный конкурс среди учащихся ДШИ и ДМШ «Серебряный пассаж» г.Заозерный; Зональный конкурс – фестиваль исполнителей на народных инструментах среди учащихся ДМШ и ДШИ «Радуга» г.Бородино; Зональный конкурс «Ступеньки мастерства» г.Канск; Зональный конкурс «Ступеньки мастерства» г.Канск; Первый зональный конкурс</w:t>
      </w:r>
      <w:r w:rsidRPr="00FD2F9F">
        <w:rPr>
          <w:sz w:val="28"/>
        </w:rPr>
        <w:t xml:space="preserve"> для исполнителей на оркестровых инструментах среди учащихся ДМШ </w:t>
      </w:r>
      <w:r w:rsidRPr="00DC090C">
        <w:rPr>
          <w:sz w:val="28"/>
          <w:szCs w:val="28"/>
        </w:rPr>
        <w:t>и ДШИ «Скерцино» г.</w:t>
      </w:r>
      <w:r>
        <w:rPr>
          <w:sz w:val="28"/>
          <w:szCs w:val="28"/>
        </w:rPr>
        <w:t xml:space="preserve"> </w:t>
      </w:r>
      <w:r w:rsidRPr="00DC090C">
        <w:rPr>
          <w:sz w:val="28"/>
          <w:szCs w:val="28"/>
        </w:rPr>
        <w:t xml:space="preserve">Канск. </w:t>
      </w:r>
    </w:p>
    <w:p w14:paraId="06F07944" w14:textId="77777777" w:rsidR="003A795B" w:rsidRDefault="003A795B" w:rsidP="003A795B">
      <w:pPr>
        <w:ind w:firstLine="567"/>
        <w:jc w:val="both"/>
        <w:rPr>
          <w:color w:val="000000"/>
          <w:sz w:val="28"/>
          <w:szCs w:val="28"/>
        </w:rPr>
      </w:pPr>
      <w:r w:rsidRPr="00FD2F9F">
        <w:rPr>
          <w:sz w:val="28"/>
          <w:szCs w:val="28"/>
        </w:rPr>
        <w:t xml:space="preserve">Ежегодно выпускники школ дополнительного образования в сфере культуры нашего города поступают в профильные Вузы и Сузы страны. В 2022 </w:t>
      </w:r>
      <w:r w:rsidRPr="00FD2F9F">
        <w:rPr>
          <w:sz w:val="28"/>
          <w:szCs w:val="28"/>
        </w:rPr>
        <w:lastRenderedPageBreak/>
        <w:t xml:space="preserve">году </w:t>
      </w:r>
      <w:r>
        <w:rPr>
          <w:sz w:val="28"/>
          <w:szCs w:val="28"/>
        </w:rPr>
        <w:t>7</w:t>
      </w:r>
      <w:r w:rsidRPr="00FD2F9F">
        <w:rPr>
          <w:sz w:val="28"/>
          <w:szCs w:val="28"/>
        </w:rPr>
        <w:t xml:space="preserve"> человек поступили: в Красноярский колледж искусств имени Иванова – Радкевича (Иванов Василий, выпускник МБУДО ДМШ №2); в Московское военно-музыкальное училище имени генерал-лейтенанта Халилова (Израйлев Виктор, выпускник МБУДО ДМШ №2); </w:t>
      </w:r>
      <w:r>
        <w:rPr>
          <w:sz w:val="28"/>
          <w:szCs w:val="28"/>
        </w:rPr>
        <w:t xml:space="preserve">в </w:t>
      </w:r>
      <w:r w:rsidRPr="00DC090C">
        <w:rPr>
          <w:sz w:val="28"/>
          <w:szCs w:val="28"/>
        </w:rPr>
        <w:t xml:space="preserve">СГИИ имени Д. Хворостовского </w:t>
      </w:r>
      <w:r>
        <w:rPr>
          <w:sz w:val="28"/>
          <w:szCs w:val="28"/>
        </w:rPr>
        <w:t xml:space="preserve">(Ямщиков Иннокентий, выпускник МБУДО ДХШ); в ОГАПОУ </w:t>
      </w:r>
      <w:r w:rsidRPr="00DC090C">
        <w:rPr>
          <w:sz w:val="28"/>
          <w:szCs w:val="28"/>
        </w:rPr>
        <w:t>«Губернаторский колледж социально-культурных технологий и инноваций»</w:t>
      </w:r>
      <w:r>
        <w:rPr>
          <w:sz w:val="28"/>
          <w:szCs w:val="28"/>
        </w:rPr>
        <w:t xml:space="preserve"> (Чеснокова Виктория, выпускница МБУДО ДХШ); в </w:t>
      </w:r>
      <w:r w:rsidRPr="00DC090C">
        <w:rPr>
          <w:sz w:val="28"/>
          <w:szCs w:val="28"/>
        </w:rPr>
        <w:t>К</w:t>
      </w:r>
      <w:r>
        <w:rPr>
          <w:sz w:val="28"/>
          <w:szCs w:val="28"/>
        </w:rPr>
        <w:t xml:space="preserve">ГА ПОУ </w:t>
      </w:r>
      <w:r w:rsidRPr="00DC090C">
        <w:rPr>
          <w:sz w:val="28"/>
          <w:szCs w:val="28"/>
        </w:rPr>
        <w:t>«Красноярский колледж сферы услуг и предпринимательства»</w:t>
      </w:r>
      <w:r>
        <w:rPr>
          <w:sz w:val="28"/>
          <w:szCs w:val="28"/>
        </w:rPr>
        <w:t xml:space="preserve"> (Азанова Олеся, выпускница МБУДО ДХШ); КГБ ПОУ </w:t>
      </w:r>
      <w:r w:rsidRPr="00094953">
        <w:rPr>
          <w:sz w:val="28"/>
          <w:szCs w:val="28"/>
        </w:rPr>
        <w:t>«Красноярское художественное училище (техникум) им. В.И. Сурикова»</w:t>
      </w:r>
      <w:r>
        <w:rPr>
          <w:sz w:val="28"/>
          <w:szCs w:val="28"/>
        </w:rPr>
        <w:t xml:space="preserve"> (Каспирович Яна, Майер Маргарита, выпускницы МБУДО ДХШ).</w:t>
      </w:r>
    </w:p>
    <w:p w14:paraId="5268D5CE" w14:textId="77777777" w:rsidR="003A795B" w:rsidRPr="009B53EF" w:rsidRDefault="003A795B" w:rsidP="003A795B">
      <w:pPr>
        <w:ind w:firstLine="709"/>
        <w:jc w:val="both"/>
        <w:rPr>
          <w:color w:val="000000"/>
          <w:sz w:val="28"/>
          <w:szCs w:val="28"/>
        </w:rPr>
      </w:pPr>
      <w:r w:rsidRPr="009B53EF">
        <w:rPr>
          <w:color w:val="000000"/>
          <w:sz w:val="28"/>
          <w:szCs w:val="28"/>
        </w:rPr>
        <w:t xml:space="preserve">Увеличилось количество организованных и проведенных мероприятий, внедряются новые формы работы (творческие площадки, форумы, семинары и т.д.). Школы являются постоянными участниками городских мероприятий. Их творческие интерактивные площадки становятся настоящим украшением праздников. </w:t>
      </w:r>
    </w:p>
    <w:p w14:paraId="1ADF3134" w14:textId="77777777" w:rsidR="003A795B" w:rsidRPr="008401C3" w:rsidRDefault="003A795B" w:rsidP="003A795B">
      <w:pPr>
        <w:ind w:firstLine="709"/>
        <w:jc w:val="both"/>
        <w:rPr>
          <w:color w:val="000000"/>
          <w:sz w:val="28"/>
          <w:szCs w:val="28"/>
        </w:rPr>
      </w:pPr>
      <w:r w:rsidRPr="008401C3">
        <w:rPr>
          <w:color w:val="000000"/>
          <w:sz w:val="28"/>
          <w:szCs w:val="28"/>
        </w:rPr>
        <w:t xml:space="preserve">В 2018 году ярким событием стало празднование 50-летнего юбилея </w:t>
      </w:r>
      <w:r>
        <w:rPr>
          <w:color w:val="000000"/>
          <w:sz w:val="28"/>
          <w:szCs w:val="28"/>
        </w:rPr>
        <w:t xml:space="preserve">МБУДО </w:t>
      </w:r>
      <w:r w:rsidRPr="008401C3">
        <w:rPr>
          <w:color w:val="000000"/>
          <w:sz w:val="28"/>
          <w:szCs w:val="28"/>
        </w:rPr>
        <w:t xml:space="preserve">Детской художественной школы. К этому событию было приурочено открытие памятной доски первому директору художественной школы В.А. Иванову, которое было инициировано первыми выпускниками школы. В ноябре 2019 года </w:t>
      </w:r>
      <w:r>
        <w:rPr>
          <w:color w:val="000000"/>
          <w:sz w:val="28"/>
          <w:szCs w:val="28"/>
        </w:rPr>
        <w:t xml:space="preserve">МБУДО </w:t>
      </w:r>
      <w:r w:rsidRPr="008401C3">
        <w:rPr>
          <w:color w:val="000000"/>
          <w:sz w:val="28"/>
          <w:szCs w:val="28"/>
        </w:rPr>
        <w:t>Детская художественная школа отметила 100 летний юбилей первому директору и преподавателя В.И. Иванова.</w:t>
      </w:r>
    </w:p>
    <w:p w14:paraId="7F6F6AE8" w14:textId="77777777" w:rsidR="003A795B" w:rsidRPr="00087475" w:rsidRDefault="003A795B" w:rsidP="003A795B">
      <w:pPr>
        <w:ind w:firstLine="709"/>
        <w:jc w:val="both"/>
        <w:rPr>
          <w:color w:val="000000"/>
          <w:sz w:val="28"/>
          <w:szCs w:val="28"/>
        </w:rPr>
      </w:pPr>
      <w:r w:rsidRPr="008401C3">
        <w:rPr>
          <w:color w:val="000000"/>
          <w:sz w:val="28"/>
          <w:szCs w:val="28"/>
        </w:rPr>
        <w:t xml:space="preserve">В 2020 году </w:t>
      </w:r>
      <w:r>
        <w:rPr>
          <w:color w:val="000000"/>
          <w:sz w:val="28"/>
          <w:szCs w:val="28"/>
        </w:rPr>
        <w:t>МБУДО «</w:t>
      </w:r>
      <w:r w:rsidRPr="008401C3">
        <w:rPr>
          <w:color w:val="000000"/>
          <w:sz w:val="28"/>
          <w:szCs w:val="28"/>
        </w:rPr>
        <w:t>Д</w:t>
      </w:r>
      <w:r>
        <w:rPr>
          <w:color w:val="000000"/>
          <w:sz w:val="28"/>
          <w:szCs w:val="28"/>
        </w:rPr>
        <w:t>етской школе искусств №1» г. Канска исполнилось</w:t>
      </w:r>
      <w:r w:rsidRPr="008401C3">
        <w:rPr>
          <w:color w:val="000000"/>
          <w:sz w:val="28"/>
          <w:szCs w:val="28"/>
        </w:rPr>
        <w:t xml:space="preserve"> 70 лет.</w:t>
      </w:r>
    </w:p>
    <w:p w14:paraId="7065505F" w14:textId="77777777" w:rsidR="003A795B" w:rsidRDefault="003A795B" w:rsidP="003A795B">
      <w:pPr>
        <w:ind w:firstLine="709"/>
        <w:jc w:val="both"/>
        <w:rPr>
          <w:sz w:val="28"/>
        </w:rPr>
      </w:pPr>
      <w:r w:rsidRPr="00A208C6">
        <w:rPr>
          <w:sz w:val="28"/>
        </w:rPr>
        <w:t>В 2022 году МБУДО ДМШ №2 отметила 45 – летний юбилей школы Праздничным мероприятием, наполненным яркими концертными номерами и творческими сюрпризами от учащихся, преподавателей, родителей и выпускников школы.</w:t>
      </w:r>
    </w:p>
    <w:p w14:paraId="79C943B8" w14:textId="77777777" w:rsidR="003A795B" w:rsidRPr="009B53EF" w:rsidRDefault="003A795B" w:rsidP="003A795B">
      <w:pPr>
        <w:ind w:firstLine="709"/>
        <w:jc w:val="both"/>
        <w:rPr>
          <w:color w:val="000000"/>
          <w:sz w:val="28"/>
          <w:szCs w:val="28"/>
        </w:rPr>
      </w:pPr>
      <w:r w:rsidRPr="009B53EF">
        <w:rPr>
          <w:color w:val="000000"/>
          <w:sz w:val="28"/>
          <w:szCs w:val="28"/>
        </w:rPr>
        <w:t>В 20</w:t>
      </w:r>
      <w:r>
        <w:rPr>
          <w:color w:val="000000"/>
          <w:sz w:val="28"/>
          <w:szCs w:val="28"/>
        </w:rPr>
        <w:t>21</w:t>
      </w:r>
      <w:r w:rsidRPr="009B53EF">
        <w:rPr>
          <w:color w:val="000000"/>
          <w:sz w:val="28"/>
          <w:szCs w:val="28"/>
        </w:rPr>
        <w:t xml:space="preserve"> году заключены договоры о сотрудничестве с СГИИ им. Д. Хворостовского и  Красноярским художественным училищем им. В. И.</w:t>
      </w:r>
      <w:r>
        <w:rPr>
          <w:color w:val="000000"/>
          <w:sz w:val="28"/>
          <w:szCs w:val="28"/>
        </w:rPr>
        <w:t xml:space="preserve"> </w:t>
      </w:r>
      <w:r w:rsidRPr="009B53EF">
        <w:rPr>
          <w:color w:val="000000"/>
          <w:sz w:val="28"/>
          <w:szCs w:val="28"/>
        </w:rPr>
        <w:t xml:space="preserve">Сурикова на предмет посещения ознакомительных экскурсий обучающимися </w:t>
      </w:r>
      <w:r>
        <w:rPr>
          <w:color w:val="000000"/>
          <w:sz w:val="28"/>
          <w:szCs w:val="28"/>
        </w:rPr>
        <w:t xml:space="preserve">МБУДО </w:t>
      </w:r>
      <w:r w:rsidRPr="009B53EF">
        <w:rPr>
          <w:color w:val="000000"/>
          <w:sz w:val="28"/>
          <w:szCs w:val="28"/>
        </w:rPr>
        <w:t xml:space="preserve">Детской художественной школы, участием в совместных образовательных мероприятиях, проведением мастер-классов преподавательским составом института и училища, посещение выставок, рецензирования программ, разработанных преподавательским составом </w:t>
      </w:r>
      <w:r>
        <w:rPr>
          <w:color w:val="000000"/>
          <w:sz w:val="28"/>
          <w:szCs w:val="28"/>
        </w:rPr>
        <w:t xml:space="preserve">МБУДО </w:t>
      </w:r>
      <w:r w:rsidRPr="009B53EF">
        <w:rPr>
          <w:color w:val="000000"/>
          <w:sz w:val="28"/>
          <w:szCs w:val="28"/>
        </w:rPr>
        <w:t>ДХШ.</w:t>
      </w:r>
    </w:p>
    <w:p w14:paraId="3937E9BF" w14:textId="77777777" w:rsidR="003A795B" w:rsidRPr="009B53EF" w:rsidRDefault="003A795B" w:rsidP="003A795B">
      <w:pPr>
        <w:ind w:firstLine="709"/>
        <w:jc w:val="both"/>
        <w:rPr>
          <w:sz w:val="28"/>
          <w:szCs w:val="28"/>
        </w:rPr>
      </w:pPr>
      <w:r w:rsidRPr="009B53EF">
        <w:rPr>
          <w:sz w:val="28"/>
          <w:szCs w:val="28"/>
        </w:rPr>
        <w:t>Учреждения дополнительного образования</w:t>
      </w:r>
      <w:r>
        <w:rPr>
          <w:sz w:val="28"/>
          <w:szCs w:val="28"/>
        </w:rPr>
        <w:t xml:space="preserve"> культуры</w:t>
      </w:r>
      <w:r w:rsidRPr="009B53EF">
        <w:rPr>
          <w:sz w:val="28"/>
          <w:szCs w:val="28"/>
        </w:rPr>
        <w:t xml:space="preserve"> тесно сотрудничают с общеобразовательными учреждениями города, с ФКУ Канская ВК ГУФСИН России по Красноярскому краю, с КГБОУ «Канский морской кадетский корпус», с КГКОУ Канский детский дом имени Ю.А.</w:t>
      </w:r>
      <w:r>
        <w:rPr>
          <w:sz w:val="28"/>
          <w:szCs w:val="28"/>
        </w:rPr>
        <w:t xml:space="preserve"> </w:t>
      </w:r>
      <w:r w:rsidRPr="009B53EF">
        <w:rPr>
          <w:sz w:val="28"/>
          <w:szCs w:val="28"/>
        </w:rPr>
        <w:t>Гагарина, с</w:t>
      </w:r>
      <w:r w:rsidRPr="009B53EF">
        <w:t xml:space="preserve"> </w:t>
      </w:r>
      <w:r w:rsidRPr="009B53EF">
        <w:rPr>
          <w:sz w:val="28"/>
          <w:szCs w:val="28"/>
        </w:rPr>
        <w:t xml:space="preserve">КГБУ СО пансионат «Кедр», с КГБУЗ «Канская МБ», МБУ СО «КЦСОН г. Канска». Они становятся активным двигателем в пропаганде музыкального и художественного искусства, являются культурными очагами города. </w:t>
      </w:r>
    </w:p>
    <w:p w14:paraId="310F20A0" w14:textId="77777777" w:rsidR="003A795B" w:rsidRPr="00C57F6F" w:rsidRDefault="003A795B" w:rsidP="003A795B">
      <w:pPr>
        <w:ind w:firstLine="709"/>
        <w:jc w:val="both"/>
        <w:rPr>
          <w:sz w:val="28"/>
          <w:szCs w:val="28"/>
        </w:rPr>
      </w:pPr>
      <w:r w:rsidRPr="009B53EF">
        <w:rPr>
          <w:sz w:val="28"/>
          <w:szCs w:val="28"/>
        </w:rPr>
        <w:t xml:space="preserve">Высокопрофессиональная, слаженная работа коллективов школ является </w:t>
      </w:r>
      <w:r w:rsidRPr="00C57F6F">
        <w:rPr>
          <w:sz w:val="28"/>
          <w:szCs w:val="28"/>
        </w:rPr>
        <w:t>залогом успеха, как в профессиональной деятельности, так и в общественной.</w:t>
      </w:r>
    </w:p>
    <w:p w14:paraId="2C63649B" w14:textId="77777777" w:rsidR="003A795B" w:rsidRPr="00C57F6F" w:rsidRDefault="003A795B" w:rsidP="003A795B">
      <w:pPr>
        <w:pStyle w:val="paragraph"/>
        <w:spacing w:before="0" w:beforeAutospacing="0" w:after="0" w:afterAutospacing="0"/>
        <w:ind w:firstLine="709"/>
        <w:jc w:val="both"/>
        <w:textAlignment w:val="baseline"/>
        <w:rPr>
          <w:sz w:val="28"/>
          <w:szCs w:val="28"/>
        </w:rPr>
      </w:pPr>
      <w:r w:rsidRPr="00C57F6F">
        <w:rPr>
          <w:sz w:val="28"/>
          <w:szCs w:val="28"/>
        </w:rPr>
        <w:lastRenderedPageBreak/>
        <w:t xml:space="preserve">В 2021 году, в рамках национального проекта </w:t>
      </w:r>
      <w:r>
        <w:rPr>
          <w:sz w:val="28"/>
          <w:szCs w:val="28"/>
        </w:rPr>
        <w:t>«</w:t>
      </w:r>
      <w:r w:rsidRPr="00C57F6F">
        <w:rPr>
          <w:sz w:val="28"/>
          <w:szCs w:val="28"/>
        </w:rPr>
        <w:t>Культура</w:t>
      </w:r>
      <w:r>
        <w:rPr>
          <w:sz w:val="28"/>
          <w:szCs w:val="28"/>
        </w:rPr>
        <w:t>»</w:t>
      </w:r>
      <w:r w:rsidRPr="00C57F6F">
        <w:rPr>
          <w:sz w:val="28"/>
          <w:szCs w:val="28"/>
        </w:rPr>
        <w:t xml:space="preserve">, в </w:t>
      </w:r>
      <w:r>
        <w:rPr>
          <w:sz w:val="28"/>
          <w:szCs w:val="28"/>
        </w:rPr>
        <w:t>МБУДО «ДШИ №1» г. Канска</w:t>
      </w:r>
      <w:r w:rsidRPr="00C57F6F">
        <w:rPr>
          <w:sz w:val="28"/>
          <w:szCs w:val="28"/>
        </w:rPr>
        <w:t xml:space="preserve"> был произведён капитальный ремонт кровли и замена оконных заполнений. </w:t>
      </w:r>
    </w:p>
    <w:p w14:paraId="7C1756E9" w14:textId="77777777" w:rsidR="003A795B" w:rsidRPr="009B53EF" w:rsidRDefault="003A795B" w:rsidP="003A795B">
      <w:pPr>
        <w:ind w:firstLine="709"/>
        <w:jc w:val="both"/>
        <w:rPr>
          <w:sz w:val="28"/>
          <w:szCs w:val="28"/>
        </w:rPr>
      </w:pPr>
      <w:r w:rsidRPr="00C57F6F">
        <w:rPr>
          <w:sz w:val="28"/>
          <w:szCs w:val="28"/>
        </w:rPr>
        <w:t>Приоритетными задачами для учреждений дополнительного образования в</w:t>
      </w:r>
      <w:r w:rsidRPr="009B53EF">
        <w:rPr>
          <w:sz w:val="28"/>
          <w:szCs w:val="28"/>
        </w:rPr>
        <w:t xml:space="preserve"> сфере культуры являются: </w:t>
      </w:r>
    </w:p>
    <w:p w14:paraId="266E2939" w14:textId="77777777" w:rsidR="003A795B" w:rsidRPr="009B53EF" w:rsidRDefault="003A795B" w:rsidP="003A795B">
      <w:pPr>
        <w:ind w:firstLine="567"/>
        <w:jc w:val="both"/>
        <w:rPr>
          <w:color w:val="000000"/>
          <w:sz w:val="28"/>
          <w:szCs w:val="28"/>
        </w:rPr>
      </w:pPr>
      <w:r w:rsidRPr="009B53EF">
        <w:rPr>
          <w:sz w:val="28"/>
          <w:szCs w:val="28"/>
        </w:rPr>
        <w:t xml:space="preserve">- </w:t>
      </w:r>
      <w:r w:rsidRPr="009B53EF">
        <w:rPr>
          <w:color w:val="000000"/>
          <w:sz w:val="28"/>
          <w:szCs w:val="28"/>
        </w:rPr>
        <w:t xml:space="preserve">создание условий для эффективного развития в ходе модернизации образовательного процесса в соответствии с приоритетами современной образовательной политики в области дополнительного образования; </w:t>
      </w:r>
    </w:p>
    <w:p w14:paraId="6B303DDB" w14:textId="77777777" w:rsidR="003A795B" w:rsidRPr="009B53EF" w:rsidRDefault="003A795B" w:rsidP="003A795B">
      <w:pPr>
        <w:ind w:firstLine="567"/>
        <w:jc w:val="both"/>
        <w:rPr>
          <w:sz w:val="28"/>
          <w:szCs w:val="28"/>
        </w:rPr>
      </w:pPr>
      <w:r w:rsidRPr="009B53EF">
        <w:rPr>
          <w:color w:val="000000"/>
          <w:sz w:val="28"/>
          <w:szCs w:val="28"/>
        </w:rPr>
        <w:t xml:space="preserve">- </w:t>
      </w:r>
      <w:r w:rsidRPr="009B53EF">
        <w:rPr>
          <w:sz w:val="28"/>
          <w:szCs w:val="28"/>
        </w:rPr>
        <w:t xml:space="preserve">создание комфортных условий для обучения и воспитания детей; </w:t>
      </w:r>
    </w:p>
    <w:p w14:paraId="34C1E5B5" w14:textId="77777777" w:rsidR="003A795B" w:rsidRPr="009B53EF" w:rsidRDefault="003A795B" w:rsidP="003A795B">
      <w:pPr>
        <w:ind w:firstLine="567"/>
        <w:jc w:val="both"/>
        <w:rPr>
          <w:sz w:val="28"/>
          <w:szCs w:val="28"/>
        </w:rPr>
      </w:pPr>
      <w:r w:rsidRPr="009B53EF">
        <w:rPr>
          <w:sz w:val="28"/>
          <w:szCs w:val="28"/>
        </w:rPr>
        <w:t xml:space="preserve">- сохранение и увеличение контингента обучающихся; </w:t>
      </w:r>
    </w:p>
    <w:p w14:paraId="0D962101" w14:textId="77777777" w:rsidR="003A795B" w:rsidRPr="009B53EF" w:rsidRDefault="003A795B" w:rsidP="003A795B">
      <w:pPr>
        <w:ind w:firstLine="567"/>
        <w:jc w:val="both"/>
        <w:rPr>
          <w:sz w:val="28"/>
          <w:szCs w:val="28"/>
        </w:rPr>
      </w:pPr>
      <w:r w:rsidRPr="009B53EF">
        <w:rPr>
          <w:sz w:val="28"/>
          <w:szCs w:val="28"/>
        </w:rPr>
        <w:t>- увеличение количества обучающихся по предпрофессиональным программам в сфере искусств;</w:t>
      </w:r>
    </w:p>
    <w:p w14:paraId="537CEB72" w14:textId="77777777" w:rsidR="003A795B" w:rsidRPr="009B53EF" w:rsidRDefault="003A795B" w:rsidP="003A795B">
      <w:pPr>
        <w:ind w:firstLine="567"/>
        <w:jc w:val="both"/>
        <w:rPr>
          <w:sz w:val="28"/>
          <w:szCs w:val="28"/>
        </w:rPr>
      </w:pPr>
      <w:r w:rsidRPr="009B53EF">
        <w:rPr>
          <w:sz w:val="28"/>
          <w:szCs w:val="28"/>
        </w:rPr>
        <w:t>- повышение квалификации преподавателей;</w:t>
      </w:r>
    </w:p>
    <w:p w14:paraId="7A614436" w14:textId="77777777" w:rsidR="003A795B" w:rsidRPr="009B53EF" w:rsidRDefault="003A795B" w:rsidP="003A795B">
      <w:pPr>
        <w:ind w:firstLine="567"/>
        <w:jc w:val="both"/>
        <w:rPr>
          <w:color w:val="000000"/>
          <w:sz w:val="28"/>
          <w:szCs w:val="28"/>
        </w:rPr>
      </w:pPr>
      <w:r w:rsidRPr="009B53EF">
        <w:rPr>
          <w:color w:val="000000"/>
          <w:sz w:val="28"/>
          <w:szCs w:val="28"/>
        </w:rPr>
        <w:t>- укрепление материально-технической базы, приобретение специального оборудования;</w:t>
      </w:r>
    </w:p>
    <w:p w14:paraId="0082B69E" w14:textId="77777777" w:rsidR="003A795B" w:rsidRPr="009B53EF" w:rsidRDefault="003A795B" w:rsidP="003A795B">
      <w:pPr>
        <w:ind w:firstLine="567"/>
        <w:jc w:val="both"/>
        <w:rPr>
          <w:color w:val="000000"/>
          <w:sz w:val="28"/>
          <w:szCs w:val="28"/>
        </w:rPr>
      </w:pPr>
      <w:r w:rsidRPr="009B53EF">
        <w:rPr>
          <w:color w:val="000000"/>
          <w:sz w:val="28"/>
          <w:szCs w:val="28"/>
        </w:rPr>
        <w:t>- строительство новой художественной школы, отвечающей всем современным требованиям и вмещающей большее количество обучающихся.</w:t>
      </w:r>
    </w:p>
    <w:p w14:paraId="31A48D90" w14:textId="77777777" w:rsidR="003A795B" w:rsidRPr="009B53EF" w:rsidRDefault="003A795B" w:rsidP="003A795B">
      <w:pPr>
        <w:ind w:firstLine="720"/>
        <w:jc w:val="both"/>
        <w:rPr>
          <w:color w:val="000000"/>
          <w:sz w:val="28"/>
          <w:szCs w:val="28"/>
        </w:rPr>
      </w:pPr>
      <w:r w:rsidRPr="009B53EF">
        <w:rPr>
          <w:color w:val="000000"/>
          <w:sz w:val="28"/>
          <w:szCs w:val="28"/>
        </w:rPr>
        <w:t>Открытие новых отделений, специализаций требуют оснащения образовательного процесса современным оборудованием, переподготовки и повышения квалификации педагогических кадров. Необходимы компьютеры, ноутбуки, специальные доски, экраны для занятий теорией. Для введения новых специализаций (звукорежиссура, синтезатор, компьютерная графика, фотоискусство и др.) необходима новая аппаратура и помещения.</w:t>
      </w:r>
    </w:p>
    <w:p w14:paraId="10D78FB4" w14:textId="77777777" w:rsidR="003A795B" w:rsidRPr="004D7C10" w:rsidRDefault="003A795B" w:rsidP="003A795B">
      <w:pPr>
        <w:ind w:firstLine="720"/>
        <w:jc w:val="both"/>
        <w:rPr>
          <w:color w:val="000000"/>
          <w:sz w:val="28"/>
          <w:szCs w:val="28"/>
        </w:rPr>
      </w:pPr>
      <w:r w:rsidRPr="009B53EF">
        <w:rPr>
          <w:color w:val="000000"/>
          <w:sz w:val="28"/>
          <w:szCs w:val="28"/>
        </w:rPr>
        <w:t>Дополнительное образование в области искусств, помимо обучения, воспитания и творческого развития личности, позволяет решать ряд других социально значимых проблем, таких как: обеспечение занятости детей, их</w:t>
      </w:r>
      <w:r w:rsidRPr="004D7C10">
        <w:rPr>
          <w:color w:val="000000"/>
          <w:sz w:val="28"/>
          <w:szCs w:val="28"/>
        </w:rPr>
        <w:t xml:space="preserve"> самореализация, формирование здорового образа жизни, профилактика безнадзорности, правонарушений других асоциальных проявлений среди детей и подростков. В школах занимаются дети-сироты, инвалиды и дети из многодетных семей. Настоящая программа нацелена на сохранение и содержание учреждений образования в сфере культуры.</w:t>
      </w:r>
    </w:p>
    <w:p w14:paraId="38B0A8D2" w14:textId="77777777" w:rsidR="003A795B" w:rsidRPr="004D7C10" w:rsidRDefault="003A795B" w:rsidP="003A795B">
      <w:pPr>
        <w:ind w:firstLine="720"/>
        <w:jc w:val="both"/>
        <w:rPr>
          <w:color w:val="000000"/>
          <w:sz w:val="28"/>
          <w:szCs w:val="28"/>
        </w:rPr>
      </w:pPr>
      <w:r w:rsidRPr="004D7C10">
        <w:rPr>
          <w:color w:val="000000"/>
          <w:sz w:val="28"/>
          <w:szCs w:val="28"/>
        </w:rPr>
        <w:t>Актуальные проблемы системы художественного образования - это целый комплекс вопросов, представляющих различные аспекты функционирования учреждений образования в сфере культуры:</w:t>
      </w:r>
    </w:p>
    <w:p w14:paraId="6C4959DD" w14:textId="77777777" w:rsidR="003A795B" w:rsidRPr="004D7C10" w:rsidRDefault="003A795B" w:rsidP="003A795B">
      <w:pPr>
        <w:ind w:firstLine="720"/>
        <w:jc w:val="both"/>
        <w:rPr>
          <w:color w:val="000000"/>
          <w:sz w:val="28"/>
          <w:szCs w:val="28"/>
        </w:rPr>
      </w:pPr>
      <w:r w:rsidRPr="004D7C10">
        <w:rPr>
          <w:color w:val="000000"/>
          <w:sz w:val="28"/>
          <w:szCs w:val="28"/>
        </w:rPr>
        <w:t>- повышение качества переподготовки кадров и повышение квалификации специалистов в области художественного образования;</w:t>
      </w:r>
    </w:p>
    <w:p w14:paraId="55096613" w14:textId="77777777" w:rsidR="003A795B" w:rsidRPr="004D7C10" w:rsidRDefault="003A795B" w:rsidP="003A795B">
      <w:pPr>
        <w:ind w:firstLine="720"/>
        <w:jc w:val="both"/>
        <w:rPr>
          <w:color w:val="000000"/>
          <w:sz w:val="28"/>
          <w:szCs w:val="28"/>
        </w:rPr>
      </w:pPr>
      <w:r w:rsidRPr="004D7C10">
        <w:rPr>
          <w:color w:val="000000"/>
          <w:sz w:val="28"/>
          <w:szCs w:val="28"/>
        </w:rPr>
        <w:t>- укрепление материально-технической базы учреждений образования в сфере культуры.</w:t>
      </w:r>
    </w:p>
    <w:p w14:paraId="649DCB3B" w14:textId="77777777" w:rsidR="003A795B" w:rsidRPr="004D7C10" w:rsidRDefault="003A795B" w:rsidP="003A795B">
      <w:pPr>
        <w:widowControl w:val="0"/>
        <w:autoSpaceDE w:val="0"/>
        <w:autoSpaceDN w:val="0"/>
        <w:adjustRightInd w:val="0"/>
        <w:jc w:val="both"/>
        <w:rPr>
          <w:sz w:val="28"/>
          <w:szCs w:val="28"/>
        </w:rPr>
      </w:pPr>
    </w:p>
    <w:p w14:paraId="148A7898" w14:textId="77777777" w:rsidR="003A795B" w:rsidRPr="004D7C10" w:rsidRDefault="003A795B" w:rsidP="003A795B">
      <w:pPr>
        <w:widowControl w:val="0"/>
        <w:autoSpaceDE w:val="0"/>
        <w:autoSpaceDN w:val="0"/>
        <w:adjustRightInd w:val="0"/>
        <w:ind w:firstLine="540"/>
        <w:jc w:val="both"/>
        <w:rPr>
          <w:sz w:val="28"/>
          <w:szCs w:val="28"/>
        </w:rPr>
      </w:pPr>
      <w:r w:rsidRPr="004D7C10">
        <w:rPr>
          <w:sz w:val="28"/>
          <w:szCs w:val="28"/>
        </w:rPr>
        <w:t>Целью подпрограммы определено создание условий для устойчивого развития отрасли «Культура» в городе Канске.</w:t>
      </w:r>
    </w:p>
    <w:p w14:paraId="1F4110C0" w14:textId="77777777" w:rsidR="003A795B" w:rsidRPr="004D7C10" w:rsidRDefault="003A795B" w:rsidP="003A795B">
      <w:pPr>
        <w:widowControl w:val="0"/>
        <w:autoSpaceDE w:val="0"/>
        <w:autoSpaceDN w:val="0"/>
        <w:adjustRightInd w:val="0"/>
        <w:ind w:firstLine="540"/>
        <w:jc w:val="both"/>
        <w:rPr>
          <w:sz w:val="28"/>
          <w:szCs w:val="28"/>
        </w:rPr>
      </w:pPr>
      <w:r w:rsidRPr="004D7C10">
        <w:rPr>
          <w:sz w:val="28"/>
          <w:szCs w:val="28"/>
        </w:rPr>
        <w:t>Достижение данной цели потребует решения следующих задач:</w:t>
      </w:r>
    </w:p>
    <w:p w14:paraId="1E2C4BB3" w14:textId="77777777" w:rsidR="003A795B" w:rsidRPr="004D7C10" w:rsidRDefault="003A795B" w:rsidP="003A795B">
      <w:pPr>
        <w:widowControl w:val="0"/>
        <w:autoSpaceDE w:val="0"/>
        <w:autoSpaceDN w:val="0"/>
        <w:adjustRightInd w:val="0"/>
        <w:ind w:firstLine="540"/>
        <w:jc w:val="both"/>
        <w:rPr>
          <w:sz w:val="28"/>
          <w:szCs w:val="28"/>
        </w:rPr>
      </w:pPr>
      <w:r w:rsidRPr="004D7C10">
        <w:rPr>
          <w:sz w:val="28"/>
          <w:szCs w:val="28"/>
        </w:rPr>
        <w:t>- развитие дополнительного образования в области культуры;</w:t>
      </w:r>
    </w:p>
    <w:p w14:paraId="2460E37A" w14:textId="77777777" w:rsidR="003A795B" w:rsidRPr="004D7C10" w:rsidRDefault="003A795B" w:rsidP="003A795B">
      <w:pPr>
        <w:widowControl w:val="0"/>
        <w:autoSpaceDE w:val="0"/>
        <w:autoSpaceDN w:val="0"/>
        <w:adjustRightInd w:val="0"/>
        <w:ind w:firstLine="540"/>
        <w:jc w:val="both"/>
        <w:rPr>
          <w:sz w:val="28"/>
          <w:szCs w:val="28"/>
        </w:rPr>
      </w:pPr>
      <w:r w:rsidRPr="004D7C10">
        <w:rPr>
          <w:sz w:val="28"/>
          <w:szCs w:val="28"/>
        </w:rPr>
        <w:t>- обеспечение эффективного управления в отрасли «Культура».</w:t>
      </w:r>
    </w:p>
    <w:p w14:paraId="340383CE" w14:textId="77777777" w:rsidR="003A795B" w:rsidRPr="004D7C10" w:rsidRDefault="003A795B" w:rsidP="003A795B">
      <w:pPr>
        <w:widowControl w:val="0"/>
        <w:autoSpaceDE w:val="0"/>
        <w:autoSpaceDN w:val="0"/>
        <w:adjustRightInd w:val="0"/>
        <w:ind w:firstLine="540"/>
        <w:jc w:val="both"/>
        <w:rPr>
          <w:sz w:val="28"/>
          <w:szCs w:val="28"/>
        </w:rPr>
      </w:pPr>
      <w:r w:rsidRPr="004D7C10">
        <w:rPr>
          <w:sz w:val="28"/>
          <w:szCs w:val="28"/>
        </w:rPr>
        <w:t>Срок реал</w:t>
      </w:r>
      <w:r>
        <w:rPr>
          <w:sz w:val="28"/>
          <w:szCs w:val="28"/>
        </w:rPr>
        <w:t>изации подпрограммы: 2017 - 2025</w:t>
      </w:r>
      <w:r w:rsidRPr="004D7C10">
        <w:rPr>
          <w:sz w:val="28"/>
          <w:szCs w:val="28"/>
        </w:rPr>
        <w:t xml:space="preserve"> годы.</w:t>
      </w:r>
    </w:p>
    <w:p w14:paraId="05E4506E" w14:textId="77777777" w:rsidR="003A795B" w:rsidRPr="004D7C10" w:rsidRDefault="003A795B" w:rsidP="003A795B">
      <w:pPr>
        <w:widowControl w:val="0"/>
        <w:autoSpaceDE w:val="0"/>
        <w:autoSpaceDN w:val="0"/>
        <w:adjustRightInd w:val="0"/>
        <w:ind w:firstLine="540"/>
        <w:jc w:val="both"/>
        <w:rPr>
          <w:color w:val="000000"/>
          <w:sz w:val="28"/>
          <w:szCs w:val="28"/>
        </w:rPr>
      </w:pPr>
    </w:p>
    <w:p w14:paraId="22EE303A" w14:textId="77777777" w:rsidR="003A795B" w:rsidRPr="004D7C10" w:rsidRDefault="003A795B" w:rsidP="003A795B">
      <w:pPr>
        <w:suppressAutoHyphens/>
        <w:jc w:val="both"/>
        <w:rPr>
          <w:color w:val="000000"/>
          <w:sz w:val="28"/>
          <w:szCs w:val="28"/>
        </w:rPr>
      </w:pPr>
      <w:r w:rsidRPr="004D7C10">
        <w:rPr>
          <w:color w:val="000000"/>
          <w:sz w:val="28"/>
          <w:szCs w:val="28"/>
        </w:rPr>
        <w:lastRenderedPageBreak/>
        <w:t xml:space="preserve">     Ожидаемые результаты:</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9250"/>
      </w:tblGrid>
      <w:tr w:rsidR="003A795B" w:rsidRPr="004D7C10" w14:paraId="12305FA1" w14:textId="77777777" w:rsidTr="00762807">
        <w:tc>
          <w:tcPr>
            <w:tcW w:w="392" w:type="dxa"/>
            <w:hideMark/>
          </w:tcPr>
          <w:p w14:paraId="26BCF79D"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461" w:type="dxa"/>
            <w:hideMark/>
          </w:tcPr>
          <w:p w14:paraId="3A741402"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обеспечение эффективного управления кадровыми ресурсами в отрасли «</w:t>
            </w:r>
            <w:r>
              <w:rPr>
                <w:color w:val="000000"/>
                <w:sz w:val="28"/>
                <w:szCs w:val="28"/>
                <w:lang w:eastAsia="en-US"/>
              </w:rPr>
              <w:t>К</w:t>
            </w:r>
            <w:r w:rsidRPr="004D7C10">
              <w:rPr>
                <w:color w:val="000000"/>
                <w:sz w:val="28"/>
                <w:szCs w:val="28"/>
                <w:lang w:eastAsia="en-US"/>
              </w:rPr>
              <w:t>ультура»;</w:t>
            </w:r>
          </w:p>
        </w:tc>
      </w:tr>
      <w:tr w:rsidR="003A795B" w:rsidRPr="004D7C10" w14:paraId="445DDAD4" w14:textId="77777777" w:rsidTr="00762807">
        <w:tc>
          <w:tcPr>
            <w:tcW w:w="392" w:type="dxa"/>
            <w:hideMark/>
          </w:tcPr>
          <w:p w14:paraId="64D1613A"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461" w:type="dxa"/>
            <w:hideMark/>
          </w:tcPr>
          <w:p w14:paraId="4F8BE1AF"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повышение профессионального уровня работников, укрепление кадрового потенциала;</w:t>
            </w:r>
          </w:p>
        </w:tc>
      </w:tr>
      <w:tr w:rsidR="003A795B" w:rsidRPr="004D7C10" w14:paraId="00A2A9DC" w14:textId="77777777" w:rsidTr="00762807">
        <w:trPr>
          <w:trHeight w:val="590"/>
        </w:trPr>
        <w:tc>
          <w:tcPr>
            <w:tcW w:w="392" w:type="dxa"/>
            <w:hideMark/>
          </w:tcPr>
          <w:p w14:paraId="5FA0D234"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461" w:type="dxa"/>
            <w:hideMark/>
          </w:tcPr>
          <w:p w14:paraId="37ACF0E7" w14:textId="77777777" w:rsidR="003A795B" w:rsidRPr="004D7C10" w:rsidRDefault="003A795B" w:rsidP="00762807">
            <w:pPr>
              <w:tabs>
                <w:tab w:val="left" w:pos="284"/>
              </w:tabs>
              <w:suppressAutoHyphens/>
              <w:jc w:val="both"/>
              <w:rPr>
                <w:color w:val="000000"/>
                <w:sz w:val="28"/>
                <w:szCs w:val="28"/>
                <w:lang w:eastAsia="en-US"/>
              </w:rPr>
            </w:pPr>
            <w:r w:rsidRPr="004D7C10">
              <w:rPr>
                <w:color w:val="000000"/>
                <w:sz w:val="28"/>
                <w:szCs w:val="28"/>
                <w:lang w:eastAsia="en-US"/>
              </w:rPr>
              <w:t>создание условий для привлечения в отрасль «культура» высококвалифицированных кадров, в том числе молодых специалистов;</w:t>
            </w:r>
          </w:p>
        </w:tc>
      </w:tr>
      <w:tr w:rsidR="003A795B" w:rsidRPr="004D7C10" w14:paraId="25A8E3AF" w14:textId="77777777" w:rsidTr="00762807">
        <w:tc>
          <w:tcPr>
            <w:tcW w:w="392" w:type="dxa"/>
            <w:hideMark/>
          </w:tcPr>
          <w:p w14:paraId="7B5B0B86"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461" w:type="dxa"/>
            <w:hideMark/>
          </w:tcPr>
          <w:p w14:paraId="6ED61322"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повышение социального статуса и престижа творческих работников и работников культуры;</w:t>
            </w:r>
          </w:p>
        </w:tc>
      </w:tr>
      <w:tr w:rsidR="003A795B" w:rsidRPr="004D7C10" w14:paraId="078D07D7" w14:textId="77777777" w:rsidTr="00762807">
        <w:tc>
          <w:tcPr>
            <w:tcW w:w="392" w:type="dxa"/>
            <w:hideMark/>
          </w:tcPr>
          <w:p w14:paraId="5B336C71"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461" w:type="dxa"/>
            <w:hideMark/>
          </w:tcPr>
          <w:p w14:paraId="5ED409E9"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сохранение и непрерывное воспроизводство творческого потенциала города посредством поддержки одаренных детей и молодежи вне зависимости от типов и видов учреждений, включенных в работу с ребенком;</w:t>
            </w:r>
          </w:p>
        </w:tc>
      </w:tr>
      <w:tr w:rsidR="003A795B" w:rsidRPr="004D7C10" w14:paraId="03FC6691" w14:textId="77777777" w:rsidTr="00762807">
        <w:tc>
          <w:tcPr>
            <w:tcW w:w="392" w:type="dxa"/>
            <w:hideMark/>
          </w:tcPr>
          <w:p w14:paraId="48726E90"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461" w:type="dxa"/>
            <w:hideMark/>
          </w:tcPr>
          <w:p w14:paraId="690871A3" w14:textId="77777777" w:rsidR="003A795B" w:rsidRPr="004D7C10" w:rsidRDefault="003A795B" w:rsidP="00762807">
            <w:pPr>
              <w:tabs>
                <w:tab w:val="left" w:pos="284"/>
              </w:tabs>
              <w:suppressAutoHyphens/>
              <w:jc w:val="both"/>
              <w:rPr>
                <w:color w:val="000000"/>
                <w:sz w:val="28"/>
                <w:szCs w:val="28"/>
                <w:lang w:eastAsia="en-US"/>
              </w:rPr>
            </w:pPr>
            <w:r w:rsidRPr="004D7C10">
              <w:rPr>
                <w:color w:val="000000"/>
                <w:sz w:val="28"/>
                <w:szCs w:val="28"/>
                <w:lang w:eastAsia="en-US"/>
              </w:rPr>
              <w:t>усиление социальной поддержки деятелей культуры, учреждений культуры;</w:t>
            </w:r>
          </w:p>
        </w:tc>
      </w:tr>
      <w:tr w:rsidR="003A795B" w:rsidRPr="004D7C10" w14:paraId="29F131F5" w14:textId="77777777" w:rsidTr="00762807">
        <w:tc>
          <w:tcPr>
            <w:tcW w:w="392" w:type="dxa"/>
            <w:hideMark/>
          </w:tcPr>
          <w:p w14:paraId="04F76ED1"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461" w:type="dxa"/>
            <w:hideMark/>
          </w:tcPr>
          <w:p w14:paraId="23630CDD"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расширение использования современных информационно-коммуникационных технологий и электронных продуктов в отрасли «</w:t>
            </w:r>
            <w:r>
              <w:rPr>
                <w:color w:val="000000"/>
                <w:sz w:val="28"/>
                <w:szCs w:val="28"/>
                <w:lang w:eastAsia="en-US"/>
              </w:rPr>
              <w:t>К</w:t>
            </w:r>
            <w:r w:rsidRPr="004D7C10">
              <w:rPr>
                <w:color w:val="000000"/>
                <w:sz w:val="28"/>
                <w:szCs w:val="28"/>
                <w:lang w:eastAsia="en-US"/>
              </w:rPr>
              <w:t>ультура», развитие информационных ресурсов;</w:t>
            </w:r>
          </w:p>
        </w:tc>
      </w:tr>
      <w:tr w:rsidR="003A795B" w:rsidRPr="004D7C10" w14:paraId="280E03C4" w14:textId="77777777" w:rsidTr="00762807">
        <w:tc>
          <w:tcPr>
            <w:tcW w:w="392" w:type="dxa"/>
            <w:hideMark/>
          </w:tcPr>
          <w:p w14:paraId="25165C45"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461" w:type="dxa"/>
            <w:hideMark/>
          </w:tcPr>
          <w:p w14:paraId="65DE9BDB"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улучшение сохранности музейных и библиотечных фондов;</w:t>
            </w:r>
          </w:p>
        </w:tc>
      </w:tr>
      <w:tr w:rsidR="003A795B" w:rsidRPr="004D7C10" w14:paraId="5067F8F0" w14:textId="77777777" w:rsidTr="00762807">
        <w:tc>
          <w:tcPr>
            <w:tcW w:w="392" w:type="dxa"/>
            <w:hideMark/>
          </w:tcPr>
          <w:p w14:paraId="3CB33C90"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461" w:type="dxa"/>
            <w:hideMark/>
          </w:tcPr>
          <w:p w14:paraId="4327294B"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укрепление материально-технической базы учреждений культуры и образовательных учреждений дополнительного образования в области культуры, в том числе обеспечение безопасного и комфортного пребывания посетителей;</w:t>
            </w:r>
          </w:p>
        </w:tc>
      </w:tr>
      <w:tr w:rsidR="003A795B" w:rsidRPr="004D7C10" w14:paraId="68C32F83" w14:textId="77777777" w:rsidTr="00762807">
        <w:tc>
          <w:tcPr>
            <w:tcW w:w="392" w:type="dxa"/>
            <w:hideMark/>
          </w:tcPr>
          <w:p w14:paraId="3FC5EF19"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461" w:type="dxa"/>
            <w:hideMark/>
          </w:tcPr>
          <w:p w14:paraId="277258BE" w14:textId="77777777" w:rsidR="003A795B" w:rsidRPr="004D7C10" w:rsidRDefault="003A795B" w:rsidP="00762807">
            <w:pPr>
              <w:tabs>
                <w:tab w:val="left" w:pos="284"/>
              </w:tabs>
              <w:suppressAutoHyphens/>
              <w:jc w:val="both"/>
              <w:rPr>
                <w:color w:val="000000"/>
                <w:sz w:val="28"/>
                <w:szCs w:val="28"/>
                <w:lang w:eastAsia="en-US"/>
              </w:rPr>
            </w:pPr>
            <w:r w:rsidRPr="004D7C10">
              <w:rPr>
                <w:color w:val="000000"/>
                <w:sz w:val="28"/>
                <w:szCs w:val="28"/>
                <w:lang w:eastAsia="en-US"/>
              </w:rPr>
              <w:t>повышение качества и доступности муниципальных услуг, оказываемых в сфере культуры;</w:t>
            </w:r>
          </w:p>
        </w:tc>
      </w:tr>
      <w:tr w:rsidR="003A795B" w:rsidRPr="004D7C10" w14:paraId="50D2FFE8" w14:textId="77777777" w:rsidTr="00762807">
        <w:tc>
          <w:tcPr>
            <w:tcW w:w="392" w:type="dxa"/>
            <w:hideMark/>
          </w:tcPr>
          <w:p w14:paraId="2302A12A"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461" w:type="dxa"/>
            <w:hideMark/>
          </w:tcPr>
          <w:p w14:paraId="36ED834D" w14:textId="77777777" w:rsidR="003A795B" w:rsidRPr="004D7C10" w:rsidRDefault="003A795B" w:rsidP="00762807">
            <w:pPr>
              <w:tabs>
                <w:tab w:val="left" w:pos="284"/>
              </w:tabs>
              <w:suppressAutoHyphens/>
              <w:jc w:val="both"/>
              <w:rPr>
                <w:color w:val="000000"/>
                <w:sz w:val="28"/>
                <w:szCs w:val="28"/>
                <w:lang w:eastAsia="en-US"/>
              </w:rPr>
            </w:pPr>
            <w:r w:rsidRPr="004D7C10">
              <w:rPr>
                <w:color w:val="000000"/>
                <w:sz w:val="28"/>
                <w:szCs w:val="28"/>
                <w:lang w:eastAsia="en-US"/>
              </w:rPr>
              <w:t>формирование необходимой нормативно-правовой базы, направленной на развитие отрасли «</w:t>
            </w:r>
            <w:r>
              <w:rPr>
                <w:color w:val="000000"/>
                <w:sz w:val="28"/>
                <w:szCs w:val="28"/>
                <w:lang w:eastAsia="en-US"/>
              </w:rPr>
              <w:t>К</w:t>
            </w:r>
            <w:r w:rsidRPr="004D7C10">
              <w:rPr>
                <w:color w:val="000000"/>
                <w:sz w:val="28"/>
                <w:szCs w:val="28"/>
                <w:lang w:eastAsia="en-US"/>
              </w:rPr>
              <w:t>ультура»;</w:t>
            </w:r>
          </w:p>
        </w:tc>
      </w:tr>
      <w:tr w:rsidR="003A795B" w:rsidRPr="004D7C10" w14:paraId="17F3EF74" w14:textId="77777777" w:rsidTr="00762807">
        <w:tc>
          <w:tcPr>
            <w:tcW w:w="392" w:type="dxa"/>
            <w:hideMark/>
          </w:tcPr>
          <w:p w14:paraId="49B04671"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461" w:type="dxa"/>
            <w:hideMark/>
          </w:tcPr>
          <w:p w14:paraId="0A8B2AC1" w14:textId="77777777" w:rsidR="003A795B" w:rsidRPr="004D7C10" w:rsidRDefault="003A795B" w:rsidP="00762807">
            <w:pPr>
              <w:tabs>
                <w:tab w:val="left" w:pos="284"/>
              </w:tabs>
              <w:suppressAutoHyphens/>
              <w:jc w:val="both"/>
              <w:rPr>
                <w:color w:val="000000"/>
                <w:sz w:val="28"/>
                <w:szCs w:val="28"/>
                <w:lang w:eastAsia="en-US"/>
              </w:rPr>
            </w:pPr>
            <w:r w:rsidRPr="004D7C10">
              <w:rPr>
                <w:color w:val="000000"/>
                <w:sz w:val="28"/>
                <w:szCs w:val="28"/>
                <w:lang w:eastAsia="en-US"/>
              </w:rPr>
              <w:t>повышение эффективности управления отраслью «культура», расходования бюджетных расходов, внедрение современных подходов бюджетного планирования;</w:t>
            </w:r>
          </w:p>
        </w:tc>
      </w:tr>
      <w:tr w:rsidR="003A795B" w:rsidRPr="004D7C10" w14:paraId="3BC99110" w14:textId="77777777" w:rsidTr="00762807">
        <w:tc>
          <w:tcPr>
            <w:tcW w:w="392" w:type="dxa"/>
            <w:hideMark/>
          </w:tcPr>
          <w:p w14:paraId="0435F79B"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461" w:type="dxa"/>
            <w:hideMark/>
          </w:tcPr>
          <w:p w14:paraId="2568AD35" w14:textId="77777777" w:rsidR="003A795B" w:rsidRPr="004D7C10" w:rsidRDefault="003A795B" w:rsidP="00762807">
            <w:pPr>
              <w:tabs>
                <w:tab w:val="left" w:pos="284"/>
              </w:tabs>
              <w:suppressAutoHyphens/>
              <w:jc w:val="both"/>
              <w:rPr>
                <w:color w:val="000000"/>
                <w:sz w:val="28"/>
                <w:szCs w:val="28"/>
                <w:lang w:eastAsia="en-US"/>
              </w:rPr>
            </w:pPr>
            <w:r w:rsidRPr="004D7C10">
              <w:rPr>
                <w:color w:val="000000"/>
                <w:sz w:val="28"/>
                <w:szCs w:val="28"/>
                <w:lang w:eastAsia="en-US"/>
              </w:rPr>
              <w:t xml:space="preserve"> создание эффективной системы управления реализацией Программы, реализация в полном объеме мероприятий Программы, достижение ее целей и задач;</w:t>
            </w:r>
          </w:p>
        </w:tc>
      </w:tr>
      <w:tr w:rsidR="003A795B" w:rsidRPr="004D7C10" w14:paraId="23609C91" w14:textId="77777777" w:rsidTr="00762807">
        <w:tc>
          <w:tcPr>
            <w:tcW w:w="392" w:type="dxa"/>
            <w:hideMark/>
          </w:tcPr>
          <w:p w14:paraId="3ECEDF3D" w14:textId="77777777" w:rsidR="003A795B" w:rsidRPr="004D7C10" w:rsidRDefault="003A795B" w:rsidP="00762807">
            <w:pPr>
              <w:suppressAutoHyphens/>
              <w:jc w:val="both"/>
              <w:rPr>
                <w:color w:val="000000"/>
                <w:sz w:val="28"/>
                <w:szCs w:val="28"/>
                <w:lang w:eastAsia="en-US"/>
              </w:rPr>
            </w:pPr>
            <w:r w:rsidRPr="004D7C10">
              <w:rPr>
                <w:color w:val="000000"/>
                <w:sz w:val="28"/>
                <w:szCs w:val="28"/>
                <w:lang w:eastAsia="en-US"/>
              </w:rPr>
              <w:t>-</w:t>
            </w:r>
          </w:p>
        </w:tc>
        <w:tc>
          <w:tcPr>
            <w:tcW w:w="9461" w:type="dxa"/>
            <w:hideMark/>
          </w:tcPr>
          <w:p w14:paraId="21570B7E" w14:textId="77777777" w:rsidR="003A795B" w:rsidRPr="004D7C10" w:rsidRDefault="003A795B" w:rsidP="00762807">
            <w:pPr>
              <w:tabs>
                <w:tab w:val="left" w:pos="284"/>
              </w:tabs>
              <w:suppressAutoHyphens/>
              <w:jc w:val="both"/>
              <w:rPr>
                <w:color w:val="000000"/>
                <w:sz w:val="28"/>
                <w:szCs w:val="28"/>
                <w:lang w:eastAsia="en-US"/>
              </w:rPr>
            </w:pPr>
            <w:r w:rsidRPr="004D7C10">
              <w:rPr>
                <w:color w:val="000000"/>
                <w:sz w:val="28"/>
                <w:szCs w:val="28"/>
                <w:lang w:eastAsia="en-US"/>
              </w:rPr>
              <w:t>создание необходимых условий для активизации инновационной и инвестиционной деятельности в сфере культуры.</w:t>
            </w:r>
          </w:p>
        </w:tc>
      </w:tr>
    </w:tbl>
    <w:p w14:paraId="4C633E91" w14:textId="77777777" w:rsidR="003A795B" w:rsidRDefault="003A795B" w:rsidP="003A795B">
      <w:pPr>
        <w:widowControl w:val="0"/>
        <w:autoSpaceDE w:val="0"/>
        <w:autoSpaceDN w:val="0"/>
        <w:adjustRightInd w:val="0"/>
        <w:ind w:firstLine="708"/>
        <w:jc w:val="both"/>
        <w:rPr>
          <w:sz w:val="28"/>
          <w:szCs w:val="28"/>
        </w:rPr>
      </w:pPr>
    </w:p>
    <w:p w14:paraId="16641CFE" w14:textId="77777777" w:rsidR="003A795B" w:rsidRPr="007C70B3" w:rsidRDefault="003A795B" w:rsidP="003A795B">
      <w:pPr>
        <w:widowControl w:val="0"/>
        <w:autoSpaceDE w:val="0"/>
        <w:autoSpaceDN w:val="0"/>
        <w:adjustRightInd w:val="0"/>
        <w:ind w:firstLine="708"/>
        <w:jc w:val="both"/>
        <w:rPr>
          <w:sz w:val="28"/>
          <w:szCs w:val="28"/>
        </w:rPr>
      </w:pPr>
      <w:r w:rsidRPr="004D7C10">
        <w:rPr>
          <w:sz w:val="28"/>
          <w:szCs w:val="28"/>
        </w:rPr>
        <w:t>Оценка результатов реализации подпрограммы осуществляется на основе использования показателей, сформированных с учётом специфики деятельности учреждений дополнительного образования в сфере культуры, показателей Плана мероприятий («дорожной карты») «Изменения в отраслях социальной сферы, направленные на повышение эффективности сферы культуры города Канска», утверждённого постановлением администрации города Канска от 09.08.2013 №1035.</w:t>
      </w:r>
    </w:p>
    <w:bookmarkEnd w:id="3"/>
    <w:p w14:paraId="19B8E75C" w14:textId="77777777" w:rsidR="003A795B" w:rsidRPr="007C70B3" w:rsidRDefault="003A795B" w:rsidP="003A795B">
      <w:pPr>
        <w:suppressAutoHyphens/>
        <w:spacing w:line="192" w:lineRule="auto"/>
        <w:jc w:val="both"/>
        <w:rPr>
          <w:color w:val="000000"/>
          <w:sz w:val="30"/>
          <w:szCs w:val="30"/>
        </w:rPr>
      </w:pPr>
    </w:p>
    <w:p w14:paraId="659078E8" w14:textId="77777777" w:rsidR="003A795B" w:rsidRDefault="003A795B" w:rsidP="003A795B">
      <w:pPr>
        <w:spacing w:line="100" w:lineRule="atLeast"/>
        <w:jc w:val="center"/>
        <w:rPr>
          <w:sz w:val="28"/>
          <w:szCs w:val="28"/>
        </w:rPr>
      </w:pPr>
      <w:r>
        <w:rPr>
          <w:sz w:val="28"/>
          <w:szCs w:val="28"/>
        </w:rPr>
        <w:t>Подпрограмма 5 «</w:t>
      </w:r>
      <w:hyperlink w:anchor="P1210" w:history="1">
        <w:r w:rsidRPr="001A6AB5">
          <w:rPr>
            <w:rStyle w:val="a3"/>
            <w:color w:val="000000" w:themeColor="text1"/>
            <w:sz w:val="28"/>
            <w:szCs w:val="28"/>
            <w:u w:val="none"/>
          </w:rPr>
          <w:t>Сохранение</w:t>
        </w:r>
      </w:hyperlink>
      <w:r>
        <w:rPr>
          <w:sz w:val="28"/>
          <w:szCs w:val="28"/>
        </w:rPr>
        <w:t xml:space="preserve"> и развитие этнокультурных традиций</w:t>
      </w:r>
      <w:r>
        <w:rPr>
          <w:rFonts w:cs="Calibri"/>
          <w:sz w:val="28"/>
          <w:szCs w:val="28"/>
        </w:rPr>
        <w:t xml:space="preserve"> народов на территории муниципального образования город Канск</w:t>
      </w:r>
      <w:r>
        <w:rPr>
          <w:sz w:val="28"/>
          <w:szCs w:val="28"/>
        </w:rPr>
        <w:t>»</w:t>
      </w:r>
    </w:p>
    <w:p w14:paraId="727B36DE" w14:textId="77777777" w:rsidR="003A795B" w:rsidRDefault="003A795B" w:rsidP="003A795B">
      <w:pPr>
        <w:spacing w:line="100" w:lineRule="atLeast"/>
        <w:jc w:val="center"/>
        <w:rPr>
          <w:sz w:val="28"/>
          <w:szCs w:val="28"/>
        </w:rPr>
      </w:pPr>
      <w:r>
        <w:rPr>
          <w:sz w:val="28"/>
          <w:szCs w:val="28"/>
        </w:rPr>
        <w:lastRenderedPageBreak/>
        <w:t>(приложение № 8 к программе).</w:t>
      </w:r>
    </w:p>
    <w:p w14:paraId="7BF4D3A3" w14:textId="77777777" w:rsidR="003A795B" w:rsidRDefault="003A795B" w:rsidP="003A795B">
      <w:pPr>
        <w:pStyle w:val="ConsPlusNormal"/>
        <w:ind w:left="720" w:firstLine="0"/>
        <w:jc w:val="center"/>
        <w:rPr>
          <w:rFonts w:ascii="Times New Roman" w:hAnsi="Times New Roman" w:cs="Times New Roman"/>
          <w:sz w:val="28"/>
          <w:szCs w:val="28"/>
        </w:rPr>
      </w:pPr>
    </w:p>
    <w:p w14:paraId="7A68111E" w14:textId="77777777" w:rsidR="003A795B" w:rsidRPr="00020021" w:rsidRDefault="003A795B" w:rsidP="003A795B">
      <w:pPr>
        <w:pStyle w:val="ad"/>
        <w:spacing w:before="0" w:beforeAutospacing="0" w:after="0"/>
        <w:ind w:firstLine="539"/>
        <w:jc w:val="both"/>
        <w:rPr>
          <w:sz w:val="28"/>
          <w:szCs w:val="28"/>
        </w:rPr>
      </w:pPr>
      <w:r w:rsidRPr="00020021">
        <w:rPr>
          <w:sz w:val="28"/>
          <w:szCs w:val="28"/>
        </w:rPr>
        <w:t>Подпрограмма направлена на решение задачи Программы «</w:t>
      </w:r>
      <w:r>
        <w:rPr>
          <w:sz w:val="28"/>
          <w:szCs w:val="28"/>
        </w:rPr>
        <w:t>Сохранение и развитие этнокультурных традиций народов на территории города Канска</w:t>
      </w:r>
      <w:r w:rsidRPr="00020021">
        <w:rPr>
          <w:sz w:val="28"/>
          <w:szCs w:val="28"/>
        </w:rPr>
        <w:t>», а также оказывает влияние на все остальные подпрограммы, осуществляемые в рамках Программы.</w:t>
      </w:r>
    </w:p>
    <w:p w14:paraId="0565A450" w14:textId="77777777" w:rsidR="003A795B" w:rsidRPr="00020021" w:rsidRDefault="003A795B" w:rsidP="003A795B">
      <w:pPr>
        <w:pStyle w:val="ad"/>
        <w:spacing w:before="0" w:beforeAutospacing="0" w:after="0"/>
        <w:ind w:firstLine="539"/>
        <w:jc w:val="both"/>
        <w:rPr>
          <w:sz w:val="28"/>
          <w:szCs w:val="28"/>
        </w:rPr>
      </w:pPr>
      <w:r w:rsidRPr="00020021">
        <w:rPr>
          <w:sz w:val="28"/>
          <w:szCs w:val="28"/>
        </w:rPr>
        <w:t>Основные этнические группы представлены мигрантами периода распада СССР. Они успешно прошли процедуру адаптации и сейчас активно включены в социально – экономическую, социокультурную и общественную жизнь города и представлены на следующих общественных площадках:</w:t>
      </w:r>
    </w:p>
    <w:p w14:paraId="275D40A5" w14:textId="77777777" w:rsidR="003A795B" w:rsidRPr="00571EAA" w:rsidRDefault="003A795B" w:rsidP="003A795B">
      <w:pPr>
        <w:pStyle w:val="ad"/>
        <w:spacing w:before="0" w:beforeAutospacing="0" w:after="0"/>
        <w:ind w:firstLine="539"/>
        <w:jc w:val="both"/>
        <w:rPr>
          <w:sz w:val="28"/>
          <w:szCs w:val="28"/>
        </w:rPr>
      </w:pPr>
      <w:r w:rsidRPr="00571EAA">
        <w:rPr>
          <w:sz w:val="28"/>
          <w:szCs w:val="28"/>
        </w:rPr>
        <w:t>- Представительные органы власти разного уровня;</w:t>
      </w:r>
    </w:p>
    <w:p w14:paraId="3F85BA88" w14:textId="77777777" w:rsidR="003A795B" w:rsidRPr="00571EAA" w:rsidRDefault="003A795B" w:rsidP="003A795B">
      <w:pPr>
        <w:pStyle w:val="ad"/>
        <w:spacing w:before="0" w:beforeAutospacing="0" w:after="0"/>
        <w:ind w:firstLine="539"/>
        <w:jc w:val="both"/>
        <w:rPr>
          <w:sz w:val="28"/>
          <w:szCs w:val="28"/>
        </w:rPr>
      </w:pPr>
      <w:r w:rsidRPr="00571EAA">
        <w:rPr>
          <w:sz w:val="28"/>
          <w:szCs w:val="28"/>
        </w:rPr>
        <w:t>- Общественная палата города Канска: создана комиссия по гармонизации межнациональных и межрелигиозных отношений, по культуре, сохранению духовного наследия и патриотизму, куда вошли члены Консультативного Совета, представители немецкой, азербайджанской, армянской, киргизской, татарской национальных диаспор.</w:t>
      </w:r>
    </w:p>
    <w:p w14:paraId="0851BCEA" w14:textId="77777777" w:rsidR="003A795B" w:rsidRPr="00571EAA" w:rsidRDefault="003A795B" w:rsidP="003A795B">
      <w:pPr>
        <w:pStyle w:val="ad"/>
        <w:spacing w:before="0" w:beforeAutospacing="0" w:after="0"/>
        <w:ind w:firstLine="539"/>
        <w:jc w:val="both"/>
        <w:rPr>
          <w:sz w:val="28"/>
          <w:szCs w:val="28"/>
        </w:rPr>
      </w:pPr>
      <w:r w:rsidRPr="00571EAA">
        <w:rPr>
          <w:sz w:val="28"/>
          <w:szCs w:val="28"/>
        </w:rPr>
        <w:t>- Консультативный Совет по делам национально-культурных автономий: в него вошли лидеры национальных диаспор, представители структур, занимающихся вопросами миграции, представители духовенства.</w:t>
      </w:r>
    </w:p>
    <w:p w14:paraId="42C917C0" w14:textId="77777777" w:rsidR="003A795B" w:rsidRPr="00571EAA" w:rsidRDefault="003A795B" w:rsidP="003A795B">
      <w:pPr>
        <w:pStyle w:val="ad"/>
        <w:spacing w:before="0" w:beforeAutospacing="0" w:after="0"/>
        <w:ind w:firstLine="539"/>
        <w:jc w:val="both"/>
        <w:rPr>
          <w:sz w:val="28"/>
          <w:szCs w:val="28"/>
        </w:rPr>
      </w:pPr>
      <w:r w:rsidRPr="00571EAA">
        <w:rPr>
          <w:sz w:val="28"/>
          <w:szCs w:val="28"/>
        </w:rPr>
        <w:t>- Муниципальный ресурсный центр поддержки общественных инициатив – открытая площадка для реализации проектов гражданского общества, в том числе для социально ориентированных общественных организаций, национально-культурных автономий, этнических групп, в том числе и касающихся гармонизации межнациональных отношений.</w:t>
      </w:r>
    </w:p>
    <w:p w14:paraId="37A10A2D" w14:textId="77777777" w:rsidR="003A795B" w:rsidRPr="00571EAA" w:rsidRDefault="003A795B" w:rsidP="003A795B">
      <w:pPr>
        <w:pStyle w:val="ad"/>
        <w:spacing w:before="0" w:beforeAutospacing="0" w:after="0"/>
        <w:ind w:firstLine="539"/>
        <w:jc w:val="both"/>
        <w:rPr>
          <w:sz w:val="28"/>
          <w:szCs w:val="28"/>
        </w:rPr>
      </w:pPr>
      <w:r w:rsidRPr="00571EAA">
        <w:rPr>
          <w:sz w:val="28"/>
          <w:szCs w:val="28"/>
        </w:rPr>
        <w:t>Если говорить об организованных этнических группах, то следует, прежде всего, отметить местную национально-культурную автономию немцев г. Канска, члены которой совместно с учреждениями культуры города проводят большую работу по знакомству канцев с культурой и традициями немецкого народа.</w:t>
      </w:r>
    </w:p>
    <w:p w14:paraId="381029A1" w14:textId="77777777" w:rsidR="003A795B" w:rsidRPr="00A6275F" w:rsidRDefault="003A795B" w:rsidP="003A795B">
      <w:pPr>
        <w:pStyle w:val="ad"/>
        <w:spacing w:before="0" w:beforeAutospacing="0" w:after="0"/>
        <w:ind w:firstLine="539"/>
        <w:jc w:val="both"/>
        <w:rPr>
          <w:sz w:val="28"/>
          <w:szCs w:val="28"/>
        </w:rPr>
      </w:pPr>
      <w:r w:rsidRPr="00571EAA">
        <w:rPr>
          <w:sz w:val="28"/>
          <w:szCs w:val="28"/>
        </w:rPr>
        <w:t>Также большую работу по сохранению культуры и традиций своего народа, гармонизации межнациональных и межконфессиональных отношений проводят представители таджикской и азербайджанской диаспор. Они активно участвуют в общественной жизни города, в проведении культурно-массовых мероприятий, путем привлечения национальных творческих коллективов, участия в благотворительных проектах и акциях.</w:t>
      </w:r>
    </w:p>
    <w:p w14:paraId="5F19D1B0" w14:textId="77777777" w:rsidR="003A795B" w:rsidRDefault="003A795B" w:rsidP="003A795B">
      <w:pPr>
        <w:pStyle w:val="ad"/>
        <w:spacing w:before="0" w:beforeAutospacing="0" w:after="0"/>
        <w:ind w:firstLine="539"/>
        <w:jc w:val="both"/>
        <w:rPr>
          <w:sz w:val="28"/>
          <w:szCs w:val="28"/>
        </w:rPr>
      </w:pPr>
      <w:r w:rsidRPr="00A6275F">
        <w:rPr>
          <w:sz w:val="28"/>
          <w:szCs w:val="28"/>
        </w:rPr>
        <w:t xml:space="preserve">Ряд социально-ориентированных некоммерческих организаций </w:t>
      </w:r>
      <w:r>
        <w:rPr>
          <w:sz w:val="28"/>
          <w:szCs w:val="28"/>
        </w:rPr>
        <w:t xml:space="preserve">города Канска </w:t>
      </w:r>
      <w:r w:rsidRPr="00A6275F">
        <w:rPr>
          <w:sz w:val="28"/>
          <w:szCs w:val="28"/>
        </w:rPr>
        <w:t>реализуют социокультурные проекты, знакомящие жителей города с национально-культурной самобытностью народов, проживающих на территории города Канска. Так, с 2018 года за счет средств грантовой поддержки Благотворительного фонда культурных инициатив Михаила Прохорова успешно реализ</w:t>
      </w:r>
      <w:r>
        <w:rPr>
          <w:sz w:val="28"/>
          <w:szCs w:val="28"/>
        </w:rPr>
        <w:t>уется</w:t>
      </w:r>
      <w:r w:rsidRPr="00A6275F">
        <w:rPr>
          <w:sz w:val="28"/>
          <w:szCs w:val="28"/>
        </w:rPr>
        <w:t xml:space="preserve"> проект Централизованной библиотечной системы города Канска «Книга строит мосты», основная цель которого – интеграция и социокультурная адаптация детей – инофонов. </w:t>
      </w:r>
    </w:p>
    <w:p w14:paraId="7C8E42B9" w14:textId="77777777" w:rsidR="003A795B" w:rsidRDefault="003A795B" w:rsidP="003A795B">
      <w:pPr>
        <w:pStyle w:val="ad"/>
        <w:spacing w:before="0" w:beforeAutospacing="0" w:after="0"/>
        <w:ind w:firstLine="539"/>
        <w:jc w:val="both"/>
        <w:rPr>
          <w:sz w:val="28"/>
          <w:szCs w:val="28"/>
        </w:rPr>
      </w:pPr>
      <w:r w:rsidRPr="00571EAA">
        <w:rPr>
          <w:sz w:val="28"/>
          <w:szCs w:val="28"/>
        </w:rPr>
        <w:t>С 2019 года Городская библиотека им. А. и Б. Стругацких в рамках конкурса «Новая роль библиотек в образовании» Фонда Михаила Прохорова реализует проект Экспресс – школа «Этно-ГРАМОТНОСТЬ». Цель проекта - объединение молодежи города через создание на базе библиотеки Экспресс – школы «Этно-</w:t>
      </w:r>
      <w:r w:rsidRPr="00571EAA">
        <w:rPr>
          <w:sz w:val="28"/>
          <w:szCs w:val="28"/>
        </w:rPr>
        <w:lastRenderedPageBreak/>
        <w:t>ГРАМОТНОСТЬ» по изучению культурного наследия народов Красноярского края, для интеллектуального развития и повышения знаний этнографического характера посредством образовательных видео-лекториев, Мобильной этно-карты, интерактивно - этнографических игр.</w:t>
      </w:r>
    </w:p>
    <w:p w14:paraId="78A2A1B9" w14:textId="77777777" w:rsidR="003A795B" w:rsidRPr="00A6275F" w:rsidRDefault="003A795B" w:rsidP="003A795B">
      <w:pPr>
        <w:pStyle w:val="ad"/>
        <w:spacing w:before="0" w:beforeAutospacing="0" w:after="0"/>
        <w:ind w:firstLine="539"/>
        <w:jc w:val="both"/>
        <w:rPr>
          <w:sz w:val="28"/>
          <w:szCs w:val="28"/>
        </w:rPr>
      </w:pPr>
      <w:r w:rsidRPr="00A6275F">
        <w:rPr>
          <w:sz w:val="28"/>
          <w:szCs w:val="28"/>
        </w:rPr>
        <w:t xml:space="preserve">За счет средств субсидии, выделяемой в рамках реализации государственной программы Красноярского края «Укрепление единства российской нации и этнокультурное развитие народов края», с 2018 года в Канске проводится межрайонный межнациональный фестиваль «Венок дружбы». Реализуется мероприятие СОНКО совместно с учреждениями культуры города. Также в рамках Программы с 2018 года на территории города в рамках реализации проходит «Фестиваль духовных традиций». Организаторами фестиваля выступают </w:t>
      </w:r>
      <w:r w:rsidRPr="00571EAA">
        <w:rPr>
          <w:sz w:val="28"/>
          <w:szCs w:val="28"/>
        </w:rPr>
        <w:t>СОНКО (МОО ветеранов (пенсионеров) войны, труда, Вооруженных сил и правоохранительных органов) совместно с Канской Епархией, учреждениями культуры города. Фестиваль приурочен к православным праздникам, в том числе празднованию Дня семьи, любви и верности и памяти святых Петра и Февронии, а также к празднованию Покрова и Рождества.</w:t>
      </w:r>
    </w:p>
    <w:p w14:paraId="1223336A" w14:textId="77777777" w:rsidR="003A795B" w:rsidRDefault="003A795B" w:rsidP="003A795B">
      <w:pPr>
        <w:pStyle w:val="ad"/>
        <w:spacing w:before="0" w:beforeAutospacing="0" w:after="0"/>
        <w:ind w:firstLine="539"/>
        <w:jc w:val="both"/>
        <w:rPr>
          <w:sz w:val="28"/>
          <w:szCs w:val="28"/>
        </w:rPr>
      </w:pPr>
      <w:r w:rsidRPr="00571EAA">
        <w:rPr>
          <w:sz w:val="28"/>
          <w:szCs w:val="28"/>
        </w:rPr>
        <w:t>С 2018 года на площадке муниципального ресурсного центра поддержки общественных инициатив проводится ряд мероприятий, организованных при поддержке Управления общественных связей Губернатора Красноярского края: тематические лектории, интеллектуальная игра для молодежи «Этномир». За счет средств субсидии, выделяемой СОНКО на конкурсной основе на поддержку их деятельности в рамках муниципальной программы «Поддержка социально ориентированных некоммерческих организаций города</w:t>
      </w:r>
      <w:r w:rsidRPr="00A6275F">
        <w:rPr>
          <w:sz w:val="28"/>
          <w:szCs w:val="28"/>
        </w:rPr>
        <w:t xml:space="preserve"> Канска», реализуется проект «Интерактивное краеведческое этно-лото «Алтаргана» (МООВ г. Канска совместно с Централизованной библиотечной системой города Канска).</w:t>
      </w:r>
    </w:p>
    <w:p w14:paraId="6B783110" w14:textId="77777777" w:rsidR="003A795B" w:rsidRPr="009F3E8D" w:rsidRDefault="003A795B" w:rsidP="003A795B">
      <w:pPr>
        <w:pStyle w:val="ad"/>
        <w:spacing w:before="0" w:beforeAutospacing="0" w:after="0"/>
        <w:ind w:firstLine="539"/>
        <w:jc w:val="both"/>
        <w:rPr>
          <w:sz w:val="28"/>
          <w:szCs w:val="28"/>
        </w:rPr>
      </w:pPr>
      <w:r w:rsidRPr="0075225B">
        <w:rPr>
          <w:sz w:val="28"/>
          <w:szCs w:val="28"/>
        </w:rPr>
        <w:t xml:space="preserve">В рамках Государственной программы Красноярского края «Укрепление единства российской нации и этнокультурное развитие народов Красноярского края» с 2018 года в Канске реализуется проект «Семья народов Красноярского края», целью которого стало знакомство учащихся 5-7 классов с историей, культурой, традициями народов, проживающих на территории Красноярского края. Учебный курс прошли учащиеся МАОУ </w:t>
      </w:r>
      <w:r>
        <w:rPr>
          <w:sz w:val="28"/>
          <w:szCs w:val="28"/>
        </w:rPr>
        <w:t>«</w:t>
      </w:r>
      <w:r w:rsidRPr="0075225B">
        <w:rPr>
          <w:sz w:val="28"/>
          <w:szCs w:val="28"/>
        </w:rPr>
        <w:t>Гимназия №1</w:t>
      </w:r>
      <w:r>
        <w:rPr>
          <w:sz w:val="28"/>
          <w:szCs w:val="28"/>
        </w:rPr>
        <w:t>»</w:t>
      </w:r>
      <w:r w:rsidRPr="0075225B">
        <w:rPr>
          <w:sz w:val="28"/>
          <w:szCs w:val="28"/>
        </w:rPr>
        <w:t xml:space="preserve"> г. Канска, МАОУ Гимназии №4 г. Канска, МБОУ СОШ №2 г. Канска, МБОУ СОШ №3 г. Канска, МБОУ СОШ №5 г. Канска, МБОУ СОШ №7 г. Канска, МБОУ </w:t>
      </w:r>
      <w:r>
        <w:rPr>
          <w:sz w:val="28"/>
          <w:szCs w:val="28"/>
        </w:rPr>
        <w:t>О</w:t>
      </w:r>
      <w:r w:rsidRPr="0075225B">
        <w:rPr>
          <w:sz w:val="28"/>
          <w:szCs w:val="28"/>
        </w:rPr>
        <w:t>ОШ №9 г. Канска, МБОУ СОШ №11</w:t>
      </w:r>
      <w:r w:rsidRPr="0075225B">
        <w:t xml:space="preserve"> </w:t>
      </w:r>
      <w:r w:rsidRPr="0075225B">
        <w:rPr>
          <w:sz w:val="28"/>
          <w:szCs w:val="28"/>
        </w:rPr>
        <w:t xml:space="preserve">г. Канска, МБОУ СОШ №15 г. Канска, МБОУ </w:t>
      </w:r>
      <w:r>
        <w:rPr>
          <w:sz w:val="28"/>
          <w:szCs w:val="28"/>
        </w:rPr>
        <w:t>О</w:t>
      </w:r>
      <w:r w:rsidRPr="0075225B">
        <w:rPr>
          <w:sz w:val="28"/>
          <w:szCs w:val="28"/>
        </w:rPr>
        <w:t>ОШ №17</w:t>
      </w:r>
      <w:r w:rsidRPr="0075225B">
        <w:t xml:space="preserve"> </w:t>
      </w:r>
      <w:r w:rsidRPr="0075225B">
        <w:rPr>
          <w:sz w:val="28"/>
          <w:szCs w:val="28"/>
        </w:rPr>
        <w:t xml:space="preserve">г. Канска, МБОУ СОШ №18 г. Канска, МБОУ СОШ №19 г. Канска и МБОУ </w:t>
      </w:r>
      <w:r w:rsidRPr="009F3E8D">
        <w:rPr>
          <w:sz w:val="28"/>
          <w:szCs w:val="28"/>
        </w:rPr>
        <w:t xml:space="preserve">СОШ №21 </w:t>
      </w:r>
      <w:bookmarkStart w:id="4" w:name="_Hlk86753261"/>
      <w:r w:rsidRPr="009F3E8D">
        <w:rPr>
          <w:sz w:val="28"/>
          <w:szCs w:val="28"/>
        </w:rPr>
        <w:t>г. Канска</w:t>
      </w:r>
      <w:bookmarkEnd w:id="4"/>
      <w:r w:rsidRPr="009F3E8D">
        <w:rPr>
          <w:sz w:val="28"/>
          <w:szCs w:val="28"/>
        </w:rPr>
        <w:t>.</w:t>
      </w:r>
    </w:p>
    <w:p w14:paraId="7CFF1E8E" w14:textId="77777777" w:rsidR="003A795B" w:rsidRPr="00B21531" w:rsidRDefault="003A795B" w:rsidP="003A795B">
      <w:pPr>
        <w:ind w:firstLine="708"/>
        <w:jc w:val="both"/>
        <w:rPr>
          <w:sz w:val="28"/>
          <w:szCs w:val="28"/>
        </w:rPr>
      </w:pPr>
      <w:r w:rsidRPr="00A6275F">
        <w:rPr>
          <w:sz w:val="28"/>
          <w:szCs w:val="28"/>
        </w:rPr>
        <w:t>С целью сохранения и развития духовных и культурных традиций народов, проживающих в Канске, проводятся культурно-массовые мероприятия, знакомящие жителей и гостей города с традициями и культурой этих народов. Традиционными стали такие праздники, как «Проводы русской зимы», «Сабантуй», «Межнациональный фестиваль «Венок дружбы», народные гуляния, посвященные Дню России (традиционно представляется культура разных народов, проживающих на территории России).</w:t>
      </w:r>
      <w:r w:rsidRPr="009F3E8D">
        <w:rPr>
          <w:sz w:val="28"/>
          <w:szCs w:val="28"/>
        </w:rPr>
        <w:t xml:space="preserve"> В 2022 году ГДК г. Канска получил субсидию на реализацию муниципальных программ, подпрограмм, направленных на реализацию мероприятий в сфере укрепления </w:t>
      </w:r>
      <w:r w:rsidRPr="009F3E8D">
        <w:rPr>
          <w:sz w:val="28"/>
          <w:szCs w:val="28"/>
        </w:rPr>
        <w:lastRenderedPageBreak/>
        <w:t>межнационального и межконфессионального согласи</w:t>
      </w:r>
      <w:r>
        <w:rPr>
          <w:sz w:val="28"/>
          <w:szCs w:val="28"/>
        </w:rPr>
        <w:t>я, были приобретены национальные костюмы для проведения мероприятий.</w:t>
      </w:r>
    </w:p>
    <w:p w14:paraId="62443594" w14:textId="77777777" w:rsidR="003A795B" w:rsidRPr="00A6275F" w:rsidRDefault="003A795B" w:rsidP="003A795B">
      <w:pPr>
        <w:pStyle w:val="ad"/>
        <w:spacing w:before="0" w:beforeAutospacing="0" w:after="0"/>
        <w:ind w:firstLine="539"/>
        <w:jc w:val="both"/>
        <w:rPr>
          <w:sz w:val="28"/>
          <w:szCs w:val="28"/>
        </w:rPr>
      </w:pPr>
      <w:r w:rsidRPr="00A6275F">
        <w:rPr>
          <w:sz w:val="28"/>
          <w:szCs w:val="28"/>
        </w:rPr>
        <w:t>Канск – город многоконфессиональный. В нем проживают представители разных религиозных направлений: православные, мусульмане, католики (представлено протестантское направление).</w:t>
      </w:r>
    </w:p>
    <w:p w14:paraId="6DC862AD" w14:textId="77777777" w:rsidR="003A795B" w:rsidRPr="00571EAA" w:rsidRDefault="003A795B" w:rsidP="003A795B">
      <w:pPr>
        <w:pStyle w:val="ad"/>
        <w:spacing w:before="0" w:beforeAutospacing="0" w:after="0"/>
        <w:ind w:firstLine="539"/>
        <w:jc w:val="both"/>
        <w:rPr>
          <w:sz w:val="28"/>
          <w:szCs w:val="28"/>
        </w:rPr>
      </w:pPr>
      <w:r w:rsidRPr="00571EAA">
        <w:rPr>
          <w:sz w:val="28"/>
          <w:szCs w:val="28"/>
        </w:rPr>
        <w:t>На территории города расположено 13 культовых сооружений, из них 7 принадлежат Русской православной церкви (Свято-Троицкий собор, Церковь Спаса Всемилостивого, Церковь Андрея Первозванного, Часовня Георгия Победоносца, Храм Святой блаженной Матроны Московской, Часовня Святой мученицы Татьяны, Часовня иконы Божией Матери "Неопалимая Купина").  Действует две молитвенных комнаты в Канской МБ и в пансионате «Кедр». С 2015 года в Канске официально действует Дом молитвы для граждан, исповедующих ислам. Духовные лидеры всех религиозных направлений, представленных на территории города, своей миссионерской деятельностью вносят большой вклад в сохранение мира и согласия между народами, проживающими в Канске.</w:t>
      </w:r>
    </w:p>
    <w:p w14:paraId="3B7E86FA" w14:textId="77777777" w:rsidR="003A795B" w:rsidRPr="00020021" w:rsidRDefault="003A795B" w:rsidP="003A795B">
      <w:pPr>
        <w:pStyle w:val="ad"/>
        <w:spacing w:before="0" w:beforeAutospacing="0" w:after="0"/>
        <w:ind w:firstLine="539"/>
        <w:jc w:val="both"/>
        <w:rPr>
          <w:sz w:val="28"/>
          <w:szCs w:val="28"/>
        </w:rPr>
      </w:pPr>
      <w:r w:rsidRPr="00571EAA">
        <w:rPr>
          <w:sz w:val="28"/>
          <w:szCs w:val="28"/>
        </w:rPr>
        <w:t>Большинство жителей города традиционно исповедуют православие. Канск является центром православия восточной группы районов края. В Канскую епархию входят 6 благочиний: Канская, Бородинская, Уярская, Зеленогорская, Приангарская и Иланская. Представители православной церкви вносят большой вклад в духовное развитие города, активно сотрудничая с администрацией</w:t>
      </w:r>
      <w:r w:rsidRPr="00A6275F">
        <w:rPr>
          <w:sz w:val="28"/>
          <w:szCs w:val="28"/>
        </w:rPr>
        <w:t xml:space="preserve"> города Канска, проводя мероприятия духовно-нравственной направленности, ориентированные на широкий круг участников (фестивали, тематические чтения и концерты, организация и проведение благотворительных акций</w:t>
      </w:r>
      <w:r>
        <w:rPr>
          <w:sz w:val="28"/>
          <w:szCs w:val="28"/>
        </w:rPr>
        <w:t>)</w:t>
      </w:r>
      <w:r w:rsidRPr="00020021">
        <w:rPr>
          <w:sz w:val="28"/>
          <w:szCs w:val="28"/>
        </w:rPr>
        <w:t>.</w:t>
      </w:r>
    </w:p>
    <w:p w14:paraId="000CEFAE" w14:textId="77777777" w:rsidR="003A795B" w:rsidRPr="00020021" w:rsidRDefault="003A795B" w:rsidP="003A795B">
      <w:pPr>
        <w:pStyle w:val="ad"/>
        <w:spacing w:before="0" w:beforeAutospacing="0" w:after="0"/>
        <w:ind w:firstLine="539"/>
        <w:jc w:val="both"/>
        <w:rPr>
          <w:sz w:val="28"/>
          <w:szCs w:val="28"/>
        </w:rPr>
      </w:pPr>
      <w:r w:rsidRPr="00020021">
        <w:rPr>
          <w:sz w:val="28"/>
          <w:szCs w:val="28"/>
        </w:rPr>
        <w:t>Целью подпрограммы определено сохранение и развитие этнокультурного многообразия народов, проживающих на территории города Канска.</w:t>
      </w:r>
    </w:p>
    <w:p w14:paraId="0B5384EF" w14:textId="77777777" w:rsidR="003A795B" w:rsidRPr="00020021" w:rsidRDefault="003A795B" w:rsidP="003A795B">
      <w:pPr>
        <w:pStyle w:val="ad"/>
        <w:spacing w:before="0" w:beforeAutospacing="0" w:after="0"/>
        <w:ind w:firstLine="539"/>
        <w:jc w:val="both"/>
        <w:rPr>
          <w:sz w:val="28"/>
          <w:szCs w:val="28"/>
        </w:rPr>
      </w:pPr>
      <w:r w:rsidRPr="00020021">
        <w:rPr>
          <w:sz w:val="28"/>
          <w:szCs w:val="28"/>
        </w:rPr>
        <w:t>Достижение данной цели потребует решения следующих задач:</w:t>
      </w:r>
    </w:p>
    <w:p w14:paraId="1E1F8A70" w14:textId="77777777" w:rsidR="003A795B" w:rsidRPr="00020021" w:rsidRDefault="003A795B" w:rsidP="003A795B">
      <w:pPr>
        <w:pStyle w:val="ad"/>
        <w:spacing w:before="0" w:beforeAutospacing="0" w:after="0"/>
        <w:ind w:firstLine="539"/>
        <w:jc w:val="both"/>
        <w:rPr>
          <w:sz w:val="28"/>
          <w:szCs w:val="28"/>
        </w:rPr>
      </w:pPr>
      <w:r w:rsidRPr="00020021">
        <w:rPr>
          <w:sz w:val="28"/>
          <w:szCs w:val="28"/>
        </w:rPr>
        <w:t>- поддержка национально-культурной самобытности народов, проживающих на территории города Канска;</w:t>
      </w:r>
    </w:p>
    <w:p w14:paraId="3B0EA201" w14:textId="77777777" w:rsidR="003A795B" w:rsidRPr="00020021" w:rsidRDefault="003A795B" w:rsidP="003A795B">
      <w:pPr>
        <w:pStyle w:val="ad"/>
        <w:spacing w:before="0" w:beforeAutospacing="0" w:after="0"/>
        <w:ind w:firstLine="539"/>
        <w:jc w:val="both"/>
        <w:rPr>
          <w:sz w:val="28"/>
          <w:szCs w:val="28"/>
        </w:rPr>
      </w:pPr>
      <w:r w:rsidRPr="00020021">
        <w:rPr>
          <w:sz w:val="28"/>
          <w:szCs w:val="28"/>
        </w:rPr>
        <w:t>- профилактика межнациональных (межэтнических) конфликтов на территории города Канска.</w:t>
      </w:r>
    </w:p>
    <w:p w14:paraId="3B69D449" w14:textId="77777777" w:rsidR="003A795B" w:rsidRPr="00020021" w:rsidRDefault="003A795B" w:rsidP="003A795B">
      <w:pPr>
        <w:pStyle w:val="ad"/>
        <w:spacing w:before="0" w:beforeAutospacing="0" w:after="0"/>
        <w:ind w:firstLine="567"/>
        <w:jc w:val="both"/>
        <w:rPr>
          <w:sz w:val="28"/>
          <w:szCs w:val="28"/>
        </w:rPr>
      </w:pPr>
      <w:r w:rsidRPr="00020021">
        <w:rPr>
          <w:sz w:val="28"/>
          <w:szCs w:val="28"/>
        </w:rPr>
        <w:t>Срок реализации подпрограммы: 2020 - 202</w:t>
      </w:r>
      <w:r>
        <w:rPr>
          <w:sz w:val="28"/>
          <w:szCs w:val="28"/>
        </w:rPr>
        <w:t>5</w:t>
      </w:r>
      <w:r w:rsidRPr="00020021">
        <w:rPr>
          <w:sz w:val="28"/>
          <w:szCs w:val="28"/>
        </w:rPr>
        <w:t xml:space="preserve"> годы.</w:t>
      </w:r>
    </w:p>
    <w:p w14:paraId="6601B8C7" w14:textId="77777777" w:rsidR="003A795B" w:rsidRDefault="003A795B" w:rsidP="003A795B">
      <w:pPr>
        <w:pStyle w:val="ad"/>
        <w:spacing w:before="0" w:beforeAutospacing="0" w:after="0"/>
        <w:ind w:firstLine="567"/>
        <w:rPr>
          <w:color w:val="000000"/>
          <w:sz w:val="28"/>
          <w:szCs w:val="28"/>
        </w:rPr>
      </w:pPr>
    </w:p>
    <w:p w14:paraId="6B1A9656" w14:textId="77777777" w:rsidR="003A795B" w:rsidRPr="00020021" w:rsidRDefault="003A795B" w:rsidP="003A795B">
      <w:pPr>
        <w:pStyle w:val="ad"/>
        <w:spacing w:before="0" w:beforeAutospacing="0" w:after="0"/>
        <w:ind w:firstLine="567"/>
        <w:rPr>
          <w:color w:val="000000"/>
          <w:sz w:val="28"/>
          <w:szCs w:val="28"/>
        </w:rPr>
      </w:pPr>
      <w:r w:rsidRPr="00020021">
        <w:rPr>
          <w:color w:val="000000"/>
          <w:sz w:val="28"/>
          <w:szCs w:val="28"/>
        </w:rPr>
        <w:t>Ожидаемые результаты:</w:t>
      </w:r>
    </w:p>
    <w:p w14:paraId="76065E98" w14:textId="77777777" w:rsidR="003A795B" w:rsidRPr="00020021" w:rsidRDefault="003A795B" w:rsidP="003A795B">
      <w:pPr>
        <w:pStyle w:val="ad"/>
        <w:spacing w:before="0" w:beforeAutospacing="0" w:after="0"/>
        <w:jc w:val="both"/>
        <w:rPr>
          <w:color w:val="000000"/>
          <w:sz w:val="28"/>
          <w:szCs w:val="28"/>
        </w:rPr>
      </w:pPr>
      <w:r w:rsidRPr="00020021">
        <w:rPr>
          <w:color w:val="000000"/>
          <w:sz w:val="28"/>
          <w:szCs w:val="28"/>
        </w:rPr>
        <w:t>- Укрепление российской гражданской идентичности на основе духовно-нравственных и культурных ценностей народов Российской Федерации.</w:t>
      </w:r>
    </w:p>
    <w:p w14:paraId="6D67E913" w14:textId="77777777" w:rsidR="003A795B" w:rsidRDefault="003A795B" w:rsidP="003A795B">
      <w:pPr>
        <w:widowControl w:val="0"/>
        <w:autoSpaceDE w:val="0"/>
        <w:autoSpaceDN w:val="0"/>
        <w:adjustRightInd w:val="0"/>
        <w:ind w:firstLine="567"/>
        <w:jc w:val="both"/>
        <w:rPr>
          <w:sz w:val="28"/>
          <w:szCs w:val="28"/>
        </w:rPr>
      </w:pPr>
      <w:r w:rsidRPr="00020021">
        <w:rPr>
          <w:sz w:val="28"/>
          <w:szCs w:val="28"/>
        </w:rPr>
        <w:t>Оценка результатов реализации подпрограммы осуществляется на основе использования показателей, сформированных с учётом специфики деятельности учреждений дополнительного образования в сфере культуры, показателей Плана мероприятий («дорожной карты») «Изменения в отраслях социальной сферы, направленные на повышение эффективности сферы культуры города Канска», утверждённого постановлением администрации города Канска от 09.08.2013 №1035.</w:t>
      </w:r>
    </w:p>
    <w:p w14:paraId="4665617B" w14:textId="77777777" w:rsidR="003A795B" w:rsidRPr="00020021" w:rsidRDefault="003A795B" w:rsidP="003A795B">
      <w:pPr>
        <w:widowControl w:val="0"/>
        <w:autoSpaceDE w:val="0"/>
        <w:autoSpaceDN w:val="0"/>
        <w:adjustRightInd w:val="0"/>
        <w:ind w:firstLine="567"/>
        <w:jc w:val="both"/>
        <w:rPr>
          <w:sz w:val="28"/>
          <w:szCs w:val="28"/>
        </w:rPr>
      </w:pPr>
      <w:r w:rsidRPr="00DC7B77">
        <w:rPr>
          <w:sz w:val="28"/>
          <w:szCs w:val="28"/>
        </w:rPr>
        <w:t>Программа реализуется в рамках подпрограмм, отдельных мероприятий не предусмотрено.</w:t>
      </w:r>
    </w:p>
    <w:p w14:paraId="3A5994F5" w14:textId="77777777" w:rsidR="003A795B" w:rsidRPr="00020021" w:rsidRDefault="003A795B" w:rsidP="003A795B">
      <w:pPr>
        <w:suppressAutoHyphens/>
        <w:jc w:val="center"/>
        <w:rPr>
          <w:sz w:val="28"/>
          <w:szCs w:val="28"/>
        </w:rPr>
      </w:pPr>
    </w:p>
    <w:p w14:paraId="19B45CB7" w14:textId="77777777" w:rsidR="003A795B" w:rsidRPr="00020021" w:rsidRDefault="003A795B" w:rsidP="003A795B">
      <w:pPr>
        <w:suppressAutoHyphens/>
        <w:jc w:val="center"/>
        <w:rPr>
          <w:color w:val="000000"/>
          <w:sz w:val="30"/>
          <w:szCs w:val="30"/>
        </w:rPr>
      </w:pPr>
      <w:r w:rsidRPr="00020021">
        <w:rPr>
          <w:sz w:val="28"/>
          <w:szCs w:val="28"/>
        </w:rPr>
        <w:lastRenderedPageBreak/>
        <w:t>6. Информация о ресурсном обеспечении программы</w:t>
      </w:r>
    </w:p>
    <w:p w14:paraId="37558690" w14:textId="77777777" w:rsidR="003A795B" w:rsidRPr="00020021" w:rsidRDefault="003A795B" w:rsidP="003A795B">
      <w:pPr>
        <w:suppressAutoHyphens/>
        <w:jc w:val="center"/>
        <w:rPr>
          <w:color w:val="000000"/>
          <w:sz w:val="30"/>
          <w:szCs w:val="30"/>
        </w:rPr>
      </w:pPr>
    </w:p>
    <w:p w14:paraId="671810FC" w14:textId="77777777" w:rsidR="003A795B" w:rsidRPr="00020021" w:rsidRDefault="003A795B" w:rsidP="003A795B">
      <w:pPr>
        <w:suppressAutoHyphens/>
        <w:ind w:firstLine="567"/>
        <w:jc w:val="both"/>
        <w:rPr>
          <w:color w:val="000000"/>
          <w:sz w:val="28"/>
          <w:szCs w:val="28"/>
        </w:rPr>
      </w:pPr>
      <w:r w:rsidRPr="00020021">
        <w:rPr>
          <w:color w:val="000000"/>
          <w:sz w:val="28"/>
          <w:szCs w:val="28"/>
        </w:rPr>
        <w:t>Информация о ресурсном обеспечении муниципальной программы города Канска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представлена в приложении № 1 к муниципальной программе.</w:t>
      </w:r>
    </w:p>
    <w:p w14:paraId="2150891D" w14:textId="77777777" w:rsidR="003A795B" w:rsidRPr="00CB48EE" w:rsidRDefault="003A795B" w:rsidP="003A795B">
      <w:pPr>
        <w:suppressAutoHyphens/>
        <w:ind w:firstLine="708"/>
        <w:jc w:val="both"/>
        <w:rPr>
          <w:color w:val="000000"/>
          <w:sz w:val="30"/>
          <w:szCs w:val="30"/>
        </w:rPr>
      </w:pPr>
      <w:r w:rsidRPr="00020021">
        <w:rPr>
          <w:color w:val="000000"/>
          <w:sz w:val="28"/>
          <w:szCs w:val="28"/>
        </w:rPr>
        <w:t>Информация об источниках финансирования подпрограмм, отдельных мероприятий муниципальной программы города Канска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представлена в приложении № 2 к муниципальной программе.</w:t>
      </w:r>
    </w:p>
    <w:p w14:paraId="7795A8B0" w14:textId="5AF0D669" w:rsidR="003A795B" w:rsidRDefault="003A795B">
      <w:pPr>
        <w:spacing w:after="160" w:line="259" w:lineRule="auto"/>
        <w:rPr>
          <w:sz w:val="28"/>
          <w:szCs w:val="28"/>
        </w:rPr>
      </w:pPr>
      <w:r>
        <w:rPr>
          <w:sz w:val="28"/>
          <w:szCs w:val="28"/>
        </w:rPr>
        <w:br w:type="page"/>
      </w:r>
    </w:p>
    <w:p w14:paraId="3394DD13" w14:textId="77777777" w:rsidR="001C668A" w:rsidRDefault="001C668A" w:rsidP="008E4FB3">
      <w:pPr>
        <w:rPr>
          <w:sz w:val="28"/>
          <w:szCs w:val="28"/>
        </w:rPr>
        <w:sectPr w:rsidR="001C668A" w:rsidSect="00EB3329">
          <w:headerReference w:type="even" r:id="rId11"/>
          <w:headerReference w:type="first" r:id="rId12"/>
          <w:pgSz w:w="11906" w:h="16838"/>
          <w:pgMar w:top="1134" w:right="849" w:bottom="851" w:left="1418" w:header="708" w:footer="708" w:gutter="0"/>
          <w:cols w:space="708"/>
          <w:titlePg/>
          <w:docGrid w:linePitch="360"/>
        </w:sectPr>
      </w:pPr>
    </w:p>
    <w:tbl>
      <w:tblPr>
        <w:tblStyle w:val="ab"/>
        <w:tblW w:w="154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4961"/>
      </w:tblGrid>
      <w:tr w:rsidR="001C668A" w:rsidRPr="00764791" w14:paraId="2405636C" w14:textId="77777777" w:rsidTr="00762807">
        <w:tc>
          <w:tcPr>
            <w:tcW w:w="10490" w:type="dxa"/>
          </w:tcPr>
          <w:p w14:paraId="4A0B9F6C" w14:textId="77777777" w:rsidR="001C668A" w:rsidRPr="00764791" w:rsidRDefault="001C668A" w:rsidP="00762807">
            <w:pPr>
              <w:pStyle w:val="ConsPlusNormal"/>
              <w:widowControl/>
              <w:ind w:firstLine="0"/>
              <w:jc w:val="right"/>
              <w:outlineLvl w:val="2"/>
              <w:rPr>
                <w:rFonts w:ascii="Times New Roman" w:hAnsi="Times New Roman" w:cs="Times New Roman"/>
                <w:sz w:val="28"/>
                <w:szCs w:val="28"/>
              </w:rPr>
            </w:pPr>
            <w:bookmarkStart w:id="5" w:name="_Hlk52286347"/>
          </w:p>
        </w:tc>
        <w:tc>
          <w:tcPr>
            <w:tcW w:w="4961" w:type="dxa"/>
          </w:tcPr>
          <w:p w14:paraId="3AEFCD59" w14:textId="77777777" w:rsidR="001C668A" w:rsidRPr="00764791" w:rsidRDefault="001C668A" w:rsidP="00762807">
            <w:pPr>
              <w:pStyle w:val="ConsPlusNormal"/>
              <w:widowControl/>
              <w:ind w:hanging="108"/>
              <w:jc w:val="right"/>
              <w:outlineLvl w:val="2"/>
              <w:rPr>
                <w:rFonts w:ascii="Times New Roman" w:hAnsi="Times New Roman" w:cs="Times New Roman"/>
                <w:sz w:val="28"/>
                <w:szCs w:val="28"/>
              </w:rPr>
            </w:pPr>
            <w:r w:rsidRPr="00764791">
              <w:rPr>
                <w:rFonts w:ascii="Times New Roman" w:hAnsi="Times New Roman" w:cs="Times New Roman"/>
                <w:sz w:val="28"/>
                <w:szCs w:val="28"/>
              </w:rPr>
              <w:t xml:space="preserve">Приложение </w:t>
            </w:r>
          </w:p>
          <w:p w14:paraId="1CA5A461" w14:textId="77777777" w:rsidR="001C668A" w:rsidRPr="00764791" w:rsidRDefault="001C668A" w:rsidP="00762807">
            <w:pPr>
              <w:pStyle w:val="ConsPlusNormal"/>
              <w:widowControl/>
              <w:ind w:hanging="108"/>
              <w:jc w:val="right"/>
              <w:outlineLvl w:val="2"/>
              <w:rPr>
                <w:rFonts w:ascii="Times New Roman" w:hAnsi="Times New Roman" w:cs="Times New Roman"/>
                <w:sz w:val="28"/>
                <w:szCs w:val="28"/>
              </w:rPr>
            </w:pPr>
            <w:r w:rsidRPr="00764791">
              <w:rPr>
                <w:rFonts w:ascii="Times New Roman" w:hAnsi="Times New Roman" w:cs="Times New Roman"/>
                <w:sz w:val="28"/>
                <w:szCs w:val="28"/>
              </w:rPr>
              <w:t xml:space="preserve">к паспорту муниципальной программы </w:t>
            </w:r>
          </w:p>
          <w:p w14:paraId="199FD6F0" w14:textId="77777777" w:rsidR="001C668A" w:rsidRPr="00764791" w:rsidRDefault="001C668A" w:rsidP="00762807">
            <w:pPr>
              <w:pStyle w:val="ConsPlusNormal"/>
              <w:widowControl/>
              <w:ind w:hanging="108"/>
              <w:jc w:val="right"/>
              <w:outlineLvl w:val="2"/>
              <w:rPr>
                <w:rFonts w:ascii="Times New Roman" w:hAnsi="Times New Roman" w:cs="Times New Roman"/>
                <w:sz w:val="28"/>
                <w:szCs w:val="28"/>
              </w:rPr>
            </w:pPr>
            <w:r w:rsidRPr="00764791">
              <w:rPr>
                <w:rFonts w:ascii="Times New Roman" w:hAnsi="Times New Roman" w:cs="Times New Roman"/>
                <w:sz w:val="28"/>
                <w:szCs w:val="28"/>
              </w:rPr>
              <w:t xml:space="preserve">города Канска «Развитие культуры» </w:t>
            </w:r>
          </w:p>
        </w:tc>
      </w:tr>
    </w:tbl>
    <w:p w14:paraId="7DC3DC7B" w14:textId="77777777" w:rsidR="001C668A" w:rsidRPr="00764791" w:rsidRDefault="001C668A" w:rsidP="001C668A">
      <w:pPr>
        <w:pStyle w:val="ConsPlusNormal"/>
        <w:ind w:firstLine="0"/>
        <w:jc w:val="center"/>
        <w:rPr>
          <w:rFonts w:ascii="Times New Roman" w:hAnsi="Times New Roman" w:cs="Times New Roman"/>
          <w:sz w:val="28"/>
          <w:szCs w:val="28"/>
        </w:rPr>
      </w:pPr>
    </w:p>
    <w:p w14:paraId="5DEE4801" w14:textId="77777777" w:rsidR="001C668A" w:rsidRPr="00764791" w:rsidRDefault="001C668A" w:rsidP="001C668A">
      <w:pPr>
        <w:pStyle w:val="ConsPlusNormal"/>
        <w:jc w:val="center"/>
        <w:rPr>
          <w:rFonts w:ascii="Times New Roman" w:hAnsi="Times New Roman" w:cs="Times New Roman"/>
          <w:sz w:val="28"/>
          <w:szCs w:val="28"/>
        </w:rPr>
      </w:pPr>
      <w:r w:rsidRPr="00764791">
        <w:rPr>
          <w:rFonts w:ascii="Times New Roman" w:hAnsi="Times New Roman" w:cs="Times New Roman"/>
          <w:sz w:val="28"/>
          <w:szCs w:val="28"/>
        </w:rPr>
        <w:t>ПЕРЕЧЕНЬ ЦЕЛЕВЫХ ПОКАЗАТЕЛЕЙ МУНИЦИПАЛЬНОЙ ПРОГРАММЫ ГОРОДА КАНСКА</w:t>
      </w:r>
    </w:p>
    <w:p w14:paraId="194D28CE" w14:textId="77777777" w:rsidR="001C668A" w:rsidRPr="00764791" w:rsidRDefault="001C668A" w:rsidP="001C668A">
      <w:pPr>
        <w:pStyle w:val="ConsPlusNormal"/>
        <w:ind w:firstLine="0"/>
        <w:jc w:val="center"/>
        <w:rPr>
          <w:rFonts w:ascii="Times New Roman" w:hAnsi="Times New Roman" w:cs="Times New Roman"/>
          <w:sz w:val="28"/>
          <w:szCs w:val="28"/>
        </w:rPr>
      </w:pPr>
      <w:r w:rsidRPr="00764791">
        <w:rPr>
          <w:rFonts w:ascii="Times New Roman" w:hAnsi="Times New Roman" w:cs="Times New Roman"/>
          <w:sz w:val="28"/>
          <w:szCs w:val="28"/>
        </w:rPr>
        <w:t xml:space="preserve">С УКАЗАНИЕМ ПЛАНИРУЕМЫХ К ДОСТИЖЕНИЮ ЗНАЧЕНИЙ </w:t>
      </w:r>
    </w:p>
    <w:p w14:paraId="40232387" w14:textId="77777777" w:rsidR="001C668A" w:rsidRDefault="001C668A" w:rsidP="001C668A">
      <w:pPr>
        <w:pStyle w:val="ConsPlusNormal"/>
        <w:ind w:firstLine="0"/>
        <w:jc w:val="center"/>
        <w:rPr>
          <w:rFonts w:ascii="Times New Roman" w:hAnsi="Times New Roman" w:cs="Times New Roman"/>
          <w:sz w:val="28"/>
          <w:szCs w:val="28"/>
        </w:rPr>
      </w:pPr>
      <w:r w:rsidRPr="00764791">
        <w:rPr>
          <w:rFonts w:ascii="Times New Roman" w:hAnsi="Times New Roman" w:cs="Times New Roman"/>
          <w:sz w:val="28"/>
          <w:szCs w:val="28"/>
        </w:rPr>
        <w:t>В РЕЗУЛЬТАТЕ РЕАЛИЗАЦИИ МУНИЦИПАЛЬНОЙ ПРОГРАММЫ ГОРОДА КАНСКА</w:t>
      </w:r>
    </w:p>
    <w:p w14:paraId="1F16D0D4" w14:textId="77777777" w:rsidR="001C668A" w:rsidRDefault="001C668A" w:rsidP="001C668A">
      <w:pPr>
        <w:pStyle w:val="ConsPlusNormal"/>
        <w:ind w:firstLine="0"/>
        <w:jc w:val="center"/>
        <w:rPr>
          <w:rFonts w:ascii="Times New Roman" w:hAnsi="Times New Roman" w:cs="Times New Roman"/>
          <w:sz w:val="28"/>
          <w:szCs w:val="28"/>
        </w:rPr>
      </w:pPr>
    </w:p>
    <w:tbl>
      <w:tblPr>
        <w:tblStyle w:val="ab"/>
        <w:tblW w:w="15304" w:type="dxa"/>
        <w:tblLook w:val="04A0" w:firstRow="1" w:lastRow="0" w:firstColumn="1" w:lastColumn="0" w:noHBand="0" w:noVBand="1"/>
      </w:tblPr>
      <w:tblGrid>
        <w:gridCol w:w="555"/>
        <w:gridCol w:w="2516"/>
        <w:gridCol w:w="627"/>
        <w:gridCol w:w="1003"/>
        <w:gridCol w:w="991"/>
        <w:gridCol w:w="902"/>
        <w:gridCol w:w="904"/>
        <w:gridCol w:w="903"/>
        <w:gridCol w:w="904"/>
        <w:gridCol w:w="904"/>
        <w:gridCol w:w="904"/>
        <w:gridCol w:w="904"/>
        <w:gridCol w:w="879"/>
        <w:gridCol w:w="2408"/>
      </w:tblGrid>
      <w:tr w:rsidR="001C668A" w:rsidRPr="003E70BE" w14:paraId="7A781B82" w14:textId="77777777" w:rsidTr="00762807">
        <w:tc>
          <w:tcPr>
            <w:tcW w:w="555" w:type="dxa"/>
            <w:vMerge w:val="restart"/>
            <w:vAlign w:val="center"/>
          </w:tcPr>
          <w:p w14:paraId="4956263D"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 xml:space="preserve">№ </w:t>
            </w:r>
            <w:r w:rsidRPr="003E70BE">
              <w:rPr>
                <w:rFonts w:ascii="Times New Roman" w:hAnsi="Times New Roman" w:cs="Times New Roman"/>
                <w:sz w:val="24"/>
                <w:szCs w:val="24"/>
              </w:rPr>
              <w:br/>
              <w:t>п/п</w:t>
            </w:r>
          </w:p>
        </w:tc>
        <w:tc>
          <w:tcPr>
            <w:tcW w:w="2516" w:type="dxa"/>
            <w:vMerge w:val="restart"/>
            <w:vAlign w:val="center"/>
          </w:tcPr>
          <w:p w14:paraId="0905C81B"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Цели, целевые показатели муниципальной программы города Канска</w:t>
            </w:r>
          </w:p>
        </w:tc>
        <w:tc>
          <w:tcPr>
            <w:tcW w:w="627" w:type="dxa"/>
            <w:vAlign w:val="center"/>
          </w:tcPr>
          <w:p w14:paraId="3DDA7466"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 xml:space="preserve">Ед. </w:t>
            </w:r>
            <w:r w:rsidRPr="003E70BE">
              <w:rPr>
                <w:rFonts w:ascii="Times New Roman" w:hAnsi="Times New Roman" w:cs="Times New Roman"/>
                <w:sz w:val="24"/>
                <w:szCs w:val="24"/>
              </w:rPr>
              <w:br/>
              <w:t>изм.</w:t>
            </w:r>
          </w:p>
        </w:tc>
        <w:tc>
          <w:tcPr>
            <w:tcW w:w="1994" w:type="dxa"/>
            <w:gridSpan w:val="2"/>
            <w:vAlign w:val="center"/>
          </w:tcPr>
          <w:p w14:paraId="00B03690"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Год, предшествующий реализации муниципальной программы города Канска</w:t>
            </w:r>
          </w:p>
        </w:tc>
        <w:tc>
          <w:tcPr>
            <w:tcW w:w="9612" w:type="dxa"/>
            <w:gridSpan w:val="9"/>
            <w:vAlign w:val="center"/>
          </w:tcPr>
          <w:p w14:paraId="0329ED0F"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Годы реализации муниципальной программы города Канска</w:t>
            </w:r>
          </w:p>
        </w:tc>
      </w:tr>
      <w:tr w:rsidR="001C668A" w:rsidRPr="003E70BE" w14:paraId="09794751" w14:textId="77777777" w:rsidTr="00762807">
        <w:tc>
          <w:tcPr>
            <w:tcW w:w="555" w:type="dxa"/>
            <w:vMerge/>
            <w:vAlign w:val="center"/>
          </w:tcPr>
          <w:p w14:paraId="6CC4455E"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2516" w:type="dxa"/>
            <w:vMerge/>
            <w:vAlign w:val="center"/>
          </w:tcPr>
          <w:p w14:paraId="40A61179"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627" w:type="dxa"/>
            <w:vMerge w:val="restart"/>
            <w:vAlign w:val="center"/>
          </w:tcPr>
          <w:p w14:paraId="3DF91F35"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1003" w:type="dxa"/>
            <w:vMerge w:val="restart"/>
            <w:vAlign w:val="center"/>
          </w:tcPr>
          <w:p w14:paraId="192EFC56" w14:textId="77777777" w:rsidR="001C668A" w:rsidRPr="003E70BE" w:rsidRDefault="001C668A" w:rsidP="00762807">
            <w:pPr>
              <w:ind w:left="-57" w:right="-57"/>
              <w:jc w:val="center"/>
            </w:pPr>
            <w:r w:rsidRPr="003E70BE">
              <w:t>2016</w:t>
            </w:r>
          </w:p>
          <w:p w14:paraId="3A933F0B"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год</w:t>
            </w:r>
          </w:p>
        </w:tc>
        <w:tc>
          <w:tcPr>
            <w:tcW w:w="991" w:type="dxa"/>
            <w:vMerge w:val="restart"/>
            <w:vAlign w:val="center"/>
          </w:tcPr>
          <w:p w14:paraId="3DE64DA2" w14:textId="77777777" w:rsidR="001C668A"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2017</w:t>
            </w:r>
          </w:p>
          <w:p w14:paraId="473D0203"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 xml:space="preserve"> год</w:t>
            </w:r>
          </w:p>
        </w:tc>
        <w:tc>
          <w:tcPr>
            <w:tcW w:w="902" w:type="dxa"/>
            <w:vMerge w:val="restart"/>
            <w:vAlign w:val="center"/>
          </w:tcPr>
          <w:p w14:paraId="0A8315D8"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2018 год</w:t>
            </w:r>
          </w:p>
        </w:tc>
        <w:tc>
          <w:tcPr>
            <w:tcW w:w="904" w:type="dxa"/>
            <w:vMerge w:val="restart"/>
            <w:vAlign w:val="center"/>
          </w:tcPr>
          <w:p w14:paraId="61E9B065"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2019 год</w:t>
            </w:r>
          </w:p>
        </w:tc>
        <w:tc>
          <w:tcPr>
            <w:tcW w:w="903" w:type="dxa"/>
            <w:vMerge w:val="restart"/>
            <w:vAlign w:val="center"/>
          </w:tcPr>
          <w:p w14:paraId="5D2103FB"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2020 год</w:t>
            </w:r>
          </w:p>
        </w:tc>
        <w:tc>
          <w:tcPr>
            <w:tcW w:w="904" w:type="dxa"/>
            <w:vMerge w:val="restart"/>
            <w:vAlign w:val="center"/>
          </w:tcPr>
          <w:p w14:paraId="56A2A699"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2021 год</w:t>
            </w:r>
          </w:p>
        </w:tc>
        <w:tc>
          <w:tcPr>
            <w:tcW w:w="904" w:type="dxa"/>
            <w:vMerge w:val="restart"/>
            <w:vAlign w:val="center"/>
          </w:tcPr>
          <w:p w14:paraId="38DE236F" w14:textId="77777777" w:rsidR="001C668A" w:rsidRPr="003E70BE" w:rsidRDefault="001C668A" w:rsidP="00762807">
            <w:pPr>
              <w:widowControl w:val="0"/>
              <w:tabs>
                <w:tab w:val="left" w:pos="125"/>
              </w:tabs>
              <w:autoSpaceDE w:val="0"/>
              <w:autoSpaceDN w:val="0"/>
              <w:adjustRightInd w:val="0"/>
              <w:ind w:left="-57" w:right="-57"/>
              <w:jc w:val="center"/>
            </w:pPr>
            <w:r w:rsidRPr="003E70BE">
              <w:t>2022</w:t>
            </w:r>
          </w:p>
          <w:p w14:paraId="3D0229B9"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год</w:t>
            </w:r>
          </w:p>
        </w:tc>
        <w:tc>
          <w:tcPr>
            <w:tcW w:w="904" w:type="dxa"/>
            <w:vMerge w:val="restart"/>
            <w:vAlign w:val="center"/>
          </w:tcPr>
          <w:p w14:paraId="1707743A" w14:textId="77777777" w:rsidR="001C668A" w:rsidRPr="003E70BE" w:rsidRDefault="001C668A" w:rsidP="00762807">
            <w:pPr>
              <w:autoSpaceDE w:val="0"/>
              <w:autoSpaceDN w:val="0"/>
              <w:adjustRightInd w:val="0"/>
              <w:ind w:left="-57" w:right="-57"/>
              <w:jc w:val="center"/>
            </w:pPr>
            <w:r w:rsidRPr="003E70BE">
              <w:t>2023</w:t>
            </w:r>
          </w:p>
          <w:p w14:paraId="14029CA1"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год</w:t>
            </w:r>
          </w:p>
        </w:tc>
        <w:tc>
          <w:tcPr>
            <w:tcW w:w="904" w:type="dxa"/>
            <w:vMerge w:val="restart"/>
            <w:vAlign w:val="center"/>
          </w:tcPr>
          <w:p w14:paraId="433F91DF" w14:textId="77777777" w:rsidR="001C668A"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2024</w:t>
            </w:r>
          </w:p>
          <w:p w14:paraId="78CBF97E"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год</w:t>
            </w:r>
          </w:p>
        </w:tc>
        <w:tc>
          <w:tcPr>
            <w:tcW w:w="879" w:type="dxa"/>
            <w:vMerge w:val="restart"/>
            <w:vAlign w:val="center"/>
          </w:tcPr>
          <w:p w14:paraId="442F3CAD" w14:textId="77777777" w:rsidR="001C668A" w:rsidRDefault="001C668A" w:rsidP="00762807">
            <w:pPr>
              <w:pStyle w:val="ConsPlusNormal"/>
              <w:ind w:left="-57" w:right="-57" w:hanging="100"/>
              <w:jc w:val="center"/>
              <w:rPr>
                <w:rFonts w:ascii="Times New Roman" w:hAnsi="Times New Roman" w:cs="Times New Roman"/>
                <w:sz w:val="24"/>
                <w:szCs w:val="24"/>
              </w:rPr>
            </w:pPr>
            <w:r w:rsidRPr="003E70BE">
              <w:rPr>
                <w:rFonts w:ascii="Times New Roman" w:hAnsi="Times New Roman" w:cs="Times New Roman"/>
                <w:sz w:val="24"/>
                <w:szCs w:val="24"/>
              </w:rPr>
              <w:t>2025</w:t>
            </w:r>
          </w:p>
          <w:p w14:paraId="633793E2" w14:textId="77777777" w:rsidR="001C668A" w:rsidRPr="003E70BE" w:rsidRDefault="001C668A" w:rsidP="00762807">
            <w:pPr>
              <w:pStyle w:val="ConsPlusNormal"/>
              <w:ind w:left="-57" w:right="-57" w:hanging="100"/>
              <w:jc w:val="center"/>
              <w:rPr>
                <w:rFonts w:ascii="Times New Roman" w:hAnsi="Times New Roman" w:cs="Times New Roman"/>
                <w:sz w:val="24"/>
                <w:szCs w:val="24"/>
              </w:rPr>
            </w:pPr>
            <w:r w:rsidRPr="003E70BE">
              <w:rPr>
                <w:rFonts w:ascii="Times New Roman" w:hAnsi="Times New Roman" w:cs="Times New Roman"/>
                <w:sz w:val="24"/>
                <w:szCs w:val="24"/>
              </w:rPr>
              <w:t>год</w:t>
            </w:r>
          </w:p>
        </w:tc>
        <w:tc>
          <w:tcPr>
            <w:tcW w:w="2408" w:type="dxa"/>
          </w:tcPr>
          <w:p w14:paraId="6631398A" w14:textId="77777777" w:rsidR="001C668A" w:rsidRPr="003E70BE" w:rsidRDefault="001C668A" w:rsidP="00762807">
            <w:pPr>
              <w:pStyle w:val="ConsPlusNormal"/>
              <w:ind w:left="-113" w:right="-113" w:firstLine="0"/>
              <w:jc w:val="center"/>
              <w:rPr>
                <w:rFonts w:ascii="Times New Roman" w:hAnsi="Times New Roman" w:cs="Times New Roman"/>
                <w:sz w:val="24"/>
                <w:szCs w:val="24"/>
              </w:rPr>
            </w:pPr>
            <w:r w:rsidRPr="003E70BE">
              <w:rPr>
                <w:rFonts w:ascii="Times New Roman" w:hAnsi="Times New Roman" w:cs="Times New Roman"/>
                <w:sz w:val="24"/>
                <w:szCs w:val="24"/>
              </w:rPr>
              <w:t>годы до конца реализации муниципальной программы города Канска в пятилетнем интервале</w:t>
            </w:r>
          </w:p>
        </w:tc>
      </w:tr>
      <w:tr w:rsidR="001C668A" w:rsidRPr="003E70BE" w14:paraId="4C413622" w14:textId="77777777" w:rsidTr="00762807">
        <w:tc>
          <w:tcPr>
            <w:tcW w:w="555" w:type="dxa"/>
            <w:vMerge/>
            <w:vAlign w:val="center"/>
          </w:tcPr>
          <w:p w14:paraId="0CB19C49"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2516" w:type="dxa"/>
            <w:vMerge/>
            <w:vAlign w:val="center"/>
          </w:tcPr>
          <w:p w14:paraId="14C5564B"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627" w:type="dxa"/>
            <w:vMerge/>
            <w:vAlign w:val="center"/>
          </w:tcPr>
          <w:p w14:paraId="718C3071"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1003" w:type="dxa"/>
            <w:vMerge/>
            <w:vAlign w:val="center"/>
          </w:tcPr>
          <w:p w14:paraId="2A2B5DE8"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991" w:type="dxa"/>
            <w:vMerge/>
            <w:vAlign w:val="center"/>
          </w:tcPr>
          <w:p w14:paraId="5CBE54B0"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902" w:type="dxa"/>
            <w:vMerge/>
            <w:vAlign w:val="center"/>
          </w:tcPr>
          <w:p w14:paraId="0CC3C1C0"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904" w:type="dxa"/>
            <w:vMerge/>
            <w:vAlign w:val="center"/>
          </w:tcPr>
          <w:p w14:paraId="4CECA61C"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903" w:type="dxa"/>
            <w:vMerge/>
            <w:vAlign w:val="center"/>
          </w:tcPr>
          <w:p w14:paraId="2DAD6554"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904" w:type="dxa"/>
            <w:vMerge/>
            <w:vAlign w:val="center"/>
          </w:tcPr>
          <w:p w14:paraId="7015033B"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904" w:type="dxa"/>
            <w:vMerge/>
            <w:vAlign w:val="center"/>
          </w:tcPr>
          <w:p w14:paraId="7129E5B7"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904" w:type="dxa"/>
            <w:vMerge/>
          </w:tcPr>
          <w:p w14:paraId="6F5EA446"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904" w:type="dxa"/>
            <w:vMerge/>
          </w:tcPr>
          <w:p w14:paraId="1CD108F1"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879" w:type="dxa"/>
            <w:vMerge/>
            <w:vAlign w:val="center"/>
          </w:tcPr>
          <w:p w14:paraId="1A50D49A"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2408" w:type="dxa"/>
            <w:vAlign w:val="center"/>
          </w:tcPr>
          <w:p w14:paraId="29F8E3A0"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2030 год</w:t>
            </w:r>
          </w:p>
        </w:tc>
      </w:tr>
      <w:tr w:rsidR="001C668A" w:rsidRPr="003E70BE" w14:paraId="007314CC" w14:textId="77777777" w:rsidTr="00762807">
        <w:tc>
          <w:tcPr>
            <w:tcW w:w="555" w:type="dxa"/>
            <w:vAlign w:val="center"/>
          </w:tcPr>
          <w:p w14:paraId="7CC69B5A"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w:t>
            </w:r>
          </w:p>
        </w:tc>
        <w:tc>
          <w:tcPr>
            <w:tcW w:w="2516" w:type="dxa"/>
            <w:vAlign w:val="center"/>
          </w:tcPr>
          <w:p w14:paraId="6A42C633"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w:t>
            </w:r>
          </w:p>
        </w:tc>
        <w:tc>
          <w:tcPr>
            <w:tcW w:w="627" w:type="dxa"/>
            <w:vAlign w:val="center"/>
          </w:tcPr>
          <w:p w14:paraId="1EBA9222"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3</w:t>
            </w:r>
          </w:p>
        </w:tc>
        <w:tc>
          <w:tcPr>
            <w:tcW w:w="1003" w:type="dxa"/>
            <w:vAlign w:val="center"/>
          </w:tcPr>
          <w:p w14:paraId="7684E2A3"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4</w:t>
            </w:r>
          </w:p>
        </w:tc>
        <w:tc>
          <w:tcPr>
            <w:tcW w:w="991" w:type="dxa"/>
            <w:vAlign w:val="center"/>
          </w:tcPr>
          <w:p w14:paraId="62F78192"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5</w:t>
            </w:r>
          </w:p>
        </w:tc>
        <w:tc>
          <w:tcPr>
            <w:tcW w:w="902" w:type="dxa"/>
            <w:vAlign w:val="center"/>
          </w:tcPr>
          <w:p w14:paraId="4C32AFB4"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6</w:t>
            </w:r>
          </w:p>
        </w:tc>
        <w:tc>
          <w:tcPr>
            <w:tcW w:w="904" w:type="dxa"/>
            <w:vAlign w:val="center"/>
          </w:tcPr>
          <w:p w14:paraId="4F8B7B49"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7</w:t>
            </w:r>
          </w:p>
        </w:tc>
        <w:tc>
          <w:tcPr>
            <w:tcW w:w="903" w:type="dxa"/>
            <w:vAlign w:val="center"/>
          </w:tcPr>
          <w:p w14:paraId="350572C4"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8</w:t>
            </w:r>
          </w:p>
        </w:tc>
        <w:tc>
          <w:tcPr>
            <w:tcW w:w="904" w:type="dxa"/>
            <w:vAlign w:val="center"/>
          </w:tcPr>
          <w:p w14:paraId="2D109B7A"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9</w:t>
            </w:r>
          </w:p>
        </w:tc>
        <w:tc>
          <w:tcPr>
            <w:tcW w:w="904" w:type="dxa"/>
            <w:vAlign w:val="center"/>
          </w:tcPr>
          <w:p w14:paraId="71295BBA"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10</w:t>
            </w:r>
          </w:p>
        </w:tc>
        <w:tc>
          <w:tcPr>
            <w:tcW w:w="904" w:type="dxa"/>
            <w:vAlign w:val="center"/>
          </w:tcPr>
          <w:p w14:paraId="5AB0E88D"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11</w:t>
            </w:r>
          </w:p>
        </w:tc>
        <w:tc>
          <w:tcPr>
            <w:tcW w:w="904" w:type="dxa"/>
            <w:vAlign w:val="center"/>
          </w:tcPr>
          <w:p w14:paraId="4FD65E56"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12</w:t>
            </w:r>
          </w:p>
        </w:tc>
        <w:tc>
          <w:tcPr>
            <w:tcW w:w="879" w:type="dxa"/>
            <w:vAlign w:val="center"/>
          </w:tcPr>
          <w:p w14:paraId="6DEDDF68"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13</w:t>
            </w:r>
          </w:p>
        </w:tc>
        <w:tc>
          <w:tcPr>
            <w:tcW w:w="2408" w:type="dxa"/>
            <w:vAlign w:val="center"/>
          </w:tcPr>
          <w:p w14:paraId="59A094A3"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14</w:t>
            </w:r>
          </w:p>
        </w:tc>
      </w:tr>
      <w:tr w:rsidR="001C668A" w:rsidRPr="003E70BE" w14:paraId="2A5A28B3" w14:textId="77777777" w:rsidTr="00762807">
        <w:tc>
          <w:tcPr>
            <w:tcW w:w="555" w:type="dxa"/>
            <w:vAlign w:val="center"/>
          </w:tcPr>
          <w:p w14:paraId="59F198F2"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w:t>
            </w:r>
            <w:r>
              <w:rPr>
                <w:rFonts w:ascii="Times New Roman" w:hAnsi="Times New Roman" w:cs="Times New Roman"/>
                <w:sz w:val="24"/>
                <w:szCs w:val="24"/>
              </w:rPr>
              <w:t>.</w:t>
            </w:r>
          </w:p>
        </w:tc>
        <w:tc>
          <w:tcPr>
            <w:tcW w:w="14749" w:type="dxa"/>
            <w:gridSpan w:val="13"/>
            <w:vAlign w:val="center"/>
          </w:tcPr>
          <w:p w14:paraId="248556A8" w14:textId="77777777" w:rsidR="001C668A" w:rsidRPr="003E70BE" w:rsidRDefault="001C668A" w:rsidP="00762807">
            <w:pPr>
              <w:pStyle w:val="ConsPlusNormal"/>
              <w:ind w:left="-57" w:right="-57" w:firstLine="0"/>
              <w:rPr>
                <w:rFonts w:ascii="Times New Roman" w:hAnsi="Times New Roman" w:cs="Times New Roman"/>
                <w:sz w:val="24"/>
                <w:szCs w:val="24"/>
              </w:rPr>
            </w:pPr>
            <w:r w:rsidRPr="003E70BE">
              <w:rPr>
                <w:rFonts w:ascii="Times New Roman" w:hAnsi="Times New Roman" w:cs="Times New Roman"/>
                <w:sz w:val="24"/>
                <w:szCs w:val="24"/>
              </w:rPr>
              <w:t>Цель программы:</w:t>
            </w:r>
            <w:r w:rsidRPr="008C173C">
              <w:rPr>
                <w:rFonts w:ascii="Times New Roman" w:hAnsi="Times New Roman"/>
                <w:sz w:val="28"/>
                <w:szCs w:val="28"/>
              </w:rPr>
              <w:t xml:space="preserve"> </w:t>
            </w:r>
            <w:r w:rsidRPr="00D11CB1">
              <w:rPr>
                <w:rFonts w:ascii="Times New Roman" w:hAnsi="Times New Roman" w:cs="Times New Roman"/>
                <w:sz w:val="24"/>
                <w:szCs w:val="24"/>
              </w:rPr>
              <w:t>Создание условий для развития и реализации культурного и духовного потенциала населения города Канска, сохранение и развитие его этнокультурного многообразия.</w:t>
            </w:r>
            <w:r w:rsidRPr="008C173C">
              <w:rPr>
                <w:rFonts w:ascii="Times New Roman" w:hAnsi="Times New Roman"/>
                <w:sz w:val="28"/>
                <w:szCs w:val="28"/>
                <w:shd w:val="clear" w:color="auto" w:fill="FFFF00"/>
              </w:rPr>
              <w:t xml:space="preserve"> </w:t>
            </w:r>
          </w:p>
        </w:tc>
      </w:tr>
      <w:tr w:rsidR="001C668A" w:rsidRPr="009B5647" w14:paraId="67A97957" w14:textId="77777777" w:rsidTr="00762807">
        <w:tc>
          <w:tcPr>
            <w:tcW w:w="555" w:type="dxa"/>
          </w:tcPr>
          <w:p w14:paraId="5FD8214F" w14:textId="77777777" w:rsidR="001C668A" w:rsidRPr="009B5647" w:rsidRDefault="001C668A" w:rsidP="00762807">
            <w:pPr>
              <w:pStyle w:val="ConsPlusNormal"/>
              <w:ind w:left="-57" w:right="-57" w:firstLine="0"/>
              <w:jc w:val="center"/>
              <w:rPr>
                <w:rFonts w:ascii="Times New Roman" w:hAnsi="Times New Roman" w:cs="Times New Roman"/>
                <w:color w:val="000000" w:themeColor="text1"/>
                <w:sz w:val="24"/>
                <w:szCs w:val="24"/>
              </w:rPr>
            </w:pPr>
            <w:r w:rsidRPr="009B5647">
              <w:rPr>
                <w:rFonts w:ascii="Times New Roman" w:hAnsi="Times New Roman" w:cs="Times New Roman"/>
                <w:color w:val="000000" w:themeColor="text1"/>
                <w:sz w:val="24"/>
                <w:szCs w:val="24"/>
              </w:rPr>
              <w:t>1.1</w:t>
            </w:r>
          </w:p>
        </w:tc>
        <w:tc>
          <w:tcPr>
            <w:tcW w:w="2516" w:type="dxa"/>
          </w:tcPr>
          <w:p w14:paraId="0182BC14" w14:textId="77777777" w:rsidR="001C668A" w:rsidRPr="009B5647" w:rsidRDefault="001C668A" w:rsidP="001C668A">
            <w:pPr>
              <w:pStyle w:val="ConsPlusNormal"/>
              <w:ind w:left="-57" w:right="-57" w:firstLine="0"/>
              <w:rPr>
                <w:rFonts w:ascii="Times New Roman" w:hAnsi="Times New Roman" w:cs="Times New Roman"/>
                <w:color w:val="000000" w:themeColor="text1"/>
                <w:sz w:val="24"/>
                <w:szCs w:val="24"/>
              </w:rPr>
            </w:pPr>
            <w:r w:rsidRPr="009B5647">
              <w:rPr>
                <w:rFonts w:ascii="Times New Roman" w:hAnsi="Times New Roman" w:cs="Times New Roman"/>
                <w:color w:val="000000" w:themeColor="text1"/>
                <w:sz w:val="24"/>
                <w:szCs w:val="24"/>
              </w:rPr>
              <w:t>Число посетителей музея</w:t>
            </w:r>
          </w:p>
          <w:p w14:paraId="0F75FFB8" w14:textId="77777777" w:rsidR="001C668A" w:rsidRPr="009B5647" w:rsidRDefault="001C668A" w:rsidP="001C668A">
            <w:pPr>
              <w:pStyle w:val="ConsPlusNormal"/>
              <w:ind w:left="-57" w:right="-57" w:firstLine="0"/>
              <w:rPr>
                <w:rFonts w:ascii="Times New Roman" w:hAnsi="Times New Roman" w:cs="Times New Roman"/>
                <w:color w:val="000000" w:themeColor="text1"/>
                <w:sz w:val="24"/>
                <w:szCs w:val="24"/>
              </w:rPr>
            </w:pPr>
            <w:r w:rsidRPr="009B5647">
              <w:rPr>
                <w:rFonts w:ascii="Times New Roman" w:hAnsi="Times New Roman" w:cs="Times New Roman"/>
                <w:color w:val="000000" w:themeColor="text1"/>
                <w:sz w:val="24"/>
                <w:szCs w:val="24"/>
              </w:rPr>
              <w:t>(в стационарных условиях)</w:t>
            </w:r>
          </w:p>
        </w:tc>
        <w:tc>
          <w:tcPr>
            <w:tcW w:w="627" w:type="dxa"/>
            <w:vAlign w:val="center"/>
          </w:tcPr>
          <w:p w14:paraId="3CDFEF04" w14:textId="77777777" w:rsidR="001C668A" w:rsidRPr="009B5647" w:rsidRDefault="001C668A" w:rsidP="00762807">
            <w:pPr>
              <w:pStyle w:val="ConsPlusNormal"/>
              <w:ind w:left="-57" w:right="-57" w:firstLine="0"/>
              <w:jc w:val="center"/>
              <w:rPr>
                <w:rFonts w:ascii="Times New Roman" w:hAnsi="Times New Roman" w:cs="Times New Roman"/>
                <w:color w:val="000000" w:themeColor="text1"/>
                <w:sz w:val="24"/>
                <w:szCs w:val="24"/>
              </w:rPr>
            </w:pPr>
            <w:r w:rsidRPr="009B5647">
              <w:rPr>
                <w:rFonts w:ascii="Times New Roman" w:hAnsi="Times New Roman" w:cs="Times New Roman"/>
                <w:color w:val="000000" w:themeColor="text1"/>
                <w:sz w:val="24"/>
                <w:szCs w:val="24"/>
              </w:rPr>
              <w:t>чел.</w:t>
            </w:r>
          </w:p>
        </w:tc>
        <w:tc>
          <w:tcPr>
            <w:tcW w:w="1003" w:type="dxa"/>
            <w:vAlign w:val="center"/>
          </w:tcPr>
          <w:p w14:paraId="75E14221" w14:textId="77777777" w:rsidR="001C668A" w:rsidRPr="009B5647" w:rsidRDefault="001C668A" w:rsidP="00762807">
            <w:pPr>
              <w:pStyle w:val="ConsPlusNormal"/>
              <w:ind w:left="-57" w:right="-57" w:firstLine="0"/>
              <w:jc w:val="center"/>
              <w:rPr>
                <w:rFonts w:ascii="Times New Roman" w:hAnsi="Times New Roman" w:cs="Times New Roman"/>
                <w:color w:val="000000" w:themeColor="text1"/>
                <w:sz w:val="24"/>
                <w:szCs w:val="24"/>
              </w:rPr>
            </w:pPr>
            <w:r w:rsidRPr="009B5647">
              <w:rPr>
                <w:rFonts w:ascii="Times New Roman" w:hAnsi="Times New Roman" w:cs="Times New Roman"/>
                <w:color w:val="000000" w:themeColor="text1"/>
                <w:sz w:val="24"/>
                <w:szCs w:val="24"/>
              </w:rPr>
              <w:t>X</w:t>
            </w:r>
          </w:p>
        </w:tc>
        <w:tc>
          <w:tcPr>
            <w:tcW w:w="991" w:type="dxa"/>
            <w:vAlign w:val="center"/>
          </w:tcPr>
          <w:p w14:paraId="5DB2F40E" w14:textId="77777777" w:rsidR="001C668A" w:rsidRPr="009B5647" w:rsidRDefault="001C668A" w:rsidP="00762807">
            <w:pPr>
              <w:pStyle w:val="ConsPlusNormal"/>
              <w:ind w:left="-57" w:right="-57" w:firstLine="0"/>
              <w:jc w:val="center"/>
              <w:rPr>
                <w:rFonts w:ascii="Times New Roman" w:hAnsi="Times New Roman" w:cs="Times New Roman"/>
                <w:color w:val="000000" w:themeColor="text1"/>
                <w:sz w:val="24"/>
                <w:szCs w:val="24"/>
              </w:rPr>
            </w:pPr>
            <w:r w:rsidRPr="009B5647">
              <w:rPr>
                <w:rFonts w:ascii="Times New Roman" w:hAnsi="Times New Roman" w:cs="Times New Roman"/>
                <w:color w:val="000000" w:themeColor="text1"/>
                <w:sz w:val="24"/>
                <w:szCs w:val="24"/>
              </w:rPr>
              <w:t>42207</w:t>
            </w:r>
          </w:p>
        </w:tc>
        <w:tc>
          <w:tcPr>
            <w:tcW w:w="902" w:type="dxa"/>
            <w:vAlign w:val="center"/>
          </w:tcPr>
          <w:p w14:paraId="3549B7E5" w14:textId="77777777" w:rsidR="001C668A" w:rsidRPr="009B5647" w:rsidRDefault="001C668A" w:rsidP="00762807">
            <w:pPr>
              <w:pStyle w:val="ConsPlusNormal"/>
              <w:ind w:left="-57" w:right="-57" w:firstLine="0"/>
              <w:jc w:val="center"/>
              <w:rPr>
                <w:rFonts w:ascii="Times New Roman" w:hAnsi="Times New Roman" w:cs="Times New Roman"/>
                <w:color w:val="000000" w:themeColor="text1"/>
                <w:sz w:val="24"/>
                <w:szCs w:val="24"/>
              </w:rPr>
            </w:pPr>
            <w:r w:rsidRPr="009B5647">
              <w:rPr>
                <w:rFonts w:ascii="Times New Roman" w:hAnsi="Times New Roman" w:cs="Times New Roman"/>
                <w:color w:val="000000" w:themeColor="text1"/>
                <w:sz w:val="24"/>
                <w:szCs w:val="24"/>
              </w:rPr>
              <w:t>29822</w:t>
            </w:r>
          </w:p>
        </w:tc>
        <w:tc>
          <w:tcPr>
            <w:tcW w:w="904" w:type="dxa"/>
            <w:vAlign w:val="center"/>
          </w:tcPr>
          <w:p w14:paraId="68209ADD" w14:textId="77777777" w:rsidR="001C668A" w:rsidRPr="009B5647" w:rsidRDefault="001C668A" w:rsidP="00762807">
            <w:pPr>
              <w:pStyle w:val="ConsPlusNormal"/>
              <w:ind w:left="-57" w:right="-57" w:firstLine="0"/>
              <w:jc w:val="center"/>
              <w:rPr>
                <w:rFonts w:ascii="Times New Roman" w:hAnsi="Times New Roman" w:cs="Times New Roman"/>
                <w:color w:val="000000" w:themeColor="text1"/>
                <w:sz w:val="24"/>
                <w:szCs w:val="24"/>
              </w:rPr>
            </w:pPr>
            <w:r w:rsidRPr="009B5647">
              <w:rPr>
                <w:rFonts w:ascii="Times New Roman" w:hAnsi="Times New Roman" w:cs="Times New Roman"/>
                <w:color w:val="000000" w:themeColor="text1"/>
                <w:sz w:val="24"/>
                <w:szCs w:val="24"/>
              </w:rPr>
              <w:t>28000</w:t>
            </w:r>
          </w:p>
        </w:tc>
        <w:tc>
          <w:tcPr>
            <w:tcW w:w="903" w:type="dxa"/>
            <w:vAlign w:val="center"/>
          </w:tcPr>
          <w:p w14:paraId="45E205D9" w14:textId="77777777" w:rsidR="001C668A" w:rsidRPr="009B5647" w:rsidRDefault="001C668A" w:rsidP="00762807">
            <w:pPr>
              <w:pStyle w:val="ConsPlusNormal"/>
              <w:ind w:left="-57" w:right="-57" w:firstLine="0"/>
              <w:jc w:val="center"/>
              <w:rPr>
                <w:rFonts w:ascii="Times New Roman" w:hAnsi="Times New Roman" w:cs="Times New Roman"/>
                <w:color w:val="000000" w:themeColor="text1"/>
                <w:sz w:val="24"/>
                <w:szCs w:val="24"/>
              </w:rPr>
            </w:pPr>
            <w:r w:rsidRPr="009B5647">
              <w:rPr>
                <w:rFonts w:ascii="Times New Roman" w:hAnsi="Times New Roman" w:cs="Times New Roman"/>
                <w:color w:val="000000" w:themeColor="text1"/>
                <w:sz w:val="24"/>
                <w:szCs w:val="24"/>
              </w:rPr>
              <w:t>7846</w:t>
            </w:r>
          </w:p>
        </w:tc>
        <w:tc>
          <w:tcPr>
            <w:tcW w:w="904" w:type="dxa"/>
            <w:vAlign w:val="center"/>
          </w:tcPr>
          <w:p w14:paraId="0B072F73" w14:textId="77777777" w:rsidR="001C668A" w:rsidRPr="009B5647" w:rsidRDefault="001C668A" w:rsidP="00762807">
            <w:pPr>
              <w:pStyle w:val="ConsPlusNormal"/>
              <w:ind w:left="-57" w:right="-57" w:firstLine="0"/>
              <w:jc w:val="center"/>
              <w:rPr>
                <w:rFonts w:ascii="Times New Roman" w:hAnsi="Times New Roman" w:cs="Times New Roman"/>
                <w:color w:val="000000" w:themeColor="text1"/>
                <w:sz w:val="24"/>
                <w:szCs w:val="24"/>
              </w:rPr>
            </w:pPr>
            <w:r w:rsidRPr="009B5647">
              <w:rPr>
                <w:rFonts w:ascii="Times New Roman" w:hAnsi="Times New Roman" w:cs="Times New Roman"/>
                <w:color w:val="000000" w:themeColor="text1"/>
                <w:sz w:val="24"/>
                <w:szCs w:val="24"/>
              </w:rPr>
              <w:t>29443</w:t>
            </w:r>
          </w:p>
        </w:tc>
        <w:tc>
          <w:tcPr>
            <w:tcW w:w="904" w:type="dxa"/>
            <w:vAlign w:val="center"/>
          </w:tcPr>
          <w:p w14:paraId="2DB40B8C" w14:textId="77777777" w:rsidR="001C668A" w:rsidRPr="009B5647" w:rsidRDefault="001C668A" w:rsidP="00762807">
            <w:pPr>
              <w:pStyle w:val="ConsPlusNormal"/>
              <w:ind w:left="-57" w:right="-57" w:firstLine="0"/>
              <w:jc w:val="center"/>
              <w:rPr>
                <w:rFonts w:ascii="Times New Roman" w:hAnsi="Times New Roman" w:cs="Times New Roman"/>
                <w:color w:val="000000" w:themeColor="text1"/>
                <w:sz w:val="24"/>
                <w:szCs w:val="24"/>
              </w:rPr>
            </w:pPr>
            <w:r w:rsidRPr="009B5647">
              <w:rPr>
                <w:rFonts w:ascii="Times New Roman" w:hAnsi="Times New Roman" w:cs="Times New Roman"/>
                <w:color w:val="000000" w:themeColor="text1"/>
                <w:sz w:val="24"/>
                <w:szCs w:val="24"/>
              </w:rPr>
              <w:t>29300</w:t>
            </w:r>
          </w:p>
        </w:tc>
        <w:tc>
          <w:tcPr>
            <w:tcW w:w="904" w:type="dxa"/>
            <w:vAlign w:val="center"/>
          </w:tcPr>
          <w:p w14:paraId="6F2BB93F" w14:textId="77777777" w:rsidR="001C668A" w:rsidRPr="009B5647" w:rsidRDefault="001C668A" w:rsidP="00762807">
            <w:pPr>
              <w:pStyle w:val="ConsPlusNormal"/>
              <w:ind w:left="-57" w:right="-57" w:firstLine="0"/>
              <w:jc w:val="center"/>
              <w:rPr>
                <w:rFonts w:ascii="Times New Roman" w:hAnsi="Times New Roman" w:cs="Times New Roman"/>
                <w:color w:val="000000" w:themeColor="text1"/>
                <w:sz w:val="24"/>
                <w:szCs w:val="24"/>
              </w:rPr>
            </w:pPr>
            <w:r w:rsidRPr="009B5647">
              <w:rPr>
                <w:rFonts w:ascii="Times New Roman" w:hAnsi="Times New Roman" w:cs="Times New Roman"/>
                <w:color w:val="000000" w:themeColor="text1"/>
                <w:sz w:val="24"/>
                <w:szCs w:val="24"/>
              </w:rPr>
              <w:t>29400</w:t>
            </w:r>
          </w:p>
        </w:tc>
        <w:tc>
          <w:tcPr>
            <w:tcW w:w="904" w:type="dxa"/>
            <w:vAlign w:val="center"/>
          </w:tcPr>
          <w:p w14:paraId="7B6E9959" w14:textId="77777777" w:rsidR="001C668A" w:rsidRPr="009B5647" w:rsidRDefault="001C668A" w:rsidP="00762807">
            <w:pPr>
              <w:pStyle w:val="ConsPlusNormal"/>
              <w:ind w:left="-57" w:right="-57" w:firstLine="0"/>
              <w:jc w:val="center"/>
              <w:rPr>
                <w:rFonts w:ascii="Times New Roman" w:hAnsi="Times New Roman" w:cs="Times New Roman"/>
                <w:color w:val="000000" w:themeColor="text1"/>
                <w:sz w:val="24"/>
                <w:szCs w:val="24"/>
              </w:rPr>
            </w:pPr>
            <w:r w:rsidRPr="009B5647">
              <w:rPr>
                <w:rFonts w:ascii="Times New Roman" w:hAnsi="Times New Roman" w:cs="Times New Roman"/>
                <w:color w:val="000000" w:themeColor="text1"/>
                <w:sz w:val="24"/>
                <w:szCs w:val="24"/>
              </w:rPr>
              <w:t>31700</w:t>
            </w:r>
          </w:p>
        </w:tc>
        <w:tc>
          <w:tcPr>
            <w:tcW w:w="879" w:type="dxa"/>
            <w:vAlign w:val="center"/>
          </w:tcPr>
          <w:p w14:paraId="5CFDE816" w14:textId="77777777" w:rsidR="001C668A" w:rsidRPr="009B5647" w:rsidRDefault="001C668A" w:rsidP="00762807">
            <w:pPr>
              <w:pStyle w:val="ConsPlusNormal"/>
              <w:ind w:left="-57" w:right="-57" w:firstLine="0"/>
              <w:jc w:val="center"/>
              <w:rPr>
                <w:rFonts w:ascii="Times New Roman" w:hAnsi="Times New Roman" w:cs="Times New Roman"/>
                <w:color w:val="000000" w:themeColor="text1"/>
                <w:sz w:val="24"/>
                <w:szCs w:val="24"/>
              </w:rPr>
            </w:pPr>
            <w:r w:rsidRPr="009B5647">
              <w:rPr>
                <w:rFonts w:ascii="Times New Roman" w:hAnsi="Times New Roman" w:cs="Times New Roman"/>
                <w:color w:val="000000" w:themeColor="text1"/>
                <w:sz w:val="24"/>
                <w:szCs w:val="24"/>
              </w:rPr>
              <w:t>31800</w:t>
            </w:r>
          </w:p>
        </w:tc>
        <w:tc>
          <w:tcPr>
            <w:tcW w:w="2408" w:type="dxa"/>
            <w:vAlign w:val="center"/>
          </w:tcPr>
          <w:p w14:paraId="13BD7E78" w14:textId="77777777" w:rsidR="001C668A" w:rsidRPr="009B5647" w:rsidRDefault="001C668A" w:rsidP="00762807">
            <w:pPr>
              <w:pStyle w:val="ConsPlusNormal"/>
              <w:ind w:left="-57" w:right="-57" w:firstLine="0"/>
              <w:jc w:val="center"/>
              <w:rPr>
                <w:rFonts w:ascii="Times New Roman" w:hAnsi="Times New Roman" w:cs="Times New Roman"/>
                <w:color w:val="000000" w:themeColor="text1"/>
                <w:sz w:val="24"/>
                <w:szCs w:val="24"/>
              </w:rPr>
            </w:pPr>
            <w:r w:rsidRPr="009B5647">
              <w:rPr>
                <w:rFonts w:ascii="Times New Roman" w:hAnsi="Times New Roman" w:cs="Times New Roman"/>
                <w:color w:val="000000" w:themeColor="text1"/>
                <w:sz w:val="24"/>
                <w:szCs w:val="24"/>
              </w:rPr>
              <w:t>31800</w:t>
            </w:r>
          </w:p>
        </w:tc>
      </w:tr>
      <w:tr w:rsidR="001C668A" w:rsidRPr="003E70BE" w14:paraId="2963148B" w14:textId="77777777" w:rsidTr="00762807">
        <w:tc>
          <w:tcPr>
            <w:tcW w:w="555" w:type="dxa"/>
          </w:tcPr>
          <w:p w14:paraId="6BA0DDD6"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1.2</w:t>
            </w:r>
          </w:p>
        </w:tc>
        <w:tc>
          <w:tcPr>
            <w:tcW w:w="2516" w:type="dxa"/>
            <w:vAlign w:val="center"/>
          </w:tcPr>
          <w:p w14:paraId="156B55C7" w14:textId="77777777" w:rsidR="001C668A" w:rsidRPr="003E70BE" w:rsidRDefault="001C668A" w:rsidP="00762807">
            <w:pPr>
              <w:pStyle w:val="ConsPlusNormal"/>
              <w:ind w:left="-57" w:right="-57" w:firstLine="0"/>
              <w:rPr>
                <w:rFonts w:ascii="Times New Roman" w:hAnsi="Times New Roman" w:cs="Times New Roman"/>
                <w:sz w:val="24"/>
                <w:szCs w:val="24"/>
              </w:rPr>
            </w:pPr>
            <w:r w:rsidRPr="003E70BE">
              <w:rPr>
                <w:rFonts w:ascii="Times New Roman" w:hAnsi="Times New Roman" w:cs="Times New Roman"/>
                <w:sz w:val="24"/>
                <w:szCs w:val="24"/>
              </w:rPr>
              <w:t>Количество проведенных мероприятий (общегородских культурно-массовых)</w:t>
            </w:r>
          </w:p>
        </w:tc>
        <w:tc>
          <w:tcPr>
            <w:tcW w:w="627" w:type="dxa"/>
            <w:vAlign w:val="center"/>
          </w:tcPr>
          <w:p w14:paraId="51C670A9"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ед.</w:t>
            </w:r>
          </w:p>
        </w:tc>
        <w:tc>
          <w:tcPr>
            <w:tcW w:w="1003" w:type="dxa"/>
            <w:vAlign w:val="center"/>
          </w:tcPr>
          <w:p w14:paraId="44DCD42B"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X</w:t>
            </w:r>
          </w:p>
        </w:tc>
        <w:tc>
          <w:tcPr>
            <w:tcW w:w="991" w:type="dxa"/>
            <w:vAlign w:val="center"/>
          </w:tcPr>
          <w:p w14:paraId="66C4481D"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16</w:t>
            </w:r>
          </w:p>
        </w:tc>
        <w:tc>
          <w:tcPr>
            <w:tcW w:w="902" w:type="dxa"/>
            <w:vAlign w:val="center"/>
          </w:tcPr>
          <w:p w14:paraId="130F8037"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22</w:t>
            </w:r>
          </w:p>
        </w:tc>
        <w:tc>
          <w:tcPr>
            <w:tcW w:w="904" w:type="dxa"/>
            <w:vAlign w:val="center"/>
          </w:tcPr>
          <w:p w14:paraId="54B6853D"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22</w:t>
            </w:r>
          </w:p>
        </w:tc>
        <w:tc>
          <w:tcPr>
            <w:tcW w:w="903" w:type="dxa"/>
            <w:vAlign w:val="center"/>
          </w:tcPr>
          <w:p w14:paraId="79224508"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13</w:t>
            </w:r>
          </w:p>
        </w:tc>
        <w:tc>
          <w:tcPr>
            <w:tcW w:w="904" w:type="dxa"/>
            <w:vAlign w:val="center"/>
          </w:tcPr>
          <w:p w14:paraId="32BF35E0"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22</w:t>
            </w:r>
          </w:p>
        </w:tc>
        <w:tc>
          <w:tcPr>
            <w:tcW w:w="904" w:type="dxa"/>
            <w:vAlign w:val="center"/>
          </w:tcPr>
          <w:p w14:paraId="6C82907D"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22</w:t>
            </w:r>
          </w:p>
        </w:tc>
        <w:tc>
          <w:tcPr>
            <w:tcW w:w="904" w:type="dxa"/>
            <w:vAlign w:val="center"/>
          </w:tcPr>
          <w:p w14:paraId="67EDFB80"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22</w:t>
            </w:r>
          </w:p>
        </w:tc>
        <w:tc>
          <w:tcPr>
            <w:tcW w:w="904" w:type="dxa"/>
            <w:vAlign w:val="center"/>
          </w:tcPr>
          <w:p w14:paraId="2FD65383"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879" w:type="dxa"/>
            <w:vAlign w:val="center"/>
          </w:tcPr>
          <w:p w14:paraId="4C4EA5A6"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22</w:t>
            </w:r>
          </w:p>
        </w:tc>
        <w:tc>
          <w:tcPr>
            <w:tcW w:w="2408" w:type="dxa"/>
            <w:vAlign w:val="center"/>
          </w:tcPr>
          <w:p w14:paraId="0035C213"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22</w:t>
            </w:r>
          </w:p>
        </w:tc>
      </w:tr>
    </w:tbl>
    <w:p w14:paraId="5917D078" w14:textId="77777777" w:rsidR="001C668A" w:rsidRDefault="001C668A" w:rsidP="001C668A"/>
    <w:tbl>
      <w:tblPr>
        <w:tblStyle w:val="ab"/>
        <w:tblW w:w="15501" w:type="dxa"/>
        <w:tblInd w:w="-57" w:type="dxa"/>
        <w:tblLook w:val="04A0" w:firstRow="1" w:lastRow="0" w:firstColumn="1" w:lastColumn="0" w:noHBand="0" w:noVBand="1"/>
      </w:tblPr>
      <w:tblGrid>
        <w:gridCol w:w="555"/>
        <w:gridCol w:w="2516"/>
        <w:gridCol w:w="627"/>
        <w:gridCol w:w="1003"/>
        <w:gridCol w:w="991"/>
        <w:gridCol w:w="902"/>
        <w:gridCol w:w="904"/>
        <w:gridCol w:w="903"/>
        <w:gridCol w:w="904"/>
        <w:gridCol w:w="904"/>
        <w:gridCol w:w="904"/>
        <w:gridCol w:w="904"/>
        <w:gridCol w:w="1076"/>
        <w:gridCol w:w="2408"/>
      </w:tblGrid>
      <w:tr w:rsidR="001C668A" w:rsidRPr="003E70BE" w14:paraId="49F060A7" w14:textId="77777777" w:rsidTr="00762807">
        <w:tc>
          <w:tcPr>
            <w:tcW w:w="555" w:type="dxa"/>
            <w:vAlign w:val="center"/>
          </w:tcPr>
          <w:p w14:paraId="01A567C2" w14:textId="77777777" w:rsidR="001C668A" w:rsidRPr="00B20A70" w:rsidRDefault="001C668A" w:rsidP="00762807">
            <w:pPr>
              <w:pStyle w:val="ConsPlusNormal"/>
              <w:ind w:left="-57" w:right="-57" w:firstLine="0"/>
              <w:jc w:val="center"/>
              <w:rPr>
                <w:rFonts w:ascii="Times New Roman" w:hAnsi="Times New Roman" w:cs="Times New Roman"/>
                <w:sz w:val="24"/>
                <w:szCs w:val="24"/>
              </w:rPr>
            </w:pPr>
            <w:r w:rsidRPr="00B20A70">
              <w:rPr>
                <w:rFonts w:ascii="Times New Roman" w:hAnsi="Times New Roman" w:cs="Times New Roman"/>
                <w:sz w:val="24"/>
                <w:szCs w:val="24"/>
              </w:rPr>
              <w:t>1</w:t>
            </w:r>
          </w:p>
        </w:tc>
        <w:tc>
          <w:tcPr>
            <w:tcW w:w="2516" w:type="dxa"/>
            <w:vAlign w:val="center"/>
          </w:tcPr>
          <w:p w14:paraId="418A40FD" w14:textId="77777777" w:rsidR="001C668A" w:rsidRPr="00B20A70" w:rsidRDefault="001C668A" w:rsidP="00762807">
            <w:pPr>
              <w:pStyle w:val="ConsPlusNormal"/>
              <w:ind w:left="-57" w:right="-57" w:firstLine="0"/>
              <w:jc w:val="center"/>
              <w:rPr>
                <w:rFonts w:ascii="Times New Roman" w:hAnsi="Times New Roman" w:cs="Times New Roman"/>
                <w:sz w:val="24"/>
                <w:szCs w:val="24"/>
              </w:rPr>
            </w:pPr>
            <w:r w:rsidRPr="00B20A70">
              <w:rPr>
                <w:rFonts w:ascii="Times New Roman" w:hAnsi="Times New Roman" w:cs="Times New Roman"/>
                <w:sz w:val="24"/>
                <w:szCs w:val="24"/>
              </w:rPr>
              <w:t>2</w:t>
            </w:r>
          </w:p>
        </w:tc>
        <w:tc>
          <w:tcPr>
            <w:tcW w:w="627" w:type="dxa"/>
            <w:vAlign w:val="center"/>
          </w:tcPr>
          <w:p w14:paraId="6FEBF6A3" w14:textId="77777777" w:rsidR="001C668A" w:rsidRPr="00B20A70" w:rsidRDefault="001C668A" w:rsidP="00762807">
            <w:pPr>
              <w:pStyle w:val="ConsPlusNormal"/>
              <w:ind w:left="-57" w:right="-57" w:firstLine="0"/>
              <w:jc w:val="center"/>
              <w:rPr>
                <w:rFonts w:ascii="Times New Roman" w:hAnsi="Times New Roman" w:cs="Times New Roman"/>
                <w:sz w:val="24"/>
                <w:szCs w:val="24"/>
              </w:rPr>
            </w:pPr>
            <w:r w:rsidRPr="00B20A70">
              <w:rPr>
                <w:rFonts w:ascii="Times New Roman" w:hAnsi="Times New Roman" w:cs="Times New Roman"/>
                <w:sz w:val="24"/>
                <w:szCs w:val="24"/>
              </w:rPr>
              <w:t>3</w:t>
            </w:r>
          </w:p>
        </w:tc>
        <w:tc>
          <w:tcPr>
            <w:tcW w:w="1003" w:type="dxa"/>
            <w:vAlign w:val="center"/>
          </w:tcPr>
          <w:p w14:paraId="4A61B085" w14:textId="77777777" w:rsidR="001C668A" w:rsidRPr="00B20A70" w:rsidRDefault="001C668A" w:rsidP="00762807">
            <w:pPr>
              <w:pStyle w:val="ConsPlusNormal"/>
              <w:ind w:left="-57" w:right="-57" w:firstLine="0"/>
              <w:jc w:val="center"/>
              <w:rPr>
                <w:rFonts w:ascii="Times New Roman" w:hAnsi="Times New Roman" w:cs="Times New Roman"/>
                <w:sz w:val="24"/>
                <w:szCs w:val="24"/>
              </w:rPr>
            </w:pPr>
            <w:r w:rsidRPr="00B20A70">
              <w:rPr>
                <w:rFonts w:ascii="Times New Roman" w:hAnsi="Times New Roman" w:cs="Times New Roman"/>
                <w:sz w:val="24"/>
                <w:szCs w:val="24"/>
              </w:rPr>
              <w:t>4</w:t>
            </w:r>
          </w:p>
        </w:tc>
        <w:tc>
          <w:tcPr>
            <w:tcW w:w="991" w:type="dxa"/>
            <w:vAlign w:val="center"/>
          </w:tcPr>
          <w:p w14:paraId="20BDA7F9" w14:textId="77777777" w:rsidR="001C668A" w:rsidRPr="00B20A70" w:rsidRDefault="001C668A" w:rsidP="00762807">
            <w:pPr>
              <w:pStyle w:val="ConsPlusNormal"/>
              <w:ind w:left="-57" w:right="-57" w:firstLine="0"/>
              <w:jc w:val="center"/>
              <w:rPr>
                <w:rFonts w:ascii="Times New Roman" w:hAnsi="Times New Roman" w:cs="Times New Roman"/>
                <w:sz w:val="24"/>
                <w:szCs w:val="24"/>
              </w:rPr>
            </w:pPr>
            <w:r w:rsidRPr="00B20A70">
              <w:rPr>
                <w:rFonts w:ascii="Times New Roman" w:hAnsi="Times New Roman" w:cs="Times New Roman"/>
                <w:sz w:val="24"/>
                <w:szCs w:val="24"/>
              </w:rPr>
              <w:t>5</w:t>
            </w:r>
          </w:p>
        </w:tc>
        <w:tc>
          <w:tcPr>
            <w:tcW w:w="902" w:type="dxa"/>
            <w:vAlign w:val="center"/>
          </w:tcPr>
          <w:p w14:paraId="26E1C424" w14:textId="77777777" w:rsidR="001C668A" w:rsidRPr="00B20A70" w:rsidRDefault="001C668A" w:rsidP="00762807">
            <w:pPr>
              <w:pStyle w:val="ConsPlusNormal"/>
              <w:ind w:left="-57" w:right="-57" w:firstLine="0"/>
              <w:jc w:val="center"/>
              <w:rPr>
                <w:rFonts w:ascii="Times New Roman" w:hAnsi="Times New Roman" w:cs="Times New Roman"/>
                <w:sz w:val="24"/>
                <w:szCs w:val="24"/>
              </w:rPr>
            </w:pPr>
            <w:r w:rsidRPr="00B20A70">
              <w:rPr>
                <w:rFonts w:ascii="Times New Roman" w:hAnsi="Times New Roman" w:cs="Times New Roman"/>
                <w:sz w:val="24"/>
                <w:szCs w:val="24"/>
              </w:rPr>
              <w:t>6</w:t>
            </w:r>
          </w:p>
        </w:tc>
        <w:tc>
          <w:tcPr>
            <w:tcW w:w="904" w:type="dxa"/>
            <w:vAlign w:val="center"/>
          </w:tcPr>
          <w:p w14:paraId="3E2E53E6" w14:textId="77777777" w:rsidR="001C668A" w:rsidRPr="00B20A70" w:rsidRDefault="001C668A" w:rsidP="00762807">
            <w:pPr>
              <w:pStyle w:val="ConsPlusNormal"/>
              <w:ind w:left="-57" w:right="-57" w:firstLine="0"/>
              <w:jc w:val="center"/>
              <w:rPr>
                <w:rFonts w:ascii="Times New Roman" w:hAnsi="Times New Roman" w:cs="Times New Roman"/>
                <w:sz w:val="24"/>
                <w:szCs w:val="24"/>
              </w:rPr>
            </w:pPr>
            <w:r w:rsidRPr="00B20A70">
              <w:rPr>
                <w:rFonts w:ascii="Times New Roman" w:hAnsi="Times New Roman" w:cs="Times New Roman"/>
                <w:sz w:val="24"/>
                <w:szCs w:val="24"/>
              </w:rPr>
              <w:t>7</w:t>
            </w:r>
          </w:p>
        </w:tc>
        <w:tc>
          <w:tcPr>
            <w:tcW w:w="903" w:type="dxa"/>
            <w:vAlign w:val="center"/>
          </w:tcPr>
          <w:p w14:paraId="12556896" w14:textId="77777777" w:rsidR="001C668A" w:rsidRPr="00B20A70" w:rsidRDefault="001C668A" w:rsidP="00762807">
            <w:pPr>
              <w:pStyle w:val="ConsPlusNormal"/>
              <w:ind w:left="-57" w:right="-57" w:firstLine="0"/>
              <w:jc w:val="center"/>
              <w:rPr>
                <w:rFonts w:ascii="Times New Roman" w:hAnsi="Times New Roman" w:cs="Times New Roman"/>
                <w:sz w:val="24"/>
                <w:szCs w:val="24"/>
              </w:rPr>
            </w:pPr>
            <w:r w:rsidRPr="00B20A70">
              <w:rPr>
                <w:rFonts w:ascii="Times New Roman" w:hAnsi="Times New Roman" w:cs="Times New Roman"/>
                <w:sz w:val="24"/>
                <w:szCs w:val="24"/>
              </w:rPr>
              <w:t>8</w:t>
            </w:r>
          </w:p>
        </w:tc>
        <w:tc>
          <w:tcPr>
            <w:tcW w:w="904" w:type="dxa"/>
            <w:vAlign w:val="center"/>
          </w:tcPr>
          <w:p w14:paraId="719A07A6" w14:textId="77777777" w:rsidR="001C668A" w:rsidRPr="00B20A70" w:rsidRDefault="001C668A" w:rsidP="00762807">
            <w:pPr>
              <w:pStyle w:val="ConsPlusNormal"/>
              <w:ind w:left="-57" w:right="-57" w:firstLine="0"/>
              <w:jc w:val="center"/>
              <w:rPr>
                <w:rFonts w:ascii="Times New Roman" w:hAnsi="Times New Roman" w:cs="Times New Roman"/>
                <w:sz w:val="24"/>
                <w:szCs w:val="24"/>
              </w:rPr>
            </w:pPr>
            <w:r w:rsidRPr="00B20A70">
              <w:rPr>
                <w:rFonts w:ascii="Times New Roman" w:hAnsi="Times New Roman" w:cs="Times New Roman"/>
                <w:sz w:val="24"/>
                <w:szCs w:val="24"/>
              </w:rPr>
              <w:t>9</w:t>
            </w:r>
          </w:p>
        </w:tc>
        <w:tc>
          <w:tcPr>
            <w:tcW w:w="904" w:type="dxa"/>
            <w:vAlign w:val="center"/>
          </w:tcPr>
          <w:p w14:paraId="3D245E3F" w14:textId="77777777" w:rsidR="001C668A" w:rsidRPr="00B20A70" w:rsidRDefault="001C668A" w:rsidP="00762807">
            <w:pPr>
              <w:pStyle w:val="ConsPlusNormal"/>
              <w:ind w:left="-57" w:right="-57" w:firstLine="0"/>
              <w:jc w:val="center"/>
              <w:rPr>
                <w:rFonts w:ascii="Times New Roman" w:hAnsi="Times New Roman" w:cs="Times New Roman"/>
                <w:sz w:val="24"/>
                <w:szCs w:val="24"/>
              </w:rPr>
            </w:pPr>
            <w:r w:rsidRPr="00B20A70">
              <w:rPr>
                <w:rFonts w:ascii="Times New Roman" w:hAnsi="Times New Roman" w:cs="Times New Roman"/>
                <w:sz w:val="24"/>
                <w:szCs w:val="24"/>
              </w:rPr>
              <w:t>10</w:t>
            </w:r>
          </w:p>
        </w:tc>
        <w:tc>
          <w:tcPr>
            <w:tcW w:w="904" w:type="dxa"/>
            <w:vAlign w:val="center"/>
          </w:tcPr>
          <w:p w14:paraId="374062F1" w14:textId="77777777" w:rsidR="001C668A" w:rsidRPr="00B20A70" w:rsidRDefault="001C668A" w:rsidP="00762807">
            <w:pPr>
              <w:pStyle w:val="ConsPlusNormal"/>
              <w:ind w:left="-57" w:right="-57" w:firstLine="0"/>
              <w:jc w:val="center"/>
              <w:rPr>
                <w:rFonts w:ascii="Times New Roman" w:hAnsi="Times New Roman" w:cs="Times New Roman"/>
                <w:sz w:val="24"/>
                <w:szCs w:val="24"/>
              </w:rPr>
            </w:pPr>
            <w:r w:rsidRPr="00B20A70">
              <w:rPr>
                <w:rFonts w:ascii="Times New Roman" w:hAnsi="Times New Roman" w:cs="Times New Roman"/>
                <w:sz w:val="24"/>
                <w:szCs w:val="24"/>
              </w:rPr>
              <w:t>11</w:t>
            </w:r>
          </w:p>
        </w:tc>
        <w:tc>
          <w:tcPr>
            <w:tcW w:w="904" w:type="dxa"/>
            <w:vAlign w:val="center"/>
          </w:tcPr>
          <w:p w14:paraId="3C20790A" w14:textId="77777777" w:rsidR="001C668A" w:rsidRPr="00B20A70" w:rsidRDefault="001C668A" w:rsidP="00762807">
            <w:pPr>
              <w:pStyle w:val="ConsPlusNormal"/>
              <w:ind w:left="-57" w:right="-57" w:firstLine="0"/>
              <w:jc w:val="center"/>
              <w:rPr>
                <w:rFonts w:ascii="Times New Roman" w:hAnsi="Times New Roman" w:cs="Times New Roman"/>
                <w:sz w:val="24"/>
                <w:szCs w:val="24"/>
              </w:rPr>
            </w:pPr>
            <w:r w:rsidRPr="00B20A70">
              <w:rPr>
                <w:rFonts w:ascii="Times New Roman" w:hAnsi="Times New Roman" w:cs="Times New Roman"/>
                <w:sz w:val="24"/>
                <w:szCs w:val="24"/>
              </w:rPr>
              <w:t>12</w:t>
            </w:r>
          </w:p>
        </w:tc>
        <w:tc>
          <w:tcPr>
            <w:tcW w:w="1076" w:type="dxa"/>
            <w:vAlign w:val="center"/>
          </w:tcPr>
          <w:p w14:paraId="44D04508" w14:textId="77777777" w:rsidR="001C668A" w:rsidRPr="00B20A70" w:rsidRDefault="001C668A" w:rsidP="00762807">
            <w:pPr>
              <w:pStyle w:val="ConsPlusNormal"/>
              <w:ind w:left="-57" w:right="-57" w:firstLine="0"/>
              <w:jc w:val="center"/>
              <w:rPr>
                <w:rFonts w:ascii="Times New Roman" w:hAnsi="Times New Roman" w:cs="Times New Roman"/>
                <w:sz w:val="24"/>
                <w:szCs w:val="24"/>
              </w:rPr>
            </w:pPr>
            <w:r w:rsidRPr="00B20A70">
              <w:rPr>
                <w:rFonts w:ascii="Times New Roman" w:hAnsi="Times New Roman" w:cs="Times New Roman"/>
                <w:sz w:val="24"/>
                <w:szCs w:val="24"/>
              </w:rPr>
              <w:t>13</w:t>
            </w:r>
          </w:p>
        </w:tc>
        <w:tc>
          <w:tcPr>
            <w:tcW w:w="2408" w:type="dxa"/>
            <w:vAlign w:val="center"/>
          </w:tcPr>
          <w:p w14:paraId="04F519EE" w14:textId="77777777" w:rsidR="001C668A" w:rsidRPr="00B20A70" w:rsidRDefault="001C668A" w:rsidP="00762807">
            <w:pPr>
              <w:pStyle w:val="ConsPlusNormal"/>
              <w:ind w:left="-57" w:right="-57" w:firstLine="0"/>
              <w:jc w:val="center"/>
              <w:rPr>
                <w:rFonts w:ascii="Times New Roman" w:hAnsi="Times New Roman" w:cs="Times New Roman"/>
                <w:sz w:val="24"/>
                <w:szCs w:val="24"/>
              </w:rPr>
            </w:pPr>
            <w:r w:rsidRPr="00B20A70">
              <w:rPr>
                <w:rFonts w:ascii="Times New Roman" w:hAnsi="Times New Roman" w:cs="Times New Roman"/>
                <w:sz w:val="24"/>
                <w:szCs w:val="24"/>
              </w:rPr>
              <w:t>14</w:t>
            </w:r>
          </w:p>
        </w:tc>
      </w:tr>
      <w:tr w:rsidR="001C668A" w:rsidRPr="003E70BE" w14:paraId="507611EA" w14:textId="77777777" w:rsidTr="00762807">
        <w:tc>
          <w:tcPr>
            <w:tcW w:w="555" w:type="dxa"/>
            <w:vMerge w:val="restart"/>
          </w:tcPr>
          <w:p w14:paraId="25B8D26B"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1.3</w:t>
            </w:r>
          </w:p>
        </w:tc>
        <w:tc>
          <w:tcPr>
            <w:tcW w:w="2516" w:type="dxa"/>
            <w:vAlign w:val="center"/>
          </w:tcPr>
          <w:p w14:paraId="3E6D0DFD" w14:textId="77777777" w:rsidR="001C668A" w:rsidRPr="003E70BE" w:rsidRDefault="001C668A" w:rsidP="00762807">
            <w:pPr>
              <w:pStyle w:val="ConsPlusNormal"/>
              <w:ind w:left="-57" w:right="-57" w:firstLine="0"/>
              <w:rPr>
                <w:rFonts w:ascii="Times New Roman" w:hAnsi="Times New Roman" w:cs="Times New Roman"/>
                <w:sz w:val="24"/>
                <w:szCs w:val="24"/>
              </w:rPr>
            </w:pPr>
            <w:r w:rsidRPr="003E70BE">
              <w:rPr>
                <w:rFonts w:ascii="Times New Roman" w:hAnsi="Times New Roman" w:cs="Times New Roman"/>
                <w:sz w:val="24"/>
                <w:szCs w:val="24"/>
              </w:rPr>
              <w:t>Количество посещений библиотеки</w:t>
            </w:r>
          </w:p>
        </w:tc>
        <w:tc>
          <w:tcPr>
            <w:tcW w:w="627" w:type="dxa"/>
            <w:vAlign w:val="center"/>
          </w:tcPr>
          <w:p w14:paraId="78BE88CF"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ед.</w:t>
            </w:r>
          </w:p>
        </w:tc>
        <w:tc>
          <w:tcPr>
            <w:tcW w:w="1003" w:type="dxa"/>
            <w:vAlign w:val="center"/>
          </w:tcPr>
          <w:p w14:paraId="40936E9A"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X</w:t>
            </w:r>
          </w:p>
        </w:tc>
        <w:tc>
          <w:tcPr>
            <w:tcW w:w="991" w:type="dxa"/>
            <w:vAlign w:val="center"/>
          </w:tcPr>
          <w:p w14:paraId="7306D818"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322851</w:t>
            </w:r>
          </w:p>
        </w:tc>
        <w:tc>
          <w:tcPr>
            <w:tcW w:w="902" w:type="dxa"/>
            <w:vAlign w:val="center"/>
          </w:tcPr>
          <w:p w14:paraId="689CFBDD"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324290</w:t>
            </w:r>
          </w:p>
        </w:tc>
        <w:tc>
          <w:tcPr>
            <w:tcW w:w="904" w:type="dxa"/>
            <w:vAlign w:val="center"/>
          </w:tcPr>
          <w:p w14:paraId="697743E5"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326000</w:t>
            </w:r>
          </w:p>
        </w:tc>
        <w:tc>
          <w:tcPr>
            <w:tcW w:w="903" w:type="dxa"/>
            <w:vAlign w:val="center"/>
          </w:tcPr>
          <w:p w14:paraId="1F7496A3"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147878</w:t>
            </w:r>
          </w:p>
        </w:tc>
        <w:tc>
          <w:tcPr>
            <w:tcW w:w="904" w:type="dxa"/>
            <w:vAlign w:val="center"/>
          </w:tcPr>
          <w:p w14:paraId="56C3BB03"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33</w:t>
            </w:r>
            <w:r>
              <w:rPr>
                <w:rFonts w:ascii="Times New Roman" w:hAnsi="Times New Roman" w:cs="Times New Roman"/>
                <w:sz w:val="24"/>
                <w:szCs w:val="24"/>
              </w:rPr>
              <w:t>7271</w:t>
            </w:r>
          </w:p>
        </w:tc>
        <w:tc>
          <w:tcPr>
            <w:tcW w:w="904" w:type="dxa"/>
            <w:vAlign w:val="center"/>
          </w:tcPr>
          <w:p w14:paraId="2DEA4D17"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1B0859">
              <w:rPr>
                <w:rFonts w:ascii="Times New Roman" w:hAnsi="Times New Roman" w:cs="Times New Roman"/>
                <w:sz w:val="24"/>
                <w:szCs w:val="24"/>
              </w:rPr>
              <w:t>359 680</w:t>
            </w:r>
          </w:p>
        </w:tc>
        <w:tc>
          <w:tcPr>
            <w:tcW w:w="904" w:type="dxa"/>
            <w:vAlign w:val="center"/>
          </w:tcPr>
          <w:p w14:paraId="109C2D85"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1B0859">
              <w:rPr>
                <w:rFonts w:ascii="Times New Roman" w:hAnsi="Times New Roman" w:cs="Times New Roman"/>
                <w:sz w:val="24"/>
                <w:szCs w:val="24"/>
              </w:rPr>
              <w:t>359 690</w:t>
            </w:r>
          </w:p>
        </w:tc>
        <w:tc>
          <w:tcPr>
            <w:tcW w:w="904" w:type="dxa"/>
            <w:vAlign w:val="center"/>
          </w:tcPr>
          <w:p w14:paraId="528B09B4"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1B0859">
              <w:rPr>
                <w:rFonts w:ascii="Times New Roman" w:hAnsi="Times New Roman" w:cs="Times New Roman"/>
                <w:sz w:val="24"/>
                <w:szCs w:val="24"/>
              </w:rPr>
              <w:t>359 700</w:t>
            </w:r>
          </w:p>
        </w:tc>
        <w:tc>
          <w:tcPr>
            <w:tcW w:w="1076" w:type="dxa"/>
            <w:vAlign w:val="center"/>
          </w:tcPr>
          <w:p w14:paraId="3B0015AF"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1B0859">
              <w:rPr>
                <w:rFonts w:ascii="Times New Roman" w:hAnsi="Times New Roman" w:cs="Times New Roman"/>
                <w:sz w:val="24"/>
                <w:szCs w:val="24"/>
              </w:rPr>
              <w:t>359 710</w:t>
            </w:r>
          </w:p>
        </w:tc>
        <w:tc>
          <w:tcPr>
            <w:tcW w:w="2408" w:type="dxa"/>
            <w:vAlign w:val="center"/>
          </w:tcPr>
          <w:p w14:paraId="0D4CA582"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1B0859">
              <w:rPr>
                <w:rFonts w:ascii="Times New Roman" w:hAnsi="Times New Roman" w:cs="Times New Roman"/>
                <w:sz w:val="24"/>
                <w:szCs w:val="24"/>
              </w:rPr>
              <w:t xml:space="preserve">359 </w:t>
            </w:r>
            <w:r>
              <w:rPr>
                <w:rFonts w:ascii="Times New Roman" w:hAnsi="Times New Roman" w:cs="Times New Roman"/>
                <w:sz w:val="24"/>
                <w:szCs w:val="24"/>
              </w:rPr>
              <w:t>80</w:t>
            </w:r>
            <w:r w:rsidRPr="001B0859">
              <w:rPr>
                <w:rFonts w:ascii="Times New Roman" w:hAnsi="Times New Roman" w:cs="Times New Roman"/>
                <w:sz w:val="24"/>
                <w:szCs w:val="24"/>
              </w:rPr>
              <w:t>0</w:t>
            </w:r>
          </w:p>
        </w:tc>
      </w:tr>
      <w:tr w:rsidR="001C668A" w:rsidRPr="003E70BE" w14:paraId="1A2DCDAB" w14:textId="77777777" w:rsidTr="00762807">
        <w:tc>
          <w:tcPr>
            <w:tcW w:w="555" w:type="dxa"/>
            <w:vMerge/>
          </w:tcPr>
          <w:p w14:paraId="5C9A25DB"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2516" w:type="dxa"/>
            <w:vAlign w:val="center"/>
          </w:tcPr>
          <w:p w14:paraId="20AB3952" w14:textId="77777777" w:rsidR="001C668A" w:rsidRPr="003E70BE" w:rsidRDefault="001C668A" w:rsidP="00762807">
            <w:pPr>
              <w:pStyle w:val="ConsPlusNormal"/>
              <w:ind w:left="-57" w:right="-57" w:firstLine="0"/>
              <w:rPr>
                <w:rFonts w:ascii="Times New Roman" w:hAnsi="Times New Roman" w:cs="Times New Roman"/>
                <w:sz w:val="24"/>
                <w:szCs w:val="24"/>
              </w:rPr>
            </w:pPr>
            <w:r w:rsidRPr="003E70BE">
              <w:rPr>
                <w:rFonts w:ascii="Times New Roman" w:hAnsi="Times New Roman" w:cs="Times New Roman"/>
                <w:sz w:val="24"/>
                <w:szCs w:val="24"/>
              </w:rPr>
              <w:t>из них, в стационарном режиме</w:t>
            </w:r>
          </w:p>
        </w:tc>
        <w:tc>
          <w:tcPr>
            <w:tcW w:w="627" w:type="dxa"/>
            <w:vAlign w:val="center"/>
          </w:tcPr>
          <w:p w14:paraId="63C2D4CE"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ед.</w:t>
            </w:r>
          </w:p>
        </w:tc>
        <w:tc>
          <w:tcPr>
            <w:tcW w:w="1003" w:type="dxa"/>
            <w:vAlign w:val="center"/>
          </w:tcPr>
          <w:p w14:paraId="446AD0C1"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X</w:t>
            </w:r>
          </w:p>
        </w:tc>
        <w:tc>
          <w:tcPr>
            <w:tcW w:w="991" w:type="dxa"/>
            <w:vAlign w:val="center"/>
          </w:tcPr>
          <w:p w14:paraId="50D767DC"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310468</w:t>
            </w:r>
          </w:p>
        </w:tc>
        <w:tc>
          <w:tcPr>
            <w:tcW w:w="902" w:type="dxa"/>
            <w:vAlign w:val="center"/>
          </w:tcPr>
          <w:p w14:paraId="72B84467"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314553</w:t>
            </w:r>
          </w:p>
        </w:tc>
        <w:tc>
          <w:tcPr>
            <w:tcW w:w="904" w:type="dxa"/>
            <w:vAlign w:val="center"/>
          </w:tcPr>
          <w:p w14:paraId="22250953"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317140</w:t>
            </w:r>
          </w:p>
        </w:tc>
        <w:tc>
          <w:tcPr>
            <w:tcW w:w="903" w:type="dxa"/>
            <w:vAlign w:val="center"/>
          </w:tcPr>
          <w:p w14:paraId="01E369D5"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143830</w:t>
            </w:r>
          </w:p>
        </w:tc>
        <w:tc>
          <w:tcPr>
            <w:tcW w:w="904" w:type="dxa"/>
            <w:vAlign w:val="center"/>
          </w:tcPr>
          <w:p w14:paraId="0C5FB818"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32115</w:t>
            </w:r>
            <w:r>
              <w:rPr>
                <w:rFonts w:ascii="Times New Roman" w:hAnsi="Times New Roman" w:cs="Times New Roman"/>
                <w:sz w:val="24"/>
                <w:szCs w:val="24"/>
              </w:rPr>
              <w:t>8</w:t>
            </w:r>
          </w:p>
        </w:tc>
        <w:tc>
          <w:tcPr>
            <w:tcW w:w="904" w:type="dxa"/>
            <w:vAlign w:val="center"/>
          </w:tcPr>
          <w:p w14:paraId="4F262E89"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1B0859">
              <w:rPr>
                <w:rFonts w:ascii="Times New Roman" w:hAnsi="Times New Roman" w:cs="Times New Roman"/>
                <w:sz w:val="24"/>
                <w:szCs w:val="24"/>
              </w:rPr>
              <w:t>348 850</w:t>
            </w:r>
          </w:p>
        </w:tc>
        <w:tc>
          <w:tcPr>
            <w:tcW w:w="904" w:type="dxa"/>
            <w:vAlign w:val="center"/>
          </w:tcPr>
          <w:p w14:paraId="06D428FD"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1B0859">
              <w:rPr>
                <w:rFonts w:ascii="Times New Roman" w:hAnsi="Times New Roman" w:cs="Times New Roman"/>
                <w:sz w:val="24"/>
                <w:szCs w:val="24"/>
              </w:rPr>
              <w:t>348 860</w:t>
            </w:r>
          </w:p>
        </w:tc>
        <w:tc>
          <w:tcPr>
            <w:tcW w:w="904" w:type="dxa"/>
            <w:vAlign w:val="center"/>
          </w:tcPr>
          <w:p w14:paraId="14351355"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1B0859">
              <w:rPr>
                <w:rFonts w:ascii="Times New Roman" w:hAnsi="Times New Roman" w:cs="Times New Roman"/>
                <w:sz w:val="24"/>
                <w:szCs w:val="24"/>
              </w:rPr>
              <w:t>348 870</w:t>
            </w:r>
          </w:p>
        </w:tc>
        <w:tc>
          <w:tcPr>
            <w:tcW w:w="1076" w:type="dxa"/>
            <w:vAlign w:val="center"/>
          </w:tcPr>
          <w:p w14:paraId="533357CE"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1B0859">
              <w:rPr>
                <w:rFonts w:ascii="Times New Roman" w:hAnsi="Times New Roman" w:cs="Times New Roman"/>
                <w:sz w:val="24"/>
                <w:szCs w:val="24"/>
              </w:rPr>
              <w:t>348 880</w:t>
            </w:r>
          </w:p>
        </w:tc>
        <w:tc>
          <w:tcPr>
            <w:tcW w:w="2408" w:type="dxa"/>
            <w:vAlign w:val="center"/>
          </w:tcPr>
          <w:p w14:paraId="73BC4EF4"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1B0859">
              <w:rPr>
                <w:rFonts w:ascii="Times New Roman" w:hAnsi="Times New Roman" w:cs="Times New Roman"/>
                <w:sz w:val="24"/>
                <w:szCs w:val="24"/>
              </w:rPr>
              <w:t xml:space="preserve">348 </w:t>
            </w:r>
            <w:r>
              <w:rPr>
                <w:rFonts w:ascii="Times New Roman" w:hAnsi="Times New Roman" w:cs="Times New Roman"/>
                <w:sz w:val="24"/>
                <w:szCs w:val="24"/>
              </w:rPr>
              <w:t>97</w:t>
            </w:r>
            <w:r w:rsidRPr="001B0859">
              <w:rPr>
                <w:rFonts w:ascii="Times New Roman" w:hAnsi="Times New Roman" w:cs="Times New Roman"/>
                <w:sz w:val="24"/>
                <w:szCs w:val="24"/>
              </w:rPr>
              <w:t>0</w:t>
            </w:r>
          </w:p>
        </w:tc>
      </w:tr>
      <w:tr w:rsidR="001C668A" w:rsidRPr="003E70BE" w14:paraId="6F0C03F5" w14:textId="77777777" w:rsidTr="00762807">
        <w:tc>
          <w:tcPr>
            <w:tcW w:w="555" w:type="dxa"/>
            <w:vMerge/>
          </w:tcPr>
          <w:p w14:paraId="6A37E9AB"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p>
        </w:tc>
        <w:tc>
          <w:tcPr>
            <w:tcW w:w="2516" w:type="dxa"/>
            <w:vAlign w:val="center"/>
          </w:tcPr>
          <w:p w14:paraId="7E0C2912" w14:textId="77777777" w:rsidR="001C668A" w:rsidRPr="003E70BE" w:rsidRDefault="001C668A" w:rsidP="00762807">
            <w:pPr>
              <w:pStyle w:val="ConsPlusNormal"/>
              <w:ind w:left="-57" w:right="-57" w:firstLine="0"/>
              <w:rPr>
                <w:rFonts w:ascii="Times New Roman" w:hAnsi="Times New Roman" w:cs="Times New Roman"/>
                <w:sz w:val="24"/>
                <w:szCs w:val="24"/>
              </w:rPr>
            </w:pPr>
            <w:r w:rsidRPr="003E70BE">
              <w:rPr>
                <w:rFonts w:ascii="Times New Roman" w:hAnsi="Times New Roman" w:cs="Times New Roman"/>
                <w:sz w:val="24"/>
                <w:szCs w:val="24"/>
              </w:rPr>
              <w:t>из них, вне</w:t>
            </w:r>
            <w:r>
              <w:rPr>
                <w:rFonts w:ascii="Times New Roman" w:hAnsi="Times New Roman" w:cs="Times New Roman"/>
                <w:sz w:val="24"/>
                <w:szCs w:val="24"/>
              </w:rPr>
              <w:t xml:space="preserve"> </w:t>
            </w:r>
            <w:r w:rsidRPr="003E70BE">
              <w:rPr>
                <w:rFonts w:ascii="Times New Roman" w:hAnsi="Times New Roman" w:cs="Times New Roman"/>
                <w:sz w:val="24"/>
                <w:szCs w:val="24"/>
              </w:rPr>
              <w:t>стационарном режиме</w:t>
            </w:r>
          </w:p>
        </w:tc>
        <w:tc>
          <w:tcPr>
            <w:tcW w:w="627" w:type="dxa"/>
            <w:vAlign w:val="center"/>
          </w:tcPr>
          <w:p w14:paraId="3390A395"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ед.</w:t>
            </w:r>
          </w:p>
        </w:tc>
        <w:tc>
          <w:tcPr>
            <w:tcW w:w="1003" w:type="dxa"/>
            <w:vAlign w:val="center"/>
          </w:tcPr>
          <w:p w14:paraId="4EE05156"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X</w:t>
            </w:r>
          </w:p>
        </w:tc>
        <w:tc>
          <w:tcPr>
            <w:tcW w:w="991" w:type="dxa"/>
            <w:vAlign w:val="center"/>
          </w:tcPr>
          <w:p w14:paraId="0E9D31A7"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12383</w:t>
            </w:r>
          </w:p>
        </w:tc>
        <w:tc>
          <w:tcPr>
            <w:tcW w:w="902" w:type="dxa"/>
            <w:vAlign w:val="center"/>
          </w:tcPr>
          <w:p w14:paraId="3F868C3D"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9737</w:t>
            </w:r>
          </w:p>
        </w:tc>
        <w:tc>
          <w:tcPr>
            <w:tcW w:w="904" w:type="dxa"/>
            <w:vAlign w:val="center"/>
          </w:tcPr>
          <w:p w14:paraId="27BEDF52"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8860</w:t>
            </w:r>
          </w:p>
        </w:tc>
        <w:tc>
          <w:tcPr>
            <w:tcW w:w="903" w:type="dxa"/>
            <w:vAlign w:val="center"/>
          </w:tcPr>
          <w:p w14:paraId="608A1A7D"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4048</w:t>
            </w:r>
          </w:p>
        </w:tc>
        <w:tc>
          <w:tcPr>
            <w:tcW w:w="904" w:type="dxa"/>
            <w:vAlign w:val="center"/>
          </w:tcPr>
          <w:p w14:paraId="2D27151D"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Pr>
                <w:rFonts w:ascii="Times New Roman" w:hAnsi="Times New Roman" w:cs="Times New Roman"/>
                <w:sz w:val="24"/>
                <w:szCs w:val="24"/>
              </w:rPr>
              <w:t>16113</w:t>
            </w:r>
          </w:p>
        </w:tc>
        <w:tc>
          <w:tcPr>
            <w:tcW w:w="904" w:type="dxa"/>
            <w:vAlign w:val="center"/>
          </w:tcPr>
          <w:p w14:paraId="4F61BBFF"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1B0859">
              <w:rPr>
                <w:rFonts w:ascii="Times New Roman" w:hAnsi="Times New Roman" w:cs="Times New Roman"/>
                <w:sz w:val="24"/>
                <w:szCs w:val="24"/>
              </w:rPr>
              <w:t>10 830</w:t>
            </w:r>
          </w:p>
        </w:tc>
        <w:tc>
          <w:tcPr>
            <w:tcW w:w="904" w:type="dxa"/>
            <w:vAlign w:val="center"/>
          </w:tcPr>
          <w:p w14:paraId="737603E5"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1B0859">
              <w:rPr>
                <w:rFonts w:ascii="Times New Roman" w:hAnsi="Times New Roman" w:cs="Times New Roman"/>
                <w:sz w:val="24"/>
                <w:szCs w:val="24"/>
              </w:rPr>
              <w:t>10 830</w:t>
            </w:r>
          </w:p>
        </w:tc>
        <w:tc>
          <w:tcPr>
            <w:tcW w:w="904" w:type="dxa"/>
            <w:vAlign w:val="center"/>
          </w:tcPr>
          <w:p w14:paraId="1180555D"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1B0859">
              <w:rPr>
                <w:rFonts w:ascii="Times New Roman" w:hAnsi="Times New Roman" w:cs="Times New Roman"/>
                <w:sz w:val="24"/>
                <w:szCs w:val="24"/>
              </w:rPr>
              <w:t>10 830</w:t>
            </w:r>
          </w:p>
        </w:tc>
        <w:tc>
          <w:tcPr>
            <w:tcW w:w="1076" w:type="dxa"/>
            <w:vAlign w:val="center"/>
          </w:tcPr>
          <w:p w14:paraId="03579D4A"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1B0859">
              <w:rPr>
                <w:rFonts w:ascii="Times New Roman" w:hAnsi="Times New Roman" w:cs="Times New Roman"/>
                <w:sz w:val="24"/>
                <w:szCs w:val="24"/>
              </w:rPr>
              <w:t>10 830</w:t>
            </w:r>
          </w:p>
        </w:tc>
        <w:tc>
          <w:tcPr>
            <w:tcW w:w="2408" w:type="dxa"/>
            <w:vAlign w:val="center"/>
          </w:tcPr>
          <w:p w14:paraId="5339E4D1"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1B0859">
              <w:rPr>
                <w:rFonts w:ascii="Times New Roman" w:hAnsi="Times New Roman" w:cs="Times New Roman"/>
                <w:sz w:val="24"/>
                <w:szCs w:val="24"/>
              </w:rPr>
              <w:t>10 830</w:t>
            </w:r>
          </w:p>
        </w:tc>
      </w:tr>
      <w:tr w:rsidR="001C668A" w:rsidRPr="003E70BE" w14:paraId="71CFB1E1" w14:textId="77777777" w:rsidTr="00762807">
        <w:tc>
          <w:tcPr>
            <w:tcW w:w="555" w:type="dxa"/>
          </w:tcPr>
          <w:p w14:paraId="3B00CCA2"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1.4</w:t>
            </w:r>
          </w:p>
        </w:tc>
        <w:tc>
          <w:tcPr>
            <w:tcW w:w="2516" w:type="dxa"/>
            <w:vAlign w:val="center"/>
          </w:tcPr>
          <w:p w14:paraId="28B73BCB" w14:textId="77777777" w:rsidR="001C668A" w:rsidRPr="003E70BE" w:rsidRDefault="001C668A" w:rsidP="00762807">
            <w:pPr>
              <w:pStyle w:val="ConsPlusNormal"/>
              <w:ind w:left="-57" w:right="-57" w:firstLine="0"/>
              <w:rPr>
                <w:rFonts w:ascii="Times New Roman" w:hAnsi="Times New Roman" w:cs="Times New Roman"/>
                <w:sz w:val="24"/>
                <w:szCs w:val="24"/>
              </w:rPr>
            </w:pPr>
            <w:r w:rsidRPr="003E70BE">
              <w:rPr>
                <w:rFonts w:ascii="Times New Roman" w:hAnsi="Times New Roman" w:cs="Times New Roman"/>
                <w:sz w:val="24"/>
                <w:szCs w:val="24"/>
              </w:rPr>
              <w:t>Число обучающихся в учреждениях дополнительного образования в сфере культуры (в рамках исполнения муниципального задания и на платной основе)</w:t>
            </w:r>
          </w:p>
        </w:tc>
        <w:tc>
          <w:tcPr>
            <w:tcW w:w="627" w:type="dxa"/>
            <w:vAlign w:val="center"/>
          </w:tcPr>
          <w:p w14:paraId="187DA587"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чел.</w:t>
            </w:r>
          </w:p>
        </w:tc>
        <w:tc>
          <w:tcPr>
            <w:tcW w:w="1003" w:type="dxa"/>
            <w:vAlign w:val="center"/>
          </w:tcPr>
          <w:p w14:paraId="2743EA29"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X</w:t>
            </w:r>
          </w:p>
        </w:tc>
        <w:tc>
          <w:tcPr>
            <w:tcW w:w="991" w:type="dxa"/>
            <w:vAlign w:val="center"/>
          </w:tcPr>
          <w:p w14:paraId="737AF09F"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892</w:t>
            </w:r>
          </w:p>
        </w:tc>
        <w:tc>
          <w:tcPr>
            <w:tcW w:w="902" w:type="dxa"/>
            <w:vAlign w:val="center"/>
          </w:tcPr>
          <w:p w14:paraId="4E6DF9C6"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816</w:t>
            </w:r>
          </w:p>
        </w:tc>
        <w:tc>
          <w:tcPr>
            <w:tcW w:w="904" w:type="dxa"/>
            <w:vAlign w:val="center"/>
          </w:tcPr>
          <w:p w14:paraId="6C13FE10"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845</w:t>
            </w:r>
          </w:p>
        </w:tc>
        <w:tc>
          <w:tcPr>
            <w:tcW w:w="903" w:type="dxa"/>
            <w:vAlign w:val="center"/>
          </w:tcPr>
          <w:p w14:paraId="5606A38C"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898</w:t>
            </w:r>
          </w:p>
        </w:tc>
        <w:tc>
          <w:tcPr>
            <w:tcW w:w="904" w:type="dxa"/>
            <w:vAlign w:val="center"/>
          </w:tcPr>
          <w:p w14:paraId="57BD15E3"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945</w:t>
            </w:r>
          </w:p>
        </w:tc>
        <w:tc>
          <w:tcPr>
            <w:tcW w:w="904" w:type="dxa"/>
            <w:vAlign w:val="center"/>
          </w:tcPr>
          <w:p w14:paraId="0BFD921D" w14:textId="77777777" w:rsidR="001C668A" w:rsidRPr="00B20A70" w:rsidRDefault="001C668A" w:rsidP="00762807">
            <w:pPr>
              <w:pStyle w:val="ConsPlusNormal"/>
              <w:ind w:left="-57" w:right="-57" w:firstLine="0"/>
              <w:jc w:val="center"/>
              <w:rPr>
                <w:rFonts w:ascii="Times New Roman" w:hAnsi="Times New Roman" w:cs="Times New Roman"/>
                <w:sz w:val="24"/>
                <w:szCs w:val="24"/>
              </w:rPr>
            </w:pPr>
            <w:r>
              <w:rPr>
                <w:rFonts w:ascii="Times New Roman" w:hAnsi="Times New Roman" w:cs="Times New Roman"/>
                <w:sz w:val="24"/>
                <w:szCs w:val="24"/>
              </w:rPr>
              <w:t>913</w:t>
            </w:r>
          </w:p>
        </w:tc>
        <w:tc>
          <w:tcPr>
            <w:tcW w:w="904" w:type="dxa"/>
            <w:vAlign w:val="center"/>
          </w:tcPr>
          <w:p w14:paraId="19DB248D" w14:textId="77777777" w:rsidR="001C668A" w:rsidRPr="00FD32B5" w:rsidRDefault="001C668A" w:rsidP="00762807">
            <w:pPr>
              <w:pStyle w:val="ConsPlusNormal"/>
              <w:ind w:left="-57" w:right="-57" w:firstLine="0"/>
              <w:jc w:val="center"/>
              <w:rPr>
                <w:rFonts w:ascii="Times New Roman" w:hAnsi="Times New Roman" w:cs="Times New Roman"/>
                <w:i/>
                <w:iCs/>
                <w:sz w:val="24"/>
                <w:szCs w:val="24"/>
              </w:rPr>
            </w:pPr>
            <w:r>
              <w:rPr>
                <w:rFonts w:ascii="Times New Roman" w:hAnsi="Times New Roman" w:cs="Times New Roman"/>
                <w:sz w:val="24"/>
                <w:szCs w:val="24"/>
              </w:rPr>
              <w:t>913</w:t>
            </w:r>
          </w:p>
        </w:tc>
        <w:tc>
          <w:tcPr>
            <w:tcW w:w="904" w:type="dxa"/>
            <w:vAlign w:val="center"/>
          </w:tcPr>
          <w:p w14:paraId="0715E9AD" w14:textId="77777777" w:rsidR="001C668A" w:rsidRPr="00FD32B5" w:rsidRDefault="001C668A" w:rsidP="00762807">
            <w:pPr>
              <w:pStyle w:val="ConsPlusNormal"/>
              <w:ind w:left="-57" w:right="-57" w:firstLine="0"/>
              <w:jc w:val="center"/>
              <w:rPr>
                <w:rFonts w:ascii="Times New Roman" w:hAnsi="Times New Roman" w:cs="Times New Roman"/>
                <w:i/>
                <w:iCs/>
                <w:sz w:val="24"/>
                <w:szCs w:val="24"/>
              </w:rPr>
            </w:pPr>
            <w:r>
              <w:rPr>
                <w:rFonts w:ascii="Times New Roman" w:hAnsi="Times New Roman" w:cs="Times New Roman"/>
                <w:sz w:val="24"/>
                <w:szCs w:val="24"/>
              </w:rPr>
              <w:t>913</w:t>
            </w:r>
          </w:p>
        </w:tc>
        <w:tc>
          <w:tcPr>
            <w:tcW w:w="1076" w:type="dxa"/>
            <w:vAlign w:val="center"/>
          </w:tcPr>
          <w:p w14:paraId="6EB24B04" w14:textId="77777777" w:rsidR="001C668A" w:rsidRPr="00B20A70" w:rsidRDefault="001C668A" w:rsidP="00762807">
            <w:pPr>
              <w:pStyle w:val="ConsPlusNormal"/>
              <w:ind w:left="-57" w:right="-57" w:firstLine="0"/>
              <w:jc w:val="center"/>
              <w:rPr>
                <w:rFonts w:ascii="Times New Roman" w:hAnsi="Times New Roman" w:cs="Times New Roman"/>
                <w:sz w:val="24"/>
                <w:szCs w:val="24"/>
              </w:rPr>
            </w:pPr>
            <w:r>
              <w:rPr>
                <w:rFonts w:ascii="Times New Roman" w:hAnsi="Times New Roman" w:cs="Times New Roman"/>
                <w:sz w:val="24"/>
                <w:szCs w:val="24"/>
              </w:rPr>
              <w:t>913</w:t>
            </w:r>
          </w:p>
        </w:tc>
        <w:tc>
          <w:tcPr>
            <w:tcW w:w="2408" w:type="dxa"/>
            <w:vAlign w:val="center"/>
          </w:tcPr>
          <w:p w14:paraId="48F4C8FF" w14:textId="77777777" w:rsidR="001C668A" w:rsidRPr="00DB6BCD" w:rsidRDefault="001C668A" w:rsidP="00762807">
            <w:pPr>
              <w:pStyle w:val="ConsPlusNormal"/>
              <w:ind w:left="-57" w:right="-57" w:firstLine="0"/>
              <w:jc w:val="center"/>
              <w:rPr>
                <w:rFonts w:ascii="Times New Roman" w:hAnsi="Times New Roman" w:cs="Times New Roman"/>
                <w:sz w:val="24"/>
                <w:szCs w:val="24"/>
              </w:rPr>
            </w:pPr>
            <w:r w:rsidRPr="00DB6BCD">
              <w:rPr>
                <w:rFonts w:ascii="Times New Roman" w:hAnsi="Times New Roman" w:cs="Times New Roman"/>
                <w:sz w:val="24"/>
                <w:szCs w:val="24"/>
              </w:rPr>
              <w:t>913</w:t>
            </w:r>
          </w:p>
        </w:tc>
      </w:tr>
      <w:tr w:rsidR="001C668A" w:rsidRPr="003E70BE" w14:paraId="5165A7D0" w14:textId="77777777" w:rsidTr="00762807">
        <w:tc>
          <w:tcPr>
            <w:tcW w:w="555" w:type="dxa"/>
          </w:tcPr>
          <w:p w14:paraId="47E7FD5F"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1.5</w:t>
            </w:r>
          </w:p>
        </w:tc>
        <w:tc>
          <w:tcPr>
            <w:tcW w:w="2516" w:type="dxa"/>
            <w:vAlign w:val="center"/>
          </w:tcPr>
          <w:p w14:paraId="29F01070" w14:textId="77777777" w:rsidR="001C668A" w:rsidRPr="003E70BE" w:rsidRDefault="001C668A" w:rsidP="00762807">
            <w:pPr>
              <w:pStyle w:val="ConsPlusNormal"/>
              <w:ind w:left="-57" w:right="-57" w:firstLine="0"/>
              <w:rPr>
                <w:rFonts w:ascii="Times New Roman" w:hAnsi="Times New Roman" w:cs="Times New Roman"/>
                <w:sz w:val="24"/>
                <w:szCs w:val="24"/>
              </w:rPr>
            </w:pPr>
            <w:r w:rsidRPr="003E70BE">
              <w:rPr>
                <w:rFonts w:ascii="Times New Roman" w:hAnsi="Times New Roman" w:cs="Times New Roman"/>
                <w:color w:val="000000" w:themeColor="text1"/>
                <w:sz w:val="24"/>
                <w:szCs w:val="24"/>
              </w:rPr>
              <w:t>Удельный вес удовлетворённых запросов пользователям в общем объёме запросов, поступающих в МКУ «Канский городской архив»</w:t>
            </w:r>
          </w:p>
        </w:tc>
        <w:tc>
          <w:tcPr>
            <w:tcW w:w="627" w:type="dxa"/>
            <w:vAlign w:val="center"/>
          </w:tcPr>
          <w:p w14:paraId="79B353E1"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w:t>
            </w:r>
          </w:p>
        </w:tc>
        <w:tc>
          <w:tcPr>
            <w:tcW w:w="1003" w:type="dxa"/>
            <w:vAlign w:val="center"/>
          </w:tcPr>
          <w:p w14:paraId="6FA5CB9B"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95</w:t>
            </w:r>
          </w:p>
        </w:tc>
        <w:tc>
          <w:tcPr>
            <w:tcW w:w="991" w:type="dxa"/>
            <w:vAlign w:val="center"/>
          </w:tcPr>
          <w:p w14:paraId="4680F6AA"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95</w:t>
            </w:r>
          </w:p>
        </w:tc>
        <w:tc>
          <w:tcPr>
            <w:tcW w:w="902" w:type="dxa"/>
            <w:vAlign w:val="center"/>
          </w:tcPr>
          <w:p w14:paraId="5C83AD40"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100</w:t>
            </w:r>
          </w:p>
        </w:tc>
        <w:tc>
          <w:tcPr>
            <w:tcW w:w="904" w:type="dxa"/>
            <w:vAlign w:val="center"/>
          </w:tcPr>
          <w:p w14:paraId="429A53C1"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100</w:t>
            </w:r>
          </w:p>
        </w:tc>
        <w:tc>
          <w:tcPr>
            <w:tcW w:w="903" w:type="dxa"/>
            <w:vAlign w:val="center"/>
          </w:tcPr>
          <w:p w14:paraId="358BF558"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100</w:t>
            </w:r>
          </w:p>
        </w:tc>
        <w:tc>
          <w:tcPr>
            <w:tcW w:w="904" w:type="dxa"/>
            <w:vAlign w:val="center"/>
          </w:tcPr>
          <w:p w14:paraId="55500FD4"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100</w:t>
            </w:r>
          </w:p>
        </w:tc>
        <w:tc>
          <w:tcPr>
            <w:tcW w:w="904" w:type="dxa"/>
            <w:vAlign w:val="center"/>
          </w:tcPr>
          <w:p w14:paraId="7B7C1034"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100</w:t>
            </w:r>
          </w:p>
        </w:tc>
        <w:tc>
          <w:tcPr>
            <w:tcW w:w="904" w:type="dxa"/>
            <w:vAlign w:val="center"/>
          </w:tcPr>
          <w:p w14:paraId="61869313"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100</w:t>
            </w:r>
          </w:p>
        </w:tc>
        <w:tc>
          <w:tcPr>
            <w:tcW w:w="904" w:type="dxa"/>
            <w:vAlign w:val="center"/>
          </w:tcPr>
          <w:p w14:paraId="02C5273C"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076" w:type="dxa"/>
            <w:vAlign w:val="center"/>
          </w:tcPr>
          <w:p w14:paraId="607EC86A"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100</w:t>
            </w:r>
          </w:p>
        </w:tc>
        <w:tc>
          <w:tcPr>
            <w:tcW w:w="2408" w:type="dxa"/>
            <w:vAlign w:val="center"/>
          </w:tcPr>
          <w:p w14:paraId="7ADB7D5F"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100</w:t>
            </w:r>
          </w:p>
        </w:tc>
      </w:tr>
      <w:tr w:rsidR="001C668A" w:rsidRPr="003E70BE" w14:paraId="795417BE" w14:textId="77777777" w:rsidTr="00762807">
        <w:tc>
          <w:tcPr>
            <w:tcW w:w="555" w:type="dxa"/>
          </w:tcPr>
          <w:p w14:paraId="43E3AB9B"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1.6</w:t>
            </w:r>
          </w:p>
        </w:tc>
        <w:tc>
          <w:tcPr>
            <w:tcW w:w="2516" w:type="dxa"/>
            <w:vAlign w:val="center"/>
          </w:tcPr>
          <w:p w14:paraId="103B395F" w14:textId="77777777" w:rsidR="001C668A" w:rsidRPr="003E70BE" w:rsidRDefault="001C668A" w:rsidP="00762807">
            <w:pPr>
              <w:pStyle w:val="ConsPlusNormal"/>
              <w:ind w:left="-57" w:right="-57" w:firstLine="0"/>
              <w:rPr>
                <w:rFonts w:ascii="Times New Roman" w:hAnsi="Times New Roman" w:cs="Times New Roman"/>
                <w:color w:val="000000" w:themeColor="text1"/>
                <w:sz w:val="24"/>
                <w:szCs w:val="24"/>
              </w:rPr>
            </w:pPr>
            <w:r w:rsidRPr="003E70BE">
              <w:rPr>
                <w:rFonts w:ascii="Times New Roman" w:hAnsi="Times New Roman" w:cs="Times New Roman"/>
                <w:color w:val="000000" w:themeColor="text1"/>
                <w:sz w:val="24"/>
                <w:szCs w:val="24"/>
              </w:rPr>
              <w:t>Количество специалистов, повысивших квалификацию (курсы, семинары)</w:t>
            </w:r>
          </w:p>
        </w:tc>
        <w:tc>
          <w:tcPr>
            <w:tcW w:w="627" w:type="dxa"/>
            <w:vAlign w:val="center"/>
          </w:tcPr>
          <w:p w14:paraId="4B149FBE"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чел.</w:t>
            </w:r>
          </w:p>
        </w:tc>
        <w:tc>
          <w:tcPr>
            <w:tcW w:w="1003" w:type="dxa"/>
            <w:vAlign w:val="center"/>
          </w:tcPr>
          <w:p w14:paraId="714118A2"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X</w:t>
            </w:r>
          </w:p>
        </w:tc>
        <w:tc>
          <w:tcPr>
            <w:tcW w:w="991" w:type="dxa"/>
            <w:vAlign w:val="center"/>
          </w:tcPr>
          <w:p w14:paraId="695AEC2B"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w:t>
            </w:r>
          </w:p>
        </w:tc>
        <w:tc>
          <w:tcPr>
            <w:tcW w:w="902" w:type="dxa"/>
            <w:vAlign w:val="center"/>
          </w:tcPr>
          <w:p w14:paraId="60232E6C"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49</w:t>
            </w:r>
          </w:p>
        </w:tc>
        <w:tc>
          <w:tcPr>
            <w:tcW w:w="904" w:type="dxa"/>
            <w:vAlign w:val="center"/>
          </w:tcPr>
          <w:p w14:paraId="40B8C84A"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w:t>
            </w:r>
          </w:p>
        </w:tc>
        <w:tc>
          <w:tcPr>
            <w:tcW w:w="903" w:type="dxa"/>
            <w:vAlign w:val="center"/>
          </w:tcPr>
          <w:p w14:paraId="0BE89DAC"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8</w:t>
            </w:r>
          </w:p>
        </w:tc>
        <w:tc>
          <w:tcPr>
            <w:tcW w:w="904" w:type="dxa"/>
            <w:vAlign w:val="center"/>
          </w:tcPr>
          <w:p w14:paraId="75F57A57"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45</w:t>
            </w:r>
          </w:p>
        </w:tc>
        <w:tc>
          <w:tcPr>
            <w:tcW w:w="904" w:type="dxa"/>
            <w:vAlign w:val="center"/>
          </w:tcPr>
          <w:p w14:paraId="656357E9"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Pr>
                <w:rFonts w:ascii="Times New Roman" w:hAnsi="Times New Roman" w:cs="Times New Roman"/>
                <w:sz w:val="24"/>
                <w:szCs w:val="24"/>
              </w:rPr>
              <w:t>35</w:t>
            </w:r>
          </w:p>
        </w:tc>
        <w:tc>
          <w:tcPr>
            <w:tcW w:w="904" w:type="dxa"/>
            <w:vAlign w:val="center"/>
          </w:tcPr>
          <w:p w14:paraId="2F306CAC"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3</w:t>
            </w:r>
          </w:p>
        </w:tc>
        <w:tc>
          <w:tcPr>
            <w:tcW w:w="904" w:type="dxa"/>
            <w:vAlign w:val="center"/>
          </w:tcPr>
          <w:p w14:paraId="6FC5D2F4"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076" w:type="dxa"/>
            <w:vAlign w:val="center"/>
          </w:tcPr>
          <w:p w14:paraId="133ADDFE"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3</w:t>
            </w:r>
          </w:p>
        </w:tc>
        <w:tc>
          <w:tcPr>
            <w:tcW w:w="2408" w:type="dxa"/>
            <w:vAlign w:val="center"/>
          </w:tcPr>
          <w:p w14:paraId="54631CC8"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3</w:t>
            </w:r>
          </w:p>
        </w:tc>
      </w:tr>
    </w:tbl>
    <w:p w14:paraId="2A1FD43A" w14:textId="77777777" w:rsidR="001C668A" w:rsidRDefault="001C668A" w:rsidP="001C668A">
      <w:r>
        <w:br w:type="page"/>
      </w:r>
    </w:p>
    <w:tbl>
      <w:tblPr>
        <w:tblStyle w:val="ab"/>
        <w:tblW w:w="15304" w:type="dxa"/>
        <w:tblLook w:val="04A0" w:firstRow="1" w:lastRow="0" w:firstColumn="1" w:lastColumn="0" w:noHBand="0" w:noVBand="1"/>
      </w:tblPr>
      <w:tblGrid>
        <w:gridCol w:w="555"/>
        <w:gridCol w:w="2516"/>
        <w:gridCol w:w="627"/>
        <w:gridCol w:w="1003"/>
        <w:gridCol w:w="991"/>
        <w:gridCol w:w="902"/>
        <w:gridCol w:w="904"/>
        <w:gridCol w:w="903"/>
        <w:gridCol w:w="904"/>
        <w:gridCol w:w="904"/>
        <w:gridCol w:w="904"/>
        <w:gridCol w:w="904"/>
        <w:gridCol w:w="879"/>
        <w:gridCol w:w="2408"/>
      </w:tblGrid>
      <w:tr w:rsidR="001C668A" w:rsidRPr="003E70BE" w14:paraId="258157EA" w14:textId="77777777" w:rsidTr="00762807">
        <w:tc>
          <w:tcPr>
            <w:tcW w:w="555" w:type="dxa"/>
          </w:tcPr>
          <w:p w14:paraId="221D86D2"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lastRenderedPageBreak/>
              <w:t>1</w:t>
            </w:r>
          </w:p>
        </w:tc>
        <w:tc>
          <w:tcPr>
            <w:tcW w:w="2516" w:type="dxa"/>
          </w:tcPr>
          <w:p w14:paraId="61C9E048"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w:t>
            </w:r>
          </w:p>
        </w:tc>
        <w:tc>
          <w:tcPr>
            <w:tcW w:w="627" w:type="dxa"/>
          </w:tcPr>
          <w:p w14:paraId="18AE1AA0"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3</w:t>
            </w:r>
          </w:p>
        </w:tc>
        <w:tc>
          <w:tcPr>
            <w:tcW w:w="1003" w:type="dxa"/>
          </w:tcPr>
          <w:p w14:paraId="6A403840"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4</w:t>
            </w:r>
          </w:p>
        </w:tc>
        <w:tc>
          <w:tcPr>
            <w:tcW w:w="991" w:type="dxa"/>
          </w:tcPr>
          <w:p w14:paraId="3CBADE12"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5</w:t>
            </w:r>
          </w:p>
        </w:tc>
        <w:tc>
          <w:tcPr>
            <w:tcW w:w="902" w:type="dxa"/>
          </w:tcPr>
          <w:p w14:paraId="67E624D0"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6</w:t>
            </w:r>
          </w:p>
        </w:tc>
        <w:tc>
          <w:tcPr>
            <w:tcW w:w="904" w:type="dxa"/>
          </w:tcPr>
          <w:p w14:paraId="031F3C52"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7</w:t>
            </w:r>
          </w:p>
        </w:tc>
        <w:tc>
          <w:tcPr>
            <w:tcW w:w="903" w:type="dxa"/>
          </w:tcPr>
          <w:p w14:paraId="6059D9D3"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8</w:t>
            </w:r>
          </w:p>
        </w:tc>
        <w:tc>
          <w:tcPr>
            <w:tcW w:w="904" w:type="dxa"/>
          </w:tcPr>
          <w:p w14:paraId="72064ACB"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9</w:t>
            </w:r>
          </w:p>
        </w:tc>
        <w:tc>
          <w:tcPr>
            <w:tcW w:w="904" w:type="dxa"/>
          </w:tcPr>
          <w:p w14:paraId="7670481A"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10</w:t>
            </w:r>
          </w:p>
        </w:tc>
        <w:tc>
          <w:tcPr>
            <w:tcW w:w="904" w:type="dxa"/>
          </w:tcPr>
          <w:p w14:paraId="4C8AFF1C"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11</w:t>
            </w:r>
          </w:p>
        </w:tc>
        <w:tc>
          <w:tcPr>
            <w:tcW w:w="904" w:type="dxa"/>
          </w:tcPr>
          <w:p w14:paraId="0B69C425"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12</w:t>
            </w:r>
          </w:p>
        </w:tc>
        <w:tc>
          <w:tcPr>
            <w:tcW w:w="879" w:type="dxa"/>
          </w:tcPr>
          <w:p w14:paraId="7396734A"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13</w:t>
            </w:r>
          </w:p>
        </w:tc>
        <w:tc>
          <w:tcPr>
            <w:tcW w:w="2408" w:type="dxa"/>
          </w:tcPr>
          <w:p w14:paraId="6DD1D265"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14</w:t>
            </w:r>
          </w:p>
        </w:tc>
      </w:tr>
      <w:tr w:rsidR="001C668A" w:rsidRPr="003E70BE" w14:paraId="5E132341" w14:textId="77777777" w:rsidTr="00762807">
        <w:tc>
          <w:tcPr>
            <w:tcW w:w="555" w:type="dxa"/>
          </w:tcPr>
          <w:p w14:paraId="6E168326"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1.7</w:t>
            </w:r>
          </w:p>
        </w:tc>
        <w:tc>
          <w:tcPr>
            <w:tcW w:w="2516" w:type="dxa"/>
            <w:vAlign w:val="center"/>
          </w:tcPr>
          <w:p w14:paraId="70B22C28" w14:textId="77777777" w:rsidR="001C668A" w:rsidRPr="003E70BE" w:rsidRDefault="001C668A" w:rsidP="00762807">
            <w:pPr>
              <w:pStyle w:val="ConsPlusNormal"/>
              <w:ind w:left="-57" w:right="-57" w:firstLine="0"/>
              <w:rPr>
                <w:rFonts w:ascii="Times New Roman" w:hAnsi="Times New Roman" w:cs="Times New Roman"/>
                <w:color w:val="000000" w:themeColor="text1"/>
                <w:sz w:val="24"/>
                <w:szCs w:val="24"/>
              </w:rPr>
            </w:pPr>
            <w:r w:rsidRPr="003E70BE">
              <w:rPr>
                <w:rFonts w:ascii="Times New Roman" w:hAnsi="Times New Roman" w:cs="Times New Roman"/>
                <w:color w:val="000000"/>
                <w:sz w:val="24"/>
                <w:szCs w:val="24"/>
              </w:rPr>
              <w:t>Численность участников мероприятий, направленных на этнокультурное развитие народов Красноярского края</w:t>
            </w:r>
          </w:p>
        </w:tc>
        <w:tc>
          <w:tcPr>
            <w:tcW w:w="627" w:type="dxa"/>
            <w:vAlign w:val="center"/>
          </w:tcPr>
          <w:p w14:paraId="7E54F556"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w:t>
            </w:r>
          </w:p>
        </w:tc>
        <w:tc>
          <w:tcPr>
            <w:tcW w:w="1003" w:type="dxa"/>
            <w:vAlign w:val="center"/>
          </w:tcPr>
          <w:p w14:paraId="1C54D95C"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X</w:t>
            </w:r>
          </w:p>
        </w:tc>
        <w:tc>
          <w:tcPr>
            <w:tcW w:w="991" w:type="dxa"/>
            <w:vAlign w:val="center"/>
          </w:tcPr>
          <w:p w14:paraId="7E234E4C"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X</w:t>
            </w:r>
          </w:p>
        </w:tc>
        <w:tc>
          <w:tcPr>
            <w:tcW w:w="902" w:type="dxa"/>
            <w:vAlign w:val="center"/>
          </w:tcPr>
          <w:p w14:paraId="2B7FBC70"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X</w:t>
            </w:r>
          </w:p>
        </w:tc>
        <w:tc>
          <w:tcPr>
            <w:tcW w:w="904" w:type="dxa"/>
            <w:vAlign w:val="center"/>
          </w:tcPr>
          <w:p w14:paraId="5E6CCDDB"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X</w:t>
            </w:r>
          </w:p>
        </w:tc>
        <w:tc>
          <w:tcPr>
            <w:tcW w:w="903" w:type="dxa"/>
            <w:vAlign w:val="center"/>
          </w:tcPr>
          <w:p w14:paraId="0F223B1B"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0</w:t>
            </w:r>
          </w:p>
        </w:tc>
        <w:tc>
          <w:tcPr>
            <w:tcW w:w="904" w:type="dxa"/>
            <w:vAlign w:val="center"/>
          </w:tcPr>
          <w:p w14:paraId="2F42278B"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15</w:t>
            </w:r>
          </w:p>
        </w:tc>
        <w:tc>
          <w:tcPr>
            <w:tcW w:w="904" w:type="dxa"/>
            <w:vAlign w:val="center"/>
          </w:tcPr>
          <w:p w14:paraId="17F3C3D5"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20</w:t>
            </w:r>
          </w:p>
        </w:tc>
        <w:tc>
          <w:tcPr>
            <w:tcW w:w="904" w:type="dxa"/>
            <w:vAlign w:val="center"/>
          </w:tcPr>
          <w:p w14:paraId="7DAC8F07"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22</w:t>
            </w:r>
          </w:p>
        </w:tc>
        <w:tc>
          <w:tcPr>
            <w:tcW w:w="904" w:type="dxa"/>
            <w:vAlign w:val="center"/>
          </w:tcPr>
          <w:p w14:paraId="5FF7F8C6"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Pr>
                <w:rFonts w:ascii="Times New Roman" w:hAnsi="Times New Roman" w:cs="Times New Roman"/>
                <w:sz w:val="24"/>
                <w:szCs w:val="24"/>
              </w:rPr>
              <w:t>24</w:t>
            </w:r>
          </w:p>
        </w:tc>
        <w:tc>
          <w:tcPr>
            <w:tcW w:w="879" w:type="dxa"/>
            <w:vAlign w:val="center"/>
          </w:tcPr>
          <w:p w14:paraId="470FC03C"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sidRPr="003E70BE">
              <w:rPr>
                <w:rFonts w:ascii="Times New Roman" w:hAnsi="Times New Roman" w:cs="Times New Roman"/>
                <w:sz w:val="24"/>
                <w:szCs w:val="24"/>
              </w:rPr>
              <w:t>25</w:t>
            </w:r>
          </w:p>
        </w:tc>
        <w:tc>
          <w:tcPr>
            <w:tcW w:w="2408" w:type="dxa"/>
            <w:vAlign w:val="center"/>
          </w:tcPr>
          <w:p w14:paraId="424EA4C0" w14:textId="77777777" w:rsidR="001C668A" w:rsidRPr="003E70BE" w:rsidRDefault="001C668A" w:rsidP="00762807">
            <w:pPr>
              <w:pStyle w:val="ConsPlusNormal"/>
              <w:ind w:left="-57" w:right="-57" w:firstLine="0"/>
              <w:jc w:val="center"/>
              <w:rPr>
                <w:rFonts w:ascii="Times New Roman" w:hAnsi="Times New Roman" w:cs="Times New Roman"/>
                <w:sz w:val="24"/>
                <w:szCs w:val="24"/>
              </w:rPr>
            </w:pPr>
            <w:r>
              <w:rPr>
                <w:rFonts w:ascii="Times New Roman" w:hAnsi="Times New Roman" w:cs="Times New Roman"/>
                <w:sz w:val="24"/>
                <w:szCs w:val="24"/>
              </w:rPr>
              <w:t>30</w:t>
            </w:r>
          </w:p>
        </w:tc>
      </w:tr>
      <w:bookmarkEnd w:id="5"/>
    </w:tbl>
    <w:p w14:paraId="1F3C55B9" w14:textId="77777777" w:rsidR="001C668A" w:rsidRPr="00E16435" w:rsidRDefault="001C668A" w:rsidP="001C668A">
      <w:pPr>
        <w:pStyle w:val="ConsPlusNormal"/>
        <w:ind w:firstLine="0"/>
        <w:rPr>
          <w:rFonts w:ascii="Times New Roman" w:hAnsi="Times New Roman" w:cs="Times New Roman"/>
          <w:sz w:val="4"/>
          <w:szCs w:val="4"/>
        </w:rPr>
      </w:pPr>
    </w:p>
    <w:p w14:paraId="645E5DB9" w14:textId="44C63426" w:rsidR="001C668A" w:rsidRDefault="001C668A">
      <w:pPr>
        <w:spacing w:after="160" w:line="259" w:lineRule="auto"/>
        <w:rPr>
          <w:sz w:val="28"/>
          <w:szCs w:val="28"/>
        </w:rPr>
      </w:pPr>
      <w:r>
        <w:rPr>
          <w:sz w:val="28"/>
          <w:szCs w:val="28"/>
        </w:rPr>
        <w:br w:type="page"/>
      </w:r>
    </w:p>
    <w:tbl>
      <w:tblPr>
        <w:tblW w:w="0" w:type="auto"/>
        <w:tblLook w:val="04A0" w:firstRow="1" w:lastRow="0" w:firstColumn="1" w:lastColumn="0" w:noHBand="0" w:noVBand="1"/>
      </w:tblPr>
      <w:tblGrid>
        <w:gridCol w:w="389"/>
        <w:gridCol w:w="1035"/>
        <w:gridCol w:w="1044"/>
        <w:gridCol w:w="1006"/>
        <w:gridCol w:w="492"/>
        <w:gridCol w:w="468"/>
        <w:gridCol w:w="442"/>
        <w:gridCol w:w="358"/>
        <w:gridCol w:w="1013"/>
        <w:gridCol w:w="1013"/>
        <w:gridCol w:w="1013"/>
        <w:gridCol w:w="1013"/>
        <w:gridCol w:w="1013"/>
        <w:gridCol w:w="1013"/>
        <w:gridCol w:w="1013"/>
        <w:gridCol w:w="1013"/>
        <w:gridCol w:w="1013"/>
        <w:gridCol w:w="566"/>
        <w:gridCol w:w="219"/>
      </w:tblGrid>
      <w:tr w:rsidR="001C668A" w14:paraId="010F776A" w14:textId="77777777" w:rsidTr="001C668A">
        <w:trPr>
          <w:gridAfter w:val="1"/>
          <w:trHeight w:val="1095"/>
        </w:trPr>
        <w:tc>
          <w:tcPr>
            <w:tcW w:w="0" w:type="auto"/>
            <w:tcBorders>
              <w:top w:val="nil"/>
              <w:left w:val="nil"/>
              <w:bottom w:val="nil"/>
              <w:right w:val="nil"/>
            </w:tcBorders>
            <w:shd w:val="clear" w:color="auto" w:fill="auto"/>
            <w:noWrap/>
            <w:vAlign w:val="bottom"/>
            <w:hideMark/>
          </w:tcPr>
          <w:p w14:paraId="16B646F5"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69CCF09B"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76374EB6"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42D3853E"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47AB6F5E"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16DC4CCE"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1C7B44A5"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40051E32"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1F643D1B" w14:textId="77777777" w:rsidR="001C668A" w:rsidRDefault="001C668A">
            <w:pPr>
              <w:rPr>
                <w:sz w:val="20"/>
                <w:szCs w:val="20"/>
              </w:rPr>
            </w:pPr>
          </w:p>
        </w:tc>
        <w:tc>
          <w:tcPr>
            <w:tcW w:w="0" w:type="auto"/>
            <w:tcBorders>
              <w:top w:val="nil"/>
              <w:left w:val="nil"/>
              <w:bottom w:val="nil"/>
              <w:right w:val="nil"/>
            </w:tcBorders>
            <w:shd w:val="clear" w:color="auto" w:fill="auto"/>
            <w:noWrap/>
            <w:vAlign w:val="center"/>
            <w:hideMark/>
          </w:tcPr>
          <w:p w14:paraId="6388FF96" w14:textId="77777777" w:rsidR="001C668A" w:rsidRDefault="001C668A">
            <w:pPr>
              <w:rPr>
                <w:sz w:val="20"/>
                <w:szCs w:val="20"/>
              </w:rPr>
            </w:pPr>
          </w:p>
        </w:tc>
        <w:tc>
          <w:tcPr>
            <w:tcW w:w="0" w:type="auto"/>
            <w:tcBorders>
              <w:top w:val="nil"/>
              <w:left w:val="nil"/>
              <w:bottom w:val="nil"/>
              <w:right w:val="nil"/>
            </w:tcBorders>
            <w:shd w:val="clear" w:color="auto" w:fill="auto"/>
            <w:noWrap/>
            <w:vAlign w:val="center"/>
            <w:hideMark/>
          </w:tcPr>
          <w:p w14:paraId="19C201F9" w14:textId="77777777" w:rsidR="001C668A" w:rsidRDefault="001C668A">
            <w:pPr>
              <w:rPr>
                <w:sz w:val="20"/>
                <w:szCs w:val="20"/>
              </w:rPr>
            </w:pPr>
          </w:p>
        </w:tc>
        <w:tc>
          <w:tcPr>
            <w:tcW w:w="0" w:type="auto"/>
            <w:tcBorders>
              <w:top w:val="nil"/>
              <w:left w:val="nil"/>
              <w:bottom w:val="nil"/>
              <w:right w:val="nil"/>
            </w:tcBorders>
            <w:shd w:val="clear" w:color="000000" w:fill="FFFFFF"/>
            <w:vAlign w:val="center"/>
            <w:hideMark/>
          </w:tcPr>
          <w:p w14:paraId="42D27730" w14:textId="77777777" w:rsidR="001C668A" w:rsidRDefault="001C668A">
            <w:pPr>
              <w:rPr>
                <w:sz w:val="20"/>
                <w:szCs w:val="20"/>
              </w:rPr>
            </w:pPr>
            <w:r>
              <w:rPr>
                <w:sz w:val="20"/>
                <w:szCs w:val="20"/>
              </w:rPr>
              <w:t> </w:t>
            </w:r>
          </w:p>
        </w:tc>
        <w:tc>
          <w:tcPr>
            <w:tcW w:w="0" w:type="auto"/>
            <w:tcBorders>
              <w:top w:val="nil"/>
              <w:left w:val="nil"/>
              <w:bottom w:val="nil"/>
              <w:right w:val="nil"/>
            </w:tcBorders>
            <w:shd w:val="clear" w:color="000000" w:fill="FFFFFF"/>
            <w:vAlign w:val="center"/>
            <w:hideMark/>
          </w:tcPr>
          <w:p w14:paraId="1F333C17" w14:textId="77777777" w:rsidR="001C668A" w:rsidRDefault="001C668A">
            <w:pPr>
              <w:rPr>
                <w:color w:val="000000"/>
                <w:sz w:val="20"/>
                <w:szCs w:val="20"/>
              </w:rPr>
            </w:pPr>
            <w:r>
              <w:rPr>
                <w:color w:val="000000"/>
                <w:sz w:val="20"/>
                <w:szCs w:val="20"/>
              </w:rPr>
              <w:t> </w:t>
            </w:r>
          </w:p>
        </w:tc>
        <w:tc>
          <w:tcPr>
            <w:tcW w:w="0" w:type="auto"/>
            <w:tcBorders>
              <w:top w:val="nil"/>
              <w:left w:val="nil"/>
              <w:bottom w:val="nil"/>
              <w:right w:val="nil"/>
            </w:tcBorders>
            <w:shd w:val="clear" w:color="000000" w:fill="FFFFFF"/>
            <w:vAlign w:val="center"/>
            <w:hideMark/>
          </w:tcPr>
          <w:p w14:paraId="0B94F50F" w14:textId="77777777" w:rsidR="001C668A" w:rsidRDefault="001C668A">
            <w:pPr>
              <w:rPr>
                <w:color w:val="000000"/>
                <w:sz w:val="20"/>
                <w:szCs w:val="20"/>
              </w:rPr>
            </w:pPr>
            <w:r>
              <w:rPr>
                <w:color w:val="000000"/>
                <w:sz w:val="20"/>
                <w:szCs w:val="20"/>
              </w:rPr>
              <w:t> </w:t>
            </w:r>
          </w:p>
        </w:tc>
        <w:tc>
          <w:tcPr>
            <w:tcW w:w="0" w:type="auto"/>
            <w:gridSpan w:val="4"/>
            <w:tcBorders>
              <w:top w:val="nil"/>
              <w:left w:val="nil"/>
              <w:bottom w:val="nil"/>
              <w:right w:val="nil"/>
            </w:tcBorders>
            <w:shd w:val="clear" w:color="auto" w:fill="auto"/>
            <w:vAlign w:val="center"/>
            <w:hideMark/>
          </w:tcPr>
          <w:p w14:paraId="6C89E47D" w14:textId="77777777" w:rsidR="001C668A" w:rsidRDefault="001C668A">
            <w:pPr>
              <w:rPr>
                <w:color w:val="000000"/>
                <w:sz w:val="20"/>
                <w:szCs w:val="20"/>
              </w:rPr>
            </w:pPr>
            <w:r>
              <w:rPr>
                <w:color w:val="000000"/>
                <w:sz w:val="20"/>
                <w:szCs w:val="20"/>
              </w:rPr>
              <w:t xml:space="preserve">Приложение № 1 </w:t>
            </w:r>
            <w:r>
              <w:rPr>
                <w:color w:val="000000"/>
                <w:sz w:val="20"/>
                <w:szCs w:val="20"/>
              </w:rPr>
              <w:br/>
              <w:t xml:space="preserve">к  муниципальной </w:t>
            </w:r>
            <w:r>
              <w:rPr>
                <w:color w:val="000000"/>
                <w:sz w:val="20"/>
                <w:szCs w:val="20"/>
              </w:rPr>
              <w:br/>
              <w:t>программе города Канска</w:t>
            </w:r>
            <w:r>
              <w:rPr>
                <w:color w:val="000000"/>
                <w:sz w:val="20"/>
                <w:szCs w:val="20"/>
              </w:rPr>
              <w:br/>
              <w:t xml:space="preserve">«Развитие культуры» </w:t>
            </w:r>
          </w:p>
        </w:tc>
      </w:tr>
      <w:tr w:rsidR="001C668A" w14:paraId="3C5E9D76" w14:textId="77777777" w:rsidTr="001C668A">
        <w:trPr>
          <w:gridAfter w:val="1"/>
          <w:trHeight w:val="1830"/>
        </w:trPr>
        <w:tc>
          <w:tcPr>
            <w:tcW w:w="0" w:type="auto"/>
            <w:gridSpan w:val="18"/>
            <w:tcBorders>
              <w:top w:val="nil"/>
              <w:left w:val="nil"/>
              <w:bottom w:val="nil"/>
              <w:right w:val="nil"/>
            </w:tcBorders>
            <w:shd w:val="clear" w:color="auto" w:fill="auto"/>
            <w:vAlign w:val="center"/>
            <w:hideMark/>
          </w:tcPr>
          <w:p w14:paraId="4964D57B" w14:textId="77777777" w:rsidR="001C668A" w:rsidRDefault="001C668A">
            <w:pPr>
              <w:jc w:val="center"/>
              <w:rPr>
                <w:color w:val="000000"/>
                <w:sz w:val="20"/>
                <w:szCs w:val="20"/>
              </w:rPr>
            </w:pPr>
            <w:r>
              <w:rPr>
                <w:color w:val="000000"/>
                <w:sz w:val="20"/>
                <w:szCs w:val="20"/>
              </w:rPr>
              <w:t>ИНФОРМАЦИЯ</w:t>
            </w:r>
            <w:r>
              <w:rPr>
                <w:color w:val="000000"/>
                <w:sz w:val="20"/>
                <w:szCs w:val="20"/>
              </w:rPr>
              <w:br/>
              <w:t>О РЕСУРСНОМ ОБЕСПЕЧЕНИИ МУНИЦИПАЛЬНОЙ ПРОГРАММЫ ГОРОДА</w:t>
            </w:r>
            <w:r>
              <w:rPr>
                <w:color w:val="000000"/>
                <w:sz w:val="20"/>
                <w:szCs w:val="20"/>
              </w:rPr>
              <w:br/>
              <w:t>КАНСКА ЗА СЧЕТ СРЕДСТВ ГОРОДСКОГО БЮДЖЕТА, В ТОМ ЧИСЛЕ</w:t>
            </w:r>
            <w:r>
              <w:rPr>
                <w:color w:val="000000"/>
                <w:sz w:val="20"/>
                <w:szCs w:val="20"/>
              </w:rPr>
              <w:br/>
              <w:t>СРЕДСТВ, ПОСТУПИВШИХ ИЗ БЮДЖЕТОВ ДРУГИХ УРОВНЕЙ БЮДЖЕТНОЙ</w:t>
            </w:r>
            <w:r>
              <w:rPr>
                <w:color w:val="000000"/>
                <w:sz w:val="20"/>
                <w:szCs w:val="20"/>
              </w:rPr>
              <w:br/>
              <w:t>СИСТЕМЫ И БЮДЖЕТОВ ГОСУДАРСТВЕННЫХ ВНЕБЮДЖЕТНЫХ ФОНДОВ</w:t>
            </w:r>
          </w:p>
        </w:tc>
      </w:tr>
      <w:tr w:rsidR="001C668A" w14:paraId="7827255A" w14:textId="77777777" w:rsidTr="001C668A">
        <w:trPr>
          <w:gridAfter w:val="1"/>
          <w:trHeight w:val="458"/>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CB8BA4" w14:textId="77777777" w:rsidR="001C668A" w:rsidRDefault="001C668A">
            <w:pPr>
              <w:jc w:val="center"/>
              <w:rPr>
                <w:color w:val="000000"/>
                <w:sz w:val="22"/>
                <w:szCs w:val="22"/>
              </w:rPr>
            </w:pPr>
            <w:r>
              <w:rPr>
                <w:color w:val="000000"/>
                <w:sz w:val="22"/>
                <w:szCs w:val="22"/>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B8C8E6" w14:textId="77777777" w:rsidR="001C668A" w:rsidRDefault="001C668A">
            <w:pPr>
              <w:jc w:val="center"/>
              <w:rPr>
                <w:color w:val="000000"/>
                <w:sz w:val="20"/>
                <w:szCs w:val="20"/>
              </w:rPr>
            </w:pPr>
            <w:r>
              <w:rPr>
                <w:color w:val="000000"/>
                <w:sz w:val="20"/>
                <w:szCs w:val="20"/>
              </w:rPr>
              <w:t>Статус  (муниципальная программа города Канска, подпрограмма)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0013D8" w14:textId="77777777" w:rsidR="001C668A" w:rsidRDefault="001C668A">
            <w:pPr>
              <w:jc w:val="center"/>
              <w:rPr>
                <w:color w:val="000000"/>
                <w:sz w:val="20"/>
                <w:szCs w:val="20"/>
              </w:rPr>
            </w:pPr>
            <w:r>
              <w:rPr>
                <w:color w:val="000000"/>
                <w:sz w:val="20"/>
                <w:szCs w:val="20"/>
              </w:rPr>
              <w:t>Наименование  муниципальной программы города Канска,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61BB6" w14:textId="77777777" w:rsidR="001C668A" w:rsidRDefault="001C668A">
            <w:pPr>
              <w:jc w:val="center"/>
              <w:rPr>
                <w:color w:val="000000"/>
                <w:sz w:val="20"/>
                <w:szCs w:val="20"/>
              </w:rPr>
            </w:pPr>
            <w:r>
              <w:rPr>
                <w:color w:val="000000"/>
                <w:sz w:val="20"/>
                <w:szCs w:val="20"/>
              </w:rPr>
              <w:t>Наименование главного распорядителя бюджетных средств (далее -ГРБС)</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61F193" w14:textId="77777777" w:rsidR="001C668A" w:rsidRDefault="001C668A">
            <w:pPr>
              <w:jc w:val="center"/>
              <w:rPr>
                <w:color w:val="000000"/>
                <w:sz w:val="20"/>
                <w:szCs w:val="20"/>
              </w:rPr>
            </w:pPr>
            <w:r>
              <w:rPr>
                <w:color w:val="000000"/>
                <w:sz w:val="20"/>
                <w:szCs w:val="20"/>
              </w:rPr>
              <w:t xml:space="preserve">Код бюджетной классификации </w:t>
            </w:r>
          </w:p>
        </w:tc>
        <w:tc>
          <w:tcPr>
            <w:tcW w:w="0" w:type="auto"/>
            <w:gridSpan w:val="9"/>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27D9A27" w14:textId="77777777" w:rsidR="001C668A" w:rsidRDefault="001C668A">
            <w:pPr>
              <w:jc w:val="center"/>
              <w:rPr>
                <w:color w:val="000000"/>
                <w:sz w:val="20"/>
                <w:szCs w:val="20"/>
              </w:rPr>
            </w:pPr>
            <w:r>
              <w:rPr>
                <w:color w:val="000000"/>
                <w:sz w:val="20"/>
                <w:szCs w:val="20"/>
              </w:rPr>
              <w:t xml:space="preserve">Объем бюджетных(внебюджетных) ассигнований, в том числе по годам реализации муниципальной программы города Канска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8F867D" w14:textId="77777777" w:rsidR="001C668A" w:rsidRDefault="001C668A">
            <w:pPr>
              <w:jc w:val="center"/>
              <w:rPr>
                <w:color w:val="000000"/>
                <w:sz w:val="20"/>
                <w:szCs w:val="20"/>
              </w:rPr>
            </w:pPr>
            <w:r>
              <w:rPr>
                <w:color w:val="000000"/>
                <w:sz w:val="20"/>
                <w:szCs w:val="20"/>
              </w:rPr>
              <w:t>Итого на 2017-2025 годы</w:t>
            </w:r>
          </w:p>
        </w:tc>
      </w:tr>
      <w:tr w:rsidR="001C668A" w14:paraId="2479E5FA" w14:textId="77777777" w:rsidTr="001C668A">
        <w:trPr>
          <w:trHeight w:val="54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0D0D387" w14:textId="77777777" w:rsidR="001C668A" w:rsidRDefault="001C668A">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F8FD3" w14:textId="77777777" w:rsidR="001C668A" w:rsidRDefault="001C668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D6AD2" w14:textId="77777777" w:rsidR="001C668A" w:rsidRDefault="001C668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7B39C" w14:textId="77777777" w:rsidR="001C668A" w:rsidRDefault="001C668A">
            <w:pPr>
              <w:rPr>
                <w:color w:val="000000"/>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0823FCA" w14:textId="77777777" w:rsidR="001C668A" w:rsidRDefault="001C668A">
            <w:pPr>
              <w:rPr>
                <w:color w:val="000000"/>
                <w:sz w:val="20"/>
                <w:szCs w:val="20"/>
              </w:rPr>
            </w:pPr>
          </w:p>
        </w:tc>
        <w:tc>
          <w:tcPr>
            <w:tcW w:w="0" w:type="auto"/>
            <w:gridSpan w:val="9"/>
            <w:vMerge/>
            <w:tcBorders>
              <w:top w:val="single" w:sz="4" w:space="0" w:color="auto"/>
              <w:left w:val="single" w:sz="4" w:space="0" w:color="auto"/>
              <w:bottom w:val="single" w:sz="4" w:space="0" w:color="000000"/>
              <w:right w:val="single" w:sz="4" w:space="0" w:color="000000"/>
            </w:tcBorders>
            <w:vAlign w:val="center"/>
            <w:hideMark/>
          </w:tcPr>
          <w:p w14:paraId="6FD5F33C" w14:textId="77777777" w:rsidR="001C668A" w:rsidRDefault="001C668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1303E" w14:textId="77777777" w:rsidR="001C668A" w:rsidRDefault="001C668A">
            <w:pPr>
              <w:rPr>
                <w:color w:val="000000"/>
                <w:sz w:val="20"/>
                <w:szCs w:val="20"/>
              </w:rPr>
            </w:pPr>
          </w:p>
        </w:tc>
        <w:tc>
          <w:tcPr>
            <w:tcW w:w="0" w:type="auto"/>
            <w:tcBorders>
              <w:top w:val="nil"/>
              <w:left w:val="nil"/>
              <w:bottom w:val="nil"/>
              <w:right w:val="nil"/>
            </w:tcBorders>
            <w:shd w:val="clear" w:color="auto" w:fill="auto"/>
            <w:noWrap/>
            <w:vAlign w:val="bottom"/>
            <w:hideMark/>
          </w:tcPr>
          <w:p w14:paraId="4304A6A5" w14:textId="77777777" w:rsidR="001C668A" w:rsidRDefault="001C668A">
            <w:pPr>
              <w:jc w:val="center"/>
              <w:rPr>
                <w:color w:val="000000"/>
                <w:sz w:val="20"/>
                <w:szCs w:val="20"/>
              </w:rPr>
            </w:pPr>
          </w:p>
        </w:tc>
      </w:tr>
      <w:tr w:rsidR="001C668A" w14:paraId="5AF154DB" w14:textId="77777777" w:rsidTr="001C668A">
        <w:trPr>
          <w:trHeight w:val="4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3788015" w14:textId="77777777" w:rsidR="001C668A" w:rsidRDefault="001C668A">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6A4C8" w14:textId="77777777" w:rsidR="001C668A" w:rsidRDefault="001C668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C6FEF" w14:textId="77777777" w:rsidR="001C668A" w:rsidRDefault="001C668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DF1797" w14:textId="77777777" w:rsidR="001C668A" w:rsidRDefault="001C668A">
            <w:pPr>
              <w:rPr>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98C7C2" w14:textId="77777777" w:rsidR="001C668A" w:rsidRDefault="001C668A">
            <w:pPr>
              <w:jc w:val="center"/>
              <w:rPr>
                <w:color w:val="000000"/>
                <w:sz w:val="20"/>
                <w:szCs w:val="20"/>
              </w:rPr>
            </w:pPr>
            <w:r>
              <w:rPr>
                <w:color w:val="000000"/>
                <w:sz w:val="20"/>
                <w:szCs w:val="20"/>
              </w:rPr>
              <w:t>ГРБС</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343764" w14:textId="77777777" w:rsidR="001C668A" w:rsidRDefault="001C668A">
            <w:pPr>
              <w:jc w:val="center"/>
              <w:rPr>
                <w:color w:val="000000"/>
                <w:sz w:val="20"/>
                <w:szCs w:val="20"/>
              </w:rPr>
            </w:pPr>
            <w:r>
              <w:rPr>
                <w:color w:val="000000"/>
                <w:sz w:val="20"/>
                <w:szCs w:val="20"/>
              </w:rPr>
              <w:t>РзПр</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3DCFF8" w14:textId="77777777" w:rsidR="001C668A" w:rsidRDefault="001C668A">
            <w:pPr>
              <w:jc w:val="center"/>
              <w:rPr>
                <w:color w:val="000000"/>
                <w:sz w:val="20"/>
                <w:szCs w:val="20"/>
              </w:rPr>
            </w:pPr>
            <w:r>
              <w:rPr>
                <w:color w:val="000000"/>
                <w:sz w:val="20"/>
                <w:szCs w:val="20"/>
              </w:rPr>
              <w:t>ЦСР</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60325E" w14:textId="77777777" w:rsidR="001C668A" w:rsidRDefault="001C668A">
            <w:pPr>
              <w:jc w:val="center"/>
              <w:rPr>
                <w:color w:val="000000"/>
                <w:sz w:val="20"/>
                <w:szCs w:val="20"/>
              </w:rPr>
            </w:pPr>
            <w:r>
              <w:rPr>
                <w:color w:val="000000"/>
                <w:sz w:val="20"/>
                <w:szCs w:val="20"/>
              </w:rPr>
              <w:t>ВР</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78E863" w14:textId="77777777" w:rsidR="001C668A" w:rsidRDefault="001C668A">
            <w:pPr>
              <w:jc w:val="center"/>
              <w:rPr>
                <w:color w:val="000000"/>
                <w:sz w:val="20"/>
                <w:szCs w:val="20"/>
              </w:rPr>
            </w:pPr>
            <w:r>
              <w:rPr>
                <w:color w:val="000000"/>
                <w:sz w:val="20"/>
                <w:szCs w:val="20"/>
              </w:rPr>
              <w:t>2017</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2C77E632" w14:textId="77777777" w:rsidR="001C668A" w:rsidRDefault="001C668A">
            <w:pPr>
              <w:jc w:val="center"/>
              <w:rPr>
                <w:color w:val="000000"/>
                <w:sz w:val="22"/>
                <w:szCs w:val="22"/>
              </w:rPr>
            </w:pPr>
            <w:r>
              <w:rPr>
                <w:color w:val="000000"/>
                <w:sz w:val="22"/>
                <w:szCs w:val="22"/>
              </w:rPr>
              <w:t>2018</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0EC6E9E7" w14:textId="77777777" w:rsidR="001C668A" w:rsidRDefault="001C668A">
            <w:pPr>
              <w:jc w:val="center"/>
              <w:rPr>
                <w:color w:val="000000"/>
                <w:sz w:val="22"/>
                <w:szCs w:val="22"/>
              </w:rPr>
            </w:pPr>
            <w:r>
              <w:rPr>
                <w:color w:val="000000"/>
                <w:sz w:val="22"/>
                <w:szCs w:val="22"/>
              </w:rPr>
              <w:t>2019</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0007FF50" w14:textId="77777777" w:rsidR="001C668A" w:rsidRDefault="001C668A">
            <w:pPr>
              <w:jc w:val="center"/>
              <w:rPr>
                <w:sz w:val="22"/>
                <w:szCs w:val="22"/>
              </w:rPr>
            </w:pPr>
            <w:r>
              <w:rPr>
                <w:sz w:val="22"/>
                <w:szCs w:val="22"/>
              </w:rPr>
              <w:t>2020</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4DDA62F9" w14:textId="77777777" w:rsidR="001C668A" w:rsidRDefault="001C668A">
            <w:pPr>
              <w:jc w:val="center"/>
              <w:rPr>
                <w:color w:val="000000"/>
                <w:sz w:val="22"/>
                <w:szCs w:val="22"/>
              </w:rPr>
            </w:pPr>
            <w:r>
              <w:rPr>
                <w:color w:val="000000"/>
                <w:sz w:val="22"/>
                <w:szCs w:val="22"/>
              </w:rPr>
              <w:t>2021</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4E13CC2A" w14:textId="77777777" w:rsidR="001C668A" w:rsidRDefault="001C668A">
            <w:pPr>
              <w:jc w:val="center"/>
              <w:rPr>
                <w:color w:val="000000"/>
                <w:sz w:val="22"/>
                <w:szCs w:val="22"/>
              </w:rPr>
            </w:pPr>
            <w:r>
              <w:rPr>
                <w:color w:val="000000"/>
                <w:sz w:val="22"/>
                <w:szCs w:val="22"/>
              </w:rPr>
              <w:t>2022</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688C4956" w14:textId="77777777" w:rsidR="001C668A" w:rsidRDefault="001C668A">
            <w:pPr>
              <w:jc w:val="center"/>
              <w:rPr>
                <w:color w:val="000000"/>
                <w:sz w:val="22"/>
                <w:szCs w:val="22"/>
              </w:rPr>
            </w:pPr>
            <w:r>
              <w:rPr>
                <w:color w:val="000000"/>
                <w:sz w:val="22"/>
                <w:szCs w:val="22"/>
              </w:rPr>
              <w:t>2023</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68E65F87" w14:textId="77777777" w:rsidR="001C668A" w:rsidRDefault="001C668A">
            <w:pPr>
              <w:jc w:val="center"/>
              <w:rPr>
                <w:color w:val="000000"/>
                <w:sz w:val="22"/>
                <w:szCs w:val="22"/>
              </w:rPr>
            </w:pPr>
            <w:r>
              <w:rPr>
                <w:color w:val="000000"/>
                <w:sz w:val="22"/>
                <w:szCs w:val="22"/>
              </w:rPr>
              <w:t>2024</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8EB9E79" w14:textId="77777777" w:rsidR="001C668A" w:rsidRDefault="001C668A">
            <w:pPr>
              <w:jc w:val="center"/>
              <w:rPr>
                <w:color w:val="000000"/>
                <w:sz w:val="22"/>
                <w:szCs w:val="22"/>
              </w:rPr>
            </w:pPr>
            <w:r>
              <w:rPr>
                <w:color w:val="000000"/>
                <w:sz w:val="22"/>
                <w:szCs w:val="22"/>
              </w:rPr>
              <w:t>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B7F65" w14:textId="77777777" w:rsidR="001C668A" w:rsidRDefault="001C668A">
            <w:pPr>
              <w:rPr>
                <w:color w:val="000000"/>
                <w:sz w:val="20"/>
                <w:szCs w:val="20"/>
              </w:rPr>
            </w:pPr>
          </w:p>
        </w:tc>
        <w:tc>
          <w:tcPr>
            <w:tcW w:w="0" w:type="auto"/>
            <w:vAlign w:val="center"/>
            <w:hideMark/>
          </w:tcPr>
          <w:p w14:paraId="49C30DB2" w14:textId="77777777" w:rsidR="001C668A" w:rsidRDefault="001C668A">
            <w:pPr>
              <w:rPr>
                <w:sz w:val="20"/>
                <w:szCs w:val="20"/>
              </w:rPr>
            </w:pPr>
          </w:p>
        </w:tc>
      </w:tr>
      <w:tr w:rsidR="001C668A" w14:paraId="0756B267" w14:textId="77777777" w:rsidTr="001C668A">
        <w:trPr>
          <w:trHeight w:val="4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75144AD" w14:textId="77777777" w:rsidR="001C668A" w:rsidRDefault="001C668A">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48901" w14:textId="77777777" w:rsidR="001C668A" w:rsidRDefault="001C668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88B0F" w14:textId="77777777" w:rsidR="001C668A" w:rsidRDefault="001C668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B91EC"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A69CB8D"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7B29844"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98863CF"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069E6C0"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9C61277"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EBF3A58"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92E1704"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835AE27" w14:textId="77777777" w:rsidR="001C668A" w:rsidRDefault="001C668A">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E66BC66"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65671AB"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D537414"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598FDA1" w14:textId="77777777" w:rsidR="001C668A" w:rsidRDefault="001C668A">
            <w:pPr>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946E593" w14:textId="77777777" w:rsidR="001C668A" w:rsidRDefault="001C668A">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21B4E" w14:textId="77777777" w:rsidR="001C668A" w:rsidRDefault="001C668A">
            <w:pPr>
              <w:rPr>
                <w:color w:val="000000"/>
                <w:sz w:val="20"/>
                <w:szCs w:val="20"/>
              </w:rPr>
            </w:pPr>
          </w:p>
        </w:tc>
        <w:tc>
          <w:tcPr>
            <w:tcW w:w="0" w:type="auto"/>
            <w:tcBorders>
              <w:top w:val="nil"/>
              <w:left w:val="nil"/>
              <w:bottom w:val="nil"/>
              <w:right w:val="nil"/>
            </w:tcBorders>
            <w:shd w:val="clear" w:color="auto" w:fill="auto"/>
            <w:noWrap/>
            <w:vAlign w:val="bottom"/>
            <w:hideMark/>
          </w:tcPr>
          <w:p w14:paraId="503E768C" w14:textId="77777777" w:rsidR="001C668A" w:rsidRDefault="001C668A">
            <w:pPr>
              <w:jc w:val="center"/>
              <w:rPr>
                <w:color w:val="000000"/>
                <w:sz w:val="22"/>
                <w:szCs w:val="22"/>
              </w:rPr>
            </w:pPr>
          </w:p>
        </w:tc>
      </w:tr>
      <w:tr w:rsidR="001C668A" w14:paraId="3CC4D11A" w14:textId="77777777" w:rsidTr="001C668A">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06CF38" w14:textId="77777777" w:rsidR="001C668A" w:rsidRDefault="001C668A">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34485ADB" w14:textId="77777777" w:rsidR="001C668A" w:rsidRDefault="001C668A">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56D25049" w14:textId="77777777" w:rsidR="001C668A" w:rsidRDefault="001C668A">
            <w:pPr>
              <w:jc w:val="center"/>
              <w:rPr>
                <w:color w:val="000000"/>
                <w:sz w:val="20"/>
                <w:szCs w:val="20"/>
              </w:rPr>
            </w:pPr>
            <w:r>
              <w:rPr>
                <w:color w:val="00000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5D5EDA5B" w14:textId="77777777" w:rsidR="001C668A" w:rsidRDefault="001C668A">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1AEBCD19" w14:textId="77777777" w:rsidR="001C668A" w:rsidRDefault="001C668A">
            <w:pPr>
              <w:jc w:val="center"/>
              <w:rPr>
                <w:color w:val="000000"/>
                <w:sz w:val="20"/>
                <w:szCs w:val="20"/>
              </w:rPr>
            </w:pPr>
            <w:r>
              <w:rPr>
                <w:color w:val="000000"/>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14:paraId="6327EB1B" w14:textId="77777777" w:rsidR="001C668A" w:rsidRDefault="001C668A">
            <w:pPr>
              <w:jc w:val="center"/>
              <w:rPr>
                <w:color w:val="000000"/>
                <w:sz w:val="20"/>
                <w:szCs w:val="20"/>
              </w:rPr>
            </w:pPr>
            <w:r>
              <w:rPr>
                <w:color w:val="000000"/>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0D735F67" w14:textId="77777777" w:rsidR="001C668A" w:rsidRDefault="001C668A">
            <w:pPr>
              <w:jc w:val="center"/>
              <w:rPr>
                <w:color w:val="000000"/>
                <w:sz w:val="20"/>
                <w:szCs w:val="20"/>
              </w:rPr>
            </w:pPr>
            <w:r>
              <w:rPr>
                <w:color w:val="000000"/>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14:paraId="1E1F97CF" w14:textId="77777777" w:rsidR="001C668A" w:rsidRDefault="001C668A">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14:paraId="3D0FAC2D" w14:textId="77777777" w:rsidR="001C668A" w:rsidRDefault="001C668A">
            <w:pPr>
              <w:jc w:val="center"/>
              <w:rPr>
                <w:color w:val="000000"/>
                <w:sz w:val="20"/>
                <w:szCs w:val="20"/>
              </w:rPr>
            </w:pPr>
            <w:r>
              <w:rPr>
                <w:color w:val="000000"/>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1D4D1B3B" w14:textId="77777777" w:rsidR="001C668A" w:rsidRDefault="001C668A">
            <w:pPr>
              <w:jc w:val="center"/>
              <w:rPr>
                <w:color w:val="000000"/>
                <w:sz w:val="20"/>
                <w:szCs w:val="20"/>
              </w:rPr>
            </w:pPr>
            <w:r>
              <w:rPr>
                <w:color w:val="000000"/>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14:paraId="321A7AF4" w14:textId="77777777" w:rsidR="001C668A" w:rsidRDefault="001C668A">
            <w:pPr>
              <w:jc w:val="center"/>
              <w:rPr>
                <w:color w:val="000000"/>
                <w:sz w:val="20"/>
                <w:szCs w:val="20"/>
              </w:rPr>
            </w:pPr>
            <w:r>
              <w:rPr>
                <w:color w:val="000000"/>
                <w:sz w:val="20"/>
                <w:szCs w:val="20"/>
              </w:rPr>
              <w:t>11</w:t>
            </w:r>
          </w:p>
        </w:tc>
        <w:tc>
          <w:tcPr>
            <w:tcW w:w="0" w:type="auto"/>
            <w:tcBorders>
              <w:top w:val="nil"/>
              <w:left w:val="nil"/>
              <w:bottom w:val="single" w:sz="4" w:space="0" w:color="auto"/>
              <w:right w:val="single" w:sz="4" w:space="0" w:color="auto"/>
            </w:tcBorders>
            <w:shd w:val="clear" w:color="000000" w:fill="FFFFFF"/>
            <w:vAlign w:val="center"/>
            <w:hideMark/>
          </w:tcPr>
          <w:p w14:paraId="3CEBB849" w14:textId="77777777" w:rsidR="001C668A" w:rsidRDefault="001C668A">
            <w:pPr>
              <w:jc w:val="center"/>
              <w:rPr>
                <w:sz w:val="20"/>
                <w:szCs w:val="20"/>
              </w:rPr>
            </w:pPr>
            <w:r>
              <w:rPr>
                <w:sz w:val="20"/>
                <w:szCs w:val="20"/>
              </w:rPr>
              <w:t>12</w:t>
            </w:r>
          </w:p>
        </w:tc>
        <w:tc>
          <w:tcPr>
            <w:tcW w:w="0" w:type="auto"/>
            <w:tcBorders>
              <w:top w:val="nil"/>
              <w:left w:val="nil"/>
              <w:bottom w:val="single" w:sz="4" w:space="0" w:color="auto"/>
              <w:right w:val="single" w:sz="4" w:space="0" w:color="auto"/>
            </w:tcBorders>
            <w:shd w:val="clear" w:color="000000" w:fill="FFFFFF"/>
            <w:vAlign w:val="center"/>
            <w:hideMark/>
          </w:tcPr>
          <w:p w14:paraId="3A099399" w14:textId="77777777" w:rsidR="001C668A" w:rsidRDefault="001C668A">
            <w:pPr>
              <w:jc w:val="center"/>
              <w:rPr>
                <w:color w:val="000000"/>
                <w:sz w:val="20"/>
                <w:szCs w:val="20"/>
              </w:rPr>
            </w:pPr>
            <w:r>
              <w:rPr>
                <w:color w:val="000000"/>
                <w:sz w:val="20"/>
                <w:szCs w:val="20"/>
              </w:rPr>
              <w:t>13</w:t>
            </w:r>
          </w:p>
        </w:tc>
        <w:tc>
          <w:tcPr>
            <w:tcW w:w="0" w:type="auto"/>
            <w:tcBorders>
              <w:top w:val="nil"/>
              <w:left w:val="nil"/>
              <w:bottom w:val="single" w:sz="4" w:space="0" w:color="auto"/>
              <w:right w:val="single" w:sz="4" w:space="0" w:color="auto"/>
            </w:tcBorders>
            <w:shd w:val="clear" w:color="000000" w:fill="FFFFFF"/>
            <w:vAlign w:val="center"/>
            <w:hideMark/>
          </w:tcPr>
          <w:p w14:paraId="1C702E93" w14:textId="77777777" w:rsidR="001C668A" w:rsidRDefault="001C668A">
            <w:pPr>
              <w:jc w:val="center"/>
              <w:rPr>
                <w:sz w:val="20"/>
                <w:szCs w:val="20"/>
              </w:rPr>
            </w:pPr>
            <w:r>
              <w:rPr>
                <w:sz w:val="20"/>
                <w:szCs w:val="20"/>
              </w:rPr>
              <w:t>14</w:t>
            </w:r>
          </w:p>
        </w:tc>
        <w:tc>
          <w:tcPr>
            <w:tcW w:w="0" w:type="auto"/>
            <w:tcBorders>
              <w:top w:val="nil"/>
              <w:left w:val="nil"/>
              <w:bottom w:val="single" w:sz="4" w:space="0" w:color="auto"/>
              <w:right w:val="single" w:sz="4" w:space="0" w:color="auto"/>
            </w:tcBorders>
            <w:shd w:val="clear" w:color="000000" w:fill="FFFFFF"/>
            <w:vAlign w:val="center"/>
            <w:hideMark/>
          </w:tcPr>
          <w:p w14:paraId="16B776A7" w14:textId="77777777" w:rsidR="001C668A" w:rsidRDefault="001C668A">
            <w:pPr>
              <w:jc w:val="center"/>
              <w:rPr>
                <w:color w:val="000000"/>
                <w:sz w:val="20"/>
                <w:szCs w:val="20"/>
              </w:rPr>
            </w:pPr>
            <w:r>
              <w:rPr>
                <w:color w:val="000000"/>
                <w:sz w:val="20"/>
                <w:szCs w:val="20"/>
              </w:rPr>
              <w:t>15</w:t>
            </w:r>
          </w:p>
        </w:tc>
        <w:tc>
          <w:tcPr>
            <w:tcW w:w="0" w:type="auto"/>
            <w:tcBorders>
              <w:top w:val="nil"/>
              <w:left w:val="nil"/>
              <w:bottom w:val="single" w:sz="4" w:space="0" w:color="auto"/>
              <w:right w:val="single" w:sz="4" w:space="0" w:color="auto"/>
            </w:tcBorders>
            <w:shd w:val="clear" w:color="000000" w:fill="FFFFFF"/>
            <w:vAlign w:val="center"/>
            <w:hideMark/>
          </w:tcPr>
          <w:p w14:paraId="174F8F74" w14:textId="77777777" w:rsidR="001C668A" w:rsidRDefault="001C668A">
            <w:pPr>
              <w:jc w:val="cente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shd w:val="clear" w:color="000000" w:fill="FFFFFF"/>
            <w:vAlign w:val="center"/>
            <w:hideMark/>
          </w:tcPr>
          <w:p w14:paraId="623F241D" w14:textId="77777777" w:rsidR="001C668A" w:rsidRDefault="001C668A">
            <w:pPr>
              <w:jc w:val="center"/>
              <w:rPr>
                <w:color w:val="000000"/>
                <w:sz w:val="20"/>
                <w:szCs w:val="20"/>
              </w:rPr>
            </w:pPr>
            <w:r>
              <w:rPr>
                <w:color w:val="000000"/>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2B59579C" w14:textId="77777777" w:rsidR="001C668A" w:rsidRDefault="001C668A">
            <w:pPr>
              <w:jc w:val="center"/>
              <w:rPr>
                <w:color w:val="000000"/>
                <w:sz w:val="20"/>
                <w:szCs w:val="20"/>
              </w:rPr>
            </w:pPr>
            <w:r>
              <w:rPr>
                <w:color w:val="000000"/>
                <w:sz w:val="20"/>
                <w:szCs w:val="20"/>
              </w:rPr>
              <w:t>18</w:t>
            </w:r>
          </w:p>
        </w:tc>
        <w:tc>
          <w:tcPr>
            <w:tcW w:w="0" w:type="auto"/>
            <w:vAlign w:val="center"/>
            <w:hideMark/>
          </w:tcPr>
          <w:p w14:paraId="1D82C4CE" w14:textId="77777777" w:rsidR="001C668A" w:rsidRDefault="001C668A">
            <w:pPr>
              <w:rPr>
                <w:sz w:val="20"/>
                <w:szCs w:val="20"/>
              </w:rPr>
            </w:pPr>
          </w:p>
        </w:tc>
      </w:tr>
      <w:tr w:rsidR="001C668A" w14:paraId="0AE34EDF" w14:textId="77777777" w:rsidTr="001C668A">
        <w:trPr>
          <w:trHeight w:val="126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596AA1C" w14:textId="77777777" w:rsidR="001C668A" w:rsidRDefault="001C668A">
            <w:pPr>
              <w:jc w:val="center"/>
              <w:rPr>
                <w:rFonts w:ascii="Calibri" w:hAnsi="Calibri" w:cs="Calibri"/>
                <w:color w:val="000000"/>
                <w:sz w:val="22"/>
                <w:szCs w:val="22"/>
              </w:rPr>
            </w:pPr>
            <w:r>
              <w:rPr>
                <w:rFonts w:ascii="Calibri" w:hAnsi="Calibri" w:cs="Calibri"/>
                <w:color w:val="000000"/>
                <w:sz w:val="22"/>
                <w:szCs w:val="22"/>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08E1F1" w14:textId="77777777" w:rsidR="001C668A" w:rsidRDefault="001C668A">
            <w:pPr>
              <w:rPr>
                <w:color w:val="000000"/>
                <w:sz w:val="20"/>
                <w:szCs w:val="20"/>
              </w:rPr>
            </w:pPr>
            <w:r>
              <w:rPr>
                <w:color w:val="000000"/>
                <w:sz w:val="20"/>
                <w:szCs w:val="20"/>
              </w:rPr>
              <w:t>Муниципальная программа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D0B85C" w14:textId="77777777" w:rsidR="001C668A" w:rsidRDefault="001C668A">
            <w:pPr>
              <w:rPr>
                <w:color w:val="000000"/>
                <w:sz w:val="20"/>
                <w:szCs w:val="20"/>
              </w:rPr>
            </w:pPr>
            <w:r>
              <w:rPr>
                <w:color w:val="000000"/>
                <w:sz w:val="20"/>
                <w:szCs w:val="20"/>
              </w:rPr>
              <w:t>Развитие культуры</w:t>
            </w:r>
          </w:p>
        </w:tc>
        <w:tc>
          <w:tcPr>
            <w:tcW w:w="0" w:type="auto"/>
            <w:tcBorders>
              <w:top w:val="nil"/>
              <w:left w:val="nil"/>
              <w:bottom w:val="single" w:sz="4" w:space="0" w:color="auto"/>
              <w:right w:val="single" w:sz="4" w:space="0" w:color="auto"/>
            </w:tcBorders>
            <w:shd w:val="clear" w:color="auto" w:fill="auto"/>
            <w:vAlign w:val="center"/>
            <w:hideMark/>
          </w:tcPr>
          <w:p w14:paraId="153D8B26" w14:textId="77777777" w:rsidR="001C668A" w:rsidRDefault="001C668A">
            <w:pPr>
              <w:rPr>
                <w:color w:val="000000"/>
                <w:sz w:val="20"/>
                <w:szCs w:val="20"/>
              </w:rPr>
            </w:pPr>
            <w:r>
              <w:rPr>
                <w:color w:val="000000"/>
                <w:sz w:val="20"/>
                <w:szCs w:val="20"/>
              </w:rPr>
              <w:t>всего расходные обязательства по муниципальной программе города Канска</w:t>
            </w:r>
          </w:p>
        </w:tc>
        <w:tc>
          <w:tcPr>
            <w:tcW w:w="0" w:type="auto"/>
            <w:tcBorders>
              <w:top w:val="nil"/>
              <w:left w:val="nil"/>
              <w:bottom w:val="single" w:sz="4" w:space="0" w:color="auto"/>
              <w:right w:val="single" w:sz="4" w:space="0" w:color="auto"/>
            </w:tcBorders>
            <w:shd w:val="clear" w:color="auto" w:fill="auto"/>
            <w:noWrap/>
            <w:vAlign w:val="center"/>
            <w:hideMark/>
          </w:tcPr>
          <w:p w14:paraId="750FEF97"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7F677C4C"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401866F8"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03331F93"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000000" w:fill="FFFFFF"/>
            <w:noWrap/>
            <w:vAlign w:val="center"/>
            <w:hideMark/>
          </w:tcPr>
          <w:p w14:paraId="5B4EF7F5" w14:textId="77777777" w:rsidR="001C668A" w:rsidRDefault="001C668A">
            <w:pPr>
              <w:jc w:val="center"/>
              <w:rPr>
                <w:b/>
                <w:bCs/>
                <w:color w:val="000000"/>
                <w:sz w:val="22"/>
                <w:szCs w:val="22"/>
              </w:rPr>
            </w:pPr>
            <w:r>
              <w:rPr>
                <w:b/>
                <w:bCs/>
                <w:color w:val="000000"/>
                <w:sz w:val="22"/>
                <w:szCs w:val="22"/>
              </w:rPr>
              <w:t>115 063 444,64</w:t>
            </w:r>
          </w:p>
        </w:tc>
        <w:tc>
          <w:tcPr>
            <w:tcW w:w="0" w:type="auto"/>
            <w:tcBorders>
              <w:top w:val="nil"/>
              <w:left w:val="nil"/>
              <w:bottom w:val="single" w:sz="4" w:space="0" w:color="auto"/>
              <w:right w:val="single" w:sz="4" w:space="0" w:color="auto"/>
            </w:tcBorders>
            <w:shd w:val="clear" w:color="000000" w:fill="FFFFFF"/>
            <w:noWrap/>
            <w:vAlign w:val="center"/>
            <w:hideMark/>
          </w:tcPr>
          <w:p w14:paraId="7F8B5CA0" w14:textId="77777777" w:rsidR="001C668A" w:rsidRDefault="001C668A">
            <w:pPr>
              <w:jc w:val="center"/>
              <w:rPr>
                <w:b/>
                <w:bCs/>
                <w:color w:val="000000"/>
                <w:sz w:val="22"/>
                <w:szCs w:val="22"/>
              </w:rPr>
            </w:pPr>
            <w:r>
              <w:rPr>
                <w:b/>
                <w:bCs/>
                <w:color w:val="000000"/>
                <w:sz w:val="22"/>
                <w:szCs w:val="22"/>
              </w:rPr>
              <w:t>119 901 695,51</w:t>
            </w:r>
          </w:p>
        </w:tc>
        <w:tc>
          <w:tcPr>
            <w:tcW w:w="0" w:type="auto"/>
            <w:tcBorders>
              <w:top w:val="nil"/>
              <w:left w:val="nil"/>
              <w:bottom w:val="single" w:sz="4" w:space="0" w:color="auto"/>
              <w:right w:val="single" w:sz="4" w:space="0" w:color="auto"/>
            </w:tcBorders>
            <w:shd w:val="clear" w:color="000000" w:fill="FFFFFF"/>
            <w:noWrap/>
            <w:vAlign w:val="center"/>
            <w:hideMark/>
          </w:tcPr>
          <w:p w14:paraId="206D692D" w14:textId="77777777" w:rsidR="001C668A" w:rsidRDefault="001C668A">
            <w:pPr>
              <w:jc w:val="center"/>
              <w:rPr>
                <w:b/>
                <w:bCs/>
                <w:color w:val="000000"/>
                <w:sz w:val="22"/>
                <w:szCs w:val="22"/>
              </w:rPr>
            </w:pPr>
            <w:r>
              <w:rPr>
                <w:b/>
                <w:bCs/>
                <w:color w:val="000000"/>
                <w:sz w:val="22"/>
                <w:szCs w:val="22"/>
              </w:rPr>
              <w:t>148 226 119,20</w:t>
            </w:r>
          </w:p>
        </w:tc>
        <w:tc>
          <w:tcPr>
            <w:tcW w:w="0" w:type="auto"/>
            <w:tcBorders>
              <w:top w:val="nil"/>
              <w:left w:val="nil"/>
              <w:bottom w:val="single" w:sz="4" w:space="0" w:color="auto"/>
              <w:right w:val="single" w:sz="4" w:space="0" w:color="auto"/>
            </w:tcBorders>
            <w:shd w:val="clear" w:color="000000" w:fill="FFFFFF"/>
            <w:noWrap/>
            <w:vAlign w:val="center"/>
            <w:hideMark/>
          </w:tcPr>
          <w:p w14:paraId="2068B15A" w14:textId="77777777" w:rsidR="001C668A" w:rsidRDefault="001C668A">
            <w:pPr>
              <w:jc w:val="center"/>
              <w:rPr>
                <w:b/>
                <w:bCs/>
                <w:sz w:val="22"/>
                <w:szCs w:val="22"/>
              </w:rPr>
            </w:pPr>
            <w:r>
              <w:rPr>
                <w:b/>
                <w:bCs/>
                <w:sz w:val="22"/>
                <w:szCs w:val="22"/>
              </w:rPr>
              <w:t>142 777 106,00</w:t>
            </w:r>
          </w:p>
        </w:tc>
        <w:tc>
          <w:tcPr>
            <w:tcW w:w="0" w:type="auto"/>
            <w:tcBorders>
              <w:top w:val="nil"/>
              <w:left w:val="nil"/>
              <w:bottom w:val="single" w:sz="4" w:space="0" w:color="auto"/>
              <w:right w:val="single" w:sz="4" w:space="0" w:color="auto"/>
            </w:tcBorders>
            <w:shd w:val="clear" w:color="000000" w:fill="FFFFFF"/>
            <w:noWrap/>
            <w:vAlign w:val="center"/>
            <w:hideMark/>
          </w:tcPr>
          <w:p w14:paraId="6B68808A" w14:textId="77777777" w:rsidR="001C668A" w:rsidRDefault="001C668A">
            <w:pPr>
              <w:jc w:val="center"/>
              <w:rPr>
                <w:b/>
                <w:bCs/>
                <w:color w:val="000000"/>
                <w:sz w:val="22"/>
                <w:szCs w:val="22"/>
              </w:rPr>
            </w:pPr>
            <w:r>
              <w:rPr>
                <w:b/>
                <w:bCs/>
                <w:color w:val="000000"/>
                <w:sz w:val="22"/>
                <w:szCs w:val="22"/>
              </w:rPr>
              <w:t>158 021 615,28</w:t>
            </w:r>
          </w:p>
        </w:tc>
        <w:tc>
          <w:tcPr>
            <w:tcW w:w="0" w:type="auto"/>
            <w:tcBorders>
              <w:top w:val="nil"/>
              <w:left w:val="nil"/>
              <w:bottom w:val="single" w:sz="4" w:space="0" w:color="auto"/>
              <w:right w:val="single" w:sz="4" w:space="0" w:color="auto"/>
            </w:tcBorders>
            <w:shd w:val="clear" w:color="000000" w:fill="FFFFFF"/>
            <w:noWrap/>
            <w:vAlign w:val="center"/>
            <w:hideMark/>
          </w:tcPr>
          <w:p w14:paraId="23182CD7" w14:textId="77777777" w:rsidR="001C668A" w:rsidRDefault="001C668A">
            <w:pPr>
              <w:jc w:val="center"/>
              <w:rPr>
                <w:b/>
                <w:bCs/>
                <w:color w:val="000000"/>
                <w:sz w:val="22"/>
                <w:szCs w:val="22"/>
              </w:rPr>
            </w:pPr>
            <w:r>
              <w:rPr>
                <w:b/>
                <w:bCs/>
                <w:color w:val="000000"/>
                <w:sz w:val="22"/>
                <w:szCs w:val="22"/>
              </w:rPr>
              <w:t>170 574 019,00</w:t>
            </w:r>
          </w:p>
        </w:tc>
        <w:tc>
          <w:tcPr>
            <w:tcW w:w="0" w:type="auto"/>
            <w:tcBorders>
              <w:top w:val="nil"/>
              <w:left w:val="nil"/>
              <w:bottom w:val="single" w:sz="4" w:space="0" w:color="auto"/>
              <w:right w:val="single" w:sz="4" w:space="0" w:color="auto"/>
            </w:tcBorders>
            <w:shd w:val="clear" w:color="000000" w:fill="FFFFFF"/>
            <w:noWrap/>
            <w:vAlign w:val="center"/>
            <w:hideMark/>
          </w:tcPr>
          <w:p w14:paraId="717CED93" w14:textId="77777777" w:rsidR="001C668A" w:rsidRDefault="001C668A">
            <w:pPr>
              <w:jc w:val="center"/>
              <w:rPr>
                <w:b/>
                <w:bCs/>
                <w:color w:val="000000"/>
                <w:sz w:val="22"/>
                <w:szCs w:val="22"/>
              </w:rPr>
            </w:pPr>
            <w:r>
              <w:rPr>
                <w:b/>
                <w:bCs/>
                <w:color w:val="000000"/>
                <w:sz w:val="22"/>
                <w:szCs w:val="22"/>
              </w:rPr>
              <w:t>166 771 113,00</w:t>
            </w:r>
          </w:p>
        </w:tc>
        <w:tc>
          <w:tcPr>
            <w:tcW w:w="0" w:type="auto"/>
            <w:tcBorders>
              <w:top w:val="nil"/>
              <w:left w:val="nil"/>
              <w:bottom w:val="single" w:sz="4" w:space="0" w:color="auto"/>
              <w:right w:val="single" w:sz="4" w:space="0" w:color="auto"/>
            </w:tcBorders>
            <w:shd w:val="clear" w:color="000000" w:fill="FFFFFF"/>
            <w:noWrap/>
            <w:vAlign w:val="center"/>
            <w:hideMark/>
          </w:tcPr>
          <w:p w14:paraId="60B30674" w14:textId="77777777" w:rsidR="001C668A" w:rsidRDefault="001C668A">
            <w:pPr>
              <w:jc w:val="center"/>
              <w:rPr>
                <w:b/>
                <w:bCs/>
                <w:color w:val="000000"/>
                <w:sz w:val="22"/>
                <w:szCs w:val="22"/>
              </w:rPr>
            </w:pPr>
            <w:r>
              <w:rPr>
                <w:b/>
                <w:bCs/>
                <w:color w:val="000000"/>
                <w:sz w:val="22"/>
                <w:szCs w:val="22"/>
              </w:rPr>
              <w:t>157 490 175,00</w:t>
            </w:r>
          </w:p>
        </w:tc>
        <w:tc>
          <w:tcPr>
            <w:tcW w:w="0" w:type="auto"/>
            <w:tcBorders>
              <w:top w:val="nil"/>
              <w:left w:val="nil"/>
              <w:bottom w:val="single" w:sz="4" w:space="0" w:color="auto"/>
              <w:right w:val="single" w:sz="4" w:space="0" w:color="auto"/>
            </w:tcBorders>
            <w:shd w:val="clear" w:color="000000" w:fill="FFFFFF"/>
            <w:noWrap/>
            <w:vAlign w:val="center"/>
            <w:hideMark/>
          </w:tcPr>
          <w:p w14:paraId="4F0B7944" w14:textId="77777777" w:rsidR="001C668A" w:rsidRDefault="001C668A">
            <w:pPr>
              <w:jc w:val="center"/>
              <w:rPr>
                <w:b/>
                <w:bCs/>
                <w:color w:val="000000"/>
                <w:sz w:val="22"/>
                <w:szCs w:val="22"/>
              </w:rPr>
            </w:pPr>
            <w:r>
              <w:rPr>
                <w:b/>
                <w:bCs/>
                <w:color w:val="000000"/>
                <w:sz w:val="22"/>
                <w:szCs w:val="22"/>
              </w:rPr>
              <w:t>157 440 075,00</w:t>
            </w:r>
          </w:p>
        </w:tc>
        <w:tc>
          <w:tcPr>
            <w:tcW w:w="0" w:type="auto"/>
            <w:tcBorders>
              <w:top w:val="nil"/>
              <w:left w:val="nil"/>
              <w:bottom w:val="single" w:sz="4" w:space="0" w:color="auto"/>
              <w:right w:val="single" w:sz="4" w:space="0" w:color="auto"/>
            </w:tcBorders>
            <w:shd w:val="clear" w:color="000000" w:fill="FFFFFF"/>
            <w:vAlign w:val="center"/>
            <w:hideMark/>
          </w:tcPr>
          <w:p w14:paraId="0637F97A" w14:textId="77777777" w:rsidR="001C668A" w:rsidRDefault="001C668A">
            <w:pPr>
              <w:jc w:val="center"/>
              <w:rPr>
                <w:b/>
                <w:bCs/>
                <w:color w:val="000000"/>
                <w:sz w:val="22"/>
                <w:szCs w:val="22"/>
              </w:rPr>
            </w:pPr>
            <w:r>
              <w:rPr>
                <w:b/>
                <w:bCs/>
                <w:color w:val="000000"/>
                <w:sz w:val="22"/>
                <w:szCs w:val="22"/>
              </w:rPr>
              <w:t>1 336 265 362,63</w:t>
            </w:r>
          </w:p>
        </w:tc>
        <w:tc>
          <w:tcPr>
            <w:tcW w:w="0" w:type="auto"/>
            <w:vAlign w:val="center"/>
            <w:hideMark/>
          </w:tcPr>
          <w:p w14:paraId="2C6A73A5" w14:textId="77777777" w:rsidR="001C668A" w:rsidRDefault="001C668A">
            <w:pPr>
              <w:rPr>
                <w:sz w:val="20"/>
                <w:szCs w:val="20"/>
              </w:rPr>
            </w:pPr>
          </w:p>
        </w:tc>
      </w:tr>
      <w:tr w:rsidR="001C668A" w14:paraId="362E70F8" w14:textId="77777777" w:rsidTr="001C668A">
        <w:trPr>
          <w:trHeight w:val="390"/>
        </w:trPr>
        <w:tc>
          <w:tcPr>
            <w:tcW w:w="0" w:type="auto"/>
            <w:vMerge/>
            <w:tcBorders>
              <w:top w:val="nil"/>
              <w:left w:val="single" w:sz="4" w:space="0" w:color="auto"/>
              <w:bottom w:val="single" w:sz="4" w:space="0" w:color="auto"/>
              <w:right w:val="single" w:sz="4" w:space="0" w:color="auto"/>
            </w:tcBorders>
            <w:vAlign w:val="center"/>
            <w:hideMark/>
          </w:tcPr>
          <w:p w14:paraId="4D5570E4" w14:textId="77777777" w:rsidR="001C668A" w:rsidRDefault="001C668A">
            <w:pPr>
              <w:rPr>
                <w:rFonts w:ascii="Calibri" w:hAnsi="Calibri" w:cs="Calibri"/>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1D8B74A"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1FC7144"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C92204F" w14:textId="77777777" w:rsidR="001C668A" w:rsidRDefault="001C668A">
            <w:pPr>
              <w:rPr>
                <w:color w:val="000000"/>
                <w:sz w:val="20"/>
                <w:szCs w:val="20"/>
              </w:rPr>
            </w:pPr>
            <w:r>
              <w:rPr>
                <w:color w:val="000000"/>
                <w:sz w:val="20"/>
                <w:szCs w:val="20"/>
              </w:rPr>
              <w:t>в том числе по ГРБС:</w:t>
            </w:r>
          </w:p>
        </w:tc>
        <w:tc>
          <w:tcPr>
            <w:tcW w:w="0" w:type="auto"/>
            <w:tcBorders>
              <w:top w:val="nil"/>
              <w:left w:val="nil"/>
              <w:bottom w:val="single" w:sz="4" w:space="0" w:color="auto"/>
              <w:right w:val="single" w:sz="4" w:space="0" w:color="auto"/>
            </w:tcBorders>
            <w:shd w:val="clear" w:color="auto" w:fill="auto"/>
            <w:noWrap/>
            <w:vAlign w:val="center"/>
            <w:hideMark/>
          </w:tcPr>
          <w:p w14:paraId="6CEE5209"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DCE0D39"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4DDF131"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417AA218"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8A93C87"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83B74C"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1BB78C"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5D6701" w14:textId="77777777" w:rsidR="001C668A" w:rsidRDefault="001C668A">
            <w:pPr>
              <w:jc w:val="center"/>
              <w:rPr>
                <w:sz w:val="22"/>
                <w:szCs w:val="22"/>
              </w:rPr>
            </w:pPr>
            <w:r>
              <w:rPr>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454FA2"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0CAB27"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0EE4F0"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71A900"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6D285C"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vAlign w:val="center"/>
            <w:hideMark/>
          </w:tcPr>
          <w:p w14:paraId="61B23693" w14:textId="77777777" w:rsidR="001C668A" w:rsidRDefault="001C668A">
            <w:pPr>
              <w:jc w:val="center"/>
              <w:rPr>
                <w:color w:val="000000"/>
                <w:sz w:val="22"/>
                <w:szCs w:val="22"/>
              </w:rPr>
            </w:pPr>
            <w:r>
              <w:rPr>
                <w:color w:val="000000"/>
                <w:sz w:val="22"/>
                <w:szCs w:val="22"/>
              </w:rPr>
              <w:t> </w:t>
            </w:r>
          </w:p>
        </w:tc>
        <w:tc>
          <w:tcPr>
            <w:tcW w:w="0" w:type="auto"/>
            <w:vAlign w:val="center"/>
            <w:hideMark/>
          </w:tcPr>
          <w:p w14:paraId="0CE4877D" w14:textId="77777777" w:rsidR="001C668A" w:rsidRDefault="001C668A">
            <w:pPr>
              <w:rPr>
                <w:sz w:val="20"/>
                <w:szCs w:val="20"/>
              </w:rPr>
            </w:pPr>
          </w:p>
        </w:tc>
      </w:tr>
      <w:tr w:rsidR="001C668A" w14:paraId="210B5362" w14:textId="77777777" w:rsidTr="001C668A">
        <w:trPr>
          <w:trHeight w:val="585"/>
        </w:trPr>
        <w:tc>
          <w:tcPr>
            <w:tcW w:w="0" w:type="auto"/>
            <w:vMerge/>
            <w:tcBorders>
              <w:top w:val="nil"/>
              <w:left w:val="single" w:sz="4" w:space="0" w:color="auto"/>
              <w:bottom w:val="single" w:sz="4" w:space="0" w:color="auto"/>
              <w:right w:val="single" w:sz="4" w:space="0" w:color="auto"/>
            </w:tcBorders>
            <w:vAlign w:val="center"/>
            <w:hideMark/>
          </w:tcPr>
          <w:p w14:paraId="2EB0BA87" w14:textId="77777777" w:rsidR="001C668A" w:rsidRDefault="001C668A">
            <w:pPr>
              <w:rPr>
                <w:rFonts w:ascii="Calibri" w:hAnsi="Calibri" w:cs="Calibri"/>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CF09E1D"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5EEACE8"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06C091C" w14:textId="77777777" w:rsidR="001C668A" w:rsidRDefault="001C668A">
            <w:pPr>
              <w:rPr>
                <w:color w:val="000000"/>
                <w:sz w:val="20"/>
                <w:szCs w:val="20"/>
              </w:rPr>
            </w:pPr>
            <w:r>
              <w:rPr>
                <w:color w:val="000000"/>
                <w:sz w:val="20"/>
                <w:szCs w:val="20"/>
              </w:rPr>
              <w:t xml:space="preserve">Отдел культуры </w:t>
            </w:r>
            <w:r>
              <w:rPr>
                <w:color w:val="000000"/>
                <w:sz w:val="20"/>
                <w:szCs w:val="20"/>
              </w:rPr>
              <w:lastRenderedPageBreak/>
              <w:t>администрации г. Канска</w:t>
            </w:r>
          </w:p>
        </w:tc>
        <w:tc>
          <w:tcPr>
            <w:tcW w:w="0" w:type="auto"/>
            <w:tcBorders>
              <w:top w:val="nil"/>
              <w:left w:val="nil"/>
              <w:bottom w:val="single" w:sz="4" w:space="0" w:color="auto"/>
              <w:right w:val="single" w:sz="4" w:space="0" w:color="auto"/>
            </w:tcBorders>
            <w:shd w:val="clear" w:color="auto" w:fill="auto"/>
            <w:noWrap/>
            <w:vAlign w:val="center"/>
            <w:hideMark/>
          </w:tcPr>
          <w:p w14:paraId="7BA6664A" w14:textId="77777777" w:rsidR="001C668A" w:rsidRDefault="001C668A">
            <w:pPr>
              <w:jc w:val="center"/>
              <w:rPr>
                <w:color w:val="000000"/>
                <w:sz w:val="20"/>
                <w:szCs w:val="20"/>
              </w:rPr>
            </w:pPr>
            <w:r>
              <w:rPr>
                <w:color w:val="000000"/>
                <w:sz w:val="20"/>
                <w:szCs w:val="20"/>
              </w:rPr>
              <w:lastRenderedPageBreak/>
              <w:t>915</w:t>
            </w:r>
          </w:p>
        </w:tc>
        <w:tc>
          <w:tcPr>
            <w:tcW w:w="0" w:type="auto"/>
            <w:tcBorders>
              <w:top w:val="nil"/>
              <w:left w:val="nil"/>
              <w:bottom w:val="single" w:sz="4" w:space="0" w:color="auto"/>
              <w:right w:val="single" w:sz="4" w:space="0" w:color="auto"/>
            </w:tcBorders>
            <w:shd w:val="clear" w:color="auto" w:fill="auto"/>
            <w:noWrap/>
            <w:vAlign w:val="center"/>
            <w:hideMark/>
          </w:tcPr>
          <w:p w14:paraId="39AF0D1C" w14:textId="77777777" w:rsidR="001C668A" w:rsidRDefault="001C668A">
            <w:pPr>
              <w:jc w:val="center"/>
              <w:rPr>
                <w:color w:val="000000"/>
                <w:sz w:val="20"/>
                <w:szCs w:val="20"/>
              </w:rPr>
            </w:pPr>
            <w:r>
              <w:rPr>
                <w:color w:val="000000"/>
                <w:sz w:val="20"/>
                <w:szCs w:val="20"/>
              </w:rPr>
              <w:t> Х</w:t>
            </w:r>
          </w:p>
        </w:tc>
        <w:tc>
          <w:tcPr>
            <w:tcW w:w="0" w:type="auto"/>
            <w:tcBorders>
              <w:top w:val="nil"/>
              <w:left w:val="nil"/>
              <w:bottom w:val="single" w:sz="4" w:space="0" w:color="auto"/>
              <w:right w:val="single" w:sz="4" w:space="0" w:color="auto"/>
            </w:tcBorders>
            <w:shd w:val="clear" w:color="auto" w:fill="auto"/>
            <w:noWrap/>
            <w:vAlign w:val="center"/>
            <w:hideMark/>
          </w:tcPr>
          <w:p w14:paraId="0B96B820" w14:textId="77777777" w:rsidR="001C668A" w:rsidRDefault="001C668A">
            <w:pPr>
              <w:jc w:val="center"/>
              <w:rPr>
                <w:color w:val="000000"/>
                <w:sz w:val="20"/>
                <w:szCs w:val="20"/>
              </w:rPr>
            </w:pPr>
            <w:r>
              <w:rPr>
                <w:color w:val="000000"/>
                <w:sz w:val="20"/>
                <w:szCs w:val="20"/>
              </w:rPr>
              <w:t>Х </w:t>
            </w:r>
          </w:p>
        </w:tc>
        <w:tc>
          <w:tcPr>
            <w:tcW w:w="0" w:type="auto"/>
            <w:tcBorders>
              <w:top w:val="nil"/>
              <w:left w:val="nil"/>
              <w:bottom w:val="single" w:sz="4" w:space="0" w:color="auto"/>
              <w:right w:val="single" w:sz="4" w:space="0" w:color="auto"/>
            </w:tcBorders>
            <w:shd w:val="clear" w:color="auto" w:fill="auto"/>
            <w:noWrap/>
            <w:vAlign w:val="center"/>
            <w:hideMark/>
          </w:tcPr>
          <w:p w14:paraId="30226C02" w14:textId="77777777" w:rsidR="001C668A" w:rsidRDefault="001C668A">
            <w:pPr>
              <w:jc w:val="center"/>
              <w:rPr>
                <w:color w:val="000000"/>
                <w:sz w:val="20"/>
                <w:szCs w:val="20"/>
              </w:rPr>
            </w:pPr>
            <w:r>
              <w:rPr>
                <w:color w:val="000000"/>
                <w:sz w:val="20"/>
                <w:szCs w:val="20"/>
              </w:rPr>
              <w:t>Х </w:t>
            </w:r>
          </w:p>
        </w:tc>
        <w:tc>
          <w:tcPr>
            <w:tcW w:w="0" w:type="auto"/>
            <w:tcBorders>
              <w:top w:val="nil"/>
              <w:left w:val="nil"/>
              <w:bottom w:val="single" w:sz="4" w:space="0" w:color="auto"/>
              <w:right w:val="single" w:sz="4" w:space="0" w:color="auto"/>
            </w:tcBorders>
            <w:shd w:val="clear" w:color="000000" w:fill="FFFFFF"/>
            <w:noWrap/>
            <w:vAlign w:val="center"/>
            <w:hideMark/>
          </w:tcPr>
          <w:p w14:paraId="33964E09" w14:textId="77777777" w:rsidR="001C668A" w:rsidRDefault="001C668A">
            <w:pPr>
              <w:jc w:val="center"/>
              <w:rPr>
                <w:color w:val="000000"/>
                <w:sz w:val="22"/>
                <w:szCs w:val="22"/>
              </w:rPr>
            </w:pPr>
            <w:r>
              <w:rPr>
                <w:color w:val="000000"/>
                <w:sz w:val="22"/>
                <w:szCs w:val="22"/>
              </w:rPr>
              <w:t>112 365 195,17</w:t>
            </w:r>
          </w:p>
        </w:tc>
        <w:tc>
          <w:tcPr>
            <w:tcW w:w="0" w:type="auto"/>
            <w:tcBorders>
              <w:top w:val="nil"/>
              <w:left w:val="nil"/>
              <w:bottom w:val="single" w:sz="4" w:space="0" w:color="auto"/>
              <w:right w:val="single" w:sz="4" w:space="0" w:color="auto"/>
            </w:tcBorders>
            <w:shd w:val="clear" w:color="000000" w:fill="FFFFFF"/>
            <w:noWrap/>
            <w:vAlign w:val="center"/>
            <w:hideMark/>
          </w:tcPr>
          <w:p w14:paraId="283C89C9" w14:textId="77777777" w:rsidR="001C668A" w:rsidRDefault="001C668A">
            <w:pPr>
              <w:jc w:val="center"/>
              <w:rPr>
                <w:color w:val="000000"/>
                <w:sz w:val="22"/>
                <w:szCs w:val="22"/>
              </w:rPr>
            </w:pPr>
            <w:r>
              <w:rPr>
                <w:color w:val="000000"/>
                <w:sz w:val="22"/>
                <w:szCs w:val="22"/>
              </w:rPr>
              <w:t>115 362 161,40</w:t>
            </w:r>
          </w:p>
        </w:tc>
        <w:tc>
          <w:tcPr>
            <w:tcW w:w="0" w:type="auto"/>
            <w:tcBorders>
              <w:top w:val="nil"/>
              <w:left w:val="nil"/>
              <w:bottom w:val="single" w:sz="4" w:space="0" w:color="auto"/>
              <w:right w:val="single" w:sz="4" w:space="0" w:color="auto"/>
            </w:tcBorders>
            <w:shd w:val="clear" w:color="000000" w:fill="FFFFFF"/>
            <w:noWrap/>
            <w:vAlign w:val="center"/>
            <w:hideMark/>
          </w:tcPr>
          <w:p w14:paraId="357EA7AE" w14:textId="77777777" w:rsidR="001C668A" w:rsidRDefault="001C668A">
            <w:pPr>
              <w:jc w:val="center"/>
              <w:rPr>
                <w:color w:val="000000"/>
                <w:sz w:val="22"/>
                <w:szCs w:val="22"/>
              </w:rPr>
            </w:pPr>
            <w:r>
              <w:rPr>
                <w:color w:val="000000"/>
                <w:sz w:val="22"/>
                <w:szCs w:val="22"/>
              </w:rPr>
              <w:t>140 740 546,00</w:t>
            </w:r>
          </w:p>
        </w:tc>
        <w:tc>
          <w:tcPr>
            <w:tcW w:w="0" w:type="auto"/>
            <w:tcBorders>
              <w:top w:val="nil"/>
              <w:left w:val="nil"/>
              <w:bottom w:val="single" w:sz="4" w:space="0" w:color="auto"/>
              <w:right w:val="single" w:sz="4" w:space="0" w:color="auto"/>
            </w:tcBorders>
            <w:shd w:val="clear" w:color="000000" w:fill="FFFFFF"/>
            <w:noWrap/>
            <w:vAlign w:val="center"/>
            <w:hideMark/>
          </w:tcPr>
          <w:p w14:paraId="56F398E0" w14:textId="77777777" w:rsidR="001C668A" w:rsidRDefault="001C668A">
            <w:pPr>
              <w:jc w:val="center"/>
              <w:rPr>
                <w:sz w:val="22"/>
                <w:szCs w:val="22"/>
              </w:rPr>
            </w:pPr>
            <w:r>
              <w:rPr>
                <w:sz w:val="22"/>
                <w:szCs w:val="22"/>
              </w:rPr>
              <w:t>132 087 362,00</w:t>
            </w:r>
          </w:p>
        </w:tc>
        <w:tc>
          <w:tcPr>
            <w:tcW w:w="0" w:type="auto"/>
            <w:tcBorders>
              <w:top w:val="nil"/>
              <w:left w:val="nil"/>
              <w:bottom w:val="single" w:sz="4" w:space="0" w:color="auto"/>
              <w:right w:val="single" w:sz="4" w:space="0" w:color="auto"/>
            </w:tcBorders>
            <w:shd w:val="clear" w:color="000000" w:fill="FFFFFF"/>
            <w:noWrap/>
            <w:vAlign w:val="center"/>
            <w:hideMark/>
          </w:tcPr>
          <w:p w14:paraId="5A3C9AF8" w14:textId="77777777" w:rsidR="001C668A" w:rsidRDefault="001C668A">
            <w:pPr>
              <w:jc w:val="center"/>
              <w:rPr>
                <w:color w:val="000000"/>
                <w:sz w:val="22"/>
                <w:szCs w:val="22"/>
              </w:rPr>
            </w:pPr>
            <w:r>
              <w:rPr>
                <w:color w:val="000000"/>
                <w:sz w:val="22"/>
                <w:szCs w:val="22"/>
              </w:rPr>
              <w:t>153 941 588,28</w:t>
            </w:r>
          </w:p>
        </w:tc>
        <w:tc>
          <w:tcPr>
            <w:tcW w:w="0" w:type="auto"/>
            <w:tcBorders>
              <w:top w:val="nil"/>
              <w:left w:val="nil"/>
              <w:bottom w:val="single" w:sz="4" w:space="0" w:color="auto"/>
              <w:right w:val="single" w:sz="4" w:space="0" w:color="auto"/>
            </w:tcBorders>
            <w:shd w:val="clear" w:color="000000" w:fill="FFFFFF"/>
            <w:noWrap/>
            <w:vAlign w:val="center"/>
            <w:hideMark/>
          </w:tcPr>
          <w:p w14:paraId="621214E0" w14:textId="77777777" w:rsidR="001C668A" w:rsidRDefault="001C668A">
            <w:pPr>
              <w:jc w:val="center"/>
              <w:rPr>
                <w:color w:val="000000"/>
                <w:sz w:val="22"/>
                <w:szCs w:val="22"/>
              </w:rPr>
            </w:pPr>
            <w:r>
              <w:rPr>
                <w:color w:val="000000"/>
                <w:sz w:val="22"/>
                <w:szCs w:val="22"/>
              </w:rPr>
              <w:t>165 889 984,00</w:t>
            </w:r>
          </w:p>
        </w:tc>
        <w:tc>
          <w:tcPr>
            <w:tcW w:w="0" w:type="auto"/>
            <w:tcBorders>
              <w:top w:val="nil"/>
              <w:left w:val="nil"/>
              <w:bottom w:val="single" w:sz="4" w:space="0" w:color="auto"/>
              <w:right w:val="single" w:sz="4" w:space="0" w:color="auto"/>
            </w:tcBorders>
            <w:shd w:val="clear" w:color="000000" w:fill="FFFFFF"/>
            <w:noWrap/>
            <w:vAlign w:val="center"/>
            <w:hideMark/>
          </w:tcPr>
          <w:p w14:paraId="6AB7CE15" w14:textId="77777777" w:rsidR="001C668A" w:rsidRDefault="001C668A">
            <w:pPr>
              <w:jc w:val="center"/>
              <w:rPr>
                <w:color w:val="000000"/>
                <w:sz w:val="22"/>
                <w:szCs w:val="22"/>
              </w:rPr>
            </w:pPr>
            <w:r>
              <w:rPr>
                <w:color w:val="000000"/>
                <w:sz w:val="22"/>
                <w:szCs w:val="22"/>
              </w:rPr>
              <w:t>161 815 922,00</w:t>
            </w:r>
          </w:p>
        </w:tc>
        <w:tc>
          <w:tcPr>
            <w:tcW w:w="0" w:type="auto"/>
            <w:tcBorders>
              <w:top w:val="nil"/>
              <w:left w:val="nil"/>
              <w:bottom w:val="single" w:sz="4" w:space="0" w:color="auto"/>
              <w:right w:val="single" w:sz="4" w:space="0" w:color="auto"/>
            </w:tcBorders>
            <w:shd w:val="clear" w:color="000000" w:fill="FFFFFF"/>
            <w:noWrap/>
            <w:vAlign w:val="center"/>
            <w:hideMark/>
          </w:tcPr>
          <w:p w14:paraId="2869ED5F" w14:textId="77777777" w:rsidR="001C668A" w:rsidRDefault="001C668A">
            <w:pPr>
              <w:jc w:val="center"/>
              <w:rPr>
                <w:color w:val="000000"/>
                <w:sz w:val="22"/>
                <w:szCs w:val="22"/>
              </w:rPr>
            </w:pPr>
            <w:r>
              <w:rPr>
                <w:color w:val="000000"/>
                <w:sz w:val="22"/>
                <w:szCs w:val="22"/>
              </w:rPr>
              <w:t>152 590 984,00</w:t>
            </w:r>
          </w:p>
        </w:tc>
        <w:tc>
          <w:tcPr>
            <w:tcW w:w="0" w:type="auto"/>
            <w:tcBorders>
              <w:top w:val="nil"/>
              <w:left w:val="nil"/>
              <w:bottom w:val="single" w:sz="4" w:space="0" w:color="auto"/>
              <w:right w:val="single" w:sz="4" w:space="0" w:color="auto"/>
            </w:tcBorders>
            <w:shd w:val="clear" w:color="000000" w:fill="FFFFFF"/>
            <w:noWrap/>
            <w:vAlign w:val="center"/>
            <w:hideMark/>
          </w:tcPr>
          <w:p w14:paraId="02C42504" w14:textId="77777777" w:rsidR="001C668A" w:rsidRDefault="001C668A">
            <w:pPr>
              <w:jc w:val="center"/>
              <w:rPr>
                <w:color w:val="000000"/>
                <w:sz w:val="22"/>
                <w:szCs w:val="22"/>
              </w:rPr>
            </w:pPr>
            <w:r>
              <w:rPr>
                <w:color w:val="000000"/>
                <w:sz w:val="22"/>
                <w:szCs w:val="22"/>
              </w:rPr>
              <w:t>152 540 884,00</w:t>
            </w:r>
          </w:p>
        </w:tc>
        <w:tc>
          <w:tcPr>
            <w:tcW w:w="0" w:type="auto"/>
            <w:tcBorders>
              <w:top w:val="nil"/>
              <w:left w:val="nil"/>
              <w:bottom w:val="single" w:sz="4" w:space="0" w:color="auto"/>
              <w:right w:val="single" w:sz="4" w:space="0" w:color="auto"/>
            </w:tcBorders>
            <w:shd w:val="clear" w:color="000000" w:fill="FFFFFF"/>
            <w:vAlign w:val="center"/>
            <w:hideMark/>
          </w:tcPr>
          <w:p w14:paraId="39CCB337" w14:textId="77777777" w:rsidR="001C668A" w:rsidRDefault="001C668A">
            <w:pPr>
              <w:jc w:val="center"/>
              <w:rPr>
                <w:color w:val="000000"/>
                <w:sz w:val="22"/>
                <w:szCs w:val="22"/>
              </w:rPr>
            </w:pPr>
            <w:r>
              <w:rPr>
                <w:color w:val="000000"/>
                <w:sz w:val="22"/>
                <w:szCs w:val="22"/>
              </w:rPr>
              <w:t xml:space="preserve">1 287 334 </w:t>
            </w:r>
            <w:r>
              <w:rPr>
                <w:color w:val="000000"/>
                <w:sz w:val="22"/>
                <w:szCs w:val="22"/>
              </w:rPr>
              <w:lastRenderedPageBreak/>
              <w:t>626,85</w:t>
            </w:r>
          </w:p>
        </w:tc>
        <w:tc>
          <w:tcPr>
            <w:tcW w:w="0" w:type="auto"/>
            <w:vAlign w:val="center"/>
            <w:hideMark/>
          </w:tcPr>
          <w:p w14:paraId="7D0417A0" w14:textId="77777777" w:rsidR="001C668A" w:rsidRDefault="001C668A">
            <w:pPr>
              <w:rPr>
                <w:sz w:val="20"/>
                <w:szCs w:val="20"/>
              </w:rPr>
            </w:pPr>
          </w:p>
        </w:tc>
      </w:tr>
      <w:tr w:rsidR="001C668A" w14:paraId="2F6CB945" w14:textId="77777777" w:rsidTr="001C668A">
        <w:trPr>
          <w:trHeight w:val="405"/>
        </w:trPr>
        <w:tc>
          <w:tcPr>
            <w:tcW w:w="0" w:type="auto"/>
            <w:vMerge/>
            <w:tcBorders>
              <w:top w:val="nil"/>
              <w:left w:val="single" w:sz="4" w:space="0" w:color="auto"/>
              <w:bottom w:val="single" w:sz="4" w:space="0" w:color="auto"/>
              <w:right w:val="single" w:sz="4" w:space="0" w:color="auto"/>
            </w:tcBorders>
            <w:vAlign w:val="center"/>
            <w:hideMark/>
          </w:tcPr>
          <w:p w14:paraId="4A8A8CA0" w14:textId="77777777" w:rsidR="001C668A" w:rsidRDefault="001C668A">
            <w:pPr>
              <w:rPr>
                <w:rFonts w:ascii="Calibri" w:hAnsi="Calibri" w:cs="Calibri"/>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4041AE8A" w14:textId="77777777" w:rsidR="001C668A" w:rsidRDefault="001C668A">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2D1CADC" w14:textId="77777777" w:rsidR="001C668A" w:rsidRDefault="001C668A">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56034E3" w14:textId="77777777" w:rsidR="001C668A" w:rsidRDefault="001C668A">
            <w:pPr>
              <w:rPr>
                <w:color w:val="000000"/>
                <w:sz w:val="20"/>
                <w:szCs w:val="20"/>
              </w:rPr>
            </w:pPr>
            <w:r>
              <w:rPr>
                <w:color w:val="000000"/>
                <w:sz w:val="20"/>
                <w:szCs w:val="20"/>
              </w:rPr>
              <w:t>Администрация г. Канска</w:t>
            </w:r>
          </w:p>
        </w:tc>
        <w:tc>
          <w:tcPr>
            <w:tcW w:w="0" w:type="auto"/>
            <w:tcBorders>
              <w:top w:val="nil"/>
              <w:left w:val="nil"/>
              <w:bottom w:val="single" w:sz="4" w:space="0" w:color="auto"/>
              <w:right w:val="single" w:sz="4" w:space="0" w:color="auto"/>
            </w:tcBorders>
            <w:shd w:val="clear" w:color="auto" w:fill="auto"/>
            <w:noWrap/>
            <w:vAlign w:val="center"/>
            <w:hideMark/>
          </w:tcPr>
          <w:p w14:paraId="46D9AF92" w14:textId="77777777" w:rsidR="001C668A" w:rsidRDefault="001C668A">
            <w:pPr>
              <w:jc w:val="center"/>
              <w:rPr>
                <w:color w:val="000000"/>
                <w:sz w:val="20"/>
                <w:szCs w:val="20"/>
              </w:rPr>
            </w:pPr>
            <w:r>
              <w:rPr>
                <w:color w:val="000000"/>
                <w:sz w:val="20"/>
                <w:szCs w:val="20"/>
              </w:rPr>
              <w:t>901</w:t>
            </w:r>
          </w:p>
        </w:tc>
        <w:tc>
          <w:tcPr>
            <w:tcW w:w="0" w:type="auto"/>
            <w:tcBorders>
              <w:top w:val="nil"/>
              <w:left w:val="nil"/>
              <w:bottom w:val="single" w:sz="4" w:space="0" w:color="auto"/>
              <w:right w:val="single" w:sz="4" w:space="0" w:color="auto"/>
            </w:tcBorders>
            <w:shd w:val="clear" w:color="auto" w:fill="auto"/>
            <w:noWrap/>
            <w:vAlign w:val="center"/>
            <w:hideMark/>
          </w:tcPr>
          <w:p w14:paraId="28315C57"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08B04974"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6DFEA46E"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000000" w:fill="FFFFFF"/>
            <w:noWrap/>
            <w:vAlign w:val="center"/>
            <w:hideMark/>
          </w:tcPr>
          <w:p w14:paraId="5CF70021" w14:textId="77777777" w:rsidR="001C668A" w:rsidRDefault="001C668A">
            <w:pPr>
              <w:jc w:val="center"/>
              <w:rPr>
                <w:color w:val="000000"/>
                <w:sz w:val="22"/>
                <w:szCs w:val="22"/>
              </w:rPr>
            </w:pPr>
            <w:r>
              <w:rPr>
                <w:color w:val="000000"/>
                <w:sz w:val="22"/>
                <w:szCs w:val="22"/>
              </w:rPr>
              <w:t>2 698 249,47</w:t>
            </w:r>
          </w:p>
        </w:tc>
        <w:tc>
          <w:tcPr>
            <w:tcW w:w="0" w:type="auto"/>
            <w:tcBorders>
              <w:top w:val="nil"/>
              <w:left w:val="nil"/>
              <w:bottom w:val="single" w:sz="4" w:space="0" w:color="auto"/>
              <w:right w:val="single" w:sz="4" w:space="0" w:color="auto"/>
            </w:tcBorders>
            <w:shd w:val="clear" w:color="000000" w:fill="FFFFFF"/>
            <w:noWrap/>
            <w:vAlign w:val="center"/>
            <w:hideMark/>
          </w:tcPr>
          <w:p w14:paraId="0ACCC8AF" w14:textId="77777777" w:rsidR="001C668A" w:rsidRDefault="001C668A">
            <w:pPr>
              <w:jc w:val="center"/>
              <w:rPr>
                <w:color w:val="000000"/>
                <w:sz w:val="22"/>
                <w:szCs w:val="22"/>
              </w:rPr>
            </w:pPr>
            <w:r>
              <w:rPr>
                <w:color w:val="000000"/>
                <w:sz w:val="22"/>
                <w:szCs w:val="22"/>
              </w:rPr>
              <w:t>4 539 534,11</w:t>
            </w:r>
          </w:p>
        </w:tc>
        <w:tc>
          <w:tcPr>
            <w:tcW w:w="0" w:type="auto"/>
            <w:tcBorders>
              <w:top w:val="nil"/>
              <w:left w:val="nil"/>
              <w:bottom w:val="single" w:sz="4" w:space="0" w:color="auto"/>
              <w:right w:val="single" w:sz="4" w:space="0" w:color="auto"/>
            </w:tcBorders>
            <w:shd w:val="clear" w:color="000000" w:fill="FFFFFF"/>
            <w:noWrap/>
            <w:vAlign w:val="center"/>
            <w:hideMark/>
          </w:tcPr>
          <w:p w14:paraId="6D3B9B1E" w14:textId="77777777" w:rsidR="001C668A" w:rsidRDefault="001C668A">
            <w:pPr>
              <w:jc w:val="center"/>
              <w:rPr>
                <w:color w:val="000000"/>
                <w:sz w:val="22"/>
                <w:szCs w:val="22"/>
              </w:rPr>
            </w:pPr>
            <w:r>
              <w:rPr>
                <w:color w:val="000000"/>
                <w:sz w:val="22"/>
                <w:szCs w:val="22"/>
              </w:rPr>
              <w:t>7 485 573,20</w:t>
            </w:r>
          </w:p>
        </w:tc>
        <w:tc>
          <w:tcPr>
            <w:tcW w:w="0" w:type="auto"/>
            <w:tcBorders>
              <w:top w:val="nil"/>
              <w:left w:val="nil"/>
              <w:bottom w:val="single" w:sz="4" w:space="0" w:color="auto"/>
              <w:right w:val="single" w:sz="4" w:space="0" w:color="auto"/>
            </w:tcBorders>
            <w:shd w:val="clear" w:color="000000" w:fill="FFFFFF"/>
            <w:noWrap/>
            <w:vAlign w:val="center"/>
            <w:hideMark/>
          </w:tcPr>
          <w:p w14:paraId="22BABAEC" w14:textId="77777777" w:rsidR="001C668A" w:rsidRDefault="001C668A">
            <w:pPr>
              <w:jc w:val="center"/>
              <w:rPr>
                <w:sz w:val="22"/>
                <w:szCs w:val="22"/>
              </w:rPr>
            </w:pPr>
            <w:r>
              <w:rPr>
                <w:sz w:val="22"/>
                <w:szCs w:val="22"/>
              </w:rPr>
              <w:t>10 689 744,00</w:t>
            </w:r>
          </w:p>
        </w:tc>
        <w:tc>
          <w:tcPr>
            <w:tcW w:w="0" w:type="auto"/>
            <w:tcBorders>
              <w:top w:val="nil"/>
              <w:left w:val="nil"/>
              <w:bottom w:val="single" w:sz="4" w:space="0" w:color="auto"/>
              <w:right w:val="single" w:sz="4" w:space="0" w:color="auto"/>
            </w:tcBorders>
            <w:shd w:val="clear" w:color="000000" w:fill="FFFFFF"/>
            <w:noWrap/>
            <w:vAlign w:val="center"/>
            <w:hideMark/>
          </w:tcPr>
          <w:p w14:paraId="70A1AE4C" w14:textId="77777777" w:rsidR="001C668A" w:rsidRDefault="001C668A">
            <w:pPr>
              <w:jc w:val="center"/>
              <w:rPr>
                <w:color w:val="000000"/>
                <w:sz w:val="22"/>
                <w:szCs w:val="22"/>
              </w:rPr>
            </w:pPr>
            <w:r>
              <w:rPr>
                <w:color w:val="000000"/>
                <w:sz w:val="22"/>
                <w:szCs w:val="22"/>
              </w:rPr>
              <w:t>4 080 027,00</w:t>
            </w:r>
          </w:p>
        </w:tc>
        <w:tc>
          <w:tcPr>
            <w:tcW w:w="0" w:type="auto"/>
            <w:tcBorders>
              <w:top w:val="nil"/>
              <w:left w:val="nil"/>
              <w:bottom w:val="single" w:sz="4" w:space="0" w:color="auto"/>
              <w:right w:val="single" w:sz="4" w:space="0" w:color="auto"/>
            </w:tcBorders>
            <w:shd w:val="clear" w:color="000000" w:fill="FFFFFF"/>
            <w:noWrap/>
            <w:vAlign w:val="center"/>
            <w:hideMark/>
          </w:tcPr>
          <w:p w14:paraId="05A88D27" w14:textId="77777777" w:rsidR="001C668A" w:rsidRDefault="001C668A">
            <w:pPr>
              <w:jc w:val="center"/>
              <w:rPr>
                <w:color w:val="000000"/>
                <w:sz w:val="22"/>
                <w:szCs w:val="22"/>
              </w:rPr>
            </w:pPr>
            <w:r>
              <w:rPr>
                <w:color w:val="000000"/>
                <w:sz w:val="22"/>
                <w:szCs w:val="22"/>
              </w:rPr>
              <w:t>4 684 035,00</w:t>
            </w:r>
          </w:p>
        </w:tc>
        <w:tc>
          <w:tcPr>
            <w:tcW w:w="0" w:type="auto"/>
            <w:tcBorders>
              <w:top w:val="nil"/>
              <w:left w:val="nil"/>
              <w:bottom w:val="single" w:sz="4" w:space="0" w:color="auto"/>
              <w:right w:val="single" w:sz="4" w:space="0" w:color="auto"/>
            </w:tcBorders>
            <w:shd w:val="clear" w:color="000000" w:fill="FFFFFF"/>
            <w:noWrap/>
            <w:vAlign w:val="center"/>
            <w:hideMark/>
          </w:tcPr>
          <w:p w14:paraId="2E3BC83E" w14:textId="77777777" w:rsidR="001C668A" w:rsidRDefault="001C668A">
            <w:pPr>
              <w:jc w:val="center"/>
              <w:rPr>
                <w:color w:val="000000"/>
                <w:sz w:val="22"/>
                <w:szCs w:val="22"/>
              </w:rPr>
            </w:pPr>
            <w:r>
              <w:rPr>
                <w:color w:val="000000"/>
                <w:sz w:val="22"/>
                <w:szCs w:val="22"/>
              </w:rPr>
              <w:t>4 955 191,00</w:t>
            </w:r>
          </w:p>
        </w:tc>
        <w:tc>
          <w:tcPr>
            <w:tcW w:w="0" w:type="auto"/>
            <w:tcBorders>
              <w:top w:val="nil"/>
              <w:left w:val="nil"/>
              <w:bottom w:val="single" w:sz="4" w:space="0" w:color="auto"/>
              <w:right w:val="single" w:sz="4" w:space="0" w:color="auto"/>
            </w:tcBorders>
            <w:shd w:val="clear" w:color="000000" w:fill="FFFFFF"/>
            <w:noWrap/>
            <w:vAlign w:val="center"/>
            <w:hideMark/>
          </w:tcPr>
          <w:p w14:paraId="467DB968" w14:textId="77777777" w:rsidR="001C668A" w:rsidRDefault="001C668A">
            <w:pPr>
              <w:jc w:val="center"/>
              <w:rPr>
                <w:color w:val="000000"/>
                <w:sz w:val="22"/>
                <w:szCs w:val="22"/>
              </w:rPr>
            </w:pPr>
            <w:r>
              <w:rPr>
                <w:color w:val="000000"/>
                <w:sz w:val="22"/>
                <w:szCs w:val="22"/>
              </w:rPr>
              <w:t>4 899 191,00</w:t>
            </w:r>
          </w:p>
        </w:tc>
        <w:tc>
          <w:tcPr>
            <w:tcW w:w="0" w:type="auto"/>
            <w:tcBorders>
              <w:top w:val="nil"/>
              <w:left w:val="nil"/>
              <w:bottom w:val="single" w:sz="4" w:space="0" w:color="auto"/>
              <w:right w:val="single" w:sz="4" w:space="0" w:color="auto"/>
            </w:tcBorders>
            <w:shd w:val="clear" w:color="000000" w:fill="FFFFFF"/>
            <w:noWrap/>
            <w:vAlign w:val="center"/>
            <w:hideMark/>
          </w:tcPr>
          <w:p w14:paraId="603E9E2D" w14:textId="77777777" w:rsidR="001C668A" w:rsidRDefault="001C668A">
            <w:pPr>
              <w:jc w:val="center"/>
              <w:rPr>
                <w:color w:val="000000"/>
                <w:sz w:val="22"/>
                <w:szCs w:val="22"/>
              </w:rPr>
            </w:pPr>
            <w:r>
              <w:rPr>
                <w:color w:val="000000"/>
                <w:sz w:val="22"/>
                <w:szCs w:val="22"/>
              </w:rPr>
              <w:t>4 899 191,00</w:t>
            </w:r>
          </w:p>
        </w:tc>
        <w:tc>
          <w:tcPr>
            <w:tcW w:w="0" w:type="auto"/>
            <w:tcBorders>
              <w:top w:val="nil"/>
              <w:left w:val="nil"/>
              <w:bottom w:val="single" w:sz="4" w:space="0" w:color="auto"/>
              <w:right w:val="single" w:sz="4" w:space="0" w:color="auto"/>
            </w:tcBorders>
            <w:shd w:val="clear" w:color="000000" w:fill="FFFFFF"/>
            <w:vAlign w:val="center"/>
            <w:hideMark/>
          </w:tcPr>
          <w:p w14:paraId="5D47048E" w14:textId="77777777" w:rsidR="001C668A" w:rsidRDefault="001C668A">
            <w:pPr>
              <w:jc w:val="center"/>
              <w:rPr>
                <w:color w:val="000000"/>
                <w:sz w:val="22"/>
                <w:szCs w:val="22"/>
              </w:rPr>
            </w:pPr>
            <w:r>
              <w:rPr>
                <w:color w:val="000000"/>
                <w:sz w:val="22"/>
                <w:szCs w:val="22"/>
              </w:rPr>
              <w:t>48 930 735,78</w:t>
            </w:r>
          </w:p>
        </w:tc>
        <w:tc>
          <w:tcPr>
            <w:tcW w:w="0" w:type="auto"/>
            <w:vAlign w:val="center"/>
            <w:hideMark/>
          </w:tcPr>
          <w:p w14:paraId="08869E1F" w14:textId="77777777" w:rsidR="001C668A" w:rsidRDefault="001C668A">
            <w:pPr>
              <w:rPr>
                <w:sz w:val="20"/>
                <w:szCs w:val="20"/>
              </w:rPr>
            </w:pPr>
          </w:p>
        </w:tc>
      </w:tr>
      <w:tr w:rsidR="001C668A" w14:paraId="674EE406" w14:textId="77777777" w:rsidTr="001C668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90C53C5" w14:textId="77777777" w:rsidR="001C668A" w:rsidRDefault="001C668A">
            <w:pPr>
              <w:jc w:val="center"/>
              <w:rPr>
                <w:rFonts w:ascii="Calibri" w:hAnsi="Calibri" w:cs="Calibri"/>
                <w:color w:val="000000"/>
                <w:sz w:val="22"/>
                <w:szCs w:val="22"/>
              </w:rPr>
            </w:pPr>
            <w:r>
              <w:rPr>
                <w:rFonts w:ascii="Calibri" w:hAnsi="Calibri" w:cs="Calibri"/>
                <w:color w:val="000000"/>
                <w:sz w:val="22"/>
                <w:szCs w:val="22"/>
              </w:rPr>
              <w:t>1.1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F6A63F" w14:textId="77777777" w:rsidR="001C668A" w:rsidRDefault="001C668A">
            <w:pPr>
              <w:rPr>
                <w:color w:val="000000"/>
                <w:sz w:val="20"/>
                <w:szCs w:val="20"/>
              </w:rPr>
            </w:pPr>
            <w:r>
              <w:rPr>
                <w:color w:val="000000"/>
                <w:sz w:val="20"/>
                <w:szCs w:val="20"/>
              </w:rPr>
              <w:t>Подпрограмма 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54BE7D" w14:textId="77777777" w:rsidR="001C668A" w:rsidRDefault="001C668A">
            <w:pPr>
              <w:rPr>
                <w:color w:val="000000"/>
                <w:sz w:val="20"/>
                <w:szCs w:val="20"/>
              </w:rPr>
            </w:pPr>
            <w:r>
              <w:rPr>
                <w:color w:val="000000"/>
                <w:sz w:val="20"/>
                <w:szCs w:val="20"/>
              </w:rPr>
              <w:t>Сохранение культурного наследия</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1CA810" w14:textId="77777777" w:rsidR="001C668A" w:rsidRDefault="001C668A">
            <w:pPr>
              <w:rPr>
                <w:color w:val="000000"/>
                <w:sz w:val="20"/>
                <w:szCs w:val="20"/>
              </w:rPr>
            </w:pPr>
            <w:r>
              <w:rPr>
                <w:color w:val="000000"/>
                <w:sz w:val="20"/>
                <w:szCs w:val="20"/>
              </w:rPr>
              <w:t>всего расходные обязательства по подпрограмме</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D6841CF" w14:textId="77777777" w:rsidR="001C668A" w:rsidRDefault="001C668A">
            <w:pPr>
              <w:jc w:val="center"/>
              <w:rPr>
                <w:color w:val="000000"/>
                <w:sz w:val="20"/>
                <w:szCs w:val="20"/>
              </w:rPr>
            </w:pPr>
            <w:r>
              <w:rPr>
                <w:color w:val="000000"/>
                <w:sz w:val="20"/>
                <w:szCs w:val="20"/>
              </w:rPr>
              <w:t>Х </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3B16D6D" w14:textId="77777777" w:rsidR="001C668A" w:rsidRDefault="001C668A">
            <w:pPr>
              <w:jc w:val="center"/>
              <w:rPr>
                <w:color w:val="000000"/>
                <w:sz w:val="20"/>
                <w:szCs w:val="20"/>
              </w:rPr>
            </w:pPr>
            <w:r>
              <w:rPr>
                <w:color w:val="000000"/>
                <w:sz w:val="20"/>
                <w:szCs w:val="20"/>
              </w:rPr>
              <w:t>Х</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8BFD687" w14:textId="77777777" w:rsidR="001C668A" w:rsidRDefault="001C668A">
            <w:pPr>
              <w:jc w:val="center"/>
              <w:rPr>
                <w:color w:val="000000"/>
                <w:sz w:val="20"/>
                <w:szCs w:val="20"/>
              </w:rPr>
            </w:pPr>
            <w:r>
              <w:rPr>
                <w:color w:val="000000"/>
                <w:sz w:val="20"/>
                <w:szCs w:val="20"/>
              </w:rPr>
              <w:t>Х</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295AA0C" w14:textId="77777777" w:rsidR="001C668A" w:rsidRDefault="001C668A">
            <w:pPr>
              <w:jc w:val="center"/>
              <w:rPr>
                <w:color w:val="000000"/>
                <w:sz w:val="20"/>
                <w:szCs w:val="20"/>
              </w:rPr>
            </w:pPr>
            <w:r>
              <w:rPr>
                <w:color w:val="000000"/>
                <w:sz w:val="20"/>
                <w:szCs w:val="20"/>
              </w:rPr>
              <w:t>Х</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02A96043" w14:textId="77777777" w:rsidR="001C668A" w:rsidRDefault="001C668A">
            <w:pPr>
              <w:jc w:val="center"/>
              <w:rPr>
                <w:color w:val="000000"/>
                <w:sz w:val="22"/>
                <w:szCs w:val="22"/>
              </w:rPr>
            </w:pPr>
            <w:r>
              <w:rPr>
                <w:color w:val="000000"/>
                <w:sz w:val="22"/>
                <w:szCs w:val="22"/>
              </w:rPr>
              <w:t>38 361 681,85</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36DE8BE9" w14:textId="77777777" w:rsidR="001C668A" w:rsidRDefault="001C668A">
            <w:pPr>
              <w:jc w:val="center"/>
              <w:rPr>
                <w:color w:val="000000"/>
                <w:sz w:val="22"/>
                <w:szCs w:val="22"/>
              </w:rPr>
            </w:pPr>
            <w:r>
              <w:rPr>
                <w:color w:val="000000"/>
                <w:sz w:val="22"/>
                <w:szCs w:val="22"/>
              </w:rPr>
              <w:t>40 298 118,26</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2AA2B83" w14:textId="77777777" w:rsidR="001C668A" w:rsidRDefault="001C668A">
            <w:pPr>
              <w:jc w:val="center"/>
              <w:rPr>
                <w:color w:val="000000"/>
                <w:sz w:val="22"/>
                <w:szCs w:val="22"/>
              </w:rPr>
            </w:pPr>
            <w:r>
              <w:rPr>
                <w:color w:val="000000"/>
                <w:sz w:val="22"/>
                <w:szCs w:val="22"/>
              </w:rPr>
              <w:t>56 628 220,00</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2553FE1C" w14:textId="77777777" w:rsidR="001C668A" w:rsidRDefault="001C668A">
            <w:pPr>
              <w:jc w:val="center"/>
              <w:rPr>
                <w:sz w:val="22"/>
                <w:szCs w:val="22"/>
              </w:rPr>
            </w:pPr>
            <w:r>
              <w:rPr>
                <w:sz w:val="22"/>
                <w:szCs w:val="22"/>
              </w:rPr>
              <w:t>46 303 602,50</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22483085" w14:textId="77777777" w:rsidR="001C668A" w:rsidRDefault="001C668A">
            <w:pPr>
              <w:jc w:val="center"/>
              <w:rPr>
                <w:color w:val="000000"/>
                <w:sz w:val="22"/>
                <w:szCs w:val="22"/>
              </w:rPr>
            </w:pPr>
            <w:r>
              <w:rPr>
                <w:color w:val="000000"/>
                <w:sz w:val="22"/>
                <w:szCs w:val="22"/>
              </w:rPr>
              <w:t>61 119 419,27</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467A2892" w14:textId="77777777" w:rsidR="001C668A" w:rsidRDefault="001C668A">
            <w:pPr>
              <w:jc w:val="center"/>
              <w:rPr>
                <w:color w:val="000000"/>
                <w:sz w:val="22"/>
                <w:szCs w:val="22"/>
              </w:rPr>
            </w:pPr>
            <w:r>
              <w:rPr>
                <w:color w:val="000000"/>
                <w:sz w:val="22"/>
                <w:szCs w:val="22"/>
              </w:rPr>
              <w:t>75 487 704,96</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5773431A" w14:textId="77777777" w:rsidR="001C668A" w:rsidRDefault="001C668A">
            <w:pPr>
              <w:jc w:val="center"/>
              <w:rPr>
                <w:color w:val="000000"/>
                <w:sz w:val="22"/>
                <w:szCs w:val="22"/>
              </w:rPr>
            </w:pPr>
            <w:r>
              <w:rPr>
                <w:color w:val="000000"/>
                <w:sz w:val="22"/>
                <w:szCs w:val="22"/>
              </w:rPr>
              <w:t>60 134 444,00</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7BE22305" w14:textId="77777777" w:rsidR="001C668A" w:rsidRDefault="001C668A">
            <w:pPr>
              <w:jc w:val="center"/>
              <w:rPr>
                <w:color w:val="000000"/>
                <w:sz w:val="22"/>
                <w:szCs w:val="22"/>
              </w:rPr>
            </w:pPr>
            <w:r>
              <w:rPr>
                <w:color w:val="000000"/>
                <w:sz w:val="22"/>
                <w:szCs w:val="22"/>
              </w:rPr>
              <w:t>57 228 946,00</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2D666A35" w14:textId="77777777" w:rsidR="001C668A" w:rsidRDefault="001C668A">
            <w:pPr>
              <w:jc w:val="center"/>
              <w:rPr>
                <w:color w:val="000000"/>
                <w:sz w:val="22"/>
                <w:szCs w:val="22"/>
              </w:rPr>
            </w:pPr>
            <w:r>
              <w:rPr>
                <w:color w:val="000000"/>
                <w:sz w:val="22"/>
                <w:szCs w:val="22"/>
              </w:rPr>
              <w:t>57 238 846,00</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D05429A" w14:textId="77777777" w:rsidR="001C668A" w:rsidRDefault="001C668A">
            <w:pPr>
              <w:jc w:val="center"/>
              <w:rPr>
                <w:color w:val="000000"/>
                <w:sz w:val="22"/>
                <w:szCs w:val="22"/>
              </w:rPr>
            </w:pPr>
            <w:r>
              <w:rPr>
                <w:color w:val="000000"/>
                <w:sz w:val="22"/>
                <w:szCs w:val="22"/>
              </w:rPr>
              <w:t>492 800 982,84</w:t>
            </w:r>
          </w:p>
        </w:tc>
        <w:tc>
          <w:tcPr>
            <w:tcW w:w="0" w:type="auto"/>
            <w:vAlign w:val="center"/>
            <w:hideMark/>
          </w:tcPr>
          <w:p w14:paraId="5DD8F57F" w14:textId="77777777" w:rsidR="001C668A" w:rsidRDefault="001C668A">
            <w:pPr>
              <w:rPr>
                <w:sz w:val="20"/>
                <w:szCs w:val="20"/>
              </w:rPr>
            </w:pPr>
          </w:p>
        </w:tc>
      </w:tr>
      <w:tr w:rsidR="001C668A" w14:paraId="6B9C7D0D" w14:textId="77777777" w:rsidTr="001C668A">
        <w:trPr>
          <w:trHeight w:val="480"/>
        </w:trPr>
        <w:tc>
          <w:tcPr>
            <w:tcW w:w="0" w:type="auto"/>
            <w:vMerge/>
            <w:tcBorders>
              <w:top w:val="nil"/>
              <w:left w:val="single" w:sz="4" w:space="0" w:color="auto"/>
              <w:bottom w:val="single" w:sz="4" w:space="0" w:color="auto"/>
              <w:right w:val="single" w:sz="4" w:space="0" w:color="auto"/>
            </w:tcBorders>
            <w:vAlign w:val="center"/>
            <w:hideMark/>
          </w:tcPr>
          <w:p w14:paraId="588EA0AE" w14:textId="77777777" w:rsidR="001C668A" w:rsidRDefault="001C668A">
            <w:pPr>
              <w:rPr>
                <w:rFonts w:ascii="Calibri" w:hAnsi="Calibri" w:cs="Calibri"/>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2B71FA1"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6455D52"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E19FA1D"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59D16F5"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686887A"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22E7122"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AB703C4"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A182496"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B4052AC"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DB09BEC"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B5AAE49" w14:textId="77777777" w:rsidR="001C668A" w:rsidRDefault="001C668A">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0DD029B"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9B9D737"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98229D3"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18B837C"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03FDB07"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CC2711D" w14:textId="77777777" w:rsidR="001C668A" w:rsidRDefault="001C668A">
            <w:pPr>
              <w:rPr>
                <w:color w:val="000000"/>
                <w:sz w:val="22"/>
                <w:szCs w:val="22"/>
              </w:rPr>
            </w:pPr>
          </w:p>
        </w:tc>
        <w:tc>
          <w:tcPr>
            <w:tcW w:w="0" w:type="auto"/>
            <w:tcBorders>
              <w:top w:val="nil"/>
              <w:left w:val="nil"/>
              <w:bottom w:val="nil"/>
              <w:right w:val="nil"/>
            </w:tcBorders>
            <w:shd w:val="clear" w:color="auto" w:fill="auto"/>
            <w:noWrap/>
            <w:vAlign w:val="bottom"/>
            <w:hideMark/>
          </w:tcPr>
          <w:p w14:paraId="6A7A29A5" w14:textId="77777777" w:rsidR="001C668A" w:rsidRDefault="001C668A">
            <w:pPr>
              <w:jc w:val="center"/>
              <w:rPr>
                <w:color w:val="000000"/>
                <w:sz w:val="22"/>
                <w:szCs w:val="22"/>
              </w:rPr>
            </w:pPr>
          </w:p>
        </w:tc>
      </w:tr>
      <w:tr w:rsidR="001C668A" w14:paraId="17ED8BFE" w14:textId="77777777" w:rsidTr="001C668A">
        <w:trPr>
          <w:trHeight w:val="375"/>
        </w:trPr>
        <w:tc>
          <w:tcPr>
            <w:tcW w:w="0" w:type="auto"/>
            <w:vMerge/>
            <w:tcBorders>
              <w:top w:val="nil"/>
              <w:left w:val="single" w:sz="4" w:space="0" w:color="auto"/>
              <w:bottom w:val="single" w:sz="4" w:space="0" w:color="auto"/>
              <w:right w:val="single" w:sz="4" w:space="0" w:color="auto"/>
            </w:tcBorders>
            <w:vAlign w:val="center"/>
            <w:hideMark/>
          </w:tcPr>
          <w:p w14:paraId="6D763AF4" w14:textId="77777777" w:rsidR="001C668A" w:rsidRDefault="001C668A">
            <w:pPr>
              <w:rPr>
                <w:rFonts w:ascii="Calibri" w:hAnsi="Calibri" w:cs="Calibri"/>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BC09DBF"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7709302"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4C49FDA" w14:textId="77777777" w:rsidR="001C668A" w:rsidRDefault="001C668A">
            <w:pPr>
              <w:rPr>
                <w:color w:val="000000"/>
                <w:sz w:val="22"/>
                <w:szCs w:val="22"/>
              </w:rPr>
            </w:pPr>
            <w:r>
              <w:rPr>
                <w:color w:val="000000"/>
                <w:sz w:val="22"/>
                <w:szCs w:val="22"/>
              </w:rPr>
              <w:t>в том числе по ГРБС:</w:t>
            </w:r>
          </w:p>
        </w:tc>
        <w:tc>
          <w:tcPr>
            <w:tcW w:w="0" w:type="auto"/>
            <w:tcBorders>
              <w:top w:val="nil"/>
              <w:left w:val="nil"/>
              <w:bottom w:val="single" w:sz="4" w:space="0" w:color="auto"/>
              <w:right w:val="single" w:sz="4" w:space="0" w:color="auto"/>
            </w:tcBorders>
            <w:shd w:val="clear" w:color="auto" w:fill="auto"/>
            <w:noWrap/>
            <w:vAlign w:val="center"/>
            <w:hideMark/>
          </w:tcPr>
          <w:p w14:paraId="563525CB"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4FF7AE0B"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6BDCB8E8"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DAE7F1D"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7A4F457C"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29B0F7"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76C494"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603B3B" w14:textId="77777777" w:rsidR="001C668A" w:rsidRDefault="001C668A">
            <w:pPr>
              <w:jc w:val="center"/>
              <w:rPr>
                <w:sz w:val="22"/>
                <w:szCs w:val="22"/>
              </w:rPr>
            </w:pPr>
            <w:r>
              <w:rPr>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CD1BA1"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A9B71E"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E2EC9E"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9C2065"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93A8F8"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vAlign w:val="center"/>
            <w:hideMark/>
          </w:tcPr>
          <w:p w14:paraId="78C6099B" w14:textId="77777777" w:rsidR="001C668A" w:rsidRDefault="001C668A">
            <w:pPr>
              <w:jc w:val="center"/>
              <w:rPr>
                <w:color w:val="000000"/>
                <w:sz w:val="22"/>
                <w:szCs w:val="22"/>
              </w:rPr>
            </w:pPr>
            <w:r>
              <w:rPr>
                <w:color w:val="000000"/>
                <w:sz w:val="22"/>
                <w:szCs w:val="22"/>
              </w:rPr>
              <w:t> </w:t>
            </w:r>
          </w:p>
        </w:tc>
        <w:tc>
          <w:tcPr>
            <w:tcW w:w="0" w:type="auto"/>
            <w:vAlign w:val="center"/>
            <w:hideMark/>
          </w:tcPr>
          <w:p w14:paraId="606B8581" w14:textId="77777777" w:rsidR="001C668A" w:rsidRDefault="001C668A">
            <w:pPr>
              <w:rPr>
                <w:sz w:val="20"/>
                <w:szCs w:val="20"/>
              </w:rPr>
            </w:pPr>
          </w:p>
        </w:tc>
      </w:tr>
      <w:tr w:rsidR="001C668A" w14:paraId="38124CBA" w14:textId="77777777" w:rsidTr="001C668A">
        <w:trPr>
          <w:trHeight w:val="585"/>
        </w:trPr>
        <w:tc>
          <w:tcPr>
            <w:tcW w:w="0" w:type="auto"/>
            <w:vMerge/>
            <w:tcBorders>
              <w:top w:val="nil"/>
              <w:left w:val="single" w:sz="4" w:space="0" w:color="auto"/>
              <w:bottom w:val="single" w:sz="4" w:space="0" w:color="auto"/>
              <w:right w:val="single" w:sz="4" w:space="0" w:color="auto"/>
            </w:tcBorders>
            <w:vAlign w:val="center"/>
            <w:hideMark/>
          </w:tcPr>
          <w:p w14:paraId="0F2058DB" w14:textId="77777777" w:rsidR="001C668A" w:rsidRDefault="001C668A">
            <w:pPr>
              <w:rPr>
                <w:rFonts w:ascii="Calibri" w:hAnsi="Calibri" w:cs="Calibri"/>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6FD8B45"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7D4BB5F"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724F52B" w14:textId="77777777" w:rsidR="001C668A" w:rsidRDefault="001C668A">
            <w:pPr>
              <w:rPr>
                <w:color w:val="000000"/>
                <w:sz w:val="20"/>
                <w:szCs w:val="20"/>
              </w:rPr>
            </w:pPr>
            <w:r>
              <w:rPr>
                <w:color w:val="000000"/>
                <w:sz w:val="20"/>
                <w:szCs w:val="20"/>
              </w:rPr>
              <w:t>Отдел культуры администрация г. Канска</w:t>
            </w:r>
          </w:p>
        </w:tc>
        <w:tc>
          <w:tcPr>
            <w:tcW w:w="0" w:type="auto"/>
            <w:tcBorders>
              <w:top w:val="nil"/>
              <w:left w:val="nil"/>
              <w:bottom w:val="single" w:sz="4" w:space="0" w:color="auto"/>
              <w:right w:val="single" w:sz="4" w:space="0" w:color="auto"/>
            </w:tcBorders>
            <w:shd w:val="clear" w:color="auto" w:fill="auto"/>
            <w:noWrap/>
            <w:vAlign w:val="center"/>
            <w:hideMark/>
          </w:tcPr>
          <w:p w14:paraId="4FDE3B4D" w14:textId="77777777" w:rsidR="001C668A" w:rsidRDefault="001C668A">
            <w:pPr>
              <w:jc w:val="center"/>
              <w:rPr>
                <w:color w:val="000000"/>
                <w:sz w:val="20"/>
                <w:szCs w:val="20"/>
              </w:rPr>
            </w:pPr>
            <w:r>
              <w:rPr>
                <w:color w:val="000000"/>
                <w:sz w:val="20"/>
                <w:szCs w:val="20"/>
              </w:rPr>
              <w:t>915</w:t>
            </w:r>
          </w:p>
        </w:tc>
        <w:tc>
          <w:tcPr>
            <w:tcW w:w="0" w:type="auto"/>
            <w:tcBorders>
              <w:top w:val="nil"/>
              <w:left w:val="nil"/>
              <w:bottom w:val="single" w:sz="4" w:space="0" w:color="auto"/>
              <w:right w:val="single" w:sz="4" w:space="0" w:color="auto"/>
            </w:tcBorders>
            <w:shd w:val="clear" w:color="auto" w:fill="auto"/>
            <w:noWrap/>
            <w:vAlign w:val="center"/>
            <w:hideMark/>
          </w:tcPr>
          <w:p w14:paraId="1B95DA28"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5EDEFA8F"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2B3F2B79"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31738D89" w14:textId="77777777" w:rsidR="001C668A" w:rsidRDefault="001C668A">
            <w:pPr>
              <w:jc w:val="center"/>
              <w:rPr>
                <w:color w:val="000000"/>
                <w:sz w:val="20"/>
                <w:szCs w:val="20"/>
              </w:rPr>
            </w:pPr>
            <w:r>
              <w:rPr>
                <w:color w:val="000000"/>
                <w:sz w:val="20"/>
                <w:szCs w:val="20"/>
              </w:rPr>
              <w:t>38 361 681,85</w:t>
            </w:r>
          </w:p>
        </w:tc>
        <w:tc>
          <w:tcPr>
            <w:tcW w:w="0" w:type="auto"/>
            <w:tcBorders>
              <w:top w:val="nil"/>
              <w:left w:val="nil"/>
              <w:bottom w:val="single" w:sz="4" w:space="0" w:color="auto"/>
              <w:right w:val="single" w:sz="4" w:space="0" w:color="auto"/>
            </w:tcBorders>
            <w:shd w:val="clear" w:color="000000" w:fill="FFFFFF"/>
            <w:noWrap/>
            <w:vAlign w:val="center"/>
            <w:hideMark/>
          </w:tcPr>
          <w:p w14:paraId="39098CAC" w14:textId="77777777" w:rsidR="001C668A" w:rsidRDefault="001C668A">
            <w:pPr>
              <w:jc w:val="center"/>
              <w:rPr>
                <w:color w:val="000000"/>
                <w:sz w:val="22"/>
                <w:szCs w:val="22"/>
              </w:rPr>
            </w:pPr>
            <w:r>
              <w:rPr>
                <w:color w:val="000000"/>
                <w:sz w:val="22"/>
                <w:szCs w:val="22"/>
              </w:rPr>
              <w:t>40 298 118,26</w:t>
            </w:r>
          </w:p>
        </w:tc>
        <w:tc>
          <w:tcPr>
            <w:tcW w:w="0" w:type="auto"/>
            <w:tcBorders>
              <w:top w:val="nil"/>
              <w:left w:val="nil"/>
              <w:bottom w:val="single" w:sz="4" w:space="0" w:color="auto"/>
              <w:right w:val="single" w:sz="4" w:space="0" w:color="auto"/>
            </w:tcBorders>
            <w:shd w:val="clear" w:color="000000" w:fill="FFFFFF"/>
            <w:noWrap/>
            <w:vAlign w:val="center"/>
            <w:hideMark/>
          </w:tcPr>
          <w:p w14:paraId="3E667C66" w14:textId="77777777" w:rsidR="001C668A" w:rsidRDefault="001C668A">
            <w:pPr>
              <w:jc w:val="center"/>
              <w:rPr>
                <w:color w:val="000000"/>
                <w:sz w:val="22"/>
                <w:szCs w:val="22"/>
              </w:rPr>
            </w:pPr>
            <w:r>
              <w:rPr>
                <w:color w:val="000000"/>
                <w:sz w:val="22"/>
                <w:szCs w:val="22"/>
              </w:rPr>
              <w:t>56 628 220,00</w:t>
            </w:r>
          </w:p>
        </w:tc>
        <w:tc>
          <w:tcPr>
            <w:tcW w:w="0" w:type="auto"/>
            <w:tcBorders>
              <w:top w:val="nil"/>
              <w:left w:val="nil"/>
              <w:bottom w:val="single" w:sz="4" w:space="0" w:color="auto"/>
              <w:right w:val="single" w:sz="4" w:space="0" w:color="auto"/>
            </w:tcBorders>
            <w:shd w:val="clear" w:color="000000" w:fill="FFFFFF"/>
            <w:noWrap/>
            <w:vAlign w:val="center"/>
            <w:hideMark/>
          </w:tcPr>
          <w:p w14:paraId="7CBF2DB1" w14:textId="77777777" w:rsidR="001C668A" w:rsidRDefault="001C668A">
            <w:pPr>
              <w:jc w:val="center"/>
              <w:rPr>
                <w:sz w:val="22"/>
                <w:szCs w:val="22"/>
              </w:rPr>
            </w:pPr>
            <w:r>
              <w:rPr>
                <w:sz w:val="22"/>
                <w:szCs w:val="22"/>
              </w:rPr>
              <w:t>46 303 602,50</w:t>
            </w:r>
          </w:p>
        </w:tc>
        <w:tc>
          <w:tcPr>
            <w:tcW w:w="0" w:type="auto"/>
            <w:tcBorders>
              <w:top w:val="nil"/>
              <w:left w:val="nil"/>
              <w:bottom w:val="single" w:sz="4" w:space="0" w:color="auto"/>
              <w:right w:val="single" w:sz="4" w:space="0" w:color="auto"/>
            </w:tcBorders>
            <w:shd w:val="clear" w:color="000000" w:fill="FFFFFF"/>
            <w:noWrap/>
            <w:vAlign w:val="center"/>
            <w:hideMark/>
          </w:tcPr>
          <w:p w14:paraId="4D48DAEF" w14:textId="77777777" w:rsidR="001C668A" w:rsidRDefault="001C668A">
            <w:pPr>
              <w:jc w:val="center"/>
              <w:rPr>
                <w:color w:val="000000"/>
                <w:sz w:val="22"/>
                <w:szCs w:val="22"/>
              </w:rPr>
            </w:pPr>
            <w:r>
              <w:rPr>
                <w:color w:val="000000"/>
                <w:sz w:val="22"/>
                <w:szCs w:val="22"/>
              </w:rPr>
              <w:t>61 119 419,27</w:t>
            </w:r>
          </w:p>
        </w:tc>
        <w:tc>
          <w:tcPr>
            <w:tcW w:w="0" w:type="auto"/>
            <w:tcBorders>
              <w:top w:val="nil"/>
              <w:left w:val="nil"/>
              <w:bottom w:val="single" w:sz="4" w:space="0" w:color="auto"/>
              <w:right w:val="single" w:sz="4" w:space="0" w:color="auto"/>
            </w:tcBorders>
            <w:shd w:val="clear" w:color="000000" w:fill="FFFFFF"/>
            <w:noWrap/>
            <w:vAlign w:val="center"/>
            <w:hideMark/>
          </w:tcPr>
          <w:p w14:paraId="7F03D192" w14:textId="77777777" w:rsidR="001C668A" w:rsidRDefault="001C668A">
            <w:pPr>
              <w:jc w:val="center"/>
              <w:rPr>
                <w:color w:val="000000"/>
                <w:sz w:val="22"/>
                <w:szCs w:val="22"/>
              </w:rPr>
            </w:pPr>
            <w:r>
              <w:rPr>
                <w:color w:val="000000"/>
                <w:sz w:val="22"/>
                <w:szCs w:val="22"/>
              </w:rPr>
              <w:t>75 487 704,96</w:t>
            </w:r>
          </w:p>
        </w:tc>
        <w:tc>
          <w:tcPr>
            <w:tcW w:w="0" w:type="auto"/>
            <w:tcBorders>
              <w:top w:val="nil"/>
              <w:left w:val="nil"/>
              <w:bottom w:val="single" w:sz="4" w:space="0" w:color="auto"/>
              <w:right w:val="single" w:sz="4" w:space="0" w:color="auto"/>
            </w:tcBorders>
            <w:shd w:val="clear" w:color="000000" w:fill="FFFFFF"/>
            <w:noWrap/>
            <w:vAlign w:val="center"/>
            <w:hideMark/>
          </w:tcPr>
          <w:p w14:paraId="508BCA92" w14:textId="77777777" w:rsidR="001C668A" w:rsidRDefault="001C668A">
            <w:pPr>
              <w:jc w:val="center"/>
              <w:rPr>
                <w:color w:val="000000"/>
                <w:sz w:val="22"/>
                <w:szCs w:val="22"/>
              </w:rPr>
            </w:pPr>
            <w:r>
              <w:rPr>
                <w:color w:val="000000"/>
                <w:sz w:val="22"/>
                <w:szCs w:val="22"/>
              </w:rPr>
              <w:t>60 134 444,00</w:t>
            </w:r>
          </w:p>
        </w:tc>
        <w:tc>
          <w:tcPr>
            <w:tcW w:w="0" w:type="auto"/>
            <w:tcBorders>
              <w:top w:val="nil"/>
              <w:left w:val="nil"/>
              <w:bottom w:val="single" w:sz="4" w:space="0" w:color="auto"/>
              <w:right w:val="single" w:sz="4" w:space="0" w:color="auto"/>
            </w:tcBorders>
            <w:shd w:val="clear" w:color="000000" w:fill="FFFFFF"/>
            <w:noWrap/>
            <w:vAlign w:val="center"/>
            <w:hideMark/>
          </w:tcPr>
          <w:p w14:paraId="1DE718AF" w14:textId="77777777" w:rsidR="001C668A" w:rsidRDefault="001C668A">
            <w:pPr>
              <w:jc w:val="center"/>
              <w:rPr>
                <w:color w:val="000000"/>
                <w:sz w:val="22"/>
                <w:szCs w:val="22"/>
              </w:rPr>
            </w:pPr>
            <w:r>
              <w:rPr>
                <w:color w:val="000000"/>
                <w:sz w:val="22"/>
                <w:szCs w:val="22"/>
              </w:rPr>
              <w:t>57 228 946,00</w:t>
            </w:r>
          </w:p>
        </w:tc>
        <w:tc>
          <w:tcPr>
            <w:tcW w:w="0" w:type="auto"/>
            <w:tcBorders>
              <w:top w:val="nil"/>
              <w:left w:val="nil"/>
              <w:bottom w:val="single" w:sz="4" w:space="0" w:color="auto"/>
              <w:right w:val="single" w:sz="4" w:space="0" w:color="auto"/>
            </w:tcBorders>
            <w:shd w:val="clear" w:color="000000" w:fill="FFFFFF"/>
            <w:noWrap/>
            <w:vAlign w:val="center"/>
            <w:hideMark/>
          </w:tcPr>
          <w:p w14:paraId="45AABCA7" w14:textId="77777777" w:rsidR="001C668A" w:rsidRDefault="001C668A">
            <w:pPr>
              <w:jc w:val="center"/>
              <w:rPr>
                <w:color w:val="000000"/>
                <w:sz w:val="22"/>
                <w:szCs w:val="22"/>
              </w:rPr>
            </w:pPr>
            <w:r>
              <w:rPr>
                <w:color w:val="000000"/>
                <w:sz w:val="22"/>
                <w:szCs w:val="22"/>
              </w:rPr>
              <w:t>57 238 846,00</w:t>
            </w:r>
          </w:p>
        </w:tc>
        <w:tc>
          <w:tcPr>
            <w:tcW w:w="0" w:type="auto"/>
            <w:tcBorders>
              <w:top w:val="nil"/>
              <w:left w:val="nil"/>
              <w:bottom w:val="single" w:sz="4" w:space="0" w:color="auto"/>
              <w:right w:val="single" w:sz="4" w:space="0" w:color="auto"/>
            </w:tcBorders>
            <w:shd w:val="clear" w:color="000000" w:fill="FFFFFF"/>
            <w:vAlign w:val="center"/>
            <w:hideMark/>
          </w:tcPr>
          <w:p w14:paraId="42142CA8" w14:textId="77777777" w:rsidR="001C668A" w:rsidRDefault="001C668A">
            <w:pPr>
              <w:jc w:val="center"/>
              <w:rPr>
                <w:color w:val="000000"/>
                <w:sz w:val="22"/>
                <w:szCs w:val="22"/>
              </w:rPr>
            </w:pPr>
            <w:r>
              <w:rPr>
                <w:color w:val="000000"/>
                <w:sz w:val="22"/>
                <w:szCs w:val="22"/>
              </w:rPr>
              <w:t>492 800 982,84</w:t>
            </w:r>
          </w:p>
        </w:tc>
        <w:tc>
          <w:tcPr>
            <w:tcW w:w="0" w:type="auto"/>
            <w:vAlign w:val="center"/>
            <w:hideMark/>
          </w:tcPr>
          <w:p w14:paraId="1B0208A4" w14:textId="77777777" w:rsidR="001C668A" w:rsidRDefault="001C668A">
            <w:pPr>
              <w:rPr>
                <w:sz w:val="20"/>
                <w:szCs w:val="20"/>
              </w:rPr>
            </w:pPr>
          </w:p>
        </w:tc>
      </w:tr>
      <w:tr w:rsidR="001C668A" w14:paraId="063589CA" w14:textId="77777777" w:rsidTr="001C668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1164A8C" w14:textId="77777777" w:rsidR="001C668A" w:rsidRDefault="001C668A">
            <w:pPr>
              <w:jc w:val="center"/>
              <w:rPr>
                <w:rFonts w:ascii="Calibri" w:hAnsi="Calibri" w:cs="Calibri"/>
                <w:color w:val="000000"/>
                <w:sz w:val="22"/>
                <w:szCs w:val="22"/>
              </w:rPr>
            </w:pPr>
            <w:r>
              <w:rPr>
                <w:rFonts w:ascii="Calibri" w:hAnsi="Calibri" w:cs="Calibri"/>
                <w:color w:val="000000"/>
                <w:sz w:val="22"/>
                <w:szCs w:val="22"/>
              </w:rPr>
              <w:t>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36A192" w14:textId="77777777" w:rsidR="001C668A" w:rsidRDefault="001C668A">
            <w:pPr>
              <w:rPr>
                <w:color w:val="000000"/>
                <w:sz w:val="20"/>
                <w:szCs w:val="20"/>
              </w:rPr>
            </w:pPr>
            <w:r>
              <w:rPr>
                <w:color w:val="000000"/>
                <w:sz w:val="20"/>
                <w:szCs w:val="20"/>
              </w:rPr>
              <w:t>Подпрограмма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E1272C" w14:textId="77777777" w:rsidR="001C668A" w:rsidRDefault="001C668A">
            <w:pPr>
              <w:rPr>
                <w:color w:val="000000"/>
                <w:sz w:val="20"/>
                <w:szCs w:val="20"/>
              </w:rPr>
            </w:pPr>
            <w:r>
              <w:rPr>
                <w:color w:val="000000"/>
                <w:sz w:val="20"/>
                <w:szCs w:val="20"/>
              </w:rPr>
              <w:t>Развитие архивного дела в городе Канске</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A88140" w14:textId="77777777" w:rsidR="001C668A" w:rsidRDefault="001C668A">
            <w:pPr>
              <w:rPr>
                <w:color w:val="000000"/>
                <w:sz w:val="20"/>
                <w:szCs w:val="20"/>
              </w:rPr>
            </w:pPr>
            <w:r>
              <w:rPr>
                <w:color w:val="000000"/>
                <w:sz w:val="20"/>
                <w:szCs w:val="20"/>
              </w:rPr>
              <w:t>всего расходные обязательства по подпрограмме</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8734BEB" w14:textId="77777777" w:rsidR="001C668A" w:rsidRDefault="001C668A">
            <w:pPr>
              <w:jc w:val="center"/>
              <w:rPr>
                <w:color w:val="000000"/>
                <w:sz w:val="20"/>
                <w:szCs w:val="20"/>
              </w:rPr>
            </w:pPr>
            <w:r>
              <w:rPr>
                <w:color w:val="000000"/>
                <w:sz w:val="20"/>
                <w:szCs w:val="20"/>
              </w:rPr>
              <w:t>Х</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A343DC7" w14:textId="77777777" w:rsidR="001C668A" w:rsidRDefault="001C668A">
            <w:pPr>
              <w:jc w:val="center"/>
              <w:rPr>
                <w:color w:val="000000"/>
                <w:sz w:val="20"/>
                <w:szCs w:val="20"/>
              </w:rPr>
            </w:pPr>
            <w:r>
              <w:rPr>
                <w:color w:val="000000"/>
                <w:sz w:val="20"/>
                <w:szCs w:val="20"/>
              </w:rPr>
              <w:t>Х</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132D91A" w14:textId="77777777" w:rsidR="001C668A" w:rsidRDefault="001C668A">
            <w:pPr>
              <w:jc w:val="center"/>
              <w:rPr>
                <w:color w:val="000000"/>
                <w:sz w:val="20"/>
                <w:szCs w:val="20"/>
              </w:rPr>
            </w:pPr>
            <w:r>
              <w:rPr>
                <w:color w:val="000000"/>
                <w:sz w:val="20"/>
                <w:szCs w:val="20"/>
              </w:rPr>
              <w:t>Х</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6BFA42B" w14:textId="77777777" w:rsidR="001C668A" w:rsidRDefault="001C668A">
            <w:pPr>
              <w:jc w:val="center"/>
              <w:rPr>
                <w:color w:val="000000"/>
                <w:sz w:val="20"/>
                <w:szCs w:val="20"/>
              </w:rPr>
            </w:pPr>
            <w:r>
              <w:rPr>
                <w:color w:val="000000"/>
                <w:sz w:val="20"/>
                <w:szCs w:val="20"/>
              </w:rPr>
              <w:t>Х</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4109EAD9" w14:textId="77777777" w:rsidR="001C668A" w:rsidRDefault="001C668A">
            <w:pPr>
              <w:jc w:val="center"/>
              <w:rPr>
                <w:color w:val="000000"/>
                <w:sz w:val="22"/>
                <w:szCs w:val="22"/>
              </w:rPr>
            </w:pPr>
            <w:r>
              <w:rPr>
                <w:color w:val="000000"/>
                <w:sz w:val="22"/>
                <w:szCs w:val="22"/>
              </w:rPr>
              <w:t>2 698 249,47</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34836FE2" w14:textId="77777777" w:rsidR="001C668A" w:rsidRDefault="001C668A">
            <w:pPr>
              <w:jc w:val="center"/>
              <w:rPr>
                <w:color w:val="000000"/>
                <w:sz w:val="22"/>
                <w:szCs w:val="22"/>
              </w:rPr>
            </w:pPr>
            <w:r>
              <w:rPr>
                <w:color w:val="000000"/>
                <w:sz w:val="22"/>
                <w:szCs w:val="22"/>
              </w:rPr>
              <w:t>4 539 534,11</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3167FDE7" w14:textId="77777777" w:rsidR="001C668A" w:rsidRDefault="001C668A">
            <w:pPr>
              <w:jc w:val="center"/>
              <w:rPr>
                <w:color w:val="000000"/>
                <w:sz w:val="22"/>
                <w:szCs w:val="22"/>
              </w:rPr>
            </w:pPr>
            <w:r>
              <w:rPr>
                <w:color w:val="000000"/>
                <w:sz w:val="22"/>
                <w:szCs w:val="22"/>
              </w:rPr>
              <w:t>7 485 573,20</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7D8467B9" w14:textId="77777777" w:rsidR="001C668A" w:rsidRDefault="001C668A">
            <w:pPr>
              <w:jc w:val="center"/>
              <w:rPr>
                <w:sz w:val="22"/>
                <w:szCs w:val="22"/>
              </w:rPr>
            </w:pPr>
            <w:r>
              <w:rPr>
                <w:sz w:val="22"/>
                <w:szCs w:val="22"/>
              </w:rPr>
              <w:t>10 689 744,00</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5B8C181F" w14:textId="77777777" w:rsidR="001C668A" w:rsidRDefault="001C668A">
            <w:pPr>
              <w:jc w:val="center"/>
              <w:rPr>
                <w:color w:val="000000"/>
                <w:sz w:val="22"/>
                <w:szCs w:val="22"/>
              </w:rPr>
            </w:pPr>
            <w:r>
              <w:rPr>
                <w:color w:val="000000"/>
                <w:sz w:val="22"/>
                <w:szCs w:val="22"/>
              </w:rPr>
              <w:t>4 080 027,00</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2886371A" w14:textId="77777777" w:rsidR="001C668A" w:rsidRDefault="001C668A">
            <w:pPr>
              <w:jc w:val="center"/>
              <w:rPr>
                <w:color w:val="000000"/>
                <w:sz w:val="22"/>
                <w:szCs w:val="22"/>
              </w:rPr>
            </w:pPr>
            <w:r>
              <w:rPr>
                <w:color w:val="000000"/>
                <w:sz w:val="22"/>
                <w:szCs w:val="22"/>
              </w:rPr>
              <w:t>4 684 035,00</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3FFCB21E" w14:textId="77777777" w:rsidR="001C668A" w:rsidRDefault="001C668A">
            <w:pPr>
              <w:jc w:val="center"/>
              <w:rPr>
                <w:color w:val="000000"/>
                <w:sz w:val="22"/>
                <w:szCs w:val="22"/>
              </w:rPr>
            </w:pPr>
            <w:r>
              <w:rPr>
                <w:color w:val="000000"/>
                <w:sz w:val="22"/>
                <w:szCs w:val="22"/>
              </w:rPr>
              <w:t>4 955 191,00</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5C4A0249" w14:textId="77777777" w:rsidR="001C668A" w:rsidRDefault="001C668A">
            <w:pPr>
              <w:jc w:val="center"/>
              <w:rPr>
                <w:color w:val="000000"/>
                <w:sz w:val="22"/>
                <w:szCs w:val="22"/>
              </w:rPr>
            </w:pPr>
            <w:r>
              <w:rPr>
                <w:color w:val="000000"/>
                <w:sz w:val="22"/>
                <w:szCs w:val="22"/>
              </w:rPr>
              <w:t>4 899 191,00</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E469F1C" w14:textId="77777777" w:rsidR="001C668A" w:rsidRDefault="001C668A">
            <w:pPr>
              <w:jc w:val="center"/>
              <w:rPr>
                <w:color w:val="000000"/>
                <w:sz w:val="22"/>
                <w:szCs w:val="22"/>
              </w:rPr>
            </w:pPr>
            <w:r>
              <w:rPr>
                <w:color w:val="000000"/>
                <w:sz w:val="22"/>
                <w:szCs w:val="22"/>
              </w:rPr>
              <w:t>4 899 191,00</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652C0ED" w14:textId="77777777" w:rsidR="001C668A" w:rsidRDefault="001C668A">
            <w:pPr>
              <w:jc w:val="center"/>
              <w:rPr>
                <w:color w:val="000000"/>
                <w:sz w:val="22"/>
                <w:szCs w:val="22"/>
              </w:rPr>
            </w:pPr>
            <w:r>
              <w:rPr>
                <w:color w:val="000000"/>
                <w:sz w:val="22"/>
                <w:szCs w:val="22"/>
              </w:rPr>
              <w:t>48 930 735,78</w:t>
            </w:r>
          </w:p>
        </w:tc>
        <w:tc>
          <w:tcPr>
            <w:tcW w:w="0" w:type="auto"/>
            <w:vAlign w:val="center"/>
            <w:hideMark/>
          </w:tcPr>
          <w:p w14:paraId="7FC01012" w14:textId="77777777" w:rsidR="001C668A" w:rsidRDefault="001C668A">
            <w:pPr>
              <w:rPr>
                <w:sz w:val="20"/>
                <w:szCs w:val="20"/>
              </w:rPr>
            </w:pPr>
          </w:p>
        </w:tc>
      </w:tr>
      <w:tr w:rsidR="001C668A" w14:paraId="73CAE13C" w14:textId="77777777" w:rsidTr="001C668A">
        <w:trPr>
          <w:trHeight w:val="600"/>
        </w:trPr>
        <w:tc>
          <w:tcPr>
            <w:tcW w:w="0" w:type="auto"/>
            <w:vMerge/>
            <w:tcBorders>
              <w:top w:val="nil"/>
              <w:left w:val="single" w:sz="4" w:space="0" w:color="auto"/>
              <w:bottom w:val="single" w:sz="4" w:space="0" w:color="auto"/>
              <w:right w:val="single" w:sz="4" w:space="0" w:color="auto"/>
            </w:tcBorders>
            <w:vAlign w:val="center"/>
            <w:hideMark/>
          </w:tcPr>
          <w:p w14:paraId="4EF3B89D" w14:textId="77777777" w:rsidR="001C668A" w:rsidRDefault="001C668A">
            <w:pPr>
              <w:rPr>
                <w:rFonts w:ascii="Calibri" w:hAnsi="Calibri" w:cs="Calibri"/>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6FE3BA5"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2431644"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2B9E2C8"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03DCF5A"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E48681D"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ACF181F"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5DD3335"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20238D9"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A4B7FFA"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D795491"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2AE18BE" w14:textId="77777777" w:rsidR="001C668A" w:rsidRDefault="001C668A">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BF7F13E"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1EE7E30"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56BC6C9"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2B5F492"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9746013"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096AD57" w14:textId="77777777" w:rsidR="001C668A" w:rsidRDefault="001C668A">
            <w:pPr>
              <w:rPr>
                <w:color w:val="000000"/>
                <w:sz w:val="22"/>
                <w:szCs w:val="22"/>
              </w:rPr>
            </w:pPr>
          </w:p>
        </w:tc>
        <w:tc>
          <w:tcPr>
            <w:tcW w:w="0" w:type="auto"/>
            <w:tcBorders>
              <w:top w:val="nil"/>
              <w:left w:val="nil"/>
              <w:bottom w:val="nil"/>
              <w:right w:val="nil"/>
            </w:tcBorders>
            <w:shd w:val="clear" w:color="auto" w:fill="auto"/>
            <w:noWrap/>
            <w:vAlign w:val="bottom"/>
            <w:hideMark/>
          </w:tcPr>
          <w:p w14:paraId="0F84C6CA" w14:textId="77777777" w:rsidR="001C668A" w:rsidRDefault="001C668A">
            <w:pPr>
              <w:jc w:val="center"/>
              <w:rPr>
                <w:color w:val="000000"/>
                <w:sz w:val="22"/>
                <w:szCs w:val="22"/>
              </w:rPr>
            </w:pPr>
          </w:p>
        </w:tc>
      </w:tr>
      <w:tr w:rsidR="001C668A" w14:paraId="5E02C686" w14:textId="77777777" w:rsidTr="001C668A">
        <w:trPr>
          <w:trHeight w:val="420"/>
        </w:trPr>
        <w:tc>
          <w:tcPr>
            <w:tcW w:w="0" w:type="auto"/>
            <w:vMerge/>
            <w:tcBorders>
              <w:top w:val="nil"/>
              <w:left w:val="single" w:sz="4" w:space="0" w:color="auto"/>
              <w:bottom w:val="single" w:sz="4" w:space="0" w:color="auto"/>
              <w:right w:val="single" w:sz="4" w:space="0" w:color="auto"/>
            </w:tcBorders>
            <w:vAlign w:val="center"/>
            <w:hideMark/>
          </w:tcPr>
          <w:p w14:paraId="492FC14B" w14:textId="77777777" w:rsidR="001C668A" w:rsidRDefault="001C668A">
            <w:pPr>
              <w:rPr>
                <w:rFonts w:ascii="Calibri" w:hAnsi="Calibri" w:cs="Calibri"/>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81735E2"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D7AFE90"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2849D86" w14:textId="77777777" w:rsidR="001C668A" w:rsidRDefault="001C668A">
            <w:pPr>
              <w:rPr>
                <w:color w:val="000000"/>
                <w:sz w:val="20"/>
                <w:szCs w:val="20"/>
              </w:rPr>
            </w:pPr>
            <w:r>
              <w:rPr>
                <w:color w:val="000000"/>
                <w:sz w:val="20"/>
                <w:szCs w:val="20"/>
              </w:rPr>
              <w:t>в том числе по ГРБС:</w:t>
            </w:r>
          </w:p>
        </w:tc>
        <w:tc>
          <w:tcPr>
            <w:tcW w:w="0" w:type="auto"/>
            <w:tcBorders>
              <w:top w:val="nil"/>
              <w:left w:val="nil"/>
              <w:bottom w:val="single" w:sz="4" w:space="0" w:color="auto"/>
              <w:right w:val="single" w:sz="4" w:space="0" w:color="auto"/>
            </w:tcBorders>
            <w:shd w:val="clear" w:color="auto" w:fill="auto"/>
            <w:noWrap/>
            <w:vAlign w:val="center"/>
            <w:hideMark/>
          </w:tcPr>
          <w:p w14:paraId="249BF4E6"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E0EDF85"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6BA19B20"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1C9021A"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7627372"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F38147"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B368B8"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C53236" w14:textId="77777777" w:rsidR="001C668A" w:rsidRDefault="001C668A">
            <w:pPr>
              <w:jc w:val="center"/>
              <w:rPr>
                <w:sz w:val="22"/>
                <w:szCs w:val="22"/>
              </w:rPr>
            </w:pPr>
            <w:r>
              <w:rPr>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241383"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0D76E2"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96A454"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2AF777"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647EFA"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vAlign w:val="center"/>
            <w:hideMark/>
          </w:tcPr>
          <w:p w14:paraId="30680221" w14:textId="77777777" w:rsidR="001C668A" w:rsidRDefault="001C668A">
            <w:pPr>
              <w:jc w:val="center"/>
              <w:rPr>
                <w:color w:val="000000"/>
                <w:sz w:val="22"/>
                <w:szCs w:val="22"/>
              </w:rPr>
            </w:pPr>
            <w:r>
              <w:rPr>
                <w:color w:val="000000"/>
                <w:sz w:val="22"/>
                <w:szCs w:val="22"/>
              </w:rPr>
              <w:t> </w:t>
            </w:r>
          </w:p>
        </w:tc>
        <w:tc>
          <w:tcPr>
            <w:tcW w:w="0" w:type="auto"/>
            <w:vAlign w:val="center"/>
            <w:hideMark/>
          </w:tcPr>
          <w:p w14:paraId="21268681" w14:textId="77777777" w:rsidR="001C668A" w:rsidRDefault="001C668A">
            <w:pPr>
              <w:rPr>
                <w:sz w:val="20"/>
                <w:szCs w:val="20"/>
              </w:rPr>
            </w:pPr>
          </w:p>
        </w:tc>
      </w:tr>
      <w:tr w:rsidR="001C668A" w14:paraId="6BA339F7" w14:textId="77777777" w:rsidTr="001C668A">
        <w:trPr>
          <w:trHeight w:val="465"/>
        </w:trPr>
        <w:tc>
          <w:tcPr>
            <w:tcW w:w="0" w:type="auto"/>
            <w:vMerge/>
            <w:tcBorders>
              <w:top w:val="nil"/>
              <w:left w:val="single" w:sz="4" w:space="0" w:color="auto"/>
              <w:bottom w:val="single" w:sz="4" w:space="0" w:color="auto"/>
              <w:right w:val="single" w:sz="4" w:space="0" w:color="auto"/>
            </w:tcBorders>
            <w:vAlign w:val="center"/>
            <w:hideMark/>
          </w:tcPr>
          <w:p w14:paraId="2B86DD58" w14:textId="77777777" w:rsidR="001C668A" w:rsidRDefault="001C668A">
            <w:pPr>
              <w:rPr>
                <w:rFonts w:ascii="Calibri" w:hAnsi="Calibri" w:cs="Calibri"/>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FE64A90"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0C76F18"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DFDE46E" w14:textId="77777777" w:rsidR="001C668A" w:rsidRDefault="001C668A">
            <w:pPr>
              <w:rPr>
                <w:color w:val="000000"/>
                <w:sz w:val="20"/>
                <w:szCs w:val="20"/>
              </w:rPr>
            </w:pPr>
            <w:r>
              <w:rPr>
                <w:color w:val="000000"/>
                <w:sz w:val="20"/>
                <w:szCs w:val="20"/>
              </w:rPr>
              <w:t>Администрация г. Канска</w:t>
            </w:r>
          </w:p>
        </w:tc>
        <w:tc>
          <w:tcPr>
            <w:tcW w:w="0" w:type="auto"/>
            <w:tcBorders>
              <w:top w:val="nil"/>
              <w:left w:val="nil"/>
              <w:bottom w:val="single" w:sz="4" w:space="0" w:color="auto"/>
              <w:right w:val="single" w:sz="4" w:space="0" w:color="auto"/>
            </w:tcBorders>
            <w:shd w:val="clear" w:color="auto" w:fill="auto"/>
            <w:noWrap/>
            <w:vAlign w:val="center"/>
            <w:hideMark/>
          </w:tcPr>
          <w:p w14:paraId="00311B6B" w14:textId="77777777" w:rsidR="001C668A" w:rsidRDefault="001C668A">
            <w:pPr>
              <w:jc w:val="center"/>
              <w:rPr>
                <w:color w:val="000000"/>
                <w:sz w:val="20"/>
                <w:szCs w:val="20"/>
              </w:rPr>
            </w:pPr>
            <w:r>
              <w:rPr>
                <w:color w:val="000000"/>
                <w:sz w:val="20"/>
                <w:szCs w:val="20"/>
              </w:rPr>
              <w:t>901</w:t>
            </w:r>
          </w:p>
        </w:tc>
        <w:tc>
          <w:tcPr>
            <w:tcW w:w="0" w:type="auto"/>
            <w:tcBorders>
              <w:top w:val="nil"/>
              <w:left w:val="nil"/>
              <w:bottom w:val="single" w:sz="4" w:space="0" w:color="auto"/>
              <w:right w:val="single" w:sz="4" w:space="0" w:color="auto"/>
            </w:tcBorders>
            <w:shd w:val="clear" w:color="auto" w:fill="auto"/>
            <w:noWrap/>
            <w:vAlign w:val="center"/>
            <w:hideMark/>
          </w:tcPr>
          <w:p w14:paraId="76F587F9"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446E4CD3"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56861C22"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71F22A40" w14:textId="77777777" w:rsidR="001C668A" w:rsidRDefault="001C668A">
            <w:pPr>
              <w:jc w:val="center"/>
              <w:rPr>
                <w:color w:val="000000"/>
                <w:sz w:val="20"/>
                <w:szCs w:val="20"/>
              </w:rPr>
            </w:pPr>
            <w:r>
              <w:rPr>
                <w:color w:val="000000"/>
                <w:sz w:val="20"/>
                <w:szCs w:val="20"/>
              </w:rPr>
              <w:t>2 698 249,47</w:t>
            </w:r>
          </w:p>
        </w:tc>
        <w:tc>
          <w:tcPr>
            <w:tcW w:w="0" w:type="auto"/>
            <w:tcBorders>
              <w:top w:val="nil"/>
              <w:left w:val="nil"/>
              <w:bottom w:val="single" w:sz="4" w:space="0" w:color="auto"/>
              <w:right w:val="single" w:sz="4" w:space="0" w:color="auto"/>
            </w:tcBorders>
            <w:shd w:val="clear" w:color="000000" w:fill="FFFFFF"/>
            <w:noWrap/>
            <w:vAlign w:val="center"/>
            <w:hideMark/>
          </w:tcPr>
          <w:p w14:paraId="724BDAA6" w14:textId="77777777" w:rsidR="001C668A" w:rsidRDefault="001C668A">
            <w:pPr>
              <w:jc w:val="center"/>
              <w:rPr>
                <w:color w:val="000000"/>
                <w:sz w:val="22"/>
                <w:szCs w:val="22"/>
              </w:rPr>
            </w:pPr>
            <w:r>
              <w:rPr>
                <w:color w:val="000000"/>
                <w:sz w:val="22"/>
                <w:szCs w:val="22"/>
              </w:rPr>
              <w:t>4 539 534,11</w:t>
            </w:r>
          </w:p>
        </w:tc>
        <w:tc>
          <w:tcPr>
            <w:tcW w:w="0" w:type="auto"/>
            <w:tcBorders>
              <w:top w:val="nil"/>
              <w:left w:val="nil"/>
              <w:bottom w:val="single" w:sz="4" w:space="0" w:color="auto"/>
              <w:right w:val="single" w:sz="4" w:space="0" w:color="auto"/>
            </w:tcBorders>
            <w:shd w:val="clear" w:color="000000" w:fill="FFFFFF"/>
            <w:noWrap/>
            <w:vAlign w:val="center"/>
            <w:hideMark/>
          </w:tcPr>
          <w:p w14:paraId="631006D1" w14:textId="77777777" w:rsidR="001C668A" w:rsidRDefault="001C668A">
            <w:pPr>
              <w:jc w:val="center"/>
              <w:rPr>
                <w:color w:val="000000"/>
                <w:sz w:val="22"/>
                <w:szCs w:val="22"/>
              </w:rPr>
            </w:pPr>
            <w:r>
              <w:rPr>
                <w:color w:val="000000"/>
                <w:sz w:val="22"/>
                <w:szCs w:val="22"/>
              </w:rPr>
              <w:t>7 485 573,20</w:t>
            </w:r>
          </w:p>
        </w:tc>
        <w:tc>
          <w:tcPr>
            <w:tcW w:w="0" w:type="auto"/>
            <w:tcBorders>
              <w:top w:val="nil"/>
              <w:left w:val="nil"/>
              <w:bottom w:val="single" w:sz="4" w:space="0" w:color="auto"/>
              <w:right w:val="single" w:sz="4" w:space="0" w:color="auto"/>
            </w:tcBorders>
            <w:shd w:val="clear" w:color="000000" w:fill="FFFFFF"/>
            <w:noWrap/>
            <w:vAlign w:val="center"/>
            <w:hideMark/>
          </w:tcPr>
          <w:p w14:paraId="78E26B25" w14:textId="77777777" w:rsidR="001C668A" w:rsidRDefault="001C668A">
            <w:pPr>
              <w:jc w:val="center"/>
              <w:rPr>
                <w:sz w:val="22"/>
                <w:szCs w:val="22"/>
              </w:rPr>
            </w:pPr>
            <w:r>
              <w:rPr>
                <w:sz w:val="22"/>
                <w:szCs w:val="22"/>
              </w:rPr>
              <w:t>10 689 744,00</w:t>
            </w:r>
          </w:p>
        </w:tc>
        <w:tc>
          <w:tcPr>
            <w:tcW w:w="0" w:type="auto"/>
            <w:tcBorders>
              <w:top w:val="nil"/>
              <w:left w:val="nil"/>
              <w:bottom w:val="single" w:sz="4" w:space="0" w:color="auto"/>
              <w:right w:val="single" w:sz="4" w:space="0" w:color="auto"/>
            </w:tcBorders>
            <w:shd w:val="clear" w:color="000000" w:fill="FFFFFF"/>
            <w:noWrap/>
            <w:vAlign w:val="center"/>
            <w:hideMark/>
          </w:tcPr>
          <w:p w14:paraId="213567E0" w14:textId="77777777" w:rsidR="001C668A" w:rsidRDefault="001C668A">
            <w:pPr>
              <w:jc w:val="center"/>
              <w:rPr>
                <w:color w:val="000000"/>
                <w:sz w:val="22"/>
                <w:szCs w:val="22"/>
              </w:rPr>
            </w:pPr>
            <w:r>
              <w:rPr>
                <w:color w:val="000000"/>
                <w:sz w:val="22"/>
                <w:szCs w:val="22"/>
              </w:rPr>
              <w:t>4 080 027,00</w:t>
            </w:r>
          </w:p>
        </w:tc>
        <w:tc>
          <w:tcPr>
            <w:tcW w:w="0" w:type="auto"/>
            <w:tcBorders>
              <w:top w:val="nil"/>
              <w:left w:val="nil"/>
              <w:bottom w:val="single" w:sz="4" w:space="0" w:color="auto"/>
              <w:right w:val="single" w:sz="4" w:space="0" w:color="auto"/>
            </w:tcBorders>
            <w:shd w:val="clear" w:color="000000" w:fill="FFFFFF"/>
            <w:noWrap/>
            <w:vAlign w:val="center"/>
            <w:hideMark/>
          </w:tcPr>
          <w:p w14:paraId="18DEB28D" w14:textId="77777777" w:rsidR="001C668A" w:rsidRDefault="001C668A">
            <w:pPr>
              <w:jc w:val="center"/>
              <w:rPr>
                <w:color w:val="000000"/>
                <w:sz w:val="22"/>
                <w:szCs w:val="22"/>
              </w:rPr>
            </w:pPr>
            <w:r>
              <w:rPr>
                <w:color w:val="000000"/>
                <w:sz w:val="22"/>
                <w:szCs w:val="22"/>
              </w:rPr>
              <w:t>4 684 035,00</w:t>
            </w:r>
          </w:p>
        </w:tc>
        <w:tc>
          <w:tcPr>
            <w:tcW w:w="0" w:type="auto"/>
            <w:tcBorders>
              <w:top w:val="nil"/>
              <w:left w:val="nil"/>
              <w:bottom w:val="single" w:sz="4" w:space="0" w:color="auto"/>
              <w:right w:val="single" w:sz="4" w:space="0" w:color="auto"/>
            </w:tcBorders>
            <w:shd w:val="clear" w:color="000000" w:fill="FFFFFF"/>
            <w:noWrap/>
            <w:vAlign w:val="center"/>
            <w:hideMark/>
          </w:tcPr>
          <w:p w14:paraId="32748B36" w14:textId="77777777" w:rsidR="001C668A" w:rsidRDefault="001C668A">
            <w:pPr>
              <w:jc w:val="center"/>
              <w:rPr>
                <w:color w:val="000000"/>
                <w:sz w:val="22"/>
                <w:szCs w:val="22"/>
              </w:rPr>
            </w:pPr>
            <w:r>
              <w:rPr>
                <w:color w:val="000000"/>
                <w:sz w:val="22"/>
                <w:szCs w:val="22"/>
              </w:rPr>
              <w:t>4 955 191,00</w:t>
            </w:r>
          </w:p>
        </w:tc>
        <w:tc>
          <w:tcPr>
            <w:tcW w:w="0" w:type="auto"/>
            <w:tcBorders>
              <w:top w:val="nil"/>
              <w:left w:val="nil"/>
              <w:bottom w:val="single" w:sz="4" w:space="0" w:color="auto"/>
              <w:right w:val="single" w:sz="4" w:space="0" w:color="auto"/>
            </w:tcBorders>
            <w:shd w:val="clear" w:color="000000" w:fill="FFFFFF"/>
            <w:noWrap/>
            <w:vAlign w:val="center"/>
            <w:hideMark/>
          </w:tcPr>
          <w:p w14:paraId="3C0D751A" w14:textId="77777777" w:rsidR="001C668A" w:rsidRDefault="001C668A">
            <w:pPr>
              <w:jc w:val="center"/>
              <w:rPr>
                <w:color w:val="000000"/>
                <w:sz w:val="22"/>
                <w:szCs w:val="22"/>
              </w:rPr>
            </w:pPr>
            <w:r>
              <w:rPr>
                <w:color w:val="000000"/>
                <w:sz w:val="22"/>
                <w:szCs w:val="22"/>
              </w:rPr>
              <w:t>4 899 191,00</w:t>
            </w:r>
          </w:p>
        </w:tc>
        <w:tc>
          <w:tcPr>
            <w:tcW w:w="0" w:type="auto"/>
            <w:tcBorders>
              <w:top w:val="nil"/>
              <w:left w:val="nil"/>
              <w:bottom w:val="single" w:sz="4" w:space="0" w:color="auto"/>
              <w:right w:val="single" w:sz="4" w:space="0" w:color="auto"/>
            </w:tcBorders>
            <w:shd w:val="clear" w:color="000000" w:fill="FFFFFF"/>
            <w:noWrap/>
            <w:vAlign w:val="center"/>
            <w:hideMark/>
          </w:tcPr>
          <w:p w14:paraId="6B524228" w14:textId="77777777" w:rsidR="001C668A" w:rsidRDefault="001C668A">
            <w:pPr>
              <w:jc w:val="center"/>
              <w:rPr>
                <w:color w:val="000000"/>
                <w:sz w:val="22"/>
                <w:szCs w:val="22"/>
              </w:rPr>
            </w:pPr>
            <w:r>
              <w:rPr>
                <w:color w:val="000000"/>
                <w:sz w:val="22"/>
                <w:szCs w:val="22"/>
              </w:rPr>
              <w:t>4 899 191,00</w:t>
            </w:r>
          </w:p>
        </w:tc>
        <w:tc>
          <w:tcPr>
            <w:tcW w:w="0" w:type="auto"/>
            <w:tcBorders>
              <w:top w:val="nil"/>
              <w:left w:val="nil"/>
              <w:bottom w:val="single" w:sz="4" w:space="0" w:color="auto"/>
              <w:right w:val="single" w:sz="4" w:space="0" w:color="auto"/>
            </w:tcBorders>
            <w:shd w:val="clear" w:color="000000" w:fill="FFFFFF"/>
            <w:vAlign w:val="center"/>
            <w:hideMark/>
          </w:tcPr>
          <w:p w14:paraId="4DC0DEF5" w14:textId="77777777" w:rsidR="001C668A" w:rsidRDefault="001C668A">
            <w:pPr>
              <w:jc w:val="center"/>
              <w:rPr>
                <w:color w:val="000000"/>
                <w:sz w:val="22"/>
                <w:szCs w:val="22"/>
              </w:rPr>
            </w:pPr>
            <w:r>
              <w:rPr>
                <w:color w:val="000000"/>
                <w:sz w:val="22"/>
                <w:szCs w:val="22"/>
              </w:rPr>
              <w:t>48 930 735,78</w:t>
            </w:r>
          </w:p>
        </w:tc>
        <w:tc>
          <w:tcPr>
            <w:tcW w:w="0" w:type="auto"/>
            <w:vAlign w:val="center"/>
            <w:hideMark/>
          </w:tcPr>
          <w:p w14:paraId="7B364287" w14:textId="77777777" w:rsidR="001C668A" w:rsidRDefault="001C668A">
            <w:pPr>
              <w:rPr>
                <w:sz w:val="20"/>
                <w:szCs w:val="20"/>
              </w:rPr>
            </w:pPr>
          </w:p>
        </w:tc>
      </w:tr>
      <w:tr w:rsidR="001C668A" w14:paraId="7215EF9F" w14:textId="77777777" w:rsidTr="001C668A">
        <w:trPr>
          <w:trHeight w:val="76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F39B8F" w14:textId="77777777" w:rsidR="001C668A" w:rsidRDefault="001C668A">
            <w:pPr>
              <w:jc w:val="center"/>
              <w:rPr>
                <w:rFonts w:ascii="Calibri" w:hAnsi="Calibri" w:cs="Calibri"/>
                <w:color w:val="000000"/>
                <w:sz w:val="22"/>
                <w:szCs w:val="22"/>
              </w:rPr>
            </w:pPr>
            <w:r>
              <w:rPr>
                <w:rFonts w:ascii="Calibri" w:hAnsi="Calibri" w:cs="Calibri"/>
                <w:color w:val="000000"/>
                <w:sz w:val="22"/>
                <w:szCs w:val="22"/>
              </w:rPr>
              <w:lastRenderedPageBreak/>
              <w:t>1.3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A3AD44" w14:textId="77777777" w:rsidR="001C668A" w:rsidRDefault="001C668A">
            <w:pPr>
              <w:rPr>
                <w:color w:val="000000"/>
                <w:sz w:val="20"/>
                <w:szCs w:val="20"/>
              </w:rPr>
            </w:pPr>
            <w:r>
              <w:rPr>
                <w:color w:val="000000"/>
                <w:sz w:val="20"/>
                <w:szCs w:val="20"/>
              </w:rPr>
              <w:t xml:space="preserve">Подпрограмма 3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3AEE54" w14:textId="77777777" w:rsidR="001C668A" w:rsidRDefault="001C668A">
            <w:pPr>
              <w:rPr>
                <w:color w:val="000000"/>
                <w:sz w:val="20"/>
                <w:szCs w:val="20"/>
              </w:rPr>
            </w:pPr>
            <w:r>
              <w:rPr>
                <w:color w:val="000000"/>
                <w:sz w:val="20"/>
                <w:szCs w:val="20"/>
              </w:rPr>
              <w:t>Поддержка искусства и народного творчества</w:t>
            </w:r>
          </w:p>
        </w:tc>
        <w:tc>
          <w:tcPr>
            <w:tcW w:w="0" w:type="auto"/>
            <w:tcBorders>
              <w:top w:val="nil"/>
              <w:left w:val="nil"/>
              <w:bottom w:val="single" w:sz="4" w:space="0" w:color="auto"/>
              <w:right w:val="single" w:sz="4" w:space="0" w:color="auto"/>
            </w:tcBorders>
            <w:shd w:val="clear" w:color="auto" w:fill="auto"/>
            <w:vAlign w:val="center"/>
            <w:hideMark/>
          </w:tcPr>
          <w:p w14:paraId="70D60A9E" w14:textId="77777777" w:rsidR="001C668A" w:rsidRDefault="001C668A">
            <w:pPr>
              <w:rPr>
                <w:color w:val="000000"/>
                <w:sz w:val="20"/>
                <w:szCs w:val="20"/>
              </w:rPr>
            </w:pPr>
            <w:r>
              <w:rPr>
                <w:color w:val="000000"/>
                <w:sz w:val="20"/>
                <w:szCs w:val="20"/>
              </w:rPr>
              <w:t>всего расходные обязательства по подпрограмме</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624436" w14:textId="77777777" w:rsidR="001C668A" w:rsidRDefault="001C668A">
            <w:pPr>
              <w:jc w:val="center"/>
              <w:rPr>
                <w:color w:val="000000"/>
                <w:sz w:val="20"/>
                <w:szCs w:val="20"/>
              </w:rPr>
            </w:pPr>
            <w:r>
              <w:rPr>
                <w:color w:val="000000"/>
                <w:sz w:val="20"/>
                <w:szCs w:val="20"/>
              </w:rPr>
              <w:t>Х</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ADFAC59" w14:textId="77777777" w:rsidR="001C668A" w:rsidRDefault="001C668A">
            <w:pPr>
              <w:jc w:val="center"/>
              <w:rPr>
                <w:color w:val="000000"/>
                <w:sz w:val="20"/>
                <w:szCs w:val="20"/>
              </w:rPr>
            </w:pPr>
            <w:r>
              <w:rPr>
                <w:color w:val="000000"/>
                <w:sz w:val="20"/>
                <w:szCs w:val="20"/>
              </w:rPr>
              <w:t>Х</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1E3BF46" w14:textId="77777777" w:rsidR="001C668A" w:rsidRDefault="001C668A">
            <w:pPr>
              <w:jc w:val="center"/>
              <w:rPr>
                <w:color w:val="000000"/>
                <w:sz w:val="20"/>
                <w:szCs w:val="20"/>
              </w:rPr>
            </w:pPr>
            <w:r>
              <w:rPr>
                <w:color w:val="000000"/>
                <w:sz w:val="20"/>
                <w:szCs w:val="20"/>
              </w:rPr>
              <w:t>Х</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92DE4D4" w14:textId="77777777" w:rsidR="001C668A" w:rsidRDefault="001C668A">
            <w:pPr>
              <w:jc w:val="center"/>
              <w:rPr>
                <w:color w:val="000000"/>
                <w:sz w:val="20"/>
                <w:szCs w:val="20"/>
              </w:rPr>
            </w:pPr>
            <w:r>
              <w:rPr>
                <w:color w:val="000000"/>
                <w:sz w:val="20"/>
                <w:szCs w:val="20"/>
              </w:rPr>
              <w:t>Х</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00B0715C" w14:textId="77777777" w:rsidR="001C668A" w:rsidRDefault="001C668A">
            <w:pPr>
              <w:jc w:val="center"/>
              <w:rPr>
                <w:color w:val="000000"/>
                <w:sz w:val="22"/>
                <w:szCs w:val="22"/>
              </w:rPr>
            </w:pPr>
            <w:r>
              <w:rPr>
                <w:color w:val="000000"/>
                <w:sz w:val="22"/>
                <w:szCs w:val="22"/>
              </w:rPr>
              <w:t>31 324 026,26</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0BF98FD2" w14:textId="77777777" w:rsidR="001C668A" w:rsidRDefault="001C668A">
            <w:pPr>
              <w:jc w:val="center"/>
              <w:rPr>
                <w:color w:val="000000"/>
                <w:sz w:val="22"/>
                <w:szCs w:val="22"/>
              </w:rPr>
            </w:pPr>
            <w:r>
              <w:rPr>
                <w:color w:val="000000"/>
                <w:sz w:val="22"/>
                <w:szCs w:val="22"/>
              </w:rPr>
              <w:t>32 133 406,62</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000F2404" w14:textId="77777777" w:rsidR="001C668A" w:rsidRDefault="001C668A">
            <w:pPr>
              <w:jc w:val="center"/>
              <w:rPr>
                <w:color w:val="000000"/>
                <w:sz w:val="22"/>
                <w:szCs w:val="22"/>
              </w:rPr>
            </w:pPr>
            <w:r>
              <w:rPr>
                <w:color w:val="000000"/>
                <w:sz w:val="22"/>
                <w:szCs w:val="22"/>
              </w:rPr>
              <w:t>37 468 115,65</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5FE55952" w14:textId="77777777" w:rsidR="001C668A" w:rsidRDefault="001C668A">
            <w:pPr>
              <w:jc w:val="center"/>
              <w:rPr>
                <w:sz w:val="22"/>
                <w:szCs w:val="22"/>
              </w:rPr>
            </w:pPr>
            <w:r>
              <w:rPr>
                <w:sz w:val="22"/>
                <w:szCs w:val="22"/>
              </w:rPr>
              <w:t>33 573 543,06</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7CA09942" w14:textId="77777777" w:rsidR="001C668A" w:rsidRDefault="001C668A">
            <w:pPr>
              <w:jc w:val="center"/>
              <w:rPr>
                <w:color w:val="000000"/>
                <w:sz w:val="22"/>
                <w:szCs w:val="22"/>
              </w:rPr>
            </w:pPr>
            <w:r>
              <w:rPr>
                <w:color w:val="000000"/>
                <w:sz w:val="22"/>
                <w:szCs w:val="22"/>
              </w:rPr>
              <w:t>37 931 267,35</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38246F84" w14:textId="77777777" w:rsidR="001C668A" w:rsidRDefault="001C668A">
            <w:pPr>
              <w:jc w:val="center"/>
              <w:rPr>
                <w:color w:val="000000"/>
                <w:sz w:val="22"/>
                <w:szCs w:val="22"/>
              </w:rPr>
            </w:pPr>
            <w:r>
              <w:rPr>
                <w:color w:val="000000"/>
                <w:sz w:val="22"/>
                <w:szCs w:val="22"/>
              </w:rPr>
              <w:t>39 336 798,92</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68D6DC37" w14:textId="77777777" w:rsidR="001C668A" w:rsidRDefault="001C668A">
            <w:pPr>
              <w:jc w:val="center"/>
              <w:rPr>
                <w:color w:val="000000"/>
                <w:sz w:val="22"/>
                <w:szCs w:val="22"/>
              </w:rPr>
            </w:pPr>
            <w:r>
              <w:rPr>
                <w:color w:val="000000"/>
                <w:sz w:val="22"/>
                <w:szCs w:val="22"/>
              </w:rPr>
              <w:t>43 779 312,00</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5CB0BD7" w14:textId="77777777" w:rsidR="001C668A" w:rsidRDefault="001C668A">
            <w:pPr>
              <w:jc w:val="center"/>
              <w:rPr>
                <w:color w:val="000000"/>
                <w:sz w:val="22"/>
                <w:szCs w:val="22"/>
              </w:rPr>
            </w:pPr>
            <w:r>
              <w:rPr>
                <w:color w:val="000000"/>
                <w:sz w:val="22"/>
                <w:szCs w:val="22"/>
              </w:rPr>
              <w:t>39 512 312,00</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2991F320" w14:textId="77777777" w:rsidR="001C668A" w:rsidRDefault="001C668A">
            <w:pPr>
              <w:jc w:val="center"/>
              <w:rPr>
                <w:color w:val="000000"/>
                <w:sz w:val="22"/>
                <w:szCs w:val="22"/>
              </w:rPr>
            </w:pPr>
            <w:r>
              <w:rPr>
                <w:color w:val="000000"/>
                <w:sz w:val="22"/>
                <w:szCs w:val="22"/>
              </w:rPr>
              <w:t>39 452 312,00</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F28D90E" w14:textId="77777777" w:rsidR="001C668A" w:rsidRDefault="001C668A">
            <w:pPr>
              <w:jc w:val="center"/>
              <w:rPr>
                <w:color w:val="000000"/>
                <w:sz w:val="22"/>
                <w:szCs w:val="22"/>
              </w:rPr>
            </w:pPr>
            <w:r>
              <w:rPr>
                <w:color w:val="000000"/>
                <w:sz w:val="22"/>
                <w:szCs w:val="22"/>
              </w:rPr>
              <w:t>334 511 093,86</w:t>
            </w:r>
          </w:p>
        </w:tc>
        <w:tc>
          <w:tcPr>
            <w:tcW w:w="0" w:type="auto"/>
            <w:vAlign w:val="center"/>
            <w:hideMark/>
          </w:tcPr>
          <w:p w14:paraId="3D1BE466" w14:textId="77777777" w:rsidR="001C668A" w:rsidRDefault="001C668A">
            <w:pPr>
              <w:rPr>
                <w:sz w:val="20"/>
                <w:szCs w:val="20"/>
              </w:rPr>
            </w:pPr>
          </w:p>
        </w:tc>
      </w:tr>
      <w:tr w:rsidR="001C668A" w14:paraId="39238AB3"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4E96AD68" w14:textId="77777777" w:rsidR="001C668A" w:rsidRDefault="001C668A">
            <w:pPr>
              <w:rPr>
                <w:rFonts w:ascii="Calibri" w:hAnsi="Calibri" w:cs="Calibri"/>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587585C"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4557247"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D0DD1C1" w14:textId="77777777" w:rsidR="001C668A" w:rsidRDefault="001C668A">
            <w:pPr>
              <w:rPr>
                <w:color w:val="000000"/>
                <w:sz w:val="20"/>
                <w:szCs w:val="20"/>
              </w:rPr>
            </w:pPr>
            <w:r>
              <w:rPr>
                <w:color w:val="000000"/>
                <w:sz w:val="20"/>
                <w:szCs w:val="20"/>
              </w:rPr>
              <w:t> </w:t>
            </w:r>
          </w:p>
        </w:tc>
        <w:tc>
          <w:tcPr>
            <w:tcW w:w="0" w:type="auto"/>
            <w:vMerge/>
            <w:tcBorders>
              <w:top w:val="nil"/>
              <w:left w:val="single" w:sz="4" w:space="0" w:color="auto"/>
              <w:bottom w:val="single" w:sz="4" w:space="0" w:color="auto"/>
              <w:right w:val="single" w:sz="4" w:space="0" w:color="auto"/>
            </w:tcBorders>
            <w:vAlign w:val="center"/>
            <w:hideMark/>
          </w:tcPr>
          <w:p w14:paraId="2634A94A"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D4F3CFF"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3E3D68E"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6AAF036"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6CE0D60"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9E3F9D7"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9F4580B"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DE2548A" w14:textId="77777777" w:rsidR="001C668A" w:rsidRDefault="001C668A">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ED23B53"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23ACF79"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5361338"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68C4960"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EE7AF6F"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941FAB5" w14:textId="77777777" w:rsidR="001C668A" w:rsidRDefault="001C668A">
            <w:pPr>
              <w:rPr>
                <w:color w:val="000000"/>
                <w:sz w:val="22"/>
                <w:szCs w:val="22"/>
              </w:rPr>
            </w:pPr>
          </w:p>
        </w:tc>
        <w:tc>
          <w:tcPr>
            <w:tcW w:w="0" w:type="auto"/>
            <w:vAlign w:val="center"/>
            <w:hideMark/>
          </w:tcPr>
          <w:p w14:paraId="533BD33C" w14:textId="77777777" w:rsidR="001C668A" w:rsidRDefault="001C668A">
            <w:pPr>
              <w:rPr>
                <w:sz w:val="20"/>
                <w:szCs w:val="20"/>
              </w:rPr>
            </w:pPr>
          </w:p>
        </w:tc>
      </w:tr>
      <w:tr w:rsidR="001C668A" w14:paraId="64289EA3"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238CD011" w14:textId="77777777" w:rsidR="001C668A" w:rsidRDefault="001C668A">
            <w:pPr>
              <w:rPr>
                <w:rFonts w:ascii="Calibri" w:hAnsi="Calibri" w:cs="Calibri"/>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C16EA40"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6257D6E"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749B942" w14:textId="77777777" w:rsidR="001C668A" w:rsidRDefault="001C668A">
            <w:pPr>
              <w:rPr>
                <w:color w:val="000000"/>
                <w:sz w:val="20"/>
                <w:szCs w:val="20"/>
              </w:rPr>
            </w:pPr>
            <w:r>
              <w:rPr>
                <w:color w:val="000000"/>
                <w:sz w:val="20"/>
                <w:szCs w:val="20"/>
              </w:rPr>
              <w:t>в том числе по ГРБС:</w:t>
            </w:r>
          </w:p>
        </w:tc>
        <w:tc>
          <w:tcPr>
            <w:tcW w:w="0" w:type="auto"/>
            <w:tcBorders>
              <w:top w:val="nil"/>
              <w:left w:val="nil"/>
              <w:bottom w:val="single" w:sz="4" w:space="0" w:color="auto"/>
              <w:right w:val="single" w:sz="4" w:space="0" w:color="auto"/>
            </w:tcBorders>
            <w:shd w:val="clear" w:color="auto" w:fill="auto"/>
            <w:noWrap/>
            <w:vAlign w:val="center"/>
            <w:hideMark/>
          </w:tcPr>
          <w:p w14:paraId="5254D9B7"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C3118ED"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295EE9A"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6CEF4DC1"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386CDB7"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8EAED6"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D61AE9"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D34E4F" w14:textId="77777777" w:rsidR="001C668A" w:rsidRDefault="001C668A">
            <w:pPr>
              <w:jc w:val="center"/>
              <w:rPr>
                <w:sz w:val="22"/>
                <w:szCs w:val="22"/>
              </w:rPr>
            </w:pPr>
            <w:r>
              <w:rPr>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701B98"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DF6976"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DDCC81"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FB356B"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3D51CB"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vAlign w:val="center"/>
            <w:hideMark/>
          </w:tcPr>
          <w:p w14:paraId="0C779F68" w14:textId="77777777" w:rsidR="001C668A" w:rsidRDefault="001C668A">
            <w:pPr>
              <w:jc w:val="center"/>
              <w:rPr>
                <w:color w:val="000000"/>
                <w:sz w:val="22"/>
                <w:szCs w:val="22"/>
              </w:rPr>
            </w:pPr>
            <w:r>
              <w:rPr>
                <w:color w:val="000000"/>
                <w:sz w:val="22"/>
                <w:szCs w:val="22"/>
              </w:rPr>
              <w:t> </w:t>
            </w:r>
          </w:p>
        </w:tc>
        <w:tc>
          <w:tcPr>
            <w:tcW w:w="0" w:type="auto"/>
            <w:vAlign w:val="center"/>
            <w:hideMark/>
          </w:tcPr>
          <w:p w14:paraId="642B1745" w14:textId="77777777" w:rsidR="001C668A" w:rsidRDefault="001C668A">
            <w:pPr>
              <w:rPr>
                <w:sz w:val="20"/>
                <w:szCs w:val="20"/>
              </w:rPr>
            </w:pPr>
          </w:p>
        </w:tc>
      </w:tr>
      <w:tr w:rsidR="001C668A" w14:paraId="3FB8411E" w14:textId="77777777" w:rsidTr="001C668A">
        <w:trPr>
          <w:trHeight w:val="660"/>
        </w:trPr>
        <w:tc>
          <w:tcPr>
            <w:tcW w:w="0" w:type="auto"/>
            <w:vMerge/>
            <w:tcBorders>
              <w:top w:val="nil"/>
              <w:left w:val="single" w:sz="4" w:space="0" w:color="auto"/>
              <w:bottom w:val="single" w:sz="4" w:space="0" w:color="auto"/>
              <w:right w:val="single" w:sz="4" w:space="0" w:color="auto"/>
            </w:tcBorders>
            <w:vAlign w:val="center"/>
            <w:hideMark/>
          </w:tcPr>
          <w:p w14:paraId="055AB4A0" w14:textId="77777777" w:rsidR="001C668A" w:rsidRDefault="001C668A">
            <w:pPr>
              <w:rPr>
                <w:rFonts w:ascii="Calibri" w:hAnsi="Calibri" w:cs="Calibri"/>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3D016B3"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10389D2"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FCB315A" w14:textId="77777777" w:rsidR="001C668A" w:rsidRDefault="001C668A">
            <w:pPr>
              <w:rPr>
                <w:color w:val="000000"/>
                <w:sz w:val="20"/>
                <w:szCs w:val="20"/>
              </w:rPr>
            </w:pPr>
            <w:r>
              <w:rPr>
                <w:color w:val="000000"/>
                <w:sz w:val="20"/>
                <w:szCs w:val="20"/>
              </w:rPr>
              <w:t>Отдел культуры администрации г. Канска</w:t>
            </w:r>
          </w:p>
        </w:tc>
        <w:tc>
          <w:tcPr>
            <w:tcW w:w="0" w:type="auto"/>
            <w:tcBorders>
              <w:top w:val="nil"/>
              <w:left w:val="nil"/>
              <w:bottom w:val="single" w:sz="4" w:space="0" w:color="auto"/>
              <w:right w:val="single" w:sz="4" w:space="0" w:color="auto"/>
            </w:tcBorders>
            <w:shd w:val="clear" w:color="auto" w:fill="auto"/>
            <w:noWrap/>
            <w:vAlign w:val="center"/>
            <w:hideMark/>
          </w:tcPr>
          <w:p w14:paraId="11313166" w14:textId="77777777" w:rsidR="001C668A" w:rsidRDefault="001C668A">
            <w:pPr>
              <w:jc w:val="center"/>
              <w:rPr>
                <w:color w:val="000000"/>
                <w:sz w:val="20"/>
                <w:szCs w:val="20"/>
              </w:rPr>
            </w:pPr>
            <w:r>
              <w:rPr>
                <w:color w:val="000000"/>
                <w:sz w:val="20"/>
                <w:szCs w:val="20"/>
              </w:rPr>
              <w:t>915</w:t>
            </w:r>
          </w:p>
        </w:tc>
        <w:tc>
          <w:tcPr>
            <w:tcW w:w="0" w:type="auto"/>
            <w:tcBorders>
              <w:top w:val="nil"/>
              <w:left w:val="nil"/>
              <w:bottom w:val="single" w:sz="4" w:space="0" w:color="auto"/>
              <w:right w:val="single" w:sz="4" w:space="0" w:color="auto"/>
            </w:tcBorders>
            <w:shd w:val="clear" w:color="auto" w:fill="auto"/>
            <w:noWrap/>
            <w:vAlign w:val="center"/>
            <w:hideMark/>
          </w:tcPr>
          <w:p w14:paraId="2740D885"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7DBF1E36"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27F6EACA"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469A13E2" w14:textId="77777777" w:rsidR="001C668A" w:rsidRDefault="001C668A">
            <w:pPr>
              <w:jc w:val="center"/>
              <w:rPr>
                <w:color w:val="000000"/>
                <w:sz w:val="20"/>
                <w:szCs w:val="20"/>
              </w:rPr>
            </w:pPr>
            <w:r>
              <w:rPr>
                <w:color w:val="000000"/>
                <w:sz w:val="20"/>
                <w:szCs w:val="20"/>
              </w:rPr>
              <w:t>31 324 026,26</w:t>
            </w:r>
          </w:p>
        </w:tc>
        <w:tc>
          <w:tcPr>
            <w:tcW w:w="0" w:type="auto"/>
            <w:tcBorders>
              <w:top w:val="nil"/>
              <w:left w:val="nil"/>
              <w:bottom w:val="single" w:sz="4" w:space="0" w:color="auto"/>
              <w:right w:val="single" w:sz="4" w:space="0" w:color="auto"/>
            </w:tcBorders>
            <w:shd w:val="clear" w:color="000000" w:fill="FFFFFF"/>
            <w:noWrap/>
            <w:vAlign w:val="center"/>
            <w:hideMark/>
          </w:tcPr>
          <w:p w14:paraId="1FF9B067" w14:textId="77777777" w:rsidR="001C668A" w:rsidRDefault="001C668A">
            <w:pPr>
              <w:jc w:val="center"/>
              <w:rPr>
                <w:color w:val="000000"/>
                <w:sz w:val="22"/>
                <w:szCs w:val="22"/>
              </w:rPr>
            </w:pPr>
            <w:r>
              <w:rPr>
                <w:color w:val="000000"/>
                <w:sz w:val="22"/>
                <w:szCs w:val="22"/>
              </w:rPr>
              <w:t>32 133 406,62</w:t>
            </w:r>
          </w:p>
        </w:tc>
        <w:tc>
          <w:tcPr>
            <w:tcW w:w="0" w:type="auto"/>
            <w:tcBorders>
              <w:top w:val="nil"/>
              <w:left w:val="nil"/>
              <w:bottom w:val="single" w:sz="4" w:space="0" w:color="auto"/>
              <w:right w:val="single" w:sz="4" w:space="0" w:color="auto"/>
            </w:tcBorders>
            <w:shd w:val="clear" w:color="000000" w:fill="FFFFFF"/>
            <w:noWrap/>
            <w:vAlign w:val="center"/>
            <w:hideMark/>
          </w:tcPr>
          <w:p w14:paraId="48F11717" w14:textId="77777777" w:rsidR="001C668A" w:rsidRDefault="001C668A">
            <w:pPr>
              <w:jc w:val="center"/>
              <w:rPr>
                <w:color w:val="000000"/>
                <w:sz w:val="22"/>
                <w:szCs w:val="22"/>
              </w:rPr>
            </w:pPr>
            <w:r>
              <w:rPr>
                <w:color w:val="000000"/>
                <w:sz w:val="22"/>
                <w:szCs w:val="22"/>
              </w:rPr>
              <w:t>37 468 115,65</w:t>
            </w:r>
          </w:p>
        </w:tc>
        <w:tc>
          <w:tcPr>
            <w:tcW w:w="0" w:type="auto"/>
            <w:tcBorders>
              <w:top w:val="nil"/>
              <w:left w:val="nil"/>
              <w:bottom w:val="single" w:sz="4" w:space="0" w:color="auto"/>
              <w:right w:val="single" w:sz="4" w:space="0" w:color="auto"/>
            </w:tcBorders>
            <w:shd w:val="clear" w:color="000000" w:fill="FFFFFF"/>
            <w:noWrap/>
            <w:vAlign w:val="center"/>
            <w:hideMark/>
          </w:tcPr>
          <w:p w14:paraId="640FA59E" w14:textId="77777777" w:rsidR="001C668A" w:rsidRDefault="001C668A">
            <w:pPr>
              <w:jc w:val="center"/>
              <w:rPr>
                <w:sz w:val="22"/>
                <w:szCs w:val="22"/>
              </w:rPr>
            </w:pPr>
            <w:r>
              <w:rPr>
                <w:sz w:val="22"/>
                <w:szCs w:val="22"/>
              </w:rPr>
              <w:t>33 573 543,06</w:t>
            </w:r>
          </w:p>
        </w:tc>
        <w:tc>
          <w:tcPr>
            <w:tcW w:w="0" w:type="auto"/>
            <w:tcBorders>
              <w:top w:val="nil"/>
              <w:left w:val="nil"/>
              <w:bottom w:val="single" w:sz="4" w:space="0" w:color="auto"/>
              <w:right w:val="single" w:sz="4" w:space="0" w:color="auto"/>
            </w:tcBorders>
            <w:shd w:val="clear" w:color="000000" w:fill="FFFFFF"/>
            <w:noWrap/>
            <w:vAlign w:val="center"/>
            <w:hideMark/>
          </w:tcPr>
          <w:p w14:paraId="47519D8D" w14:textId="77777777" w:rsidR="001C668A" w:rsidRDefault="001C668A">
            <w:pPr>
              <w:jc w:val="center"/>
              <w:rPr>
                <w:color w:val="000000"/>
                <w:sz w:val="22"/>
                <w:szCs w:val="22"/>
              </w:rPr>
            </w:pPr>
            <w:r>
              <w:rPr>
                <w:color w:val="000000"/>
                <w:sz w:val="22"/>
                <w:szCs w:val="22"/>
              </w:rPr>
              <w:t>37 931 267,35</w:t>
            </w:r>
          </w:p>
        </w:tc>
        <w:tc>
          <w:tcPr>
            <w:tcW w:w="0" w:type="auto"/>
            <w:tcBorders>
              <w:top w:val="nil"/>
              <w:left w:val="nil"/>
              <w:bottom w:val="single" w:sz="4" w:space="0" w:color="auto"/>
              <w:right w:val="single" w:sz="4" w:space="0" w:color="auto"/>
            </w:tcBorders>
            <w:shd w:val="clear" w:color="000000" w:fill="FFFFFF"/>
            <w:noWrap/>
            <w:vAlign w:val="center"/>
            <w:hideMark/>
          </w:tcPr>
          <w:p w14:paraId="21160D6E" w14:textId="77777777" w:rsidR="001C668A" w:rsidRDefault="001C668A">
            <w:pPr>
              <w:jc w:val="center"/>
              <w:rPr>
                <w:color w:val="000000"/>
                <w:sz w:val="22"/>
                <w:szCs w:val="22"/>
              </w:rPr>
            </w:pPr>
            <w:r>
              <w:rPr>
                <w:color w:val="000000"/>
                <w:sz w:val="22"/>
                <w:szCs w:val="22"/>
              </w:rPr>
              <w:t>39 336 798,92</w:t>
            </w:r>
          </w:p>
        </w:tc>
        <w:tc>
          <w:tcPr>
            <w:tcW w:w="0" w:type="auto"/>
            <w:tcBorders>
              <w:top w:val="nil"/>
              <w:left w:val="nil"/>
              <w:bottom w:val="single" w:sz="4" w:space="0" w:color="auto"/>
              <w:right w:val="single" w:sz="4" w:space="0" w:color="auto"/>
            </w:tcBorders>
            <w:shd w:val="clear" w:color="000000" w:fill="FFFFFF"/>
            <w:noWrap/>
            <w:vAlign w:val="center"/>
            <w:hideMark/>
          </w:tcPr>
          <w:p w14:paraId="660DFB51" w14:textId="77777777" w:rsidR="001C668A" w:rsidRDefault="001C668A">
            <w:pPr>
              <w:jc w:val="center"/>
              <w:rPr>
                <w:color w:val="000000"/>
                <w:sz w:val="22"/>
                <w:szCs w:val="22"/>
              </w:rPr>
            </w:pPr>
            <w:r>
              <w:rPr>
                <w:color w:val="000000"/>
                <w:sz w:val="22"/>
                <w:szCs w:val="22"/>
              </w:rPr>
              <w:t>43 779 312,00</w:t>
            </w:r>
          </w:p>
        </w:tc>
        <w:tc>
          <w:tcPr>
            <w:tcW w:w="0" w:type="auto"/>
            <w:tcBorders>
              <w:top w:val="nil"/>
              <w:left w:val="nil"/>
              <w:bottom w:val="single" w:sz="4" w:space="0" w:color="auto"/>
              <w:right w:val="single" w:sz="4" w:space="0" w:color="auto"/>
            </w:tcBorders>
            <w:shd w:val="clear" w:color="000000" w:fill="FFFFFF"/>
            <w:noWrap/>
            <w:vAlign w:val="center"/>
            <w:hideMark/>
          </w:tcPr>
          <w:p w14:paraId="416F41C5" w14:textId="77777777" w:rsidR="001C668A" w:rsidRDefault="001C668A">
            <w:pPr>
              <w:jc w:val="center"/>
              <w:rPr>
                <w:color w:val="000000"/>
                <w:sz w:val="22"/>
                <w:szCs w:val="22"/>
              </w:rPr>
            </w:pPr>
            <w:r>
              <w:rPr>
                <w:color w:val="000000"/>
                <w:sz w:val="22"/>
                <w:szCs w:val="22"/>
              </w:rPr>
              <w:t>39 512 312,00</w:t>
            </w:r>
          </w:p>
        </w:tc>
        <w:tc>
          <w:tcPr>
            <w:tcW w:w="0" w:type="auto"/>
            <w:tcBorders>
              <w:top w:val="nil"/>
              <w:left w:val="nil"/>
              <w:bottom w:val="single" w:sz="4" w:space="0" w:color="auto"/>
              <w:right w:val="single" w:sz="4" w:space="0" w:color="auto"/>
            </w:tcBorders>
            <w:shd w:val="clear" w:color="000000" w:fill="FFFFFF"/>
            <w:noWrap/>
            <w:vAlign w:val="center"/>
            <w:hideMark/>
          </w:tcPr>
          <w:p w14:paraId="643AF942" w14:textId="77777777" w:rsidR="001C668A" w:rsidRDefault="001C668A">
            <w:pPr>
              <w:jc w:val="center"/>
              <w:rPr>
                <w:color w:val="000000"/>
                <w:sz w:val="22"/>
                <w:szCs w:val="22"/>
              </w:rPr>
            </w:pPr>
            <w:r>
              <w:rPr>
                <w:color w:val="000000"/>
                <w:sz w:val="22"/>
                <w:szCs w:val="22"/>
              </w:rPr>
              <w:t>39 452 312,00</w:t>
            </w:r>
          </w:p>
        </w:tc>
        <w:tc>
          <w:tcPr>
            <w:tcW w:w="0" w:type="auto"/>
            <w:tcBorders>
              <w:top w:val="nil"/>
              <w:left w:val="nil"/>
              <w:bottom w:val="single" w:sz="4" w:space="0" w:color="auto"/>
              <w:right w:val="single" w:sz="4" w:space="0" w:color="auto"/>
            </w:tcBorders>
            <w:shd w:val="clear" w:color="000000" w:fill="FFFFFF"/>
            <w:vAlign w:val="center"/>
            <w:hideMark/>
          </w:tcPr>
          <w:p w14:paraId="457938E3" w14:textId="77777777" w:rsidR="001C668A" w:rsidRDefault="001C668A">
            <w:pPr>
              <w:jc w:val="center"/>
              <w:rPr>
                <w:color w:val="000000"/>
                <w:sz w:val="22"/>
                <w:szCs w:val="22"/>
              </w:rPr>
            </w:pPr>
            <w:r>
              <w:rPr>
                <w:color w:val="000000"/>
                <w:sz w:val="22"/>
                <w:szCs w:val="22"/>
              </w:rPr>
              <w:t>334 511 093,86</w:t>
            </w:r>
          </w:p>
        </w:tc>
        <w:tc>
          <w:tcPr>
            <w:tcW w:w="0" w:type="auto"/>
            <w:vAlign w:val="center"/>
            <w:hideMark/>
          </w:tcPr>
          <w:p w14:paraId="5688231F" w14:textId="77777777" w:rsidR="001C668A" w:rsidRDefault="001C668A">
            <w:pPr>
              <w:rPr>
                <w:sz w:val="20"/>
                <w:szCs w:val="20"/>
              </w:rPr>
            </w:pPr>
          </w:p>
        </w:tc>
      </w:tr>
      <w:tr w:rsidR="001C668A" w14:paraId="14456C86" w14:textId="77777777" w:rsidTr="001C668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AA6E21C" w14:textId="77777777" w:rsidR="001C668A" w:rsidRDefault="001C668A">
            <w:pPr>
              <w:jc w:val="center"/>
              <w:rPr>
                <w:rFonts w:ascii="Calibri" w:hAnsi="Calibri" w:cs="Calibri"/>
                <w:color w:val="000000"/>
                <w:sz w:val="22"/>
                <w:szCs w:val="22"/>
              </w:rPr>
            </w:pPr>
            <w:r>
              <w:rPr>
                <w:rFonts w:ascii="Calibri" w:hAnsi="Calibri" w:cs="Calibri"/>
                <w:color w:val="000000"/>
                <w:sz w:val="22"/>
                <w:szCs w:val="22"/>
              </w:rPr>
              <w:t>1.4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3D0738" w14:textId="77777777" w:rsidR="001C668A" w:rsidRDefault="001C668A">
            <w:pPr>
              <w:rPr>
                <w:color w:val="000000"/>
                <w:sz w:val="20"/>
                <w:szCs w:val="20"/>
              </w:rPr>
            </w:pPr>
            <w:r>
              <w:rPr>
                <w:color w:val="000000"/>
                <w:sz w:val="20"/>
                <w:szCs w:val="20"/>
              </w:rPr>
              <w:t>Подпрограмма 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34AA7EA" w14:textId="77777777" w:rsidR="001C668A" w:rsidRDefault="001C668A">
            <w:pPr>
              <w:rPr>
                <w:color w:val="000000"/>
                <w:sz w:val="20"/>
                <w:szCs w:val="20"/>
              </w:rPr>
            </w:pPr>
            <w:r>
              <w:rPr>
                <w:color w:val="000000"/>
                <w:sz w:val="20"/>
                <w:szCs w:val="20"/>
              </w:rPr>
              <w:t>Обеспечение условий реализации программы и прочие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189B2A" w14:textId="77777777" w:rsidR="001C668A" w:rsidRDefault="001C668A">
            <w:pPr>
              <w:rPr>
                <w:color w:val="000000"/>
                <w:sz w:val="20"/>
                <w:szCs w:val="20"/>
              </w:rPr>
            </w:pPr>
            <w:r>
              <w:rPr>
                <w:color w:val="000000"/>
                <w:sz w:val="20"/>
                <w:szCs w:val="20"/>
              </w:rPr>
              <w:t>всего расходные обязательства по подпрограмме</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5058E53" w14:textId="77777777" w:rsidR="001C668A" w:rsidRDefault="001C668A">
            <w:pPr>
              <w:jc w:val="center"/>
              <w:rPr>
                <w:color w:val="000000"/>
                <w:sz w:val="20"/>
                <w:szCs w:val="20"/>
              </w:rPr>
            </w:pPr>
            <w:r>
              <w:rPr>
                <w:color w:val="000000"/>
                <w:sz w:val="20"/>
                <w:szCs w:val="20"/>
              </w:rPr>
              <w:t>Х</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131C77E" w14:textId="77777777" w:rsidR="001C668A" w:rsidRDefault="001C668A">
            <w:pPr>
              <w:jc w:val="center"/>
              <w:rPr>
                <w:color w:val="000000"/>
                <w:sz w:val="20"/>
                <w:szCs w:val="20"/>
              </w:rPr>
            </w:pPr>
            <w:r>
              <w:rPr>
                <w:color w:val="000000"/>
                <w:sz w:val="20"/>
                <w:szCs w:val="20"/>
              </w:rPr>
              <w:t>Х</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DBEEF3C" w14:textId="77777777" w:rsidR="001C668A" w:rsidRDefault="001C668A">
            <w:pPr>
              <w:jc w:val="center"/>
              <w:rPr>
                <w:color w:val="000000"/>
                <w:sz w:val="20"/>
                <w:szCs w:val="20"/>
              </w:rPr>
            </w:pPr>
            <w:r>
              <w:rPr>
                <w:color w:val="000000"/>
                <w:sz w:val="20"/>
                <w:szCs w:val="20"/>
              </w:rPr>
              <w:t>Х</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0ECAF0E" w14:textId="77777777" w:rsidR="001C668A" w:rsidRDefault="001C668A">
            <w:pPr>
              <w:jc w:val="center"/>
              <w:rPr>
                <w:color w:val="000000"/>
                <w:sz w:val="20"/>
                <w:szCs w:val="20"/>
              </w:rPr>
            </w:pPr>
            <w:r>
              <w:rPr>
                <w:color w:val="000000"/>
                <w:sz w:val="20"/>
                <w:szCs w:val="20"/>
              </w:rPr>
              <w:t>Х</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73049941" w14:textId="77777777" w:rsidR="001C668A" w:rsidRDefault="001C668A">
            <w:pPr>
              <w:jc w:val="center"/>
              <w:rPr>
                <w:color w:val="000000"/>
                <w:sz w:val="22"/>
                <w:szCs w:val="22"/>
              </w:rPr>
            </w:pPr>
            <w:r>
              <w:rPr>
                <w:color w:val="000000"/>
                <w:sz w:val="22"/>
                <w:szCs w:val="22"/>
              </w:rPr>
              <w:t>42 679 487,06</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2784568" w14:textId="77777777" w:rsidR="001C668A" w:rsidRDefault="001C668A">
            <w:pPr>
              <w:jc w:val="center"/>
              <w:rPr>
                <w:color w:val="000000"/>
                <w:sz w:val="22"/>
                <w:szCs w:val="22"/>
              </w:rPr>
            </w:pPr>
            <w:r>
              <w:rPr>
                <w:color w:val="000000"/>
                <w:sz w:val="22"/>
                <w:szCs w:val="22"/>
              </w:rPr>
              <w:t>42 930 636,52</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2B0B64C0" w14:textId="77777777" w:rsidR="001C668A" w:rsidRDefault="001C668A">
            <w:pPr>
              <w:jc w:val="center"/>
              <w:rPr>
                <w:color w:val="000000"/>
                <w:sz w:val="22"/>
                <w:szCs w:val="22"/>
              </w:rPr>
            </w:pPr>
            <w:r>
              <w:rPr>
                <w:color w:val="000000"/>
                <w:sz w:val="22"/>
                <w:szCs w:val="22"/>
              </w:rPr>
              <w:t>46 644 210,35</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6F24D58A" w14:textId="77777777" w:rsidR="001C668A" w:rsidRDefault="001C668A">
            <w:pPr>
              <w:jc w:val="center"/>
              <w:rPr>
                <w:sz w:val="22"/>
                <w:szCs w:val="22"/>
              </w:rPr>
            </w:pPr>
            <w:r>
              <w:rPr>
                <w:sz w:val="22"/>
                <w:szCs w:val="22"/>
              </w:rPr>
              <w:t>52 206 716,44</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73210D62" w14:textId="77777777" w:rsidR="001C668A" w:rsidRDefault="001C668A">
            <w:pPr>
              <w:jc w:val="center"/>
              <w:rPr>
                <w:color w:val="000000"/>
                <w:sz w:val="22"/>
                <w:szCs w:val="22"/>
              </w:rPr>
            </w:pPr>
            <w:r>
              <w:rPr>
                <w:color w:val="000000"/>
                <w:sz w:val="22"/>
                <w:szCs w:val="22"/>
              </w:rPr>
              <w:t>54 842 101,66</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560B6B5A" w14:textId="77777777" w:rsidR="001C668A" w:rsidRDefault="001C668A">
            <w:pPr>
              <w:jc w:val="center"/>
              <w:rPr>
                <w:color w:val="000000"/>
                <w:sz w:val="22"/>
                <w:szCs w:val="22"/>
              </w:rPr>
            </w:pPr>
            <w:r>
              <w:rPr>
                <w:color w:val="000000"/>
                <w:sz w:val="22"/>
                <w:szCs w:val="22"/>
              </w:rPr>
              <w:t>50 851 666,12</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0F223430" w14:textId="77777777" w:rsidR="001C668A" w:rsidRDefault="001C668A">
            <w:pPr>
              <w:jc w:val="center"/>
              <w:rPr>
                <w:color w:val="000000"/>
                <w:sz w:val="22"/>
                <w:szCs w:val="22"/>
              </w:rPr>
            </w:pPr>
            <w:r>
              <w:rPr>
                <w:color w:val="000000"/>
                <w:sz w:val="22"/>
                <w:szCs w:val="22"/>
              </w:rPr>
              <w:t>57 852 166,00</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2E38DCC5" w14:textId="77777777" w:rsidR="001C668A" w:rsidRDefault="001C668A">
            <w:pPr>
              <w:jc w:val="center"/>
              <w:rPr>
                <w:color w:val="000000"/>
                <w:sz w:val="22"/>
                <w:szCs w:val="22"/>
              </w:rPr>
            </w:pPr>
            <w:r>
              <w:rPr>
                <w:color w:val="000000"/>
                <w:sz w:val="22"/>
                <w:szCs w:val="22"/>
              </w:rPr>
              <w:t>55 849 726,00</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567A4868" w14:textId="77777777" w:rsidR="001C668A" w:rsidRDefault="001C668A">
            <w:pPr>
              <w:jc w:val="center"/>
              <w:rPr>
                <w:color w:val="000000"/>
                <w:sz w:val="22"/>
                <w:szCs w:val="22"/>
              </w:rPr>
            </w:pPr>
            <w:r>
              <w:rPr>
                <w:color w:val="000000"/>
                <w:sz w:val="22"/>
                <w:szCs w:val="22"/>
              </w:rPr>
              <w:t>55 849 726,00</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C38ABA1" w14:textId="77777777" w:rsidR="001C668A" w:rsidRDefault="001C668A">
            <w:pPr>
              <w:jc w:val="center"/>
              <w:rPr>
                <w:color w:val="000000"/>
                <w:sz w:val="22"/>
                <w:szCs w:val="22"/>
              </w:rPr>
            </w:pPr>
            <w:r>
              <w:rPr>
                <w:color w:val="000000"/>
                <w:sz w:val="22"/>
                <w:szCs w:val="22"/>
              </w:rPr>
              <w:t>459 706 436,15</w:t>
            </w:r>
          </w:p>
        </w:tc>
        <w:tc>
          <w:tcPr>
            <w:tcW w:w="0" w:type="auto"/>
            <w:vAlign w:val="center"/>
            <w:hideMark/>
          </w:tcPr>
          <w:p w14:paraId="151CFDE8" w14:textId="77777777" w:rsidR="001C668A" w:rsidRDefault="001C668A">
            <w:pPr>
              <w:rPr>
                <w:sz w:val="20"/>
                <w:szCs w:val="20"/>
              </w:rPr>
            </w:pPr>
          </w:p>
        </w:tc>
      </w:tr>
      <w:tr w:rsidR="001C668A" w14:paraId="142E5C41" w14:textId="77777777" w:rsidTr="001C668A">
        <w:trPr>
          <w:trHeight w:val="555"/>
        </w:trPr>
        <w:tc>
          <w:tcPr>
            <w:tcW w:w="0" w:type="auto"/>
            <w:vMerge/>
            <w:tcBorders>
              <w:top w:val="nil"/>
              <w:left w:val="single" w:sz="4" w:space="0" w:color="auto"/>
              <w:bottom w:val="single" w:sz="4" w:space="0" w:color="auto"/>
              <w:right w:val="single" w:sz="4" w:space="0" w:color="auto"/>
            </w:tcBorders>
            <w:vAlign w:val="center"/>
            <w:hideMark/>
          </w:tcPr>
          <w:p w14:paraId="46610FD8" w14:textId="77777777" w:rsidR="001C668A" w:rsidRDefault="001C668A">
            <w:pPr>
              <w:rPr>
                <w:rFonts w:ascii="Calibri" w:hAnsi="Calibri" w:cs="Calibri"/>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4A9B008"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CD2DF39"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0CA7003"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13808EC"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DBAF370"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81A083F"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9BB4828"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0CBF642"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BB2FFA5"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D06233A"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F822A15" w14:textId="77777777" w:rsidR="001C668A" w:rsidRDefault="001C668A">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F954271"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C22C896"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D75ECAC"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0055595"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7B0F978" w14:textId="77777777" w:rsidR="001C668A" w:rsidRDefault="001C668A">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B5F16E2" w14:textId="77777777" w:rsidR="001C668A" w:rsidRDefault="001C668A">
            <w:pPr>
              <w:rPr>
                <w:color w:val="000000"/>
                <w:sz w:val="22"/>
                <w:szCs w:val="22"/>
              </w:rPr>
            </w:pPr>
          </w:p>
        </w:tc>
        <w:tc>
          <w:tcPr>
            <w:tcW w:w="0" w:type="auto"/>
            <w:tcBorders>
              <w:top w:val="nil"/>
              <w:left w:val="nil"/>
              <w:bottom w:val="nil"/>
              <w:right w:val="nil"/>
            </w:tcBorders>
            <w:shd w:val="clear" w:color="auto" w:fill="auto"/>
            <w:noWrap/>
            <w:vAlign w:val="bottom"/>
            <w:hideMark/>
          </w:tcPr>
          <w:p w14:paraId="79FDAEF8" w14:textId="77777777" w:rsidR="001C668A" w:rsidRDefault="001C668A">
            <w:pPr>
              <w:jc w:val="center"/>
              <w:rPr>
                <w:color w:val="000000"/>
                <w:sz w:val="22"/>
                <w:szCs w:val="22"/>
              </w:rPr>
            </w:pPr>
          </w:p>
        </w:tc>
      </w:tr>
      <w:tr w:rsidR="001C668A" w14:paraId="745E6CED"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5195DC57" w14:textId="77777777" w:rsidR="001C668A" w:rsidRDefault="001C668A">
            <w:pPr>
              <w:rPr>
                <w:rFonts w:ascii="Calibri" w:hAnsi="Calibri" w:cs="Calibri"/>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D32CE51"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121FC07"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FCE6319" w14:textId="77777777" w:rsidR="001C668A" w:rsidRDefault="001C668A">
            <w:pPr>
              <w:rPr>
                <w:color w:val="000000"/>
                <w:sz w:val="20"/>
                <w:szCs w:val="20"/>
              </w:rPr>
            </w:pPr>
            <w:r>
              <w:rPr>
                <w:color w:val="000000"/>
                <w:sz w:val="20"/>
                <w:szCs w:val="20"/>
              </w:rPr>
              <w:t>в том числе по ГРБС:</w:t>
            </w:r>
          </w:p>
        </w:tc>
        <w:tc>
          <w:tcPr>
            <w:tcW w:w="0" w:type="auto"/>
            <w:tcBorders>
              <w:top w:val="nil"/>
              <w:left w:val="nil"/>
              <w:bottom w:val="single" w:sz="4" w:space="0" w:color="auto"/>
              <w:right w:val="single" w:sz="4" w:space="0" w:color="auto"/>
            </w:tcBorders>
            <w:shd w:val="clear" w:color="auto" w:fill="auto"/>
            <w:noWrap/>
            <w:vAlign w:val="center"/>
            <w:hideMark/>
          </w:tcPr>
          <w:p w14:paraId="1BBC85A9"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A605420"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4C881E26"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CF97F6F"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A9A80D2"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4CB450"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AE0123"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6E454C" w14:textId="77777777" w:rsidR="001C668A" w:rsidRDefault="001C668A">
            <w:pPr>
              <w:jc w:val="center"/>
              <w:rPr>
                <w:sz w:val="22"/>
                <w:szCs w:val="22"/>
              </w:rPr>
            </w:pPr>
            <w:r>
              <w:rPr>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656D8C"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284DC8"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3CB4CA"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F09FFF"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36C1B9"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vAlign w:val="center"/>
            <w:hideMark/>
          </w:tcPr>
          <w:p w14:paraId="1FB27FA5" w14:textId="77777777" w:rsidR="001C668A" w:rsidRDefault="001C668A">
            <w:pPr>
              <w:jc w:val="center"/>
              <w:rPr>
                <w:color w:val="000000"/>
                <w:sz w:val="22"/>
                <w:szCs w:val="22"/>
              </w:rPr>
            </w:pPr>
            <w:r>
              <w:rPr>
                <w:color w:val="000000"/>
                <w:sz w:val="22"/>
                <w:szCs w:val="22"/>
              </w:rPr>
              <w:t> </w:t>
            </w:r>
          </w:p>
        </w:tc>
        <w:tc>
          <w:tcPr>
            <w:tcW w:w="0" w:type="auto"/>
            <w:vAlign w:val="center"/>
            <w:hideMark/>
          </w:tcPr>
          <w:p w14:paraId="1DD7A194" w14:textId="77777777" w:rsidR="001C668A" w:rsidRDefault="001C668A">
            <w:pPr>
              <w:rPr>
                <w:sz w:val="20"/>
                <w:szCs w:val="20"/>
              </w:rPr>
            </w:pPr>
          </w:p>
        </w:tc>
      </w:tr>
      <w:tr w:rsidR="001C668A" w14:paraId="7C5E2ABB" w14:textId="77777777" w:rsidTr="001C668A">
        <w:trPr>
          <w:trHeight w:val="675"/>
        </w:trPr>
        <w:tc>
          <w:tcPr>
            <w:tcW w:w="0" w:type="auto"/>
            <w:vMerge/>
            <w:tcBorders>
              <w:top w:val="nil"/>
              <w:left w:val="single" w:sz="4" w:space="0" w:color="auto"/>
              <w:bottom w:val="single" w:sz="4" w:space="0" w:color="auto"/>
              <w:right w:val="single" w:sz="4" w:space="0" w:color="auto"/>
            </w:tcBorders>
            <w:vAlign w:val="center"/>
            <w:hideMark/>
          </w:tcPr>
          <w:p w14:paraId="6585A8D8" w14:textId="77777777" w:rsidR="001C668A" w:rsidRDefault="001C668A">
            <w:pPr>
              <w:rPr>
                <w:rFonts w:ascii="Calibri" w:hAnsi="Calibri" w:cs="Calibri"/>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3AB6446"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132AA4B"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FBBE96B" w14:textId="77777777" w:rsidR="001C668A" w:rsidRDefault="001C668A">
            <w:pPr>
              <w:rPr>
                <w:color w:val="000000"/>
                <w:sz w:val="20"/>
                <w:szCs w:val="20"/>
              </w:rPr>
            </w:pPr>
            <w:r>
              <w:rPr>
                <w:color w:val="000000"/>
                <w:sz w:val="20"/>
                <w:szCs w:val="20"/>
              </w:rPr>
              <w:t>Отдел культуры администрации г. Канска</w:t>
            </w:r>
          </w:p>
        </w:tc>
        <w:tc>
          <w:tcPr>
            <w:tcW w:w="0" w:type="auto"/>
            <w:tcBorders>
              <w:top w:val="nil"/>
              <w:left w:val="nil"/>
              <w:bottom w:val="single" w:sz="4" w:space="0" w:color="auto"/>
              <w:right w:val="single" w:sz="4" w:space="0" w:color="auto"/>
            </w:tcBorders>
            <w:shd w:val="clear" w:color="auto" w:fill="auto"/>
            <w:noWrap/>
            <w:vAlign w:val="center"/>
            <w:hideMark/>
          </w:tcPr>
          <w:p w14:paraId="26F6968C" w14:textId="77777777" w:rsidR="001C668A" w:rsidRDefault="001C668A">
            <w:pPr>
              <w:jc w:val="center"/>
              <w:rPr>
                <w:color w:val="000000"/>
                <w:sz w:val="20"/>
                <w:szCs w:val="20"/>
              </w:rPr>
            </w:pPr>
            <w:r>
              <w:rPr>
                <w:color w:val="000000"/>
                <w:sz w:val="20"/>
                <w:szCs w:val="20"/>
              </w:rPr>
              <w:t>915</w:t>
            </w:r>
          </w:p>
        </w:tc>
        <w:tc>
          <w:tcPr>
            <w:tcW w:w="0" w:type="auto"/>
            <w:tcBorders>
              <w:top w:val="nil"/>
              <w:left w:val="nil"/>
              <w:bottom w:val="single" w:sz="4" w:space="0" w:color="auto"/>
              <w:right w:val="single" w:sz="4" w:space="0" w:color="auto"/>
            </w:tcBorders>
            <w:shd w:val="clear" w:color="auto" w:fill="auto"/>
            <w:noWrap/>
            <w:vAlign w:val="center"/>
            <w:hideMark/>
          </w:tcPr>
          <w:p w14:paraId="5CFA492E"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08D65F21"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230C1A4E"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2259E759" w14:textId="77777777" w:rsidR="001C668A" w:rsidRDefault="001C668A">
            <w:pPr>
              <w:jc w:val="center"/>
              <w:rPr>
                <w:color w:val="000000"/>
                <w:sz w:val="20"/>
                <w:szCs w:val="20"/>
              </w:rPr>
            </w:pPr>
            <w:r>
              <w:rPr>
                <w:color w:val="000000"/>
                <w:sz w:val="20"/>
                <w:szCs w:val="20"/>
              </w:rPr>
              <w:t>42 679 487,06</w:t>
            </w:r>
          </w:p>
        </w:tc>
        <w:tc>
          <w:tcPr>
            <w:tcW w:w="0" w:type="auto"/>
            <w:tcBorders>
              <w:top w:val="nil"/>
              <w:left w:val="nil"/>
              <w:bottom w:val="single" w:sz="4" w:space="0" w:color="auto"/>
              <w:right w:val="single" w:sz="4" w:space="0" w:color="auto"/>
            </w:tcBorders>
            <w:shd w:val="clear" w:color="000000" w:fill="FFFFFF"/>
            <w:noWrap/>
            <w:vAlign w:val="center"/>
            <w:hideMark/>
          </w:tcPr>
          <w:p w14:paraId="6E0CFFF8" w14:textId="77777777" w:rsidR="001C668A" w:rsidRDefault="001C668A">
            <w:pPr>
              <w:jc w:val="center"/>
              <w:rPr>
                <w:color w:val="000000"/>
                <w:sz w:val="22"/>
                <w:szCs w:val="22"/>
              </w:rPr>
            </w:pPr>
            <w:r>
              <w:rPr>
                <w:color w:val="000000"/>
                <w:sz w:val="22"/>
                <w:szCs w:val="22"/>
              </w:rPr>
              <w:t>42 930 636,52</w:t>
            </w:r>
          </w:p>
        </w:tc>
        <w:tc>
          <w:tcPr>
            <w:tcW w:w="0" w:type="auto"/>
            <w:tcBorders>
              <w:top w:val="nil"/>
              <w:left w:val="nil"/>
              <w:bottom w:val="single" w:sz="4" w:space="0" w:color="auto"/>
              <w:right w:val="single" w:sz="4" w:space="0" w:color="auto"/>
            </w:tcBorders>
            <w:shd w:val="clear" w:color="000000" w:fill="FFFFFF"/>
            <w:noWrap/>
            <w:vAlign w:val="center"/>
            <w:hideMark/>
          </w:tcPr>
          <w:p w14:paraId="03C4C79B" w14:textId="77777777" w:rsidR="001C668A" w:rsidRDefault="001C668A">
            <w:pPr>
              <w:jc w:val="center"/>
              <w:rPr>
                <w:color w:val="000000"/>
                <w:sz w:val="22"/>
                <w:szCs w:val="22"/>
              </w:rPr>
            </w:pPr>
            <w:r>
              <w:rPr>
                <w:color w:val="000000"/>
                <w:sz w:val="22"/>
                <w:szCs w:val="22"/>
              </w:rPr>
              <w:t>46 644 210,35</w:t>
            </w:r>
          </w:p>
        </w:tc>
        <w:tc>
          <w:tcPr>
            <w:tcW w:w="0" w:type="auto"/>
            <w:tcBorders>
              <w:top w:val="nil"/>
              <w:left w:val="nil"/>
              <w:bottom w:val="single" w:sz="4" w:space="0" w:color="auto"/>
              <w:right w:val="single" w:sz="4" w:space="0" w:color="auto"/>
            </w:tcBorders>
            <w:shd w:val="clear" w:color="000000" w:fill="FFFFFF"/>
            <w:noWrap/>
            <w:vAlign w:val="center"/>
            <w:hideMark/>
          </w:tcPr>
          <w:p w14:paraId="2F2A3830" w14:textId="77777777" w:rsidR="001C668A" w:rsidRDefault="001C668A">
            <w:pPr>
              <w:jc w:val="center"/>
              <w:rPr>
                <w:sz w:val="22"/>
                <w:szCs w:val="22"/>
              </w:rPr>
            </w:pPr>
            <w:r>
              <w:rPr>
                <w:sz w:val="22"/>
                <w:szCs w:val="22"/>
              </w:rPr>
              <w:t>52 206 716,44</w:t>
            </w:r>
          </w:p>
        </w:tc>
        <w:tc>
          <w:tcPr>
            <w:tcW w:w="0" w:type="auto"/>
            <w:tcBorders>
              <w:top w:val="nil"/>
              <w:left w:val="nil"/>
              <w:bottom w:val="single" w:sz="4" w:space="0" w:color="auto"/>
              <w:right w:val="single" w:sz="4" w:space="0" w:color="auto"/>
            </w:tcBorders>
            <w:shd w:val="clear" w:color="000000" w:fill="FFFFFF"/>
            <w:noWrap/>
            <w:vAlign w:val="center"/>
            <w:hideMark/>
          </w:tcPr>
          <w:p w14:paraId="01BA49BB" w14:textId="77777777" w:rsidR="001C668A" w:rsidRDefault="001C668A">
            <w:pPr>
              <w:jc w:val="center"/>
              <w:rPr>
                <w:color w:val="000000"/>
                <w:sz w:val="22"/>
                <w:szCs w:val="22"/>
              </w:rPr>
            </w:pPr>
            <w:r>
              <w:rPr>
                <w:color w:val="000000"/>
                <w:sz w:val="22"/>
                <w:szCs w:val="22"/>
              </w:rPr>
              <w:t>54 842 101,66</w:t>
            </w:r>
          </w:p>
        </w:tc>
        <w:tc>
          <w:tcPr>
            <w:tcW w:w="0" w:type="auto"/>
            <w:tcBorders>
              <w:top w:val="nil"/>
              <w:left w:val="nil"/>
              <w:bottom w:val="single" w:sz="4" w:space="0" w:color="auto"/>
              <w:right w:val="single" w:sz="4" w:space="0" w:color="auto"/>
            </w:tcBorders>
            <w:shd w:val="clear" w:color="000000" w:fill="FFFFFF"/>
            <w:noWrap/>
            <w:vAlign w:val="center"/>
            <w:hideMark/>
          </w:tcPr>
          <w:p w14:paraId="62AB3890" w14:textId="77777777" w:rsidR="001C668A" w:rsidRDefault="001C668A">
            <w:pPr>
              <w:jc w:val="center"/>
              <w:rPr>
                <w:color w:val="000000"/>
                <w:sz w:val="22"/>
                <w:szCs w:val="22"/>
              </w:rPr>
            </w:pPr>
            <w:r>
              <w:rPr>
                <w:color w:val="000000"/>
                <w:sz w:val="22"/>
                <w:szCs w:val="22"/>
              </w:rPr>
              <w:t>50 851 666,12</w:t>
            </w:r>
          </w:p>
        </w:tc>
        <w:tc>
          <w:tcPr>
            <w:tcW w:w="0" w:type="auto"/>
            <w:tcBorders>
              <w:top w:val="nil"/>
              <w:left w:val="nil"/>
              <w:bottom w:val="single" w:sz="4" w:space="0" w:color="auto"/>
              <w:right w:val="single" w:sz="4" w:space="0" w:color="auto"/>
            </w:tcBorders>
            <w:shd w:val="clear" w:color="000000" w:fill="FFFFFF"/>
            <w:noWrap/>
            <w:vAlign w:val="center"/>
            <w:hideMark/>
          </w:tcPr>
          <w:p w14:paraId="5DA5DDE8" w14:textId="77777777" w:rsidR="001C668A" w:rsidRDefault="001C668A">
            <w:pPr>
              <w:jc w:val="center"/>
              <w:rPr>
                <w:color w:val="000000"/>
                <w:sz w:val="22"/>
                <w:szCs w:val="22"/>
              </w:rPr>
            </w:pPr>
            <w:r>
              <w:rPr>
                <w:color w:val="000000"/>
                <w:sz w:val="22"/>
                <w:szCs w:val="22"/>
              </w:rPr>
              <w:t>57 852 166,00</w:t>
            </w:r>
          </w:p>
        </w:tc>
        <w:tc>
          <w:tcPr>
            <w:tcW w:w="0" w:type="auto"/>
            <w:tcBorders>
              <w:top w:val="nil"/>
              <w:left w:val="nil"/>
              <w:bottom w:val="single" w:sz="4" w:space="0" w:color="auto"/>
              <w:right w:val="single" w:sz="4" w:space="0" w:color="auto"/>
            </w:tcBorders>
            <w:shd w:val="clear" w:color="000000" w:fill="FFFFFF"/>
            <w:noWrap/>
            <w:vAlign w:val="center"/>
            <w:hideMark/>
          </w:tcPr>
          <w:p w14:paraId="3F3EE5D9" w14:textId="77777777" w:rsidR="001C668A" w:rsidRDefault="001C668A">
            <w:pPr>
              <w:jc w:val="center"/>
              <w:rPr>
                <w:color w:val="000000"/>
                <w:sz w:val="22"/>
                <w:szCs w:val="22"/>
              </w:rPr>
            </w:pPr>
            <w:r>
              <w:rPr>
                <w:color w:val="000000"/>
                <w:sz w:val="22"/>
                <w:szCs w:val="22"/>
              </w:rPr>
              <w:t>55 849 726,00</w:t>
            </w:r>
          </w:p>
        </w:tc>
        <w:tc>
          <w:tcPr>
            <w:tcW w:w="0" w:type="auto"/>
            <w:tcBorders>
              <w:top w:val="nil"/>
              <w:left w:val="nil"/>
              <w:bottom w:val="single" w:sz="4" w:space="0" w:color="auto"/>
              <w:right w:val="single" w:sz="4" w:space="0" w:color="auto"/>
            </w:tcBorders>
            <w:shd w:val="clear" w:color="000000" w:fill="FFFFFF"/>
            <w:noWrap/>
            <w:vAlign w:val="center"/>
            <w:hideMark/>
          </w:tcPr>
          <w:p w14:paraId="6B048421" w14:textId="77777777" w:rsidR="001C668A" w:rsidRDefault="001C668A">
            <w:pPr>
              <w:jc w:val="center"/>
              <w:rPr>
                <w:color w:val="000000"/>
                <w:sz w:val="22"/>
                <w:szCs w:val="22"/>
              </w:rPr>
            </w:pPr>
            <w:r>
              <w:rPr>
                <w:color w:val="000000"/>
                <w:sz w:val="22"/>
                <w:szCs w:val="22"/>
              </w:rPr>
              <w:t>55 849 726,00</w:t>
            </w:r>
          </w:p>
        </w:tc>
        <w:tc>
          <w:tcPr>
            <w:tcW w:w="0" w:type="auto"/>
            <w:tcBorders>
              <w:top w:val="nil"/>
              <w:left w:val="nil"/>
              <w:bottom w:val="single" w:sz="4" w:space="0" w:color="auto"/>
              <w:right w:val="single" w:sz="4" w:space="0" w:color="auto"/>
            </w:tcBorders>
            <w:shd w:val="clear" w:color="000000" w:fill="FFFFFF"/>
            <w:vAlign w:val="center"/>
            <w:hideMark/>
          </w:tcPr>
          <w:p w14:paraId="274DDF13" w14:textId="77777777" w:rsidR="001C668A" w:rsidRDefault="001C668A">
            <w:pPr>
              <w:jc w:val="center"/>
              <w:rPr>
                <w:color w:val="000000"/>
                <w:sz w:val="22"/>
                <w:szCs w:val="22"/>
              </w:rPr>
            </w:pPr>
            <w:r>
              <w:rPr>
                <w:color w:val="000000"/>
                <w:sz w:val="22"/>
                <w:szCs w:val="22"/>
              </w:rPr>
              <w:t>459 706 436,15</w:t>
            </w:r>
          </w:p>
        </w:tc>
        <w:tc>
          <w:tcPr>
            <w:tcW w:w="0" w:type="auto"/>
            <w:vAlign w:val="center"/>
            <w:hideMark/>
          </w:tcPr>
          <w:p w14:paraId="7173A3C2" w14:textId="77777777" w:rsidR="001C668A" w:rsidRDefault="001C668A">
            <w:pPr>
              <w:rPr>
                <w:sz w:val="20"/>
                <w:szCs w:val="20"/>
              </w:rPr>
            </w:pPr>
          </w:p>
        </w:tc>
      </w:tr>
      <w:tr w:rsidR="001C668A" w14:paraId="58C908E5" w14:textId="77777777" w:rsidTr="001C668A">
        <w:trPr>
          <w:trHeight w:val="78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39A3F72" w14:textId="77777777" w:rsidR="001C668A" w:rsidRDefault="001C668A">
            <w:pPr>
              <w:jc w:val="center"/>
              <w:rPr>
                <w:color w:val="000000"/>
                <w:sz w:val="20"/>
                <w:szCs w:val="20"/>
              </w:rPr>
            </w:pPr>
            <w:r>
              <w:rPr>
                <w:color w:val="000000"/>
                <w:sz w:val="20"/>
                <w:szCs w:val="20"/>
              </w:rPr>
              <w:t>1.5.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F80C777" w14:textId="77777777" w:rsidR="001C668A" w:rsidRDefault="001C668A">
            <w:pPr>
              <w:rPr>
                <w:color w:val="000000"/>
                <w:sz w:val="20"/>
                <w:szCs w:val="20"/>
              </w:rPr>
            </w:pPr>
            <w:r>
              <w:rPr>
                <w:color w:val="000000"/>
                <w:sz w:val="20"/>
                <w:szCs w:val="20"/>
              </w:rPr>
              <w:t>Подпрограмма 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70EBE8" w14:textId="77777777" w:rsidR="001C668A" w:rsidRDefault="001C668A">
            <w:pPr>
              <w:rPr>
                <w:color w:val="000000"/>
                <w:sz w:val="20"/>
                <w:szCs w:val="20"/>
              </w:rPr>
            </w:pPr>
            <w:r>
              <w:rPr>
                <w:color w:val="000000"/>
                <w:sz w:val="20"/>
                <w:szCs w:val="20"/>
              </w:rPr>
              <w:t xml:space="preserve">Сохранение и развитие этнокультурных традиций народов </w:t>
            </w:r>
            <w:r>
              <w:rPr>
                <w:color w:val="000000"/>
                <w:sz w:val="20"/>
                <w:szCs w:val="20"/>
              </w:rPr>
              <w:lastRenderedPageBreak/>
              <w:t>на территории муниципального образования город Канск</w:t>
            </w:r>
          </w:p>
        </w:tc>
        <w:tc>
          <w:tcPr>
            <w:tcW w:w="0" w:type="auto"/>
            <w:tcBorders>
              <w:top w:val="nil"/>
              <w:left w:val="nil"/>
              <w:bottom w:val="single" w:sz="4" w:space="0" w:color="auto"/>
              <w:right w:val="single" w:sz="4" w:space="0" w:color="auto"/>
            </w:tcBorders>
            <w:shd w:val="clear" w:color="auto" w:fill="auto"/>
            <w:vAlign w:val="bottom"/>
            <w:hideMark/>
          </w:tcPr>
          <w:p w14:paraId="39170EA7" w14:textId="77777777" w:rsidR="001C668A" w:rsidRDefault="001C668A">
            <w:pPr>
              <w:rPr>
                <w:color w:val="000000"/>
                <w:sz w:val="20"/>
                <w:szCs w:val="20"/>
              </w:rPr>
            </w:pPr>
            <w:r>
              <w:rPr>
                <w:color w:val="000000"/>
                <w:sz w:val="20"/>
                <w:szCs w:val="20"/>
              </w:rPr>
              <w:lastRenderedPageBreak/>
              <w:t>всего расходные обязательства по подпрограмме</w:t>
            </w:r>
          </w:p>
        </w:tc>
        <w:tc>
          <w:tcPr>
            <w:tcW w:w="0" w:type="auto"/>
            <w:tcBorders>
              <w:top w:val="nil"/>
              <w:left w:val="nil"/>
              <w:bottom w:val="single" w:sz="4" w:space="0" w:color="auto"/>
              <w:right w:val="single" w:sz="4" w:space="0" w:color="auto"/>
            </w:tcBorders>
            <w:shd w:val="clear" w:color="auto" w:fill="auto"/>
            <w:noWrap/>
            <w:vAlign w:val="center"/>
            <w:hideMark/>
          </w:tcPr>
          <w:p w14:paraId="449A01AC"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633EF7A1"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01AEB4A8"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26554A5A"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311236D1" w14:textId="77777777" w:rsidR="001C668A" w:rsidRDefault="001C668A">
            <w:pPr>
              <w:jc w:val="center"/>
              <w:rPr>
                <w:color w:val="000000"/>
                <w:sz w:val="22"/>
                <w:szCs w:val="22"/>
              </w:rPr>
            </w:pPr>
            <w:r>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22CDAB6C" w14:textId="77777777" w:rsidR="001C668A" w:rsidRDefault="001C668A">
            <w:pPr>
              <w:jc w:val="center"/>
              <w:rPr>
                <w:color w:val="000000"/>
                <w:sz w:val="22"/>
                <w:szCs w:val="22"/>
              </w:rPr>
            </w:pPr>
            <w:r>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47360A40" w14:textId="77777777" w:rsidR="001C668A" w:rsidRDefault="001C668A">
            <w:pPr>
              <w:jc w:val="center"/>
              <w:rPr>
                <w:color w:val="000000"/>
                <w:sz w:val="22"/>
                <w:szCs w:val="22"/>
              </w:rPr>
            </w:pPr>
            <w:r>
              <w:rPr>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7F34260B" w14:textId="77777777" w:rsidR="001C668A" w:rsidRDefault="001C668A">
            <w:pPr>
              <w:jc w:val="center"/>
              <w:rPr>
                <w:sz w:val="22"/>
                <w:szCs w:val="22"/>
              </w:rPr>
            </w:pPr>
            <w:r>
              <w:rPr>
                <w:sz w:val="22"/>
                <w:szCs w:val="22"/>
              </w:rPr>
              <w:t>3 500,00</w:t>
            </w:r>
          </w:p>
        </w:tc>
        <w:tc>
          <w:tcPr>
            <w:tcW w:w="0" w:type="auto"/>
            <w:tcBorders>
              <w:top w:val="nil"/>
              <w:left w:val="nil"/>
              <w:bottom w:val="single" w:sz="4" w:space="0" w:color="auto"/>
              <w:right w:val="single" w:sz="4" w:space="0" w:color="auto"/>
            </w:tcBorders>
            <w:shd w:val="clear" w:color="000000" w:fill="FFFFFF"/>
            <w:noWrap/>
            <w:vAlign w:val="center"/>
            <w:hideMark/>
          </w:tcPr>
          <w:p w14:paraId="0EA46A50" w14:textId="77777777" w:rsidR="001C668A" w:rsidRDefault="001C668A">
            <w:pPr>
              <w:jc w:val="center"/>
              <w:rPr>
                <w:color w:val="000000"/>
                <w:sz w:val="22"/>
                <w:szCs w:val="22"/>
              </w:rPr>
            </w:pPr>
            <w:r>
              <w:rPr>
                <w:color w:val="000000"/>
                <w:sz w:val="22"/>
                <w:szCs w:val="22"/>
              </w:rPr>
              <w:t>48 800,00</w:t>
            </w:r>
          </w:p>
        </w:tc>
        <w:tc>
          <w:tcPr>
            <w:tcW w:w="0" w:type="auto"/>
            <w:tcBorders>
              <w:top w:val="nil"/>
              <w:left w:val="nil"/>
              <w:bottom w:val="single" w:sz="4" w:space="0" w:color="auto"/>
              <w:right w:val="single" w:sz="4" w:space="0" w:color="auto"/>
            </w:tcBorders>
            <w:shd w:val="clear" w:color="000000" w:fill="FFFFFF"/>
            <w:noWrap/>
            <w:vAlign w:val="center"/>
            <w:hideMark/>
          </w:tcPr>
          <w:p w14:paraId="548F2B58" w14:textId="77777777" w:rsidR="001C668A" w:rsidRDefault="001C668A">
            <w:pPr>
              <w:jc w:val="center"/>
              <w:rPr>
                <w:color w:val="000000"/>
                <w:sz w:val="22"/>
                <w:szCs w:val="22"/>
              </w:rPr>
            </w:pPr>
            <w:r>
              <w:rPr>
                <w:color w:val="000000"/>
                <w:sz w:val="22"/>
                <w:szCs w:val="22"/>
              </w:rPr>
              <w:t>213 814,00</w:t>
            </w:r>
          </w:p>
        </w:tc>
        <w:tc>
          <w:tcPr>
            <w:tcW w:w="0" w:type="auto"/>
            <w:tcBorders>
              <w:top w:val="nil"/>
              <w:left w:val="nil"/>
              <w:bottom w:val="single" w:sz="4" w:space="0" w:color="auto"/>
              <w:right w:val="single" w:sz="4" w:space="0" w:color="auto"/>
            </w:tcBorders>
            <w:shd w:val="clear" w:color="000000" w:fill="FFFFFF"/>
            <w:noWrap/>
            <w:vAlign w:val="center"/>
            <w:hideMark/>
          </w:tcPr>
          <w:p w14:paraId="137EB639" w14:textId="77777777" w:rsidR="001C668A" w:rsidRDefault="001C668A">
            <w:pPr>
              <w:jc w:val="center"/>
              <w:rPr>
                <w:color w:val="000000"/>
                <w:sz w:val="22"/>
                <w:szCs w:val="22"/>
              </w:rPr>
            </w:pPr>
            <w:r>
              <w:rPr>
                <w:color w:val="000000"/>
                <w:sz w:val="22"/>
                <w:szCs w:val="22"/>
              </w:rPr>
              <w:t>50 000,00</w:t>
            </w:r>
          </w:p>
        </w:tc>
        <w:tc>
          <w:tcPr>
            <w:tcW w:w="0" w:type="auto"/>
            <w:tcBorders>
              <w:top w:val="nil"/>
              <w:left w:val="nil"/>
              <w:bottom w:val="single" w:sz="4" w:space="0" w:color="auto"/>
              <w:right w:val="single" w:sz="4" w:space="0" w:color="auto"/>
            </w:tcBorders>
            <w:shd w:val="clear" w:color="000000" w:fill="FFFFFF"/>
            <w:noWrap/>
            <w:vAlign w:val="center"/>
            <w:hideMark/>
          </w:tcPr>
          <w:p w14:paraId="7F2167B8" w14:textId="77777777" w:rsidR="001C668A" w:rsidRDefault="001C668A">
            <w:pPr>
              <w:jc w:val="center"/>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F94F4D5" w14:textId="77777777" w:rsidR="001C668A" w:rsidRDefault="001C668A">
            <w:pPr>
              <w:jc w:val="center"/>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vAlign w:val="center"/>
            <w:hideMark/>
          </w:tcPr>
          <w:p w14:paraId="508153F0" w14:textId="77777777" w:rsidR="001C668A" w:rsidRDefault="001C668A">
            <w:pPr>
              <w:jc w:val="center"/>
              <w:rPr>
                <w:color w:val="000000"/>
                <w:sz w:val="22"/>
                <w:szCs w:val="22"/>
              </w:rPr>
            </w:pPr>
            <w:r>
              <w:rPr>
                <w:color w:val="000000"/>
                <w:sz w:val="22"/>
                <w:szCs w:val="22"/>
              </w:rPr>
              <w:t>316 114,00</w:t>
            </w:r>
          </w:p>
        </w:tc>
        <w:tc>
          <w:tcPr>
            <w:tcW w:w="0" w:type="auto"/>
            <w:vAlign w:val="center"/>
            <w:hideMark/>
          </w:tcPr>
          <w:p w14:paraId="0C7DFFBF" w14:textId="77777777" w:rsidR="001C668A" w:rsidRDefault="001C668A">
            <w:pPr>
              <w:rPr>
                <w:sz w:val="20"/>
                <w:szCs w:val="20"/>
              </w:rPr>
            </w:pPr>
          </w:p>
        </w:tc>
      </w:tr>
      <w:tr w:rsidR="001C668A" w14:paraId="59150680"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3367101C"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3E1D0A0"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90D446B"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bottom"/>
            <w:hideMark/>
          </w:tcPr>
          <w:p w14:paraId="6D06A2D9" w14:textId="77777777" w:rsidR="001C668A" w:rsidRDefault="001C668A">
            <w:pPr>
              <w:rPr>
                <w:color w:val="000000"/>
                <w:sz w:val="20"/>
                <w:szCs w:val="20"/>
              </w:rPr>
            </w:pPr>
            <w:r>
              <w:rPr>
                <w:color w:val="000000"/>
                <w:sz w:val="20"/>
                <w:szCs w:val="20"/>
              </w:rPr>
              <w:t>в том числе по ГРБС:</w:t>
            </w:r>
          </w:p>
        </w:tc>
        <w:tc>
          <w:tcPr>
            <w:tcW w:w="0" w:type="auto"/>
            <w:tcBorders>
              <w:top w:val="nil"/>
              <w:left w:val="nil"/>
              <w:bottom w:val="single" w:sz="4" w:space="0" w:color="auto"/>
              <w:right w:val="single" w:sz="4" w:space="0" w:color="auto"/>
            </w:tcBorders>
            <w:shd w:val="clear" w:color="auto" w:fill="auto"/>
            <w:noWrap/>
            <w:vAlign w:val="center"/>
            <w:hideMark/>
          </w:tcPr>
          <w:p w14:paraId="32A240D7"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59E4210"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73591E00"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CE0DD10"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98D7A6B" w14:textId="77777777" w:rsidR="001C668A" w:rsidRDefault="001C668A">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639E18E9"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32E8BC5"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B4D855" w14:textId="77777777" w:rsidR="001C668A" w:rsidRDefault="001C668A">
            <w:pPr>
              <w:jc w:val="center"/>
              <w:rPr>
                <w:sz w:val="22"/>
                <w:szCs w:val="22"/>
              </w:rPr>
            </w:pPr>
            <w:r>
              <w:rPr>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DC37EE"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5A7377"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0C5313"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DBFE9B"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C37713" w14:textId="77777777" w:rsidR="001C668A" w:rsidRDefault="001C668A">
            <w:pPr>
              <w:jc w:val="cente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vAlign w:val="center"/>
            <w:hideMark/>
          </w:tcPr>
          <w:p w14:paraId="29BBC3A2" w14:textId="77777777" w:rsidR="001C668A" w:rsidRDefault="001C668A">
            <w:pPr>
              <w:jc w:val="center"/>
              <w:rPr>
                <w:color w:val="000000"/>
                <w:sz w:val="22"/>
                <w:szCs w:val="22"/>
              </w:rPr>
            </w:pPr>
            <w:r>
              <w:rPr>
                <w:color w:val="000000"/>
                <w:sz w:val="22"/>
                <w:szCs w:val="22"/>
              </w:rPr>
              <w:t>0,00</w:t>
            </w:r>
          </w:p>
        </w:tc>
        <w:tc>
          <w:tcPr>
            <w:tcW w:w="0" w:type="auto"/>
            <w:vAlign w:val="center"/>
            <w:hideMark/>
          </w:tcPr>
          <w:p w14:paraId="234CEC61" w14:textId="77777777" w:rsidR="001C668A" w:rsidRDefault="001C668A">
            <w:pPr>
              <w:rPr>
                <w:sz w:val="20"/>
                <w:szCs w:val="20"/>
              </w:rPr>
            </w:pPr>
          </w:p>
        </w:tc>
      </w:tr>
      <w:tr w:rsidR="001C668A" w14:paraId="22E3D472" w14:textId="77777777" w:rsidTr="001C668A">
        <w:trPr>
          <w:trHeight w:val="825"/>
        </w:trPr>
        <w:tc>
          <w:tcPr>
            <w:tcW w:w="0" w:type="auto"/>
            <w:vMerge/>
            <w:tcBorders>
              <w:top w:val="nil"/>
              <w:left w:val="single" w:sz="4" w:space="0" w:color="auto"/>
              <w:bottom w:val="single" w:sz="4" w:space="0" w:color="auto"/>
              <w:right w:val="single" w:sz="4" w:space="0" w:color="auto"/>
            </w:tcBorders>
            <w:vAlign w:val="center"/>
            <w:hideMark/>
          </w:tcPr>
          <w:p w14:paraId="16A73E5C"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9100B71"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793B47B"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bottom"/>
            <w:hideMark/>
          </w:tcPr>
          <w:p w14:paraId="287FC8FF" w14:textId="77777777" w:rsidR="001C668A" w:rsidRDefault="001C668A">
            <w:pPr>
              <w:rPr>
                <w:color w:val="000000"/>
                <w:sz w:val="20"/>
                <w:szCs w:val="20"/>
              </w:rPr>
            </w:pPr>
            <w:r>
              <w:rPr>
                <w:color w:val="000000"/>
                <w:sz w:val="20"/>
                <w:szCs w:val="20"/>
              </w:rPr>
              <w:t>Отдел культуры администрации г. Канска</w:t>
            </w:r>
          </w:p>
        </w:tc>
        <w:tc>
          <w:tcPr>
            <w:tcW w:w="0" w:type="auto"/>
            <w:tcBorders>
              <w:top w:val="nil"/>
              <w:left w:val="nil"/>
              <w:bottom w:val="single" w:sz="4" w:space="0" w:color="auto"/>
              <w:right w:val="single" w:sz="4" w:space="0" w:color="auto"/>
            </w:tcBorders>
            <w:shd w:val="clear" w:color="auto" w:fill="auto"/>
            <w:noWrap/>
            <w:vAlign w:val="center"/>
            <w:hideMark/>
          </w:tcPr>
          <w:p w14:paraId="494EB135" w14:textId="77777777" w:rsidR="001C668A" w:rsidRDefault="001C668A">
            <w:pPr>
              <w:jc w:val="center"/>
              <w:rPr>
                <w:color w:val="000000"/>
                <w:sz w:val="20"/>
                <w:szCs w:val="20"/>
              </w:rPr>
            </w:pPr>
            <w:r>
              <w:rPr>
                <w:color w:val="000000"/>
                <w:sz w:val="20"/>
                <w:szCs w:val="20"/>
              </w:rPr>
              <w:t>915</w:t>
            </w:r>
          </w:p>
        </w:tc>
        <w:tc>
          <w:tcPr>
            <w:tcW w:w="0" w:type="auto"/>
            <w:tcBorders>
              <w:top w:val="nil"/>
              <w:left w:val="nil"/>
              <w:bottom w:val="single" w:sz="4" w:space="0" w:color="auto"/>
              <w:right w:val="single" w:sz="4" w:space="0" w:color="auto"/>
            </w:tcBorders>
            <w:shd w:val="clear" w:color="auto" w:fill="auto"/>
            <w:noWrap/>
            <w:vAlign w:val="center"/>
            <w:hideMark/>
          </w:tcPr>
          <w:p w14:paraId="6AF11E89"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3F2D5745"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4979C250" w14:textId="77777777" w:rsidR="001C668A" w:rsidRDefault="001C668A">
            <w:pPr>
              <w:jc w:val="center"/>
              <w:rPr>
                <w:color w:val="000000"/>
                <w:sz w:val="20"/>
                <w:szCs w:val="20"/>
              </w:rPr>
            </w:pPr>
            <w:r>
              <w:rPr>
                <w:color w:val="000000"/>
                <w:sz w:val="20"/>
                <w:szCs w:val="20"/>
              </w:rPr>
              <w:t>Х</w:t>
            </w:r>
          </w:p>
        </w:tc>
        <w:tc>
          <w:tcPr>
            <w:tcW w:w="0" w:type="auto"/>
            <w:tcBorders>
              <w:top w:val="nil"/>
              <w:left w:val="nil"/>
              <w:bottom w:val="single" w:sz="4" w:space="0" w:color="auto"/>
              <w:right w:val="single" w:sz="4" w:space="0" w:color="auto"/>
            </w:tcBorders>
            <w:shd w:val="clear" w:color="auto" w:fill="auto"/>
            <w:noWrap/>
            <w:vAlign w:val="center"/>
            <w:hideMark/>
          </w:tcPr>
          <w:p w14:paraId="5F206581" w14:textId="77777777" w:rsidR="001C668A" w:rsidRDefault="001C668A">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14:paraId="78E2FC06" w14:textId="77777777" w:rsidR="001C668A" w:rsidRDefault="001C668A">
            <w:pPr>
              <w:jc w:val="center"/>
              <w:rPr>
                <w:color w:val="000000"/>
                <w:sz w:val="22"/>
                <w:szCs w:val="22"/>
              </w:rPr>
            </w:pPr>
            <w:r>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36EB5D2E" w14:textId="77777777" w:rsidR="001C668A" w:rsidRDefault="001C668A">
            <w:pPr>
              <w:jc w:val="center"/>
              <w:rPr>
                <w:color w:val="000000"/>
                <w:sz w:val="22"/>
                <w:szCs w:val="22"/>
              </w:rPr>
            </w:pPr>
            <w:r>
              <w:rPr>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7E626FDE" w14:textId="77777777" w:rsidR="001C668A" w:rsidRDefault="001C668A">
            <w:pPr>
              <w:jc w:val="center"/>
              <w:rPr>
                <w:sz w:val="22"/>
                <w:szCs w:val="22"/>
              </w:rPr>
            </w:pPr>
            <w:r>
              <w:rPr>
                <w:sz w:val="22"/>
                <w:szCs w:val="22"/>
              </w:rPr>
              <w:t>3 500,00</w:t>
            </w:r>
          </w:p>
        </w:tc>
        <w:tc>
          <w:tcPr>
            <w:tcW w:w="0" w:type="auto"/>
            <w:tcBorders>
              <w:top w:val="nil"/>
              <w:left w:val="nil"/>
              <w:bottom w:val="single" w:sz="4" w:space="0" w:color="auto"/>
              <w:right w:val="single" w:sz="4" w:space="0" w:color="auto"/>
            </w:tcBorders>
            <w:shd w:val="clear" w:color="000000" w:fill="FFFFFF"/>
            <w:noWrap/>
            <w:vAlign w:val="center"/>
            <w:hideMark/>
          </w:tcPr>
          <w:p w14:paraId="216AA6C4" w14:textId="77777777" w:rsidR="001C668A" w:rsidRDefault="001C668A">
            <w:pPr>
              <w:jc w:val="center"/>
              <w:rPr>
                <w:color w:val="000000"/>
                <w:sz w:val="22"/>
                <w:szCs w:val="22"/>
              </w:rPr>
            </w:pPr>
            <w:r>
              <w:rPr>
                <w:color w:val="000000"/>
                <w:sz w:val="22"/>
                <w:szCs w:val="22"/>
              </w:rPr>
              <w:t>48 800,00</w:t>
            </w:r>
          </w:p>
        </w:tc>
        <w:tc>
          <w:tcPr>
            <w:tcW w:w="0" w:type="auto"/>
            <w:tcBorders>
              <w:top w:val="nil"/>
              <w:left w:val="nil"/>
              <w:bottom w:val="single" w:sz="4" w:space="0" w:color="auto"/>
              <w:right w:val="single" w:sz="4" w:space="0" w:color="auto"/>
            </w:tcBorders>
            <w:shd w:val="clear" w:color="000000" w:fill="FFFFFF"/>
            <w:noWrap/>
            <w:vAlign w:val="center"/>
            <w:hideMark/>
          </w:tcPr>
          <w:p w14:paraId="138C5E49" w14:textId="77777777" w:rsidR="001C668A" w:rsidRDefault="001C668A">
            <w:pPr>
              <w:jc w:val="center"/>
              <w:rPr>
                <w:color w:val="000000"/>
                <w:sz w:val="22"/>
                <w:szCs w:val="22"/>
              </w:rPr>
            </w:pPr>
            <w:r>
              <w:rPr>
                <w:color w:val="000000"/>
                <w:sz w:val="22"/>
                <w:szCs w:val="22"/>
              </w:rPr>
              <w:t>213 814,00</w:t>
            </w:r>
          </w:p>
        </w:tc>
        <w:tc>
          <w:tcPr>
            <w:tcW w:w="0" w:type="auto"/>
            <w:tcBorders>
              <w:top w:val="nil"/>
              <w:left w:val="nil"/>
              <w:bottom w:val="single" w:sz="4" w:space="0" w:color="auto"/>
              <w:right w:val="single" w:sz="4" w:space="0" w:color="auto"/>
            </w:tcBorders>
            <w:shd w:val="clear" w:color="000000" w:fill="FFFFFF"/>
            <w:noWrap/>
            <w:vAlign w:val="center"/>
            <w:hideMark/>
          </w:tcPr>
          <w:p w14:paraId="0B09C906" w14:textId="77777777" w:rsidR="001C668A" w:rsidRDefault="001C668A">
            <w:pPr>
              <w:jc w:val="center"/>
              <w:rPr>
                <w:color w:val="000000"/>
                <w:sz w:val="22"/>
                <w:szCs w:val="22"/>
              </w:rPr>
            </w:pPr>
            <w:r>
              <w:rPr>
                <w:color w:val="000000"/>
                <w:sz w:val="22"/>
                <w:szCs w:val="22"/>
              </w:rPr>
              <w:t>50 000,00</w:t>
            </w:r>
          </w:p>
        </w:tc>
        <w:tc>
          <w:tcPr>
            <w:tcW w:w="0" w:type="auto"/>
            <w:tcBorders>
              <w:top w:val="nil"/>
              <w:left w:val="nil"/>
              <w:bottom w:val="single" w:sz="4" w:space="0" w:color="auto"/>
              <w:right w:val="single" w:sz="4" w:space="0" w:color="auto"/>
            </w:tcBorders>
            <w:shd w:val="clear" w:color="000000" w:fill="FFFFFF"/>
            <w:noWrap/>
            <w:vAlign w:val="center"/>
            <w:hideMark/>
          </w:tcPr>
          <w:p w14:paraId="1171AEFE" w14:textId="77777777" w:rsidR="001C668A" w:rsidRDefault="001C668A">
            <w:pPr>
              <w:jc w:val="center"/>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1530882" w14:textId="77777777" w:rsidR="001C668A" w:rsidRDefault="001C668A">
            <w:pPr>
              <w:jc w:val="center"/>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vAlign w:val="center"/>
            <w:hideMark/>
          </w:tcPr>
          <w:p w14:paraId="797A52F1" w14:textId="77777777" w:rsidR="001C668A" w:rsidRDefault="001C668A">
            <w:pPr>
              <w:jc w:val="center"/>
              <w:rPr>
                <w:color w:val="000000"/>
                <w:sz w:val="22"/>
                <w:szCs w:val="22"/>
              </w:rPr>
            </w:pPr>
            <w:r>
              <w:rPr>
                <w:color w:val="000000"/>
                <w:sz w:val="22"/>
                <w:szCs w:val="22"/>
              </w:rPr>
              <w:t>316 114,00</w:t>
            </w:r>
          </w:p>
        </w:tc>
        <w:tc>
          <w:tcPr>
            <w:tcW w:w="0" w:type="auto"/>
            <w:vAlign w:val="center"/>
            <w:hideMark/>
          </w:tcPr>
          <w:p w14:paraId="64CCE115" w14:textId="77777777" w:rsidR="001C668A" w:rsidRDefault="001C668A">
            <w:pPr>
              <w:rPr>
                <w:sz w:val="20"/>
                <w:szCs w:val="20"/>
              </w:rPr>
            </w:pPr>
          </w:p>
        </w:tc>
      </w:tr>
    </w:tbl>
    <w:p w14:paraId="02CB5F63" w14:textId="179B2CD2" w:rsidR="001C668A" w:rsidRDefault="001C668A" w:rsidP="001C668A">
      <w:pPr>
        <w:rPr>
          <w:sz w:val="28"/>
          <w:szCs w:val="28"/>
        </w:rPr>
      </w:pPr>
    </w:p>
    <w:p w14:paraId="569BB5FB" w14:textId="77777777" w:rsidR="001C668A" w:rsidRDefault="001C668A">
      <w:pPr>
        <w:spacing w:after="160" w:line="259" w:lineRule="auto"/>
        <w:rPr>
          <w:sz w:val="28"/>
          <w:szCs w:val="28"/>
        </w:rPr>
      </w:pPr>
      <w:r>
        <w:rPr>
          <w:sz w:val="28"/>
          <w:szCs w:val="28"/>
        </w:rPr>
        <w:br w:type="page"/>
      </w:r>
    </w:p>
    <w:tbl>
      <w:tblPr>
        <w:tblW w:w="0" w:type="auto"/>
        <w:tblLook w:val="04A0" w:firstRow="1" w:lastRow="0" w:firstColumn="1" w:lastColumn="0" w:noHBand="0" w:noVBand="1"/>
      </w:tblPr>
      <w:tblGrid>
        <w:gridCol w:w="390"/>
        <w:gridCol w:w="1121"/>
        <w:gridCol w:w="1143"/>
        <w:gridCol w:w="1305"/>
        <w:gridCol w:w="1107"/>
        <w:gridCol w:w="1107"/>
        <w:gridCol w:w="1107"/>
        <w:gridCol w:w="1107"/>
        <w:gridCol w:w="1107"/>
        <w:gridCol w:w="1107"/>
        <w:gridCol w:w="1107"/>
        <w:gridCol w:w="1107"/>
        <w:gridCol w:w="1107"/>
        <w:gridCol w:w="1214"/>
      </w:tblGrid>
      <w:tr w:rsidR="001C668A" w14:paraId="513B162A" w14:textId="77777777" w:rsidTr="001C668A">
        <w:trPr>
          <w:trHeight w:val="1365"/>
        </w:trPr>
        <w:tc>
          <w:tcPr>
            <w:tcW w:w="0" w:type="auto"/>
            <w:tcBorders>
              <w:top w:val="nil"/>
              <w:left w:val="nil"/>
              <w:bottom w:val="nil"/>
              <w:right w:val="nil"/>
            </w:tcBorders>
            <w:shd w:val="clear" w:color="auto" w:fill="auto"/>
            <w:noWrap/>
            <w:vAlign w:val="bottom"/>
            <w:hideMark/>
          </w:tcPr>
          <w:p w14:paraId="6C464CC9"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5FFCA08C"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79A7F97E"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3C1B406C"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7C834D91"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5443A7D0"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4289C562" w14:textId="77777777" w:rsidR="001C668A" w:rsidRDefault="001C668A">
            <w:pPr>
              <w:rPr>
                <w:sz w:val="20"/>
                <w:szCs w:val="20"/>
              </w:rPr>
            </w:pPr>
          </w:p>
        </w:tc>
        <w:tc>
          <w:tcPr>
            <w:tcW w:w="0" w:type="auto"/>
            <w:tcBorders>
              <w:top w:val="nil"/>
              <w:left w:val="nil"/>
              <w:bottom w:val="nil"/>
              <w:right w:val="nil"/>
            </w:tcBorders>
            <w:shd w:val="clear" w:color="auto" w:fill="auto"/>
            <w:vAlign w:val="center"/>
            <w:hideMark/>
          </w:tcPr>
          <w:p w14:paraId="3A660CE1" w14:textId="77777777" w:rsidR="001C668A" w:rsidRDefault="001C668A">
            <w:pPr>
              <w:rPr>
                <w:sz w:val="20"/>
                <w:szCs w:val="20"/>
              </w:rPr>
            </w:pPr>
          </w:p>
        </w:tc>
        <w:tc>
          <w:tcPr>
            <w:tcW w:w="0" w:type="auto"/>
            <w:tcBorders>
              <w:top w:val="nil"/>
              <w:left w:val="nil"/>
              <w:bottom w:val="nil"/>
              <w:right w:val="nil"/>
            </w:tcBorders>
            <w:shd w:val="clear" w:color="auto" w:fill="auto"/>
            <w:noWrap/>
            <w:vAlign w:val="center"/>
            <w:hideMark/>
          </w:tcPr>
          <w:p w14:paraId="7808EA21" w14:textId="77777777" w:rsidR="001C668A" w:rsidRDefault="001C668A">
            <w:pPr>
              <w:rPr>
                <w:sz w:val="20"/>
                <w:szCs w:val="20"/>
              </w:rPr>
            </w:pPr>
          </w:p>
        </w:tc>
        <w:tc>
          <w:tcPr>
            <w:tcW w:w="0" w:type="auto"/>
            <w:tcBorders>
              <w:top w:val="nil"/>
              <w:left w:val="nil"/>
              <w:bottom w:val="nil"/>
              <w:right w:val="nil"/>
            </w:tcBorders>
            <w:shd w:val="clear" w:color="auto" w:fill="auto"/>
            <w:noWrap/>
            <w:vAlign w:val="center"/>
            <w:hideMark/>
          </w:tcPr>
          <w:p w14:paraId="090ADE64" w14:textId="77777777" w:rsidR="001C668A" w:rsidRDefault="001C668A">
            <w:pPr>
              <w:rPr>
                <w:sz w:val="20"/>
                <w:szCs w:val="20"/>
              </w:rPr>
            </w:pPr>
          </w:p>
        </w:tc>
        <w:tc>
          <w:tcPr>
            <w:tcW w:w="0" w:type="auto"/>
            <w:gridSpan w:val="4"/>
            <w:tcBorders>
              <w:top w:val="nil"/>
              <w:left w:val="nil"/>
              <w:bottom w:val="nil"/>
              <w:right w:val="nil"/>
            </w:tcBorders>
            <w:shd w:val="clear" w:color="auto" w:fill="auto"/>
            <w:vAlign w:val="center"/>
            <w:hideMark/>
          </w:tcPr>
          <w:p w14:paraId="0102531C" w14:textId="77777777" w:rsidR="001C668A" w:rsidRDefault="001C668A">
            <w:pPr>
              <w:rPr>
                <w:color w:val="000000"/>
                <w:sz w:val="22"/>
                <w:szCs w:val="22"/>
              </w:rPr>
            </w:pPr>
            <w:r>
              <w:rPr>
                <w:color w:val="000000"/>
                <w:sz w:val="22"/>
                <w:szCs w:val="22"/>
              </w:rPr>
              <w:t xml:space="preserve">Приложение № 2 </w:t>
            </w:r>
            <w:r>
              <w:rPr>
                <w:color w:val="000000"/>
                <w:sz w:val="22"/>
                <w:szCs w:val="22"/>
              </w:rPr>
              <w:br/>
              <w:t xml:space="preserve">к  муниципальной </w:t>
            </w:r>
            <w:r>
              <w:rPr>
                <w:color w:val="000000"/>
                <w:sz w:val="22"/>
                <w:szCs w:val="22"/>
              </w:rPr>
              <w:br/>
              <w:t>программе города Канска</w:t>
            </w:r>
            <w:r>
              <w:rPr>
                <w:color w:val="000000"/>
                <w:sz w:val="22"/>
                <w:szCs w:val="22"/>
              </w:rPr>
              <w:br/>
              <w:t>«Развитие культуры»</w:t>
            </w:r>
          </w:p>
        </w:tc>
      </w:tr>
      <w:tr w:rsidR="001C668A" w14:paraId="18509CCA" w14:textId="77777777" w:rsidTr="001C668A">
        <w:trPr>
          <w:trHeight w:val="1200"/>
        </w:trPr>
        <w:tc>
          <w:tcPr>
            <w:tcW w:w="0" w:type="auto"/>
            <w:gridSpan w:val="14"/>
            <w:tcBorders>
              <w:top w:val="nil"/>
              <w:left w:val="nil"/>
              <w:bottom w:val="nil"/>
              <w:right w:val="nil"/>
            </w:tcBorders>
            <w:shd w:val="clear" w:color="auto" w:fill="auto"/>
            <w:hideMark/>
          </w:tcPr>
          <w:p w14:paraId="62CE1D8D" w14:textId="77777777" w:rsidR="001C668A" w:rsidRDefault="001C668A">
            <w:pPr>
              <w:jc w:val="center"/>
              <w:rPr>
                <w:color w:val="000000"/>
                <w:sz w:val="20"/>
                <w:szCs w:val="20"/>
              </w:rPr>
            </w:pPr>
            <w:r>
              <w:rPr>
                <w:color w:val="000000"/>
                <w:sz w:val="20"/>
                <w:szCs w:val="20"/>
              </w:rPr>
              <w:t>ИНФОРМАЦИЯ</w:t>
            </w:r>
            <w:r>
              <w:rPr>
                <w:color w:val="000000"/>
                <w:sz w:val="20"/>
                <w:szCs w:val="20"/>
              </w:rPr>
              <w:br/>
              <w:t>ОБ ИСТОЧНИКАХ ФИНАНСИРОВАНИЯ ПОДПРОГРАММ, ОТДЕЛЬНЫХ МЕРОПРИЯТИЙ МУНИЦИПАЛЬНОЙ ПРОГРАММЫ ГОРОДА КАНСКА (СРЕДСТВА</w:t>
            </w:r>
            <w:r>
              <w:rPr>
                <w:color w:val="000000"/>
                <w:sz w:val="20"/>
                <w:szCs w:val="20"/>
              </w:rPr>
              <w:br/>
              <w:t>ГОРОДСКОГО БЮДЖЕТА, В ТОМ ЧИСЛЕ СРЕДСТВА, ПОСТУПИВШИЕ ИЗ БЮДЖЕТОВ ДРУГИХ УРОВНЕЙ БЮДЖЕТНОЙ СИСТЕМЫ, БЮДЖЕТОВ</w:t>
            </w:r>
            <w:r>
              <w:rPr>
                <w:color w:val="000000"/>
                <w:sz w:val="20"/>
                <w:szCs w:val="20"/>
              </w:rPr>
              <w:br/>
              <w:t>ГОСУДАРСТВЕННЫХ ВНЕБЮДЖЕТНЫХ ФОНДОВ)</w:t>
            </w:r>
          </w:p>
        </w:tc>
      </w:tr>
      <w:tr w:rsidR="001C668A" w14:paraId="696B8BEB" w14:textId="77777777" w:rsidTr="001C668A">
        <w:trPr>
          <w:trHeight w:val="43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9BC0CE" w14:textId="77777777" w:rsidR="001C668A" w:rsidRDefault="001C668A">
            <w:pPr>
              <w:jc w:val="center"/>
              <w:rPr>
                <w:color w:val="000000"/>
                <w:sz w:val="20"/>
                <w:szCs w:val="20"/>
              </w:rPr>
            </w:pPr>
            <w:r>
              <w:rPr>
                <w:color w:val="000000"/>
                <w:sz w:val="20"/>
                <w:szCs w:val="20"/>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08D5B" w14:textId="77777777" w:rsidR="001C668A" w:rsidRDefault="001C668A">
            <w:pPr>
              <w:jc w:val="center"/>
              <w:rPr>
                <w:color w:val="000000"/>
                <w:sz w:val="20"/>
                <w:szCs w:val="20"/>
              </w:rPr>
            </w:pPr>
            <w:r>
              <w:rPr>
                <w:color w:val="000000"/>
                <w:sz w:val="20"/>
                <w:szCs w:val="20"/>
              </w:rPr>
              <w:t>Статус (муниципальная программа города Канска, подпрограмма)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7BB2D4" w14:textId="77777777" w:rsidR="001C668A" w:rsidRDefault="001C668A">
            <w:pPr>
              <w:jc w:val="center"/>
              <w:rPr>
                <w:color w:val="000000"/>
                <w:sz w:val="20"/>
                <w:szCs w:val="20"/>
              </w:rPr>
            </w:pPr>
            <w:r>
              <w:rPr>
                <w:color w:val="000000"/>
                <w:sz w:val="20"/>
                <w:szCs w:val="20"/>
              </w:rPr>
              <w:t xml:space="preserve">Наименование муниципальной программы, подпрограммы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882F87" w14:textId="77777777" w:rsidR="001C668A" w:rsidRDefault="001C668A">
            <w:pPr>
              <w:jc w:val="center"/>
              <w:rPr>
                <w:color w:val="000000"/>
                <w:sz w:val="20"/>
                <w:szCs w:val="20"/>
              </w:rPr>
            </w:pPr>
            <w:r>
              <w:rPr>
                <w:color w:val="000000"/>
                <w:sz w:val="20"/>
                <w:szCs w:val="20"/>
              </w:rPr>
              <w:t>Уровень бюджетной системы/источники финансирования</w:t>
            </w:r>
          </w:p>
        </w:tc>
        <w:tc>
          <w:tcPr>
            <w:tcW w:w="0" w:type="auto"/>
            <w:gridSpan w:val="8"/>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14:paraId="279436F2" w14:textId="77777777" w:rsidR="001C668A" w:rsidRDefault="001C668A">
            <w:pPr>
              <w:jc w:val="center"/>
              <w:rPr>
                <w:color w:val="000000"/>
                <w:sz w:val="20"/>
                <w:szCs w:val="20"/>
              </w:rPr>
            </w:pPr>
            <w:r>
              <w:rPr>
                <w:color w:val="000000"/>
                <w:sz w:val="20"/>
                <w:szCs w:val="20"/>
              </w:rPr>
              <w:t xml:space="preserve">Объем бюджетных(внебюджетных) ассигнований, в том числе по годам реализации муниципальной программы города Канска  </w:t>
            </w:r>
          </w:p>
        </w:tc>
        <w:tc>
          <w:tcPr>
            <w:tcW w:w="0" w:type="auto"/>
            <w:tcBorders>
              <w:top w:val="single" w:sz="4" w:space="0" w:color="auto"/>
              <w:left w:val="nil"/>
              <w:bottom w:val="nil"/>
              <w:right w:val="single" w:sz="4" w:space="0" w:color="auto"/>
            </w:tcBorders>
            <w:shd w:val="clear" w:color="000000" w:fill="FFFFFF"/>
            <w:vAlign w:val="bottom"/>
            <w:hideMark/>
          </w:tcPr>
          <w:p w14:paraId="7C0CA0C7" w14:textId="77777777" w:rsidR="001C668A" w:rsidRDefault="001C668A">
            <w:pPr>
              <w:jc w:val="center"/>
              <w:rPr>
                <w:color w:val="000000"/>
                <w:sz w:val="20"/>
                <w:szCs w:val="20"/>
              </w:rPr>
            </w:pPr>
            <w:r>
              <w:rPr>
                <w:color w:val="000000"/>
                <w:sz w:val="20"/>
                <w:szCs w:val="20"/>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80DB59" w14:textId="77777777" w:rsidR="001C668A" w:rsidRDefault="001C668A">
            <w:pPr>
              <w:jc w:val="center"/>
              <w:rPr>
                <w:color w:val="000000"/>
                <w:sz w:val="20"/>
                <w:szCs w:val="20"/>
              </w:rPr>
            </w:pPr>
            <w:r>
              <w:rPr>
                <w:color w:val="000000"/>
                <w:sz w:val="20"/>
                <w:szCs w:val="20"/>
              </w:rPr>
              <w:t>Итого на 2017-2025 годы</w:t>
            </w:r>
          </w:p>
        </w:tc>
      </w:tr>
      <w:tr w:rsidR="001C668A" w14:paraId="3D137A4C" w14:textId="77777777" w:rsidTr="001C668A">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3A51D" w14:textId="77777777" w:rsidR="001C668A" w:rsidRDefault="001C668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23536" w14:textId="77777777" w:rsidR="001C668A" w:rsidRDefault="001C668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00CC4" w14:textId="77777777" w:rsidR="001C668A" w:rsidRDefault="001C668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6A53A" w14:textId="77777777" w:rsidR="001C668A" w:rsidRDefault="001C668A">
            <w:pPr>
              <w:rPr>
                <w:color w:val="000000"/>
                <w:sz w:val="20"/>
                <w:szCs w:val="20"/>
              </w:rPr>
            </w:pPr>
          </w:p>
        </w:tc>
        <w:tc>
          <w:tcPr>
            <w:tcW w:w="0" w:type="auto"/>
            <w:gridSpan w:val="8"/>
            <w:vMerge/>
            <w:tcBorders>
              <w:top w:val="single" w:sz="4" w:space="0" w:color="auto"/>
              <w:left w:val="single" w:sz="4" w:space="0" w:color="auto"/>
              <w:bottom w:val="single" w:sz="4" w:space="0" w:color="000000"/>
              <w:right w:val="single" w:sz="4" w:space="0" w:color="000000"/>
            </w:tcBorders>
            <w:vAlign w:val="center"/>
            <w:hideMark/>
          </w:tcPr>
          <w:p w14:paraId="412D8833"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000000" w:fill="FFFFFF"/>
            <w:vAlign w:val="bottom"/>
            <w:hideMark/>
          </w:tcPr>
          <w:p w14:paraId="0ACED62F" w14:textId="77777777" w:rsidR="001C668A" w:rsidRDefault="001C668A">
            <w:pPr>
              <w:jc w:val="center"/>
              <w:rPr>
                <w:color w:val="000000"/>
                <w:sz w:val="20"/>
                <w:szCs w:val="20"/>
              </w:rPr>
            </w:pPr>
            <w:r>
              <w:rPr>
                <w:color w:val="000000"/>
                <w:sz w:val="20"/>
                <w:szCs w:val="20"/>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B91C1" w14:textId="77777777" w:rsidR="001C668A" w:rsidRDefault="001C668A">
            <w:pPr>
              <w:rPr>
                <w:color w:val="000000"/>
                <w:sz w:val="20"/>
                <w:szCs w:val="20"/>
              </w:rPr>
            </w:pPr>
          </w:p>
        </w:tc>
      </w:tr>
      <w:tr w:rsidR="001C668A" w14:paraId="4BFCA802" w14:textId="77777777" w:rsidTr="001C668A">
        <w:trPr>
          <w:trHeight w:val="8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77FA4" w14:textId="77777777" w:rsidR="001C668A" w:rsidRDefault="001C668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87BBC" w14:textId="77777777" w:rsidR="001C668A" w:rsidRDefault="001C668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FCE3D" w14:textId="77777777" w:rsidR="001C668A" w:rsidRDefault="001C668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7C611"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7DC62DB9" w14:textId="77777777" w:rsidR="001C668A" w:rsidRDefault="001C668A">
            <w:pPr>
              <w:jc w:val="center"/>
              <w:rPr>
                <w:color w:val="000000"/>
                <w:sz w:val="20"/>
                <w:szCs w:val="20"/>
              </w:rPr>
            </w:pPr>
            <w:r>
              <w:rPr>
                <w:color w:val="000000"/>
                <w:sz w:val="20"/>
                <w:szCs w:val="20"/>
              </w:rPr>
              <w:t>2017</w:t>
            </w:r>
          </w:p>
        </w:tc>
        <w:tc>
          <w:tcPr>
            <w:tcW w:w="0" w:type="auto"/>
            <w:tcBorders>
              <w:top w:val="nil"/>
              <w:left w:val="nil"/>
              <w:bottom w:val="single" w:sz="4" w:space="0" w:color="auto"/>
              <w:right w:val="single" w:sz="4" w:space="0" w:color="auto"/>
            </w:tcBorders>
            <w:shd w:val="clear" w:color="000000" w:fill="FFFFFF"/>
            <w:vAlign w:val="center"/>
            <w:hideMark/>
          </w:tcPr>
          <w:p w14:paraId="36D51136" w14:textId="77777777" w:rsidR="001C668A" w:rsidRDefault="001C668A">
            <w:pPr>
              <w:jc w:val="center"/>
              <w:rPr>
                <w:color w:val="000000"/>
                <w:sz w:val="20"/>
                <w:szCs w:val="20"/>
              </w:rPr>
            </w:pPr>
            <w:r>
              <w:rPr>
                <w:color w:val="000000"/>
                <w:sz w:val="20"/>
                <w:szCs w:val="20"/>
              </w:rPr>
              <w:t>2018</w:t>
            </w:r>
          </w:p>
        </w:tc>
        <w:tc>
          <w:tcPr>
            <w:tcW w:w="0" w:type="auto"/>
            <w:tcBorders>
              <w:top w:val="nil"/>
              <w:left w:val="nil"/>
              <w:bottom w:val="single" w:sz="4" w:space="0" w:color="auto"/>
              <w:right w:val="single" w:sz="4" w:space="0" w:color="auto"/>
            </w:tcBorders>
            <w:shd w:val="clear" w:color="000000" w:fill="FFFFFF"/>
            <w:noWrap/>
            <w:vAlign w:val="center"/>
            <w:hideMark/>
          </w:tcPr>
          <w:p w14:paraId="270219F6" w14:textId="77777777" w:rsidR="001C668A" w:rsidRDefault="001C668A">
            <w:pPr>
              <w:jc w:val="center"/>
              <w:rPr>
                <w:color w:val="000000"/>
                <w:sz w:val="20"/>
                <w:szCs w:val="20"/>
              </w:rPr>
            </w:pPr>
            <w:r>
              <w:rPr>
                <w:color w:val="000000"/>
                <w:sz w:val="20"/>
                <w:szCs w:val="20"/>
              </w:rPr>
              <w:t>2019</w:t>
            </w:r>
          </w:p>
        </w:tc>
        <w:tc>
          <w:tcPr>
            <w:tcW w:w="0" w:type="auto"/>
            <w:tcBorders>
              <w:top w:val="nil"/>
              <w:left w:val="nil"/>
              <w:bottom w:val="single" w:sz="4" w:space="0" w:color="auto"/>
              <w:right w:val="single" w:sz="4" w:space="0" w:color="auto"/>
            </w:tcBorders>
            <w:shd w:val="clear" w:color="000000" w:fill="FFFFFF"/>
            <w:noWrap/>
            <w:vAlign w:val="center"/>
            <w:hideMark/>
          </w:tcPr>
          <w:p w14:paraId="16AAC7F0" w14:textId="77777777" w:rsidR="001C668A" w:rsidRDefault="001C668A">
            <w:pPr>
              <w:jc w:val="center"/>
              <w:rPr>
                <w:color w:val="000000"/>
                <w:sz w:val="20"/>
                <w:szCs w:val="20"/>
              </w:rPr>
            </w:pPr>
            <w:r>
              <w:rPr>
                <w:color w:val="000000"/>
                <w:sz w:val="20"/>
                <w:szCs w:val="20"/>
              </w:rPr>
              <w:t>2020</w:t>
            </w:r>
          </w:p>
        </w:tc>
        <w:tc>
          <w:tcPr>
            <w:tcW w:w="0" w:type="auto"/>
            <w:tcBorders>
              <w:top w:val="nil"/>
              <w:left w:val="nil"/>
              <w:bottom w:val="single" w:sz="4" w:space="0" w:color="auto"/>
              <w:right w:val="single" w:sz="4" w:space="0" w:color="auto"/>
            </w:tcBorders>
            <w:shd w:val="clear" w:color="000000" w:fill="FFFFFF"/>
            <w:noWrap/>
            <w:vAlign w:val="center"/>
            <w:hideMark/>
          </w:tcPr>
          <w:p w14:paraId="30C5064C" w14:textId="77777777" w:rsidR="001C668A" w:rsidRDefault="001C668A">
            <w:pPr>
              <w:jc w:val="center"/>
              <w:rPr>
                <w:color w:val="000000"/>
                <w:sz w:val="20"/>
                <w:szCs w:val="20"/>
              </w:rPr>
            </w:pPr>
            <w:r>
              <w:rPr>
                <w:color w:val="000000"/>
                <w:sz w:val="20"/>
                <w:szCs w:val="20"/>
              </w:rPr>
              <w:t>2021</w:t>
            </w:r>
          </w:p>
        </w:tc>
        <w:tc>
          <w:tcPr>
            <w:tcW w:w="0" w:type="auto"/>
            <w:tcBorders>
              <w:top w:val="nil"/>
              <w:left w:val="nil"/>
              <w:bottom w:val="single" w:sz="4" w:space="0" w:color="auto"/>
              <w:right w:val="single" w:sz="4" w:space="0" w:color="auto"/>
            </w:tcBorders>
            <w:shd w:val="clear" w:color="000000" w:fill="FFFFFF"/>
            <w:noWrap/>
            <w:vAlign w:val="center"/>
            <w:hideMark/>
          </w:tcPr>
          <w:p w14:paraId="118F6FB9" w14:textId="77777777" w:rsidR="001C668A" w:rsidRDefault="001C668A">
            <w:pPr>
              <w:jc w:val="center"/>
              <w:rPr>
                <w:color w:val="000000"/>
                <w:sz w:val="20"/>
                <w:szCs w:val="20"/>
              </w:rPr>
            </w:pPr>
            <w:r>
              <w:rPr>
                <w:color w:val="000000"/>
                <w:sz w:val="20"/>
                <w:szCs w:val="20"/>
              </w:rPr>
              <w:t>2022</w:t>
            </w:r>
          </w:p>
        </w:tc>
        <w:tc>
          <w:tcPr>
            <w:tcW w:w="0" w:type="auto"/>
            <w:tcBorders>
              <w:top w:val="nil"/>
              <w:left w:val="nil"/>
              <w:bottom w:val="single" w:sz="4" w:space="0" w:color="auto"/>
              <w:right w:val="single" w:sz="4" w:space="0" w:color="auto"/>
            </w:tcBorders>
            <w:shd w:val="clear" w:color="000000" w:fill="FFFFFF"/>
            <w:noWrap/>
            <w:vAlign w:val="center"/>
            <w:hideMark/>
          </w:tcPr>
          <w:p w14:paraId="46BDC514" w14:textId="77777777" w:rsidR="001C668A" w:rsidRDefault="001C668A">
            <w:pPr>
              <w:jc w:val="center"/>
              <w:rPr>
                <w:color w:val="000000"/>
                <w:sz w:val="20"/>
                <w:szCs w:val="20"/>
              </w:rPr>
            </w:pPr>
            <w:r>
              <w:rPr>
                <w:color w:val="000000"/>
                <w:sz w:val="20"/>
                <w:szCs w:val="20"/>
              </w:rPr>
              <w:t>2023</w:t>
            </w:r>
          </w:p>
        </w:tc>
        <w:tc>
          <w:tcPr>
            <w:tcW w:w="0" w:type="auto"/>
            <w:tcBorders>
              <w:top w:val="nil"/>
              <w:left w:val="nil"/>
              <w:bottom w:val="single" w:sz="4" w:space="0" w:color="auto"/>
              <w:right w:val="single" w:sz="4" w:space="0" w:color="auto"/>
            </w:tcBorders>
            <w:shd w:val="clear" w:color="000000" w:fill="FFFFFF"/>
            <w:noWrap/>
            <w:vAlign w:val="center"/>
            <w:hideMark/>
          </w:tcPr>
          <w:p w14:paraId="793E64EE" w14:textId="77777777" w:rsidR="001C668A" w:rsidRDefault="001C668A">
            <w:pPr>
              <w:jc w:val="center"/>
              <w:rPr>
                <w:color w:val="000000"/>
                <w:sz w:val="20"/>
                <w:szCs w:val="20"/>
              </w:rPr>
            </w:pPr>
            <w:r>
              <w:rPr>
                <w:color w:val="000000"/>
                <w:sz w:val="20"/>
                <w:szCs w:val="20"/>
              </w:rPr>
              <w:t>2024</w:t>
            </w:r>
          </w:p>
        </w:tc>
        <w:tc>
          <w:tcPr>
            <w:tcW w:w="0" w:type="auto"/>
            <w:tcBorders>
              <w:top w:val="nil"/>
              <w:left w:val="nil"/>
              <w:bottom w:val="single" w:sz="4" w:space="0" w:color="auto"/>
              <w:right w:val="single" w:sz="4" w:space="0" w:color="auto"/>
            </w:tcBorders>
            <w:shd w:val="clear" w:color="000000" w:fill="FFFFFF"/>
            <w:noWrap/>
            <w:vAlign w:val="center"/>
            <w:hideMark/>
          </w:tcPr>
          <w:p w14:paraId="69B30867" w14:textId="77777777" w:rsidR="001C668A" w:rsidRDefault="001C668A">
            <w:pPr>
              <w:jc w:val="center"/>
              <w:rPr>
                <w:color w:val="000000"/>
                <w:sz w:val="20"/>
                <w:szCs w:val="20"/>
              </w:rPr>
            </w:pPr>
            <w:r>
              <w:rPr>
                <w:color w:val="000000"/>
                <w:sz w:val="20"/>
                <w:szCs w:val="20"/>
              </w:rPr>
              <w:t>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640B2" w14:textId="77777777" w:rsidR="001C668A" w:rsidRDefault="001C668A">
            <w:pPr>
              <w:rPr>
                <w:color w:val="000000"/>
                <w:sz w:val="20"/>
                <w:szCs w:val="20"/>
              </w:rPr>
            </w:pPr>
          </w:p>
        </w:tc>
      </w:tr>
      <w:tr w:rsidR="001C668A" w14:paraId="1164F5F6" w14:textId="77777777" w:rsidTr="001C668A">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C6292C" w14:textId="77777777" w:rsidR="001C668A" w:rsidRDefault="001C668A">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6B264BA8" w14:textId="77777777" w:rsidR="001C668A" w:rsidRDefault="001C668A">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37316198" w14:textId="77777777" w:rsidR="001C668A" w:rsidRDefault="001C668A">
            <w:pPr>
              <w:jc w:val="center"/>
              <w:rPr>
                <w:color w:val="000000"/>
                <w:sz w:val="20"/>
                <w:szCs w:val="20"/>
              </w:rPr>
            </w:pPr>
            <w:r>
              <w:rPr>
                <w:color w:val="000000"/>
                <w:sz w:val="20"/>
                <w:szCs w:val="20"/>
              </w:rPr>
              <w:t>3</w:t>
            </w:r>
          </w:p>
        </w:tc>
        <w:tc>
          <w:tcPr>
            <w:tcW w:w="0" w:type="auto"/>
            <w:tcBorders>
              <w:top w:val="nil"/>
              <w:left w:val="nil"/>
              <w:bottom w:val="single" w:sz="4" w:space="0" w:color="auto"/>
              <w:right w:val="single" w:sz="4" w:space="0" w:color="auto"/>
            </w:tcBorders>
            <w:shd w:val="clear" w:color="000000" w:fill="FFFFFF"/>
            <w:vAlign w:val="center"/>
            <w:hideMark/>
          </w:tcPr>
          <w:p w14:paraId="7C79DDE8" w14:textId="77777777" w:rsidR="001C668A" w:rsidRDefault="001C668A">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6A42F761" w14:textId="77777777" w:rsidR="001C668A" w:rsidRDefault="001C668A">
            <w:pPr>
              <w:jc w:val="center"/>
              <w:rPr>
                <w:color w:val="000000"/>
                <w:sz w:val="20"/>
                <w:szCs w:val="20"/>
              </w:rPr>
            </w:pPr>
            <w:r>
              <w:rPr>
                <w:color w:val="000000"/>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14:paraId="261925DF" w14:textId="77777777" w:rsidR="001C668A" w:rsidRDefault="001C668A">
            <w:pPr>
              <w:jc w:val="center"/>
              <w:rPr>
                <w:color w:val="000000"/>
                <w:sz w:val="20"/>
                <w:szCs w:val="20"/>
              </w:rPr>
            </w:pPr>
            <w:r>
              <w:rPr>
                <w:color w:val="000000"/>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2DCEA97D" w14:textId="77777777" w:rsidR="001C668A" w:rsidRDefault="001C668A">
            <w:pPr>
              <w:jc w:val="center"/>
              <w:rPr>
                <w:color w:val="000000"/>
                <w:sz w:val="20"/>
                <w:szCs w:val="20"/>
              </w:rPr>
            </w:pPr>
            <w:r>
              <w:rPr>
                <w:color w:val="000000"/>
                <w:sz w:val="20"/>
                <w:szCs w:val="20"/>
              </w:rPr>
              <w:t>7</w:t>
            </w:r>
          </w:p>
        </w:tc>
        <w:tc>
          <w:tcPr>
            <w:tcW w:w="0" w:type="auto"/>
            <w:tcBorders>
              <w:top w:val="nil"/>
              <w:left w:val="nil"/>
              <w:bottom w:val="single" w:sz="4" w:space="0" w:color="auto"/>
              <w:right w:val="single" w:sz="4" w:space="0" w:color="auto"/>
            </w:tcBorders>
            <w:shd w:val="clear" w:color="000000" w:fill="FFFFFF"/>
            <w:vAlign w:val="center"/>
            <w:hideMark/>
          </w:tcPr>
          <w:p w14:paraId="6C48F334" w14:textId="77777777" w:rsidR="001C668A" w:rsidRDefault="001C668A">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000000" w:fill="FFFFFF"/>
            <w:vAlign w:val="center"/>
            <w:hideMark/>
          </w:tcPr>
          <w:p w14:paraId="45A70714" w14:textId="77777777" w:rsidR="001C668A" w:rsidRDefault="001C668A">
            <w:pPr>
              <w:jc w:val="center"/>
              <w:rPr>
                <w:color w:val="000000"/>
                <w:sz w:val="20"/>
                <w:szCs w:val="20"/>
              </w:rPr>
            </w:pPr>
            <w:r>
              <w:rPr>
                <w:color w:val="000000"/>
                <w:sz w:val="20"/>
                <w:szCs w:val="20"/>
              </w:rPr>
              <w:t>9</w:t>
            </w:r>
          </w:p>
        </w:tc>
        <w:tc>
          <w:tcPr>
            <w:tcW w:w="0" w:type="auto"/>
            <w:tcBorders>
              <w:top w:val="nil"/>
              <w:left w:val="nil"/>
              <w:bottom w:val="single" w:sz="4" w:space="0" w:color="auto"/>
              <w:right w:val="single" w:sz="4" w:space="0" w:color="auto"/>
            </w:tcBorders>
            <w:shd w:val="clear" w:color="000000" w:fill="FFFFFF"/>
            <w:vAlign w:val="center"/>
            <w:hideMark/>
          </w:tcPr>
          <w:p w14:paraId="33C76767" w14:textId="77777777" w:rsidR="001C668A" w:rsidRDefault="001C668A">
            <w:pPr>
              <w:jc w:val="center"/>
              <w:rPr>
                <w:color w:val="000000"/>
                <w:sz w:val="20"/>
                <w:szCs w:val="20"/>
              </w:rPr>
            </w:pPr>
            <w:r>
              <w:rPr>
                <w:color w:val="000000"/>
                <w:sz w:val="20"/>
                <w:szCs w:val="20"/>
              </w:rPr>
              <w:t>10</w:t>
            </w:r>
          </w:p>
        </w:tc>
        <w:tc>
          <w:tcPr>
            <w:tcW w:w="0" w:type="auto"/>
            <w:tcBorders>
              <w:top w:val="nil"/>
              <w:left w:val="nil"/>
              <w:bottom w:val="single" w:sz="4" w:space="0" w:color="auto"/>
              <w:right w:val="single" w:sz="4" w:space="0" w:color="auto"/>
            </w:tcBorders>
            <w:shd w:val="clear" w:color="000000" w:fill="FFFFFF"/>
            <w:vAlign w:val="center"/>
            <w:hideMark/>
          </w:tcPr>
          <w:p w14:paraId="03D6ABCB" w14:textId="77777777" w:rsidR="001C668A" w:rsidRDefault="001C668A">
            <w:pPr>
              <w:jc w:val="center"/>
              <w:rPr>
                <w:color w:val="000000"/>
                <w:sz w:val="20"/>
                <w:szCs w:val="20"/>
              </w:rPr>
            </w:pPr>
            <w:r>
              <w:rPr>
                <w:color w:val="000000"/>
                <w:sz w:val="20"/>
                <w:szCs w:val="20"/>
              </w:rPr>
              <w:t>11</w:t>
            </w:r>
          </w:p>
        </w:tc>
        <w:tc>
          <w:tcPr>
            <w:tcW w:w="0" w:type="auto"/>
            <w:tcBorders>
              <w:top w:val="nil"/>
              <w:left w:val="nil"/>
              <w:bottom w:val="single" w:sz="4" w:space="0" w:color="auto"/>
              <w:right w:val="single" w:sz="4" w:space="0" w:color="auto"/>
            </w:tcBorders>
            <w:shd w:val="clear" w:color="000000" w:fill="FFFFFF"/>
            <w:vAlign w:val="center"/>
            <w:hideMark/>
          </w:tcPr>
          <w:p w14:paraId="5D894843" w14:textId="77777777" w:rsidR="001C668A" w:rsidRDefault="001C668A">
            <w:pPr>
              <w:jc w:val="cente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shd w:val="clear" w:color="000000" w:fill="FFFFFF"/>
            <w:vAlign w:val="center"/>
            <w:hideMark/>
          </w:tcPr>
          <w:p w14:paraId="76A6110C" w14:textId="77777777" w:rsidR="001C668A" w:rsidRDefault="001C668A">
            <w:pPr>
              <w:jc w:val="center"/>
              <w:rPr>
                <w:color w:val="000000"/>
                <w:sz w:val="20"/>
                <w:szCs w:val="20"/>
              </w:rPr>
            </w:pPr>
            <w:r>
              <w:rPr>
                <w:color w:val="000000"/>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5BE8E9FA" w14:textId="77777777" w:rsidR="001C668A" w:rsidRDefault="001C668A">
            <w:pPr>
              <w:jc w:val="center"/>
              <w:rPr>
                <w:color w:val="000000"/>
                <w:sz w:val="20"/>
                <w:szCs w:val="20"/>
              </w:rPr>
            </w:pPr>
            <w:r>
              <w:rPr>
                <w:color w:val="000000"/>
                <w:sz w:val="20"/>
                <w:szCs w:val="20"/>
              </w:rPr>
              <w:t>14</w:t>
            </w:r>
          </w:p>
        </w:tc>
      </w:tr>
      <w:tr w:rsidR="001C668A" w14:paraId="63031166" w14:textId="77777777" w:rsidTr="001C668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3CA58C" w14:textId="77777777" w:rsidR="001C668A" w:rsidRDefault="001C668A">
            <w:pPr>
              <w:jc w:val="center"/>
              <w:rPr>
                <w:color w:val="000000"/>
                <w:sz w:val="20"/>
                <w:szCs w:val="20"/>
              </w:rPr>
            </w:pPr>
            <w:r>
              <w:rPr>
                <w:color w:val="000000"/>
                <w:sz w:val="20"/>
                <w:szCs w:val="20"/>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A7DB20" w14:textId="77777777" w:rsidR="001C668A" w:rsidRDefault="001C668A">
            <w:pPr>
              <w:jc w:val="center"/>
              <w:rPr>
                <w:color w:val="000000"/>
                <w:sz w:val="20"/>
                <w:szCs w:val="20"/>
              </w:rPr>
            </w:pPr>
            <w:r>
              <w:rPr>
                <w:color w:val="000000"/>
                <w:sz w:val="20"/>
                <w:szCs w:val="20"/>
              </w:rPr>
              <w:t>муниципальная программа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8E50B7" w14:textId="77777777" w:rsidR="001C668A" w:rsidRDefault="001C668A">
            <w:pPr>
              <w:rPr>
                <w:color w:val="000000"/>
                <w:sz w:val="20"/>
                <w:szCs w:val="20"/>
              </w:rPr>
            </w:pPr>
            <w:r>
              <w:rPr>
                <w:color w:val="000000"/>
                <w:sz w:val="20"/>
                <w:szCs w:val="20"/>
              </w:rPr>
              <w:t>Развитие культуры</w:t>
            </w:r>
          </w:p>
        </w:tc>
        <w:tc>
          <w:tcPr>
            <w:tcW w:w="0" w:type="auto"/>
            <w:tcBorders>
              <w:top w:val="nil"/>
              <w:left w:val="nil"/>
              <w:bottom w:val="single" w:sz="4" w:space="0" w:color="auto"/>
              <w:right w:val="single" w:sz="4" w:space="0" w:color="auto"/>
            </w:tcBorders>
            <w:shd w:val="clear" w:color="auto" w:fill="auto"/>
            <w:vAlign w:val="center"/>
            <w:hideMark/>
          </w:tcPr>
          <w:p w14:paraId="6EBB3A25" w14:textId="77777777" w:rsidR="001C668A" w:rsidRDefault="001C668A">
            <w:pPr>
              <w:rPr>
                <w:color w:val="000000"/>
                <w:sz w:val="20"/>
                <w:szCs w:val="20"/>
              </w:rPr>
            </w:pPr>
            <w:r>
              <w:rPr>
                <w:color w:val="000000"/>
                <w:sz w:val="20"/>
                <w:szCs w:val="20"/>
              </w:rPr>
              <w:t xml:space="preserve">Всего                    </w:t>
            </w:r>
          </w:p>
        </w:tc>
        <w:tc>
          <w:tcPr>
            <w:tcW w:w="0" w:type="auto"/>
            <w:tcBorders>
              <w:top w:val="nil"/>
              <w:left w:val="nil"/>
              <w:bottom w:val="single" w:sz="4" w:space="0" w:color="auto"/>
              <w:right w:val="single" w:sz="4" w:space="0" w:color="auto"/>
            </w:tcBorders>
            <w:shd w:val="clear" w:color="000000" w:fill="FFFFFF"/>
            <w:noWrap/>
            <w:vAlign w:val="center"/>
            <w:hideMark/>
          </w:tcPr>
          <w:p w14:paraId="1FB28A17" w14:textId="77777777" w:rsidR="001C668A" w:rsidRDefault="001C668A">
            <w:pPr>
              <w:jc w:val="right"/>
              <w:rPr>
                <w:color w:val="000000"/>
                <w:sz w:val="22"/>
                <w:szCs w:val="22"/>
              </w:rPr>
            </w:pPr>
            <w:r>
              <w:rPr>
                <w:color w:val="000000"/>
                <w:sz w:val="22"/>
                <w:szCs w:val="22"/>
              </w:rPr>
              <w:t>115 063 444,64</w:t>
            </w:r>
          </w:p>
        </w:tc>
        <w:tc>
          <w:tcPr>
            <w:tcW w:w="0" w:type="auto"/>
            <w:tcBorders>
              <w:top w:val="nil"/>
              <w:left w:val="nil"/>
              <w:bottom w:val="single" w:sz="4" w:space="0" w:color="auto"/>
              <w:right w:val="single" w:sz="4" w:space="0" w:color="auto"/>
            </w:tcBorders>
            <w:shd w:val="clear" w:color="000000" w:fill="FFFFFF"/>
            <w:noWrap/>
            <w:vAlign w:val="center"/>
            <w:hideMark/>
          </w:tcPr>
          <w:p w14:paraId="1F6861E9" w14:textId="77777777" w:rsidR="001C668A" w:rsidRDefault="001C668A">
            <w:pPr>
              <w:jc w:val="right"/>
              <w:rPr>
                <w:color w:val="000000"/>
                <w:sz w:val="22"/>
                <w:szCs w:val="22"/>
              </w:rPr>
            </w:pPr>
            <w:r>
              <w:rPr>
                <w:color w:val="000000"/>
                <w:sz w:val="22"/>
                <w:szCs w:val="22"/>
              </w:rPr>
              <w:t>119 901 695,51</w:t>
            </w:r>
          </w:p>
        </w:tc>
        <w:tc>
          <w:tcPr>
            <w:tcW w:w="0" w:type="auto"/>
            <w:tcBorders>
              <w:top w:val="nil"/>
              <w:left w:val="nil"/>
              <w:bottom w:val="single" w:sz="4" w:space="0" w:color="auto"/>
              <w:right w:val="single" w:sz="4" w:space="0" w:color="auto"/>
            </w:tcBorders>
            <w:shd w:val="clear" w:color="000000" w:fill="FFFFFF"/>
            <w:noWrap/>
            <w:vAlign w:val="center"/>
            <w:hideMark/>
          </w:tcPr>
          <w:p w14:paraId="0280DB0D" w14:textId="77777777" w:rsidR="001C668A" w:rsidRDefault="001C668A">
            <w:pPr>
              <w:jc w:val="right"/>
              <w:rPr>
                <w:color w:val="000000"/>
                <w:sz w:val="22"/>
                <w:szCs w:val="22"/>
              </w:rPr>
            </w:pPr>
            <w:r>
              <w:rPr>
                <w:color w:val="000000"/>
                <w:sz w:val="22"/>
                <w:szCs w:val="22"/>
              </w:rPr>
              <w:t>148 226 119,20</w:t>
            </w:r>
          </w:p>
        </w:tc>
        <w:tc>
          <w:tcPr>
            <w:tcW w:w="0" w:type="auto"/>
            <w:tcBorders>
              <w:top w:val="nil"/>
              <w:left w:val="nil"/>
              <w:bottom w:val="single" w:sz="4" w:space="0" w:color="auto"/>
              <w:right w:val="single" w:sz="4" w:space="0" w:color="auto"/>
            </w:tcBorders>
            <w:shd w:val="clear" w:color="000000" w:fill="FFFFFF"/>
            <w:noWrap/>
            <w:vAlign w:val="center"/>
            <w:hideMark/>
          </w:tcPr>
          <w:p w14:paraId="24602611" w14:textId="77777777" w:rsidR="001C668A" w:rsidRDefault="001C668A">
            <w:pPr>
              <w:jc w:val="right"/>
              <w:rPr>
                <w:color w:val="000000"/>
                <w:sz w:val="22"/>
                <w:szCs w:val="22"/>
              </w:rPr>
            </w:pPr>
            <w:r>
              <w:rPr>
                <w:color w:val="000000"/>
                <w:sz w:val="22"/>
                <w:szCs w:val="22"/>
              </w:rPr>
              <w:t>142 777 106,00</w:t>
            </w:r>
          </w:p>
        </w:tc>
        <w:tc>
          <w:tcPr>
            <w:tcW w:w="0" w:type="auto"/>
            <w:tcBorders>
              <w:top w:val="nil"/>
              <w:left w:val="nil"/>
              <w:bottom w:val="single" w:sz="4" w:space="0" w:color="auto"/>
              <w:right w:val="single" w:sz="4" w:space="0" w:color="auto"/>
            </w:tcBorders>
            <w:shd w:val="clear" w:color="000000" w:fill="FFFFFF"/>
            <w:noWrap/>
            <w:vAlign w:val="center"/>
            <w:hideMark/>
          </w:tcPr>
          <w:p w14:paraId="17A11154" w14:textId="77777777" w:rsidR="001C668A" w:rsidRDefault="001C668A">
            <w:pPr>
              <w:jc w:val="right"/>
              <w:rPr>
                <w:color w:val="000000"/>
                <w:sz w:val="22"/>
                <w:szCs w:val="22"/>
              </w:rPr>
            </w:pPr>
            <w:r>
              <w:rPr>
                <w:color w:val="000000"/>
                <w:sz w:val="22"/>
                <w:szCs w:val="22"/>
              </w:rPr>
              <w:t>158 021 615,28</w:t>
            </w:r>
          </w:p>
        </w:tc>
        <w:tc>
          <w:tcPr>
            <w:tcW w:w="0" w:type="auto"/>
            <w:tcBorders>
              <w:top w:val="nil"/>
              <w:left w:val="nil"/>
              <w:bottom w:val="single" w:sz="4" w:space="0" w:color="auto"/>
              <w:right w:val="single" w:sz="4" w:space="0" w:color="auto"/>
            </w:tcBorders>
            <w:shd w:val="clear" w:color="000000" w:fill="FFFFFF"/>
            <w:noWrap/>
            <w:vAlign w:val="center"/>
            <w:hideMark/>
          </w:tcPr>
          <w:p w14:paraId="19228202" w14:textId="77777777" w:rsidR="001C668A" w:rsidRDefault="001C668A">
            <w:pPr>
              <w:jc w:val="right"/>
              <w:rPr>
                <w:color w:val="000000"/>
                <w:sz w:val="22"/>
                <w:szCs w:val="22"/>
              </w:rPr>
            </w:pPr>
            <w:r>
              <w:rPr>
                <w:color w:val="000000"/>
                <w:sz w:val="22"/>
                <w:szCs w:val="22"/>
              </w:rPr>
              <w:t>170 574 019,00</w:t>
            </w:r>
          </w:p>
        </w:tc>
        <w:tc>
          <w:tcPr>
            <w:tcW w:w="0" w:type="auto"/>
            <w:tcBorders>
              <w:top w:val="nil"/>
              <w:left w:val="nil"/>
              <w:bottom w:val="single" w:sz="4" w:space="0" w:color="auto"/>
              <w:right w:val="single" w:sz="4" w:space="0" w:color="auto"/>
            </w:tcBorders>
            <w:shd w:val="clear" w:color="000000" w:fill="FFFFFF"/>
            <w:noWrap/>
            <w:vAlign w:val="center"/>
            <w:hideMark/>
          </w:tcPr>
          <w:p w14:paraId="5BE24CEF" w14:textId="77777777" w:rsidR="001C668A" w:rsidRDefault="001C668A">
            <w:pPr>
              <w:jc w:val="right"/>
              <w:rPr>
                <w:color w:val="000000"/>
                <w:sz w:val="22"/>
                <w:szCs w:val="22"/>
              </w:rPr>
            </w:pPr>
            <w:r>
              <w:rPr>
                <w:color w:val="000000"/>
                <w:sz w:val="22"/>
                <w:szCs w:val="22"/>
              </w:rPr>
              <w:t>166 771 113,00</w:t>
            </w:r>
          </w:p>
        </w:tc>
        <w:tc>
          <w:tcPr>
            <w:tcW w:w="0" w:type="auto"/>
            <w:tcBorders>
              <w:top w:val="nil"/>
              <w:left w:val="nil"/>
              <w:bottom w:val="single" w:sz="4" w:space="0" w:color="auto"/>
              <w:right w:val="single" w:sz="4" w:space="0" w:color="auto"/>
            </w:tcBorders>
            <w:shd w:val="clear" w:color="000000" w:fill="FFFFFF"/>
            <w:noWrap/>
            <w:vAlign w:val="center"/>
            <w:hideMark/>
          </w:tcPr>
          <w:p w14:paraId="13AE4E3C" w14:textId="77777777" w:rsidR="001C668A" w:rsidRDefault="001C668A">
            <w:pPr>
              <w:jc w:val="right"/>
              <w:rPr>
                <w:color w:val="000000"/>
                <w:sz w:val="22"/>
                <w:szCs w:val="22"/>
              </w:rPr>
            </w:pPr>
            <w:r>
              <w:rPr>
                <w:color w:val="000000"/>
                <w:sz w:val="22"/>
                <w:szCs w:val="22"/>
              </w:rPr>
              <w:t>157 490 175,00</w:t>
            </w:r>
          </w:p>
        </w:tc>
        <w:tc>
          <w:tcPr>
            <w:tcW w:w="0" w:type="auto"/>
            <w:tcBorders>
              <w:top w:val="nil"/>
              <w:left w:val="nil"/>
              <w:bottom w:val="single" w:sz="4" w:space="0" w:color="auto"/>
              <w:right w:val="single" w:sz="4" w:space="0" w:color="auto"/>
            </w:tcBorders>
            <w:shd w:val="clear" w:color="000000" w:fill="FFFFFF"/>
            <w:noWrap/>
            <w:vAlign w:val="center"/>
            <w:hideMark/>
          </w:tcPr>
          <w:p w14:paraId="20FC0C5F" w14:textId="77777777" w:rsidR="001C668A" w:rsidRDefault="001C668A">
            <w:pPr>
              <w:jc w:val="right"/>
              <w:rPr>
                <w:color w:val="000000"/>
                <w:sz w:val="22"/>
                <w:szCs w:val="22"/>
              </w:rPr>
            </w:pPr>
            <w:r>
              <w:rPr>
                <w:color w:val="000000"/>
                <w:sz w:val="22"/>
                <w:szCs w:val="22"/>
              </w:rPr>
              <w:t>157 440 075,00</w:t>
            </w:r>
          </w:p>
        </w:tc>
        <w:tc>
          <w:tcPr>
            <w:tcW w:w="0" w:type="auto"/>
            <w:tcBorders>
              <w:top w:val="nil"/>
              <w:left w:val="nil"/>
              <w:bottom w:val="single" w:sz="4" w:space="0" w:color="auto"/>
              <w:right w:val="single" w:sz="4" w:space="0" w:color="auto"/>
            </w:tcBorders>
            <w:shd w:val="clear" w:color="000000" w:fill="FFFFFF"/>
            <w:noWrap/>
            <w:vAlign w:val="center"/>
            <w:hideMark/>
          </w:tcPr>
          <w:p w14:paraId="00735150" w14:textId="77777777" w:rsidR="001C668A" w:rsidRDefault="001C668A">
            <w:pPr>
              <w:jc w:val="right"/>
              <w:rPr>
                <w:color w:val="000000"/>
                <w:sz w:val="22"/>
                <w:szCs w:val="22"/>
              </w:rPr>
            </w:pPr>
            <w:r>
              <w:rPr>
                <w:color w:val="000000"/>
                <w:sz w:val="22"/>
                <w:szCs w:val="22"/>
              </w:rPr>
              <w:t>1 336 265 362,63</w:t>
            </w:r>
          </w:p>
        </w:tc>
      </w:tr>
      <w:tr w:rsidR="001C668A" w14:paraId="745FF857"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07BF5DC3"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37CA967"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07BAAA8"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34EF1DB" w14:textId="77777777" w:rsidR="001C668A" w:rsidRDefault="001C668A">
            <w:pPr>
              <w:rPr>
                <w:color w:val="000000"/>
                <w:sz w:val="20"/>
                <w:szCs w:val="20"/>
              </w:rPr>
            </w:pPr>
            <w:r>
              <w:rPr>
                <w:color w:val="000000"/>
                <w:sz w:val="20"/>
                <w:szCs w:val="20"/>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14:paraId="16A13E18" w14:textId="77777777" w:rsidR="001C668A" w:rsidRDefault="001C668A">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D7E8E6"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0E92A6"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1CD500"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245404"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B7F065"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8E55D0"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7F07F8"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61953A"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A6ADA1" w14:textId="77777777" w:rsidR="001C668A" w:rsidRDefault="001C668A">
            <w:pPr>
              <w:jc w:val="right"/>
              <w:rPr>
                <w:color w:val="000000"/>
                <w:sz w:val="22"/>
                <w:szCs w:val="22"/>
              </w:rPr>
            </w:pPr>
            <w:r>
              <w:rPr>
                <w:color w:val="000000"/>
                <w:sz w:val="22"/>
                <w:szCs w:val="22"/>
              </w:rPr>
              <w:t>0,00</w:t>
            </w:r>
          </w:p>
        </w:tc>
      </w:tr>
      <w:tr w:rsidR="001C668A" w14:paraId="13B5C59C"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20C70F61"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FA5B3C3"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2EE0A2B"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108F4A7" w14:textId="77777777" w:rsidR="001C668A" w:rsidRDefault="001C668A">
            <w:pPr>
              <w:rPr>
                <w:color w:val="000000"/>
                <w:sz w:val="20"/>
                <w:szCs w:val="20"/>
              </w:rPr>
            </w:pPr>
            <w:r>
              <w:rPr>
                <w:color w:val="000000"/>
                <w:sz w:val="20"/>
                <w:szCs w:val="20"/>
              </w:rPr>
              <w:t xml:space="preserve">городской бюджет </w:t>
            </w:r>
          </w:p>
        </w:tc>
        <w:tc>
          <w:tcPr>
            <w:tcW w:w="0" w:type="auto"/>
            <w:tcBorders>
              <w:top w:val="nil"/>
              <w:left w:val="nil"/>
              <w:bottom w:val="single" w:sz="4" w:space="0" w:color="auto"/>
              <w:right w:val="single" w:sz="4" w:space="0" w:color="auto"/>
            </w:tcBorders>
            <w:shd w:val="clear" w:color="000000" w:fill="FFFFFF"/>
            <w:vAlign w:val="center"/>
            <w:hideMark/>
          </w:tcPr>
          <w:p w14:paraId="2F9E8D20" w14:textId="77777777" w:rsidR="001C668A" w:rsidRDefault="001C668A">
            <w:pPr>
              <w:jc w:val="right"/>
              <w:rPr>
                <w:color w:val="000000"/>
                <w:sz w:val="22"/>
                <w:szCs w:val="22"/>
              </w:rPr>
            </w:pPr>
            <w:r>
              <w:rPr>
                <w:color w:val="000000"/>
                <w:sz w:val="22"/>
                <w:szCs w:val="22"/>
              </w:rPr>
              <w:t>100 457 118,38</w:t>
            </w:r>
          </w:p>
        </w:tc>
        <w:tc>
          <w:tcPr>
            <w:tcW w:w="0" w:type="auto"/>
            <w:tcBorders>
              <w:top w:val="nil"/>
              <w:left w:val="nil"/>
              <w:bottom w:val="single" w:sz="4" w:space="0" w:color="auto"/>
              <w:right w:val="single" w:sz="4" w:space="0" w:color="auto"/>
            </w:tcBorders>
            <w:shd w:val="clear" w:color="000000" w:fill="FFFFFF"/>
            <w:vAlign w:val="center"/>
            <w:hideMark/>
          </w:tcPr>
          <w:p w14:paraId="7098D206" w14:textId="77777777" w:rsidR="001C668A" w:rsidRDefault="001C668A">
            <w:pPr>
              <w:jc w:val="right"/>
              <w:rPr>
                <w:color w:val="000000"/>
                <w:sz w:val="22"/>
                <w:szCs w:val="22"/>
              </w:rPr>
            </w:pPr>
            <w:r>
              <w:rPr>
                <w:color w:val="000000"/>
                <w:sz w:val="22"/>
                <w:szCs w:val="22"/>
              </w:rPr>
              <w:t>95 458 521,07</w:t>
            </w:r>
          </w:p>
        </w:tc>
        <w:tc>
          <w:tcPr>
            <w:tcW w:w="0" w:type="auto"/>
            <w:tcBorders>
              <w:top w:val="nil"/>
              <w:left w:val="nil"/>
              <w:bottom w:val="single" w:sz="4" w:space="0" w:color="auto"/>
              <w:right w:val="single" w:sz="4" w:space="0" w:color="auto"/>
            </w:tcBorders>
            <w:shd w:val="clear" w:color="000000" w:fill="FFFFFF"/>
            <w:vAlign w:val="center"/>
            <w:hideMark/>
          </w:tcPr>
          <w:p w14:paraId="31BE225F" w14:textId="77777777" w:rsidR="001C668A" w:rsidRDefault="001C668A">
            <w:pPr>
              <w:jc w:val="right"/>
              <w:rPr>
                <w:color w:val="000000"/>
                <w:sz w:val="22"/>
                <w:szCs w:val="22"/>
              </w:rPr>
            </w:pPr>
            <w:r>
              <w:rPr>
                <w:color w:val="000000"/>
                <w:sz w:val="22"/>
                <w:szCs w:val="22"/>
              </w:rPr>
              <w:t>108 630 356,20</w:t>
            </w:r>
          </w:p>
        </w:tc>
        <w:tc>
          <w:tcPr>
            <w:tcW w:w="0" w:type="auto"/>
            <w:tcBorders>
              <w:top w:val="nil"/>
              <w:left w:val="nil"/>
              <w:bottom w:val="single" w:sz="4" w:space="0" w:color="auto"/>
              <w:right w:val="single" w:sz="4" w:space="0" w:color="auto"/>
            </w:tcBorders>
            <w:shd w:val="clear" w:color="000000" w:fill="FFFFFF"/>
            <w:vAlign w:val="center"/>
            <w:hideMark/>
          </w:tcPr>
          <w:p w14:paraId="66396975" w14:textId="77777777" w:rsidR="001C668A" w:rsidRDefault="001C668A">
            <w:pPr>
              <w:jc w:val="right"/>
              <w:rPr>
                <w:color w:val="000000"/>
                <w:sz w:val="22"/>
                <w:szCs w:val="22"/>
              </w:rPr>
            </w:pPr>
            <w:r>
              <w:rPr>
                <w:color w:val="000000"/>
                <w:sz w:val="22"/>
                <w:szCs w:val="22"/>
              </w:rPr>
              <w:t>129 143 288,00</w:t>
            </w:r>
          </w:p>
        </w:tc>
        <w:tc>
          <w:tcPr>
            <w:tcW w:w="0" w:type="auto"/>
            <w:tcBorders>
              <w:top w:val="nil"/>
              <w:left w:val="nil"/>
              <w:bottom w:val="single" w:sz="4" w:space="0" w:color="auto"/>
              <w:right w:val="single" w:sz="4" w:space="0" w:color="auto"/>
            </w:tcBorders>
            <w:shd w:val="clear" w:color="000000" w:fill="FFFFFF"/>
            <w:vAlign w:val="center"/>
            <w:hideMark/>
          </w:tcPr>
          <w:p w14:paraId="438F8A44" w14:textId="77777777" w:rsidR="001C668A" w:rsidRDefault="001C668A">
            <w:pPr>
              <w:jc w:val="right"/>
              <w:rPr>
                <w:color w:val="000000"/>
                <w:sz w:val="22"/>
                <w:szCs w:val="22"/>
              </w:rPr>
            </w:pPr>
            <w:r>
              <w:rPr>
                <w:color w:val="000000"/>
                <w:sz w:val="22"/>
                <w:szCs w:val="22"/>
              </w:rPr>
              <w:t>142 452 454,28</w:t>
            </w:r>
          </w:p>
        </w:tc>
        <w:tc>
          <w:tcPr>
            <w:tcW w:w="0" w:type="auto"/>
            <w:tcBorders>
              <w:top w:val="nil"/>
              <w:left w:val="nil"/>
              <w:bottom w:val="single" w:sz="4" w:space="0" w:color="auto"/>
              <w:right w:val="single" w:sz="4" w:space="0" w:color="auto"/>
            </w:tcBorders>
            <w:shd w:val="clear" w:color="000000" w:fill="FFFFFF"/>
            <w:vAlign w:val="center"/>
            <w:hideMark/>
          </w:tcPr>
          <w:p w14:paraId="74B82798" w14:textId="77777777" w:rsidR="001C668A" w:rsidRDefault="001C668A">
            <w:pPr>
              <w:jc w:val="right"/>
              <w:rPr>
                <w:color w:val="000000"/>
                <w:sz w:val="22"/>
                <w:szCs w:val="22"/>
              </w:rPr>
            </w:pPr>
            <w:r>
              <w:rPr>
                <w:color w:val="000000"/>
                <w:sz w:val="22"/>
                <w:szCs w:val="22"/>
              </w:rPr>
              <w:t>156 979 315,00</w:t>
            </w:r>
          </w:p>
        </w:tc>
        <w:tc>
          <w:tcPr>
            <w:tcW w:w="0" w:type="auto"/>
            <w:tcBorders>
              <w:top w:val="nil"/>
              <w:left w:val="nil"/>
              <w:bottom w:val="single" w:sz="4" w:space="0" w:color="auto"/>
              <w:right w:val="single" w:sz="4" w:space="0" w:color="auto"/>
            </w:tcBorders>
            <w:shd w:val="clear" w:color="000000" w:fill="FFFFFF"/>
            <w:vAlign w:val="center"/>
            <w:hideMark/>
          </w:tcPr>
          <w:p w14:paraId="57D3EAB4" w14:textId="77777777" w:rsidR="001C668A" w:rsidRDefault="001C668A">
            <w:pPr>
              <w:jc w:val="right"/>
              <w:rPr>
                <w:color w:val="000000"/>
                <w:sz w:val="22"/>
                <w:szCs w:val="22"/>
              </w:rPr>
            </w:pPr>
            <w:r>
              <w:rPr>
                <w:color w:val="000000"/>
                <w:sz w:val="22"/>
                <w:szCs w:val="22"/>
              </w:rPr>
              <w:t>166 121 913,00</w:t>
            </w:r>
          </w:p>
        </w:tc>
        <w:tc>
          <w:tcPr>
            <w:tcW w:w="0" w:type="auto"/>
            <w:tcBorders>
              <w:top w:val="nil"/>
              <w:left w:val="nil"/>
              <w:bottom w:val="single" w:sz="4" w:space="0" w:color="auto"/>
              <w:right w:val="single" w:sz="4" w:space="0" w:color="auto"/>
            </w:tcBorders>
            <w:shd w:val="clear" w:color="000000" w:fill="FFFFFF"/>
            <w:vAlign w:val="center"/>
            <w:hideMark/>
          </w:tcPr>
          <w:p w14:paraId="77DFD839" w14:textId="77777777" w:rsidR="001C668A" w:rsidRDefault="001C668A">
            <w:pPr>
              <w:jc w:val="right"/>
              <w:rPr>
                <w:color w:val="000000"/>
                <w:sz w:val="22"/>
                <w:szCs w:val="22"/>
              </w:rPr>
            </w:pPr>
            <w:r>
              <w:rPr>
                <w:color w:val="000000"/>
                <w:sz w:val="22"/>
                <w:szCs w:val="22"/>
              </w:rPr>
              <w:t>156 840 975,00</w:t>
            </w:r>
          </w:p>
        </w:tc>
        <w:tc>
          <w:tcPr>
            <w:tcW w:w="0" w:type="auto"/>
            <w:tcBorders>
              <w:top w:val="nil"/>
              <w:left w:val="nil"/>
              <w:bottom w:val="single" w:sz="4" w:space="0" w:color="auto"/>
              <w:right w:val="single" w:sz="4" w:space="0" w:color="auto"/>
            </w:tcBorders>
            <w:shd w:val="clear" w:color="000000" w:fill="FFFFFF"/>
            <w:vAlign w:val="center"/>
            <w:hideMark/>
          </w:tcPr>
          <w:p w14:paraId="617704EE" w14:textId="77777777" w:rsidR="001C668A" w:rsidRDefault="001C668A">
            <w:pPr>
              <w:jc w:val="right"/>
              <w:rPr>
                <w:color w:val="000000"/>
                <w:sz w:val="22"/>
                <w:szCs w:val="22"/>
              </w:rPr>
            </w:pPr>
            <w:r>
              <w:rPr>
                <w:color w:val="000000"/>
                <w:sz w:val="22"/>
                <w:szCs w:val="22"/>
              </w:rPr>
              <w:t>156 896 975,00</w:t>
            </w:r>
          </w:p>
        </w:tc>
        <w:tc>
          <w:tcPr>
            <w:tcW w:w="0" w:type="auto"/>
            <w:tcBorders>
              <w:top w:val="nil"/>
              <w:left w:val="nil"/>
              <w:bottom w:val="single" w:sz="4" w:space="0" w:color="auto"/>
              <w:right w:val="single" w:sz="4" w:space="0" w:color="auto"/>
            </w:tcBorders>
            <w:shd w:val="clear" w:color="000000" w:fill="FFFFFF"/>
            <w:noWrap/>
            <w:vAlign w:val="center"/>
            <w:hideMark/>
          </w:tcPr>
          <w:p w14:paraId="2E0512FA" w14:textId="77777777" w:rsidR="001C668A" w:rsidRDefault="001C668A">
            <w:pPr>
              <w:jc w:val="right"/>
              <w:rPr>
                <w:color w:val="000000"/>
                <w:sz w:val="22"/>
                <w:szCs w:val="22"/>
              </w:rPr>
            </w:pPr>
            <w:r>
              <w:rPr>
                <w:color w:val="000000"/>
                <w:sz w:val="22"/>
                <w:szCs w:val="22"/>
              </w:rPr>
              <w:t>1 212 980 915,93</w:t>
            </w:r>
          </w:p>
        </w:tc>
      </w:tr>
      <w:tr w:rsidR="001C668A" w14:paraId="36938566"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3F6A9B68"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7D8C549"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2157FEC"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DD96B0F" w14:textId="77777777" w:rsidR="001C668A" w:rsidRDefault="001C668A">
            <w:pPr>
              <w:rPr>
                <w:color w:val="000000"/>
                <w:sz w:val="20"/>
                <w:szCs w:val="20"/>
              </w:rPr>
            </w:pPr>
            <w:r>
              <w:rPr>
                <w:color w:val="000000"/>
                <w:sz w:val="20"/>
                <w:szCs w:val="20"/>
              </w:rPr>
              <w:t>краевой бюджет</w:t>
            </w:r>
          </w:p>
        </w:tc>
        <w:tc>
          <w:tcPr>
            <w:tcW w:w="0" w:type="auto"/>
            <w:tcBorders>
              <w:top w:val="nil"/>
              <w:left w:val="nil"/>
              <w:bottom w:val="single" w:sz="4" w:space="0" w:color="auto"/>
              <w:right w:val="single" w:sz="4" w:space="0" w:color="auto"/>
            </w:tcBorders>
            <w:shd w:val="clear" w:color="000000" w:fill="FFFFFF"/>
            <w:vAlign w:val="center"/>
            <w:hideMark/>
          </w:tcPr>
          <w:p w14:paraId="38ECEEA0" w14:textId="77777777" w:rsidR="001C668A" w:rsidRDefault="001C668A">
            <w:pPr>
              <w:jc w:val="right"/>
              <w:rPr>
                <w:color w:val="000000"/>
                <w:sz w:val="22"/>
                <w:szCs w:val="22"/>
              </w:rPr>
            </w:pPr>
            <w:r>
              <w:rPr>
                <w:color w:val="000000"/>
                <w:sz w:val="22"/>
                <w:szCs w:val="22"/>
              </w:rPr>
              <w:t>14 598 526,26</w:t>
            </w:r>
          </w:p>
        </w:tc>
        <w:tc>
          <w:tcPr>
            <w:tcW w:w="0" w:type="auto"/>
            <w:tcBorders>
              <w:top w:val="nil"/>
              <w:left w:val="nil"/>
              <w:bottom w:val="single" w:sz="4" w:space="0" w:color="auto"/>
              <w:right w:val="single" w:sz="4" w:space="0" w:color="auto"/>
            </w:tcBorders>
            <w:shd w:val="clear" w:color="000000" w:fill="FFFFFF"/>
            <w:vAlign w:val="center"/>
            <w:hideMark/>
          </w:tcPr>
          <w:p w14:paraId="748B313C" w14:textId="77777777" w:rsidR="001C668A" w:rsidRDefault="001C668A">
            <w:pPr>
              <w:jc w:val="right"/>
              <w:rPr>
                <w:color w:val="000000"/>
                <w:sz w:val="22"/>
                <w:szCs w:val="22"/>
              </w:rPr>
            </w:pPr>
            <w:r>
              <w:rPr>
                <w:color w:val="000000"/>
                <w:sz w:val="22"/>
                <w:szCs w:val="22"/>
              </w:rPr>
              <w:t>24 434 674,44</w:t>
            </w:r>
          </w:p>
        </w:tc>
        <w:tc>
          <w:tcPr>
            <w:tcW w:w="0" w:type="auto"/>
            <w:tcBorders>
              <w:top w:val="nil"/>
              <w:left w:val="nil"/>
              <w:bottom w:val="single" w:sz="4" w:space="0" w:color="auto"/>
              <w:right w:val="single" w:sz="4" w:space="0" w:color="auto"/>
            </w:tcBorders>
            <w:shd w:val="clear" w:color="000000" w:fill="FFFFFF"/>
            <w:vAlign w:val="center"/>
            <w:hideMark/>
          </w:tcPr>
          <w:p w14:paraId="1AECC515" w14:textId="77777777" w:rsidR="001C668A" w:rsidRDefault="001C668A">
            <w:pPr>
              <w:jc w:val="right"/>
              <w:rPr>
                <w:color w:val="000000"/>
                <w:sz w:val="22"/>
                <w:szCs w:val="22"/>
              </w:rPr>
            </w:pPr>
            <w:r>
              <w:rPr>
                <w:color w:val="000000"/>
                <w:sz w:val="22"/>
                <w:szCs w:val="22"/>
              </w:rPr>
              <w:t>39 351 433,00</w:t>
            </w:r>
          </w:p>
        </w:tc>
        <w:tc>
          <w:tcPr>
            <w:tcW w:w="0" w:type="auto"/>
            <w:tcBorders>
              <w:top w:val="nil"/>
              <w:left w:val="nil"/>
              <w:bottom w:val="single" w:sz="4" w:space="0" w:color="auto"/>
              <w:right w:val="single" w:sz="4" w:space="0" w:color="auto"/>
            </w:tcBorders>
            <w:shd w:val="clear" w:color="000000" w:fill="FFFFFF"/>
            <w:vAlign w:val="center"/>
            <w:hideMark/>
          </w:tcPr>
          <w:p w14:paraId="08517AE4" w14:textId="77777777" w:rsidR="001C668A" w:rsidRDefault="001C668A">
            <w:pPr>
              <w:jc w:val="right"/>
              <w:rPr>
                <w:color w:val="000000"/>
                <w:sz w:val="22"/>
                <w:szCs w:val="22"/>
              </w:rPr>
            </w:pPr>
            <w:r>
              <w:rPr>
                <w:color w:val="000000"/>
                <w:sz w:val="22"/>
                <w:szCs w:val="22"/>
              </w:rPr>
              <w:t>9 833 821,35</w:t>
            </w:r>
          </w:p>
        </w:tc>
        <w:tc>
          <w:tcPr>
            <w:tcW w:w="0" w:type="auto"/>
            <w:tcBorders>
              <w:top w:val="nil"/>
              <w:left w:val="nil"/>
              <w:bottom w:val="single" w:sz="4" w:space="0" w:color="auto"/>
              <w:right w:val="single" w:sz="4" w:space="0" w:color="auto"/>
            </w:tcBorders>
            <w:shd w:val="clear" w:color="000000" w:fill="FFFFFF"/>
            <w:vAlign w:val="center"/>
            <w:hideMark/>
          </w:tcPr>
          <w:p w14:paraId="38E44283" w14:textId="77777777" w:rsidR="001C668A" w:rsidRDefault="001C668A">
            <w:pPr>
              <w:jc w:val="right"/>
              <w:rPr>
                <w:color w:val="000000"/>
                <w:sz w:val="22"/>
                <w:szCs w:val="22"/>
              </w:rPr>
            </w:pPr>
            <w:r>
              <w:rPr>
                <w:color w:val="000000"/>
                <w:sz w:val="22"/>
                <w:szCs w:val="22"/>
              </w:rPr>
              <w:t>2 844 836,00</w:t>
            </w:r>
          </w:p>
        </w:tc>
        <w:tc>
          <w:tcPr>
            <w:tcW w:w="0" w:type="auto"/>
            <w:tcBorders>
              <w:top w:val="nil"/>
              <w:left w:val="nil"/>
              <w:bottom w:val="single" w:sz="4" w:space="0" w:color="auto"/>
              <w:right w:val="single" w:sz="4" w:space="0" w:color="auto"/>
            </w:tcBorders>
            <w:shd w:val="clear" w:color="000000" w:fill="FFFFFF"/>
            <w:vAlign w:val="center"/>
            <w:hideMark/>
          </w:tcPr>
          <w:p w14:paraId="27D87295" w14:textId="77777777" w:rsidR="001C668A" w:rsidRDefault="001C668A">
            <w:pPr>
              <w:jc w:val="right"/>
              <w:rPr>
                <w:color w:val="000000"/>
                <w:sz w:val="22"/>
                <w:szCs w:val="22"/>
              </w:rPr>
            </w:pPr>
            <w:r>
              <w:rPr>
                <w:color w:val="000000"/>
                <w:sz w:val="22"/>
                <w:szCs w:val="22"/>
              </w:rPr>
              <w:t>13 488 772,56</w:t>
            </w:r>
          </w:p>
        </w:tc>
        <w:tc>
          <w:tcPr>
            <w:tcW w:w="0" w:type="auto"/>
            <w:tcBorders>
              <w:top w:val="nil"/>
              <w:left w:val="nil"/>
              <w:bottom w:val="single" w:sz="4" w:space="0" w:color="auto"/>
              <w:right w:val="single" w:sz="4" w:space="0" w:color="auto"/>
            </w:tcBorders>
            <w:shd w:val="clear" w:color="000000" w:fill="FFFFFF"/>
            <w:vAlign w:val="center"/>
            <w:hideMark/>
          </w:tcPr>
          <w:p w14:paraId="35B0938C" w14:textId="77777777" w:rsidR="001C668A" w:rsidRDefault="001C668A">
            <w:pPr>
              <w:jc w:val="right"/>
              <w:rPr>
                <w:color w:val="000000"/>
                <w:sz w:val="22"/>
                <w:szCs w:val="22"/>
              </w:rPr>
            </w:pPr>
            <w:r>
              <w:rPr>
                <w:color w:val="000000"/>
                <w:sz w:val="22"/>
                <w:szCs w:val="22"/>
              </w:rPr>
              <w:t>649 200,00</w:t>
            </w:r>
          </w:p>
        </w:tc>
        <w:tc>
          <w:tcPr>
            <w:tcW w:w="0" w:type="auto"/>
            <w:tcBorders>
              <w:top w:val="nil"/>
              <w:left w:val="nil"/>
              <w:bottom w:val="single" w:sz="4" w:space="0" w:color="auto"/>
              <w:right w:val="single" w:sz="4" w:space="0" w:color="auto"/>
            </w:tcBorders>
            <w:shd w:val="clear" w:color="000000" w:fill="FFFFFF"/>
            <w:vAlign w:val="center"/>
            <w:hideMark/>
          </w:tcPr>
          <w:p w14:paraId="52193E65" w14:textId="77777777" w:rsidR="001C668A" w:rsidRDefault="001C668A">
            <w:pPr>
              <w:jc w:val="right"/>
              <w:rPr>
                <w:color w:val="000000"/>
                <w:sz w:val="22"/>
                <w:szCs w:val="22"/>
              </w:rPr>
            </w:pPr>
            <w:r>
              <w:rPr>
                <w:color w:val="000000"/>
                <w:sz w:val="22"/>
                <w:szCs w:val="22"/>
              </w:rPr>
              <w:t>649 200,00</w:t>
            </w:r>
          </w:p>
        </w:tc>
        <w:tc>
          <w:tcPr>
            <w:tcW w:w="0" w:type="auto"/>
            <w:tcBorders>
              <w:top w:val="nil"/>
              <w:left w:val="nil"/>
              <w:bottom w:val="single" w:sz="4" w:space="0" w:color="auto"/>
              <w:right w:val="single" w:sz="4" w:space="0" w:color="auto"/>
            </w:tcBorders>
            <w:shd w:val="clear" w:color="000000" w:fill="FFFFFF"/>
            <w:vAlign w:val="center"/>
            <w:hideMark/>
          </w:tcPr>
          <w:p w14:paraId="2D7B8F0B" w14:textId="77777777" w:rsidR="001C668A" w:rsidRDefault="001C668A">
            <w:pPr>
              <w:jc w:val="right"/>
              <w:rPr>
                <w:color w:val="000000"/>
                <w:sz w:val="22"/>
                <w:szCs w:val="22"/>
              </w:rPr>
            </w:pPr>
            <w:r>
              <w:rPr>
                <w:color w:val="000000"/>
                <w:sz w:val="22"/>
                <w:szCs w:val="22"/>
              </w:rPr>
              <w:t>543 100,00</w:t>
            </w:r>
          </w:p>
        </w:tc>
        <w:tc>
          <w:tcPr>
            <w:tcW w:w="0" w:type="auto"/>
            <w:tcBorders>
              <w:top w:val="nil"/>
              <w:left w:val="nil"/>
              <w:bottom w:val="single" w:sz="4" w:space="0" w:color="auto"/>
              <w:right w:val="single" w:sz="4" w:space="0" w:color="auto"/>
            </w:tcBorders>
            <w:shd w:val="clear" w:color="000000" w:fill="FFFFFF"/>
            <w:noWrap/>
            <w:vAlign w:val="center"/>
            <w:hideMark/>
          </w:tcPr>
          <w:p w14:paraId="782B777A" w14:textId="77777777" w:rsidR="001C668A" w:rsidRDefault="001C668A">
            <w:pPr>
              <w:jc w:val="right"/>
              <w:rPr>
                <w:color w:val="000000"/>
                <w:sz w:val="22"/>
                <w:szCs w:val="22"/>
              </w:rPr>
            </w:pPr>
            <w:r>
              <w:rPr>
                <w:color w:val="000000"/>
                <w:sz w:val="22"/>
                <w:szCs w:val="22"/>
              </w:rPr>
              <w:t>106 393 563,61</w:t>
            </w:r>
          </w:p>
        </w:tc>
      </w:tr>
      <w:tr w:rsidR="001C668A" w14:paraId="42B238AB"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54715A1E"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B9B165B"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7B5524A"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222A152" w14:textId="77777777" w:rsidR="001C668A" w:rsidRDefault="001C668A">
            <w:pPr>
              <w:rPr>
                <w:color w:val="000000"/>
                <w:sz w:val="20"/>
                <w:szCs w:val="20"/>
              </w:rPr>
            </w:pPr>
            <w:r>
              <w:rPr>
                <w:color w:val="000000"/>
                <w:sz w:val="20"/>
                <w:szCs w:val="20"/>
              </w:rPr>
              <w:t>федеральный</w:t>
            </w:r>
          </w:p>
        </w:tc>
        <w:tc>
          <w:tcPr>
            <w:tcW w:w="0" w:type="auto"/>
            <w:tcBorders>
              <w:top w:val="nil"/>
              <w:left w:val="nil"/>
              <w:bottom w:val="single" w:sz="4" w:space="0" w:color="auto"/>
              <w:right w:val="single" w:sz="4" w:space="0" w:color="auto"/>
            </w:tcBorders>
            <w:shd w:val="clear" w:color="000000" w:fill="FFFFFF"/>
            <w:vAlign w:val="center"/>
            <w:hideMark/>
          </w:tcPr>
          <w:p w14:paraId="3593A8B9" w14:textId="77777777" w:rsidR="001C668A" w:rsidRDefault="001C668A">
            <w:pPr>
              <w:jc w:val="right"/>
              <w:rPr>
                <w:color w:val="000000"/>
                <w:sz w:val="22"/>
                <w:szCs w:val="22"/>
              </w:rPr>
            </w:pPr>
            <w:r>
              <w:rPr>
                <w:color w:val="000000"/>
                <w:sz w:val="22"/>
                <w:szCs w:val="22"/>
              </w:rPr>
              <w:t>7 800,00</w:t>
            </w:r>
          </w:p>
        </w:tc>
        <w:tc>
          <w:tcPr>
            <w:tcW w:w="0" w:type="auto"/>
            <w:tcBorders>
              <w:top w:val="nil"/>
              <w:left w:val="nil"/>
              <w:bottom w:val="single" w:sz="4" w:space="0" w:color="auto"/>
              <w:right w:val="single" w:sz="4" w:space="0" w:color="auto"/>
            </w:tcBorders>
            <w:shd w:val="clear" w:color="000000" w:fill="FFFFFF"/>
            <w:vAlign w:val="center"/>
            <w:hideMark/>
          </w:tcPr>
          <w:p w14:paraId="7CBC8444" w14:textId="77777777" w:rsidR="001C668A" w:rsidRDefault="001C668A">
            <w:pPr>
              <w:jc w:val="right"/>
              <w:rPr>
                <w:color w:val="000000"/>
                <w:sz w:val="22"/>
                <w:szCs w:val="22"/>
              </w:rPr>
            </w:pPr>
            <w:r>
              <w:rPr>
                <w:color w:val="000000"/>
                <w:sz w:val="22"/>
                <w:szCs w:val="22"/>
              </w:rPr>
              <w:t>8 500,00</w:t>
            </w:r>
          </w:p>
        </w:tc>
        <w:tc>
          <w:tcPr>
            <w:tcW w:w="0" w:type="auto"/>
            <w:tcBorders>
              <w:top w:val="nil"/>
              <w:left w:val="nil"/>
              <w:bottom w:val="single" w:sz="4" w:space="0" w:color="auto"/>
              <w:right w:val="single" w:sz="4" w:space="0" w:color="auto"/>
            </w:tcBorders>
            <w:shd w:val="clear" w:color="000000" w:fill="FFFFFF"/>
            <w:vAlign w:val="center"/>
            <w:hideMark/>
          </w:tcPr>
          <w:p w14:paraId="672B1458" w14:textId="77777777" w:rsidR="001C668A" w:rsidRDefault="001C668A">
            <w:pPr>
              <w:jc w:val="right"/>
              <w:rPr>
                <w:color w:val="000000"/>
                <w:sz w:val="22"/>
                <w:szCs w:val="22"/>
              </w:rPr>
            </w:pPr>
            <w:r>
              <w:rPr>
                <w:color w:val="000000"/>
                <w:sz w:val="22"/>
                <w:szCs w:val="22"/>
              </w:rPr>
              <w:t>244 330,00</w:t>
            </w:r>
          </w:p>
        </w:tc>
        <w:tc>
          <w:tcPr>
            <w:tcW w:w="0" w:type="auto"/>
            <w:tcBorders>
              <w:top w:val="nil"/>
              <w:left w:val="nil"/>
              <w:bottom w:val="single" w:sz="4" w:space="0" w:color="auto"/>
              <w:right w:val="single" w:sz="4" w:space="0" w:color="auto"/>
            </w:tcBorders>
            <w:shd w:val="clear" w:color="000000" w:fill="FFFFFF"/>
            <w:vAlign w:val="center"/>
            <w:hideMark/>
          </w:tcPr>
          <w:p w14:paraId="7AB866AE" w14:textId="77777777" w:rsidR="001C668A" w:rsidRDefault="001C668A">
            <w:pPr>
              <w:jc w:val="right"/>
              <w:rPr>
                <w:color w:val="000000"/>
                <w:sz w:val="22"/>
                <w:szCs w:val="22"/>
              </w:rPr>
            </w:pPr>
            <w:r>
              <w:rPr>
                <w:color w:val="000000"/>
                <w:sz w:val="22"/>
                <w:szCs w:val="22"/>
              </w:rPr>
              <w:t>3 799 996,65</w:t>
            </w:r>
          </w:p>
        </w:tc>
        <w:tc>
          <w:tcPr>
            <w:tcW w:w="0" w:type="auto"/>
            <w:tcBorders>
              <w:top w:val="nil"/>
              <w:left w:val="nil"/>
              <w:bottom w:val="single" w:sz="4" w:space="0" w:color="auto"/>
              <w:right w:val="single" w:sz="4" w:space="0" w:color="auto"/>
            </w:tcBorders>
            <w:shd w:val="clear" w:color="000000" w:fill="FFFFFF"/>
            <w:vAlign w:val="center"/>
            <w:hideMark/>
          </w:tcPr>
          <w:p w14:paraId="0F4824F0" w14:textId="77777777" w:rsidR="001C668A" w:rsidRDefault="001C668A">
            <w:pPr>
              <w:jc w:val="right"/>
              <w:rPr>
                <w:color w:val="000000"/>
                <w:sz w:val="22"/>
                <w:szCs w:val="22"/>
              </w:rPr>
            </w:pPr>
            <w:r>
              <w:rPr>
                <w:color w:val="000000"/>
                <w:sz w:val="22"/>
                <w:szCs w:val="22"/>
              </w:rPr>
              <w:t>12 724 325,00</w:t>
            </w:r>
          </w:p>
        </w:tc>
        <w:tc>
          <w:tcPr>
            <w:tcW w:w="0" w:type="auto"/>
            <w:tcBorders>
              <w:top w:val="nil"/>
              <w:left w:val="nil"/>
              <w:bottom w:val="single" w:sz="4" w:space="0" w:color="auto"/>
              <w:right w:val="single" w:sz="4" w:space="0" w:color="auto"/>
            </w:tcBorders>
            <w:shd w:val="clear" w:color="000000" w:fill="FFFFFF"/>
            <w:vAlign w:val="center"/>
            <w:hideMark/>
          </w:tcPr>
          <w:p w14:paraId="5DBDCB40" w14:textId="77777777" w:rsidR="001C668A" w:rsidRDefault="001C668A">
            <w:pPr>
              <w:jc w:val="right"/>
              <w:rPr>
                <w:color w:val="000000"/>
                <w:sz w:val="22"/>
                <w:szCs w:val="22"/>
              </w:rPr>
            </w:pPr>
            <w:r>
              <w:rPr>
                <w:color w:val="000000"/>
                <w:sz w:val="22"/>
                <w:szCs w:val="22"/>
              </w:rPr>
              <w:t>105 931,44</w:t>
            </w:r>
          </w:p>
        </w:tc>
        <w:tc>
          <w:tcPr>
            <w:tcW w:w="0" w:type="auto"/>
            <w:tcBorders>
              <w:top w:val="nil"/>
              <w:left w:val="nil"/>
              <w:bottom w:val="single" w:sz="4" w:space="0" w:color="auto"/>
              <w:right w:val="single" w:sz="4" w:space="0" w:color="auto"/>
            </w:tcBorders>
            <w:shd w:val="clear" w:color="000000" w:fill="FFFFFF"/>
            <w:vAlign w:val="center"/>
            <w:hideMark/>
          </w:tcPr>
          <w:p w14:paraId="552B3BB4"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vAlign w:val="center"/>
            <w:hideMark/>
          </w:tcPr>
          <w:p w14:paraId="769E3FFB"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vAlign w:val="center"/>
            <w:hideMark/>
          </w:tcPr>
          <w:p w14:paraId="300966FD"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3C0B37A" w14:textId="77777777" w:rsidR="001C668A" w:rsidRDefault="001C668A">
            <w:pPr>
              <w:jc w:val="right"/>
              <w:rPr>
                <w:color w:val="000000"/>
                <w:sz w:val="22"/>
                <w:szCs w:val="22"/>
              </w:rPr>
            </w:pPr>
            <w:r>
              <w:rPr>
                <w:color w:val="000000"/>
                <w:sz w:val="22"/>
                <w:szCs w:val="22"/>
              </w:rPr>
              <w:t>16 890 883,09</w:t>
            </w:r>
          </w:p>
        </w:tc>
      </w:tr>
      <w:tr w:rsidR="001C668A" w14:paraId="22E994D5" w14:textId="77777777" w:rsidTr="001C668A">
        <w:trPr>
          <w:trHeight w:val="390"/>
        </w:trPr>
        <w:tc>
          <w:tcPr>
            <w:tcW w:w="0" w:type="auto"/>
            <w:vMerge/>
            <w:tcBorders>
              <w:top w:val="nil"/>
              <w:left w:val="single" w:sz="4" w:space="0" w:color="auto"/>
              <w:bottom w:val="single" w:sz="4" w:space="0" w:color="auto"/>
              <w:right w:val="single" w:sz="4" w:space="0" w:color="auto"/>
            </w:tcBorders>
            <w:vAlign w:val="center"/>
            <w:hideMark/>
          </w:tcPr>
          <w:p w14:paraId="4A34E0F2"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9A6822C"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3DCBF28"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69E2DF6" w14:textId="77777777" w:rsidR="001C668A" w:rsidRDefault="001C668A">
            <w:pPr>
              <w:rPr>
                <w:color w:val="000000"/>
                <w:sz w:val="20"/>
                <w:szCs w:val="20"/>
              </w:rPr>
            </w:pPr>
            <w:r>
              <w:rPr>
                <w:color w:val="000000"/>
                <w:sz w:val="20"/>
                <w:szCs w:val="20"/>
              </w:rPr>
              <w:t>внебюджетные источники</w:t>
            </w:r>
          </w:p>
        </w:tc>
        <w:tc>
          <w:tcPr>
            <w:tcW w:w="0" w:type="auto"/>
            <w:tcBorders>
              <w:top w:val="nil"/>
              <w:left w:val="nil"/>
              <w:bottom w:val="single" w:sz="4" w:space="0" w:color="auto"/>
              <w:right w:val="single" w:sz="4" w:space="0" w:color="auto"/>
            </w:tcBorders>
            <w:shd w:val="clear" w:color="000000" w:fill="FFFFFF"/>
            <w:noWrap/>
            <w:vAlign w:val="center"/>
            <w:hideMark/>
          </w:tcPr>
          <w:p w14:paraId="6D55F455"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58B430A"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A978850"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25528F3"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810BB7B"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4F54949"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10922B4"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851B2B"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704145"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84EF9F" w14:textId="77777777" w:rsidR="001C668A" w:rsidRDefault="001C668A">
            <w:pPr>
              <w:jc w:val="right"/>
              <w:rPr>
                <w:color w:val="000000"/>
                <w:sz w:val="22"/>
                <w:szCs w:val="22"/>
              </w:rPr>
            </w:pPr>
            <w:r>
              <w:rPr>
                <w:color w:val="000000"/>
                <w:sz w:val="22"/>
                <w:szCs w:val="22"/>
              </w:rPr>
              <w:t>0,00</w:t>
            </w:r>
          </w:p>
        </w:tc>
      </w:tr>
      <w:tr w:rsidR="001C668A" w14:paraId="2318FC92" w14:textId="77777777" w:rsidTr="001C668A">
        <w:trPr>
          <w:trHeight w:val="51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FF82B2" w14:textId="77777777" w:rsidR="001C668A" w:rsidRDefault="001C668A">
            <w:pPr>
              <w:jc w:val="center"/>
              <w:rPr>
                <w:color w:val="000000"/>
                <w:sz w:val="20"/>
                <w:szCs w:val="20"/>
              </w:rPr>
            </w:pPr>
            <w:r>
              <w:rPr>
                <w:color w:val="000000"/>
                <w:sz w:val="20"/>
                <w:szCs w:val="20"/>
              </w:rPr>
              <w:t>1.1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45E644" w14:textId="77777777" w:rsidR="001C668A" w:rsidRDefault="001C668A">
            <w:pPr>
              <w:rPr>
                <w:color w:val="000000"/>
                <w:sz w:val="20"/>
                <w:szCs w:val="20"/>
              </w:rPr>
            </w:pPr>
            <w:r>
              <w:rPr>
                <w:color w:val="000000"/>
                <w:sz w:val="20"/>
                <w:szCs w:val="20"/>
              </w:rPr>
              <w:t>подпрограмма 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9FA56F" w14:textId="77777777" w:rsidR="001C668A" w:rsidRDefault="001C668A">
            <w:pPr>
              <w:rPr>
                <w:color w:val="000000"/>
                <w:sz w:val="20"/>
                <w:szCs w:val="20"/>
              </w:rPr>
            </w:pPr>
            <w:r>
              <w:rPr>
                <w:color w:val="000000"/>
                <w:sz w:val="20"/>
                <w:szCs w:val="20"/>
              </w:rPr>
              <w:t>Сохранение культурного наследия</w:t>
            </w:r>
          </w:p>
        </w:tc>
        <w:tc>
          <w:tcPr>
            <w:tcW w:w="0" w:type="auto"/>
            <w:tcBorders>
              <w:top w:val="nil"/>
              <w:left w:val="nil"/>
              <w:bottom w:val="single" w:sz="4" w:space="0" w:color="auto"/>
              <w:right w:val="single" w:sz="4" w:space="0" w:color="auto"/>
            </w:tcBorders>
            <w:shd w:val="clear" w:color="auto" w:fill="auto"/>
            <w:vAlign w:val="center"/>
            <w:hideMark/>
          </w:tcPr>
          <w:p w14:paraId="619A47EC" w14:textId="77777777" w:rsidR="001C668A" w:rsidRDefault="001C668A">
            <w:pPr>
              <w:rPr>
                <w:color w:val="000000"/>
                <w:sz w:val="20"/>
                <w:szCs w:val="20"/>
              </w:rPr>
            </w:pPr>
            <w:r>
              <w:rPr>
                <w:color w:val="000000"/>
                <w:sz w:val="20"/>
                <w:szCs w:val="20"/>
              </w:rPr>
              <w:t xml:space="preserve">Отдел культуры администрации г. Канска, всего                    </w:t>
            </w:r>
          </w:p>
        </w:tc>
        <w:tc>
          <w:tcPr>
            <w:tcW w:w="0" w:type="auto"/>
            <w:tcBorders>
              <w:top w:val="nil"/>
              <w:left w:val="nil"/>
              <w:bottom w:val="single" w:sz="4" w:space="0" w:color="auto"/>
              <w:right w:val="single" w:sz="4" w:space="0" w:color="auto"/>
            </w:tcBorders>
            <w:shd w:val="clear" w:color="000000" w:fill="FFFFFF"/>
            <w:vAlign w:val="center"/>
            <w:hideMark/>
          </w:tcPr>
          <w:p w14:paraId="76C61634" w14:textId="77777777" w:rsidR="001C668A" w:rsidRDefault="001C668A">
            <w:pPr>
              <w:jc w:val="right"/>
              <w:rPr>
                <w:color w:val="000000"/>
                <w:sz w:val="22"/>
                <w:szCs w:val="22"/>
              </w:rPr>
            </w:pPr>
            <w:r>
              <w:rPr>
                <w:color w:val="000000"/>
                <w:sz w:val="22"/>
                <w:szCs w:val="22"/>
              </w:rPr>
              <w:t>38 361 681,85</w:t>
            </w:r>
          </w:p>
        </w:tc>
        <w:tc>
          <w:tcPr>
            <w:tcW w:w="0" w:type="auto"/>
            <w:tcBorders>
              <w:top w:val="nil"/>
              <w:left w:val="nil"/>
              <w:bottom w:val="single" w:sz="4" w:space="0" w:color="auto"/>
              <w:right w:val="single" w:sz="4" w:space="0" w:color="auto"/>
            </w:tcBorders>
            <w:shd w:val="clear" w:color="000000" w:fill="FFFFFF"/>
            <w:vAlign w:val="center"/>
            <w:hideMark/>
          </w:tcPr>
          <w:p w14:paraId="284EB131" w14:textId="77777777" w:rsidR="001C668A" w:rsidRDefault="001C668A">
            <w:pPr>
              <w:jc w:val="right"/>
              <w:rPr>
                <w:color w:val="000000"/>
                <w:sz w:val="22"/>
                <w:szCs w:val="22"/>
              </w:rPr>
            </w:pPr>
            <w:r>
              <w:rPr>
                <w:color w:val="000000"/>
                <w:sz w:val="22"/>
                <w:szCs w:val="22"/>
              </w:rPr>
              <w:t>40 298 118,26</w:t>
            </w:r>
          </w:p>
        </w:tc>
        <w:tc>
          <w:tcPr>
            <w:tcW w:w="0" w:type="auto"/>
            <w:tcBorders>
              <w:top w:val="nil"/>
              <w:left w:val="nil"/>
              <w:bottom w:val="single" w:sz="4" w:space="0" w:color="auto"/>
              <w:right w:val="single" w:sz="4" w:space="0" w:color="auto"/>
            </w:tcBorders>
            <w:shd w:val="clear" w:color="000000" w:fill="FFFFFF"/>
            <w:vAlign w:val="center"/>
            <w:hideMark/>
          </w:tcPr>
          <w:p w14:paraId="6DF078A5" w14:textId="77777777" w:rsidR="001C668A" w:rsidRDefault="001C668A">
            <w:pPr>
              <w:jc w:val="right"/>
              <w:rPr>
                <w:color w:val="000000"/>
                <w:sz w:val="22"/>
                <w:szCs w:val="22"/>
              </w:rPr>
            </w:pPr>
            <w:r>
              <w:rPr>
                <w:color w:val="000000"/>
                <w:sz w:val="22"/>
                <w:szCs w:val="22"/>
              </w:rPr>
              <w:t>56 628 220,00</w:t>
            </w:r>
          </w:p>
        </w:tc>
        <w:tc>
          <w:tcPr>
            <w:tcW w:w="0" w:type="auto"/>
            <w:tcBorders>
              <w:top w:val="nil"/>
              <w:left w:val="nil"/>
              <w:bottom w:val="single" w:sz="4" w:space="0" w:color="auto"/>
              <w:right w:val="single" w:sz="4" w:space="0" w:color="auto"/>
            </w:tcBorders>
            <w:shd w:val="clear" w:color="000000" w:fill="FFFFFF"/>
            <w:vAlign w:val="center"/>
            <w:hideMark/>
          </w:tcPr>
          <w:p w14:paraId="3D513599" w14:textId="77777777" w:rsidR="001C668A" w:rsidRDefault="001C668A">
            <w:pPr>
              <w:jc w:val="right"/>
              <w:rPr>
                <w:color w:val="000000"/>
                <w:sz w:val="22"/>
                <w:szCs w:val="22"/>
              </w:rPr>
            </w:pPr>
            <w:r>
              <w:rPr>
                <w:color w:val="000000"/>
                <w:sz w:val="22"/>
                <w:szCs w:val="22"/>
              </w:rPr>
              <w:t>46 303 602,50</w:t>
            </w:r>
          </w:p>
        </w:tc>
        <w:tc>
          <w:tcPr>
            <w:tcW w:w="0" w:type="auto"/>
            <w:tcBorders>
              <w:top w:val="nil"/>
              <w:left w:val="nil"/>
              <w:bottom w:val="single" w:sz="4" w:space="0" w:color="auto"/>
              <w:right w:val="single" w:sz="4" w:space="0" w:color="auto"/>
            </w:tcBorders>
            <w:shd w:val="clear" w:color="000000" w:fill="FFFFFF"/>
            <w:vAlign w:val="center"/>
            <w:hideMark/>
          </w:tcPr>
          <w:p w14:paraId="6F81F889" w14:textId="77777777" w:rsidR="001C668A" w:rsidRDefault="001C668A">
            <w:pPr>
              <w:jc w:val="right"/>
              <w:rPr>
                <w:color w:val="000000"/>
                <w:sz w:val="22"/>
                <w:szCs w:val="22"/>
              </w:rPr>
            </w:pPr>
            <w:r>
              <w:rPr>
                <w:color w:val="000000"/>
                <w:sz w:val="22"/>
                <w:szCs w:val="22"/>
              </w:rPr>
              <w:t>61 119 419,27</w:t>
            </w:r>
          </w:p>
        </w:tc>
        <w:tc>
          <w:tcPr>
            <w:tcW w:w="0" w:type="auto"/>
            <w:tcBorders>
              <w:top w:val="nil"/>
              <w:left w:val="nil"/>
              <w:bottom w:val="single" w:sz="4" w:space="0" w:color="auto"/>
              <w:right w:val="single" w:sz="4" w:space="0" w:color="auto"/>
            </w:tcBorders>
            <w:shd w:val="clear" w:color="000000" w:fill="FFFFFF"/>
            <w:vAlign w:val="center"/>
            <w:hideMark/>
          </w:tcPr>
          <w:p w14:paraId="68288452" w14:textId="77777777" w:rsidR="001C668A" w:rsidRDefault="001C668A">
            <w:pPr>
              <w:jc w:val="right"/>
              <w:rPr>
                <w:color w:val="000000"/>
                <w:sz w:val="22"/>
                <w:szCs w:val="22"/>
              </w:rPr>
            </w:pPr>
            <w:r>
              <w:rPr>
                <w:color w:val="000000"/>
                <w:sz w:val="22"/>
                <w:szCs w:val="22"/>
              </w:rPr>
              <w:t>75 487 704,96</w:t>
            </w:r>
          </w:p>
        </w:tc>
        <w:tc>
          <w:tcPr>
            <w:tcW w:w="0" w:type="auto"/>
            <w:tcBorders>
              <w:top w:val="nil"/>
              <w:left w:val="nil"/>
              <w:bottom w:val="single" w:sz="4" w:space="0" w:color="auto"/>
              <w:right w:val="single" w:sz="4" w:space="0" w:color="auto"/>
            </w:tcBorders>
            <w:shd w:val="clear" w:color="000000" w:fill="FFFFFF"/>
            <w:vAlign w:val="center"/>
            <w:hideMark/>
          </w:tcPr>
          <w:p w14:paraId="756934FF" w14:textId="77777777" w:rsidR="001C668A" w:rsidRDefault="001C668A">
            <w:pPr>
              <w:jc w:val="right"/>
              <w:rPr>
                <w:color w:val="000000"/>
                <w:sz w:val="22"/>
                <w:szCs w:val="22"/>
              </w:rPr>
            </w:pPr>
            <w:r>
              <w:rPr>
                <w:color w:val="000000"/>
                <w:sz w:val="22"/>
                <w:szCs w:val="22"/>
              </w:rPr>
              <w:t>60 134 444,00</w:t>
            </w:r>
          </w:p>
        </w:tc>
        <w:tc>
          <w:tcPr>
            <w:tcW w:w="0" w:type="auto"/>
            <w:tcBorders>
              <w:top w:val="nil"/>
              <w:left w:val="nil"/>
              <w:bottom w:val="single" w:sz="4" w:space="0" w:color="auto"/>
              <w:right w:val="single" w:sz="4" w:space="0" w:color="auto"/>
            </w:tcBorders>
            <w:shd w:val="clear" w:color="000000" w:fill="FFFFFF"/>
            <w:vAlign w:val="center"/>
            <w:hideMark/>
          </w:tcPr>
          <w:p w14:paraId="60231A76" w14:textId="77777777" w:rsidR="001C668A" w:rsidRDefault="001C668A">
            <w:pPr>
              <w:jc w:val="right"/>
              <w:rPr>
                <w:color w:val="000000"/>
                <w:sz w:val="22"/>
                <w:szCs w:val="22"/>
              </w:rPr>
            </w:pPr>
            <w:r>
              <w:rPr>
                <w:color w:val="000000"/>
                <w:sz w:val="22"/>
                <w:szCs w:val="22"/>
              </w:rPr>
              <w:t>57 228 946,00</w:t>
            </w:r>
          </w:p>
        </w:tc>
        <w:tc>
          <w:tcPr>
            <w:tcW w:w="0" w:type="auto"/>
            <w:tcBorders>
              <w:top w:val="nil"/>
              <w:left w:val="nil"/>
              <w:bottom w:val="single" w:sz="4" w:space="0" w:color="auto"/>
              <w:right w:val="single" w:sz="4" w:space="0" w:color="auto"/>
            </w:tcBorders>
            <w:shd w:val="clear" w:color="000000" w:fill="FFFFFF"/>
            <w:vAlign w:val="center"/>
            <w:hideMark/>
          </w:tcPr>
          <w:p w14:paraId="3DBB1C93" w14:textId="77777777" w:rsidR="001C668A" w:rsidRDefault="001C668A">
            <w:pPr>
              <w:jc w:val="right"/>
              <w:rPr>
                <w:color w:val="000000"/>
                <w:sz w:val="22"/>
                <w:szCs w:val="22"/>
              </w:rPr>
            </w:pPr>
            <w:r>
              <w:rPr>
                <w:color w:val="000000"/>
                <w:sz w:val="22"/>
                <w:szCs w:val="22"/>
              </w:rPr>
              <w:t>57 238 846,00</w:t>
            </w:r>
          </w:p>
        </w:tc>
        <w:tc>
          <w:tcPr>
            <w:tcW w:w="0" w:type="auto"/>
            <w:tcBorders>
              <w:top w:val="nil"/>
              <w:left w:val="nil"/>
              <w:bottom w:val="single" w:sz="4" w:space="0" w:color="auto"/>
              <w:right w:val="single" w:sz="4" w:space="0" w:color="auto"/>
            </w:tcBorders>
            <w:shd w:val="clear" w:color="000000" w:fill="FFFFFF"/>
            <w:noWrap/>
            <w:vAlign w:val="center"/>
            <w:hideMark/>
          </w:tcPr>
          <w:p w14:paraId="4E4408F8" w14:textId="77777777" w:rsidR="001C668A" w:rsidRDefault="001C668A">
            <w:pPr>
              <w:jc w:val="right"/>
              <w:rPr>
                <w:color w:val="000000"/>
                <w:sz w:val="22"/>
                <w:szCs w:val="22"/>
              </w:rPr>
            </w:pPr>
            <w:r>
              <w:rPr>
                <w:color w:val="000000"/>
                <w:sz w:val="22"/>
                <w:szCs w:val="22"/>
              </w:rPr>
              <w:t>492 800 982,84</w:t>
            </w:r>
          </w:p>
        </w:tc>
      </w:tr>
      <w:tr w:rsidR="001C668A" w14:paraId="5FFB913F"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109E24CA"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DF61241"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4271C49"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B74D9BC" w14:textId="77777777" w:rsidR="001C668A" w:rsidRDefault="001C668A">
            <w:pPr>
              <w:rPr>
                <w:color w:val="000000"/>
                <w:sz w:val="20"/>
                <w:szCs w:val="20"/>
              </w:rPr>
            </w:pPr>
            <w:r>
              <w:rPr>
                <w:color w:val="000000"/>
                <w:sz w:val="20"/>
                <w:szCs w:val="20"/>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14:paraId="7CD1EA7E" w14:textId="77777777" w:rsidR="001C668A" w:rsidRDefault="001C668A">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1DE4E1"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E23E04"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71F4B9"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C62BCE"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8B6C6E"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CB95B3"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3AB06B"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8EE225"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868726" w14:textId="77777777" w:rsidR="001C668A" w:rsidRDefault="001C668A">
            <w:pPr>
              <w:jc w:val="right"/>
              <w:rPr>
                <w:color w:val="000000"/>
                <w:sz w:val="22"/>
                <w:szCs w:val="22"/>
              </w:rPr>
            </w:pPr>
            <w:r>
              <w:rPr>
                <w:color w:val="000000"/>
                <w:sz w:val="22"/>
                <w:szCs w:val="22"/>
              </w:rPr>
              <w:t>0,00</w:t>
            </w:r>
          </w:p>
        </w:tc>
      </w:tr>
      <w:tr w:rsidR="001C668A" w14:paraId="51C3F052"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510012ED"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AE2DD4D"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C508639"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83A1BD6" w14:textId="77777777" w:rsidR="001C668A" w:rsidRDefault="001C668A">
            <w:pPr>
              <w:rPr>
                <w:color w:val="000000"/>
                <w:sz w:val="20"/>
                <w:szCs w:val="20"/>
              </w:rPr>
            </w:pPr>
            <w:r>
              <w:rPr>
                <w:color w:val="000000"/>
                <w:sz w:val="20"/>
                <w:szCs w:val="20"/>
              </w:rPr>
              <w:t>городской бюджет</w:t>
            </w:r>
          </w:p>
        </w:tc>
        <w:tc>
          <w:tcPr>
            <w:tcW w:w="0" w:type="auto"/>
            <w:tcBorders>
              <w:top w:val="nil"/>
              <w:left w:val="nil"/>
              <w:bottom w:val="single" w:sz="4" w:space="0" w:color="auto"/>
              <w:right w:val="single" w:sz="4" w:space="0" w:color="auto"/>
            </w:tcBorders>
            <w:shd w:val="clear" w:color="auto" w:fill="auto"/>
            <w:vAlign w:val="center"/>
            <w:hideMark/>
          </w:tcPr>
          <w:p w14:paraId="684AC67E" w14:textId="77777777" w:rsidR="001C668A" w:rsidRDefault="001C668A">
            <w:pPr>
              <w:jc w:val="right"/>
              <w:rPr>
                <w:color w:val="000000"/>
                <w:sz w:val="22"/>
                <w:szCs w:val="22"/>
              </w:rPr>
            </w:pPr>
            <w:r>
              <w:rPr>
                <w:color w:val="000000"/>
                <w:sz w:val="22"/>
                <w:szCs w:val="22"/>
              </w:rPr>
              <w:t>30 205 238,85</w:t>
            </w:r>
          </w:p>
        </w:tc>
        <w:tc>
          <w:tcPr>
            <w:tcW w:w="0" w:type="auto"/>
            <w:tcBorders>
              <w:top w:val="nil"/>
              <w:left w:val="nil"/>
              <w:bottom w:val="single" w:sz="4" w:space="0" w:color="auto"/>
              <w:right w:val="single" w:sz="4" w:space="0" w:color="auto"/>
            </w:tcBorders>
            <w:shd w:val="clear" w:color="000000" w:fill="FFFFFF"/>
            <w:noWrap/>
            <w:vAlign w:val="center"/>
            <w:hideMark/>
          </w:tcPr>
          <w:p w14:paraId="17ADC364" w14:textId="77777777" w:rsidR="001C668A" w:rsidRDefault="001C668A">
            <w:pPr>
              <w:jc w:val="right"/>
              <w:rPr>
                <w:color w:val="000000"/>
                <w:sz w:val="22"/>
                <w:szCs w:val="22"/>
              </w:rPr>
            </w:pPr>
            <w:r>
              <w:rPr>
                <w:color w:val="000000"/>
                <w:sz w:val="22"/>
                <w:szCs w:val="22"/>
              </w:rPr>
              <w:t>28 824 552,26</w:t>
            </w:r>
          </w:p>
        </w:tc>
        <w:tc>
          <w:tcPr>
            <w:tcW w:w="0" w:type="auto"/>
            <w:tcBorders>
              <w:top w:val="nil"/>
              <w:left w:val="nil"/>
              <w:bottom w:val="single" w:sz="4" w:space="0" w:color="auto"/>
              <w:right w:val="single" w:sz="4" w:space="0" w:color="auto"/>
            </w:tcBorders>
            <w:shd w:val="clear" w:color="000000" w:fill="FFFFFF"/>
            <w:noWrap/>
            <w:vAlign w:val="center"/>
            <w:hideMark/>
          </w:tcPr>
          <w:p w14:paraId="002D9139" w14:textId="77777777" w:rsidR="001C668A" w:rsidRDefault="001C668A">
            <w:pPr>
              <w:jc w:val="right"/>
              <w:rPr>
                <w:color w:val="000000"/>
                <w:sz w:val="22"/>
                <w:szCs w:val="22"/>
              </w:rPr>
            </w:pPr>
            <w:r>
              <w:rPr>
                <w:color w:val="000000"/>
                <w:sz w:val="22"/>
                <w:szCs w:val="22"/>
              </w:rPr>
              <w:t>32 759 065,00</w:t>
            </w:r>
          </w:p>
        </w:tc>
        <w:tc>
          <w:tcPr>
            <w:tcW w:w="0" w:type="auto"/>
            <w:tcBorders>
              <w:top w:val="nil"/>
              <w:left w:val="nil"/>
              <w:bottom w:val="single" w:sz="4" w:space="0" w:color="auto"/>
              <w:right w:val="single" w:sz="4" w:space="0" w:color="auto"/>
            </w:tcBorders>
            <w:shd w:val="clear" w:color="000000" w:fill="FFFFFF"/>
            <w:noWrap/>
            <w:vAlign w:val="center"/>
            <w:hideMark/>
          </w:tcPr>
          <w:p w14:paraId="6F28EC87" w14:textId="77777777" w:rsidR="001C668A" w:rsidRDefault="001C668A">
            <w:pPr>
              <w:jc w:val="right"/>
              <w:rPr>
                <w:color w:val="000000"/>
                <w:sz w:val="22"/>
                <w:szCs w:val="22"/>
              </w:rPr>
            </w:pPr>
            <w:r>
              <w:rPr>
                <w:color w:val="000000"/>
                <w:sz w:val="22"/>
                <w:szCs w:val="22"/>
              </w:rPr>
              <w:t>45 297 762,50</w:t>
            </w:r>
          </w:p>
        </w:tc>
        <w:tc>
          <w:tcPr>
            <w:tcW w:w="0" w:type="auto"/>
            <w:tcBorders>
              <w:top w:val="nil"/>
              <w:left w:val="nil"/>
              <w:bottom w:val="single" w:sz="4" w:space="0" w:color="auto"/>
              <w:right w:val="single" w:sz="4" w:space="0" w:color="auto"/>
            </w:tcBorders>
            <w:shd w:val="clear" w:color="000000" w:fill="FFFFFF"/>
            <w:noWrap/>
            <w:vAlign w:val="center"/>
            <w:hideMark/>
          </w:tcPr>
          <w:p w14:paraId="1006F96C" w14:textId="77777777" w:rsidR="001C668A" w:rsidRDefault="001C668A">
            <w:pPr>
              <w:jc w:val="right"/>
              <w:rPr>
                <w:sz w:val="22"/>
                <w:szCs w:val="22"/>
              </w:rPr>
            </w:pPr>
            <w:r>
              <w:rPr>
                <w:sz w:val="22"/>
                <w:szCs w:val="22"/>
              </w:rPr>
              <w:t>49 753 638,27</w:t>
            </w:r>
          </w:p>
        </w:tc>
        <w:tc>
          <w:tcPr>
            <w:tcW w:w="0" w:type="auto"/>
            <w:tcBorders>
              <w:top w:val="nil"/>
              <w:left w:val="nil"/>
              <w:bottom w:val="single" w:sz="4" w:space="0" w:color="auto"/>
              <w:right w:val="single" w:sz="4" w:space="0" w:color="auto"/>
            </w:tcBorders>
            <w:shd w:val="clear" w:color="000000" w:fill="FFFFFF"/>
            <w:noWrap/>
            <w:vAlign w:val="center"/>
            <w:hideMark/>
          </w:tcPr>
          <w:p w14:paraId="769B6831" w14:textId="77777777" w:rsidR="001C668A" w:rsidRDefault="001C668A">
            <w:pPr>
              <w:jc w:val="right"/>
              <w:rPr>
                <w:color w:val="000000"/>
                <w:sz w:val="22"/>
                <w:szCs w:val="22"/>
              </w:rPr>
            </w:pPr>
            <w:r>
              <w:rPr>
                <w:color w:val="000000"/>
                <w:sz w:val="22"/>
                <w:szCs w:val="22"/>
              </w:rPr>
              <w:t>62 384 004,96</w:t>
            </w:r>
          </w:p>
        </w:tc>
        <w:tc>
          <w:tcPr>
            <w:tcW w:w="0" w:type="auto"/>
            <w:tcBorders>
              <w:top w:val="nil"/>
              <w:left w:val="nil"/>
              <w:bottom w:val="single" w:sz="4" w:space="0" w:color="auto"/>
              <w:right w:val="single" w:sz="4" w:space="0" w:color="auto"/>
            </w:tcBorders>
            <w:shd w:val="clear" w:color="000000" w:fill="FFFFFF"/>
            <w:noWrap/>
            <w:vAlign w:val="center"/>
            <w:hideMark/>
          </w:tcPr>
          <w:p w14:paraId="42F91656" w14:textId="77777777" w:rsidR="001C668A" w:rsidRDefault="001C668A">
            <w:pPr>
              <w:jc w:val="right"/>
              <w:rPr>
                <w:color w:val="000000"/>
                <w:sz w:val="22"/>
                <w:szCs w:val="22"/>
              </w:rPr>
            </w:pPr>
            <w:r>
              <w:rPr>
                <w:color w:val="000000"/>
                <w:sz w:val="22"/>
                <w:szCs w:val="22"/>
              </w:rPr>
              <w:t>59 830 344,00</w:t>
            </w:r>
          </w:p>
        </w:tc>
        <w:tc>
          <w:tcPr>
            <w:tcW w:w="0" w:type="auto"/>
            <w:tcBorders>
              <w:top w:val="nil"/>
              <w:left w:val="nil"/>
              <w:bottom w:val="single" w:sz="4" w:space="0" w:color="auto"/>
              <w:right w:val="single" w:sz="4" w:space="0" w:color="auto"/>
            </w:tcBorders>
            <w:shd w:val="clear" w:color="000000" w:fill="FFFFFF"/>
            <w:noWrap/>
            <w:vAlign w:val="center"/>
            <w:hideMark/>
          </w:tcPr>
          <w:p w14:paraId="68DAC8DE" w14:textId="77777777" w:rsidR="001C668A" w:rsidRDefault="001C668A">
            <w:pPr>
              <w:jc w:val="right"/>
              <w:rPr>
                <w:color w:val="000000"/>
                <w:sz w:val="22"/>
                <w:szCs w:val="22"/>
              </w:rPr>
            </w:pPr>
            <w:r>
              <w:rPr>
                <w:color w:val="000000"/>
                <w:sz w:val="22"/>
                <w:szCs w:val="22"/>
              </w:rPr>
              <w:t>56 924 846,00</w:t>
            </w:r>
          </w:p>
        </w:tc>
        <w:tc>
          <w:tcPr>
            <w:tcW w:w="0" w:type="auto"/>
            <w:tcBorders>
              <w:top w:val="nil"/>
              <w:left w:val="nil"/>
              <w:bottom w:val="single" w:sz="4" w:space="0" w:color="auto"/>
              <w:right w:val="single" w:sz="4" w:space="0" w:color="auto"/>
            </w:tcBorders>
            <w:shd w:val="clear" w:color="000000" w:fill="FFFFFF"/>
            <w:noWrap/>
            <w:vAlign w:val="center"/>
            <w:hideMark/>
          </w:tcPr>
          <w:p w14:paraId="2C58CE82" w14:textId="77777777" w:rsidR="001C668A" w:rsidRDefault="001C668A">
            <w:pPr>
              <w:jc w:val="right"/>
              <w:rPr>
                <w:color w:val="000000"/>
                <w:sz w:val="22"/>
                <w:szCs w:val="22"/>
              </w:rPr>
            </w:pPr>
            <w:r>
              <w:rPr>
                <w:color w:val="000000"/>
                <w:sz w:val="22"/>
                <w:szCs w:val="22"/>
              </w:rPr>
              <w:t>57 040 846,00</w:t>
            </w:r>
          </w:p>
        </w:tc>
        <w:tc>
          <w:tcPr>
            <w:tcW w:w="0" w:type="auto"/>
            <w:tcBorders>
              <w:top w:val="nil"/>
              <w:left w:val="nil"/>
              <w:bottom w:val="single" w:sz="4" w:space="0" w:color="auto"/>
              <w:right w:val="single" w:sz="4" w:space="0" w:color="auto"/>
            </w:tcBorders>
            <w:shd w:val="clear" w:color="000000" w:fill="FFFFFF"/>
            <w:noWrap/>
            <w:vAlign w:val="center"/>
            <w:hideMark/>
          </w:tcPr>
          <w:p w14:paraId="65F70D3E" w14:textId="77777777" w:rsidR="001C668A" w:rsidRDefault="001C668A">
            <w:pPr>
              <w:jc w:val="right"/>
              <w:rPr>
                <w:color w:val="000000"/>
                <w:sz w:val="22"/>
                <w:szCs w:val="22"/>
              </w:rPr>
            </w:pPr>
            <w:r>
              <w:rPr>
                <w:color w:val="000000"/>
                <w:sz w:val="22"/>
                <w:szCs w:val="22"/>
              </w:rPr>
              <w:t>423 020 297,84</w:t>
            </w:r>
          </w:p>
        </w:tc>
      </w:tr>
      <w:tr w:rsidR="001C668A" w14:paraId="366E4FB7"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64E749BC"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804AA3C"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60379B8"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E614AFB" w14:textId="77777777" w:rsidR="001C668A" w:rsidRDefault="001C668A">
            <w:pPr>
              <w:rPr>
                <w:color w:val="000000"/>
                <w:sz w:val="20"/>
                <w:szCs w:val="20"/>
              </w:rPr>
            </w:pPr>
            <w:r>
              <w:rPr>
                <w:color w:val="000000"/>
                <w:sz w:val="20"/>
                <w:szCs w:val="20"/>
              </w:rPr>
              <w:t>краевой бюджет</w:t>
            </w:r>
          </w:p>
        </w:tc>
        <w:tc>
          <w:tcPr>
            <w:tcW w:w="0" w:type="auto"/>
            <w:tcBorders>
              <w:top w:val="nil"/>
              <w:left w:val="nil"/>
              <w:bottom w:val="single" w:sz="4" w:space="0" w:color="auto"/>
              <w:right w:val="single" w:sz="4" w:space="0" w:color="auto"/>
            </w:tcBorders>
            <w:shd w:val="clear" w:color="auto" w:fill="auto"/>
            <w:vAlign w:val="center"/>
            <w:hideMark/>
          </w:tcPr>
          <w:p w14:paraId="05864F70" w14:textId="77777777" w:rsidR="001C668A" w:rsidRDefault="001C668A">
            <w:pPr>
              <w:jc w:val="right"/>
              <w:rPr>
                <w:color w:val="000000"/>
                <w:sz w:val="22"/>
                <w:szCs w:val="22"/>
              </w:rPr>
            </w:pPr>
            <w:r>
              <w:rPr>
                <w:color w:val="000000"/>
                <w:sz w:val="22"/>
                <w:szCs w:val="22"/>
              </w:rPr>
              <w:t>8 148 643,00</w:t>
            </w:r>
          </w:p>
        </w:tc>
        <w:tc>
          <w:tcPr>
            <w:tcW w:w="0" w:type="auto"/>
            <w:tcBorders>
              <w:top w:val="nil"/>
              <w:left w:val="nil"/>
              <w:bottom w:val="single" w:sz="4" w:space="0" w:color="auto"/>
              <w:right w:val="single" w:sz="4" w:space="0" w:color="auto"/>
            </w:tcBorders>
            <w:shd w:val="clear" w:color="000000" w:fill="FFFFFF"/>
            <w:noWrap/>
            <w:vAlign w:val="center"/>
            <w:hideMark/>
          </w:tcPr>
          <w:p w14:paraId="0CA21D69" w14:textId="77777777" w:rsidR="001C668A" w:rsidRDefault="001C668A">
            <w:pPr>
              <w:jc w:val="right"/>
              <w:rPr>
                <w:color w:val="000000"/>
                <w:sz w:val="22"/>
                <w:szCs w:val="22"/>
              </w:rPr>
            </w:pPr>
            <w:r>
              <w:rPr>
                <w:color w:val="000000"/>
                <w:sz w:val="22"/>
                <w:szCs w:val="22"/>
              </w:rPr>
              <w:t>11 465 066,00</w:t>
            </w:r>
          </w:p>
        </w:tc>
        <w:tc>
          <w:tcPr>
            <w:tcW w:w="0" w:type="auto"/>
            <w:tcBorders>
              <w:top w:val="nil"/>
              <w:left w:val="nil"/>
              <w:bottom w:val="single" w:sz="4" w:space="0" w:color="auto"/>
              <w:right w:val="single" w:sz="4" w:space="0" w:color="auto"/>
            </w:tcBorders>
            <w:shd w:val="clear" w:color="000000" w:fill="FFFFFF"/>
            <w:noWrap/>
            <w:vAlign w:val="center"/>
            <w:hideMark/>
          </w:tcPr>
          <w:p w14:paraId="424EEE94" w14:textId="77777777" w:rsidR="001C668A" w:rsidRDefault="001C668A">
            <w:pPr>
              <w:jc w:val="right"/>
              <w:rPr>
                <w:color w:val="000000"/>
                <w:sz w:val="22"/>
                <w:szCs w:val="22"/>
              </w:rPr>
            </w:pPr>
            <w:r>
              <w:rPr>
                <w:color w:val="000000"/>
                <w:sz w:val="22"/>
                <w:szCs w:val="22"/>
              </w:rPr>
              <w:t>23 624 825,00</w:t>
            </w:r>
          </w:p>
        </w:tc>
        <w:tc>
          <w:tcPr>
            <w:tcW w:w="0" w:type="auto"/>
            <w:tcBorders>
              <w:top w:val="nil"/>
              <w:left w:val="nil"/>
              <w:bottom w:val="single" w:sz="4" w:space="0" w:color="auto"/>
              <w:right w:val="single" w:sz="4" w:space="0" w:color="auto"/>
            </w:tcBorders>
            <w:shd w:val="clear" w:color="000000" w:fill="FFFFFF"/>
            <w:noWrap/>
            <w:vAlign w:val="center"/>
            <w:hideMark/>
          </w:tcPr>
          <w:p w14:paraId="69238EC3" w14:textId="77777777" w:rsidR="001C668A" w:rsidRDefault="001C668A">
            <w:pPr>
              <w:jc w:val="right"/>
              <w:rPr>
                <w:color w:val="000000"/>
                <w:sz w:val="22"/>
                <w:szCs w:val="22"/>
              </w:rPr>
            </w:pPr>
            <w:r>
              <w:rPr>
                <w:color w:val="000000"/>
                <w:sz w:val="22"/>
                <w:szCs w:val="22"/>
              </w:rPr>
              <w:t>1 005 840,00</w:t>
            </w:r>
          </w:p>
        </w:tc>
        <w:tc>
          <w:tcPr>
            <w:tcW w:w="0" w:type="auto"/>
            <w:tcBorders>
              <w:top w:val="nil"/>
              <w:left w:val="nil"/>
              <w:bottom w:val="single" w:sz="4" w:space="0" w:color="auto"/>
              <w:right w:val="single" w:sz="4" w:space="0" w:color="auto"/>
            </w:tcBorders>
            <w:shd w:val="clear" w:color="000000" w:fill="FFFFFF"/>
            <w:noWrap/>
            <w:vAlign w:val="center"/>
            <w:hideMark/>
          </w:tcPr>
          <w:p w14:paraId="1428B75E" w14:textId="77777777" w:rsidR="001C668A" w:rsidRDefault="001C668A">
            <w:pPr>
              <w:jc w:val="right"/>
              <w:rPr>
                <w:sz w:val="22"/>
                <w:szCs w:val="22"/>
              </w:rPr>
            </w:pPr>
            <w:r>
              <w:rPr>
                <w:sz w:val="22"/>
                <w:szCs w:val="22"/>
              </w:rPr>
              <w:t>1 317 856,00</w:t>
            </w:r>
          </w:p>
        </w:tc>
        <w:tc>
          <w:tcPr>
            <w:tcW w:w="0" w:type="auto"/>
            <w:tcBorders>
              <w:top w:val="nil"/>
              <w:left w:val="nil"/>
              <w:bottom w:val="single" w:sz="4" w:space="0" w:color="auto"/>
              <w:right w:val="single" w:sz="4" w:space="0" w:color="auto"/>
            </w:tcBorders>
            <w:shd w:val="clear" w:color="000000" w:fill="FFFFFF"/>
            <w:noWrap/>
            <w:vAlign w:val="center"/>
            <w:hideMark/>
          </w:tcPr>
          <w:p w14:paraId="790F5388" w14:textId="77777777" w:rsidR="001C668A" w:rsidRDefault="001C668A">
            <w:pPr>
              <w:jc w:val="right"/>
              <w:rPr>
                <w:color w:val="000000"/>
                <w:sz w:val="22"/>
                <w:szCs w:val="22"/>
              </w:rPr>
            </w:pPr>
            <w:r>
              <w:rPr>
                <w:color w:val="000000"/>
                <w:sz w:val="22"/>
                <w:szCs w:val="22"/>
              </w:rPr>
              <w:t>12 997 768,56</w:t>
            </w:r>
          </w:p>
        </w:tc>
        <w:tc>
          <w:tcPr>
            <w:tcW w:w="0" w:type="auto"/>
            <w:tcBorders>
              <w:top w:val="nil"/>
              <w:left w:val="nil"/>
              <w:bottom w:val="single" w:sz="4" w:space="0" w:color="auto"/>
              <w:right w:val="single" w:sz="4" w:space="0" w:color="auto"/>
            </w:tcBorders>
            <w:shd w:val="clear" w:color="000000" w:fill="FFFFFF"/>
            <w:noWrap/>
            <w:vAlign w:val="center"/>
            <w:hideMark/>
          </w:tcPr>
          <w:p w14:paraId="5C04860F" w14:textId="77777777" w:rsidR="001C668A" w:rsidRDefault="001C668A">
            <w:pPr>
              <w:jc w:val="right"/>
              <w:rPr>
                <w:color w:val="000000"/>
                <w:sz w:val="22"/>
                <w:szCs w:val="22"/>
              </w:rPr>
            </w:pPr>
            <w:r>
              <w:rPr>
                <w:color w:val="000000"/>
                <w:sz w:val="22"/>
                <w:szCs w:val="22"/>
              </w:rPr>
              <w:t>304 100,00</w:t>
            </w:r>
          </w:p>
        </w:tc>
        <w:tc>
          <w:tcPr>
            <w:tcW w:w="0" w:type="auto"/>
            <w:tcBorders>
              <w:top w:val="nil"/>
              <w:left w:val="nil"/>
              <w:bottom w:val="single" w:sz="4" w:space="0" w:color="auto"/>
              <w:right w:val="single" w:sz="4" w:space="0" w:color="auto"/>
            </w:tcBorders>
            <w:shd w:val="clear" w:color="000000" w:fill="FFFFFF"/>
            <w:noWrap/>
            <w:vAlign w:val="center"/>
            <w:hideMark/>
          </w:tcPr>
          <w:p w14:paraId="3497DED1" w14:textId="77777777" w:rsidR="001C668A" w:rsidRDefault="001C668A">
            <w:pPr>
              <w:jc w:val="right"/>
              <w:rPr>
                <w:color w:val="000000"/>
                <w:sz w:val="22"/>
                <w:szCs w:val="22"/>
              </w:rPr>
            </w:pPr>
            <w:r>
              <w:rPr>
                <w:color w:val="000000"/>
                <w:sz w:val="22"/>
                <w:szCs w:val="22"/>
              </w:rPr>
              <w:t>304 100,00</w:t>
            </w:r>
          </w:p>
        </w:tc>
        <w:tc>
          <w:tcPr>
            <w:tcW w:w="0" w:type="auto"/>
            <w:tcBorders>
              <w:top w:val="nil"/>
              <w:left w:val="nil"/>
              <w:bottom w:val="single" w:sz="4" w:space="0" w:color="auto"/>
              <w:right w:val="single" w:sz="4" w:space="0" w:color="auto"/>
            </w:tcBorders>
            <w:shd w:val="clear" w:color="000000" w:fill="FFFFFF"/>
            <w:noWrap/>
            <w:vAlign w:val="center"/>
            <w:hideMark/>
          </w:tcPr>
          <w:p w14:paraId="414BCAF2" w14:textId="77777777" w:rsidR="001C668A" w:rsidRDefault="001C668A">
            <w:pPr>
              <w:jc w:val="right"/>
              <w:rPr>
                <w:color w:val="000000"/>
                <w:sz w:val="22"/>
                <w:szCs w:val="22"/>
              </w:rPr>
            </w:pPr>
            <w:r>
              <w:rPr>
                <w:color w:val="000000"/>
                <w:sz w:val="22"/>
                <w:szCs w:val="22"/>
              </w:rPr>
              <w:t>198 000,00</w:t>
            </w:r>
          </w:p>
        </w:tc>
        <w:tc>
          <w:tcPr>
            <w:tcW w:w="0" w:type="auto"/>
            <w:tcBorders>
              <w:top w:val="nil"/>
              <w:left w:val="nil"/>
              <w:bottom w:val="single" w:sz="4" w:space="0" w:color="auto"/>
              <w:right w:val="single" w:sz="4" w:space="0" w:color="auto"/>
            </w:tcBorders>
            <w:shd w:val="clear" w:color="000000" w:fill="FFFFFF"/>
            <w:noWrap/>
            <w:vAlign w:val="center"/>
            <w:hideMark/>
          </w:tcPr>
          <w:p w14:paraId="13B589A6" w14:textId="77777777" w:rsidR="001C668A" w:rsidRDefault="001C668A">
            <w:pPr>
              <w:jc w:val="right"/>
              <w:rPr>
                <w:color w:val="000000"/>
                <w:sz w:val="22"/>
                <w:szCs w:val="22"/>
              </w:rPr>
            </w:pPr>
            <w:r>
              <w:rPr>
                <w:color w:val="000000"/>
                <w:sz w:val="22"/>
                <w:szCs w:val="22"/>
              </w:rPr>
              <w:t>59 366 198,56</w:t>
            </w:r>
          </w:p>
        </w:tc>
      </w:tr>
      <w:tr w:rsidR="001C668A" w14:paraId="5A0A700F"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40F4F1FA"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FF3DD23"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9774EF9"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11D7655" w14:textId="77777777" w:rsidR="001C668A" w:rsidRDefault="001C668A">
            <w:pPr>
              <w:rPr>
                <w:color w:val="000000"/>
                <w:sz w:val="20"/>
                <w:szCs w:val="20"/>
              </w:rPr>
            </w:pPr>
            <w:r>
              <w:rPr>
                <w:color w:val="000000"/>
                <w:sz w:val="20"/>
                <w:szCs w:val="20"/>
              </w:rPr>
              <w:t>федеральный</w:t>
            </w:r>
          </w:p>
        </w:tc>
        <w:tc>
          <w:tcPr>
            <w:tcW w:w="0" w:type="auto"/>
            <w:tcBorders>
              <w:top w:val="nil"/>
              <w:left w:val="nil"/>
              <w:bottom w:val="single" w:sz="4" w:space="0" w:color="auto"/>
              <w:right w:val="single" w:sz="4" w:space="0" w:color="auto"/>
            </w:tcBorders>
            <w:shd w:val="clear" w:color="auto" w:fill="auto"/>
            <w:vAlign w:val="center"/>
            <w:hideMark/>
          </w:tcPr>
          <w:p w14:paraId="3251667C" w14:textId="77777777" w:rsidR="001C668A" w:rsidRDefault="001C668A">
            <w:pPr>
              <w:jc w:val="right"/>
              <w:rPr>
                <w:color w:val="000000"/>
                <w:sz w:val="22"/>
                <w:szCs w:val="22"/>
              </w:rPr>
            </w:pPr>
            <w:r>
              <w:rPr>
                <w:color w:val="000000"/>
                <w:sz w:val="22"/>
                <w:szCs w:val="22"/>
              </w:rPr>
              <w:t>7 800,00</w:t>
            </w:r>
          </w:p>
        </w:tc>
        <w:tc>
          <w:tcPr>
            <w:tcW w:w="0" w:type="auto"/>
            <w:tcBorders>
              <w:top w:val="nil"/>
              <w:left w:val="nil"/>
              <w:bottom w:val="single" w:sz="4" w:space="0" w:color="auto"/>
              <w:right w:val="single" w:sz="4" w:space="0" w:color="auto"/>
            </w:tcBorders>
            <w:shd w:val="clear" w:color="000000" w:fill="FFFFFF"/>
            <w:noWrap/>
            <w:vAlign w:val="center"/>
            <w:hideMark/>
          </w:tcPr>
          <w:p w14:paraId="77D56116" w14:textId="77777777" w:rsidR="001C668A" w:rsidRDefault="001C668A">
            <w:pPr>
              <w:jc w:val="right"/>
              <w:rPr>
                <w:color w:val="000000"/>
                <w:sz w:val="22"/>
                <w:szCs w:val="22"/>
              </w:rPr>
            </w:pPr>
            <w:r>
              <w:rPr>
                <w:color w:val="000000"/>
                <w:sz w:val="22"/>
                <w:szCs w:val="22"/>
              </w:rPr>
              <w:t>8 500,00</w:t>
            </w:r>
          </w:p>
        </w:tc>
        <w:tc>
          <w:tcPr>
            <w:tcW w:w="0" w:type="auto"/>
            <w:tcBorders>
              <w:top w:val="nil"/>
              <w:left w:val="nil"/>
              <w:bottom w:val="single" w:sz="4" w:space="0" w:color="auto"/>
              <w:right w:val="single" w:sz="4" w:space="0" w:color="auto"/>
            </w:tcBorders>
            <w:shd w:val="clear" w:color="000000" w:fill="FFFFFF"/>
            <w:noWrap/>
            <w:vAlign w:val="center"/>
            <w:hideMark/>
          </w:tcPr>
          <w:p w14:paraId="4FFA721E" w14:textId="77777777" w:rsidR="001C668A" w:rsidRDefault="001C668A">
            <w:pPr>
              <w:jc w:val="right"/>
              <w:rPr>
                <w:color w:val="000000"/>
                <w:sz w:val="22"/>
                <w:szCs w:val="22"/>
              </w:rPr>
            </w:pPr>
            <w:r>
              <w:rPr>
                <w:color w:val="000000"/>
                <w:sz w:val="22"/>
                <w:szCs w:val="22"/>
              </w:rPr>
              <w:t>244 330,00</w:t>
            </w:r>
          </w:p>
        </w:tc>
        <w:tc>
          <w:tcPr>
            <w:tcW w:w="0" w:type="auto"/>
            <w:tcBorders>
              <w:top w:val="nil"/>
              <w:left w:val="nil"/>
              <w:bottom w:val="single" w:sz="4" w:space="0" w:color="auto"/>
              <w:right w:val="single" w:sz="4" w:space="0" w:color="auto"/>
            </w:tcBorders>
            <w:shd w:val="clear" w:color="000000" w:fill="FFFFFF"/>
            <w:noWrap/>
            <w:vAlign w:val="center"/>
            <w:hideMark/>
          </w:tcPr>
          <w:p w14:paraId="55F8BCBE"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26DA8AE" w14:textId="77777777" w:rsidR="001C668A" w:rsidRDefault="001C668A">
            <w:pPr>
              <w:jc w:val="right"/>
              <w:rPr>
                <w:color w:val="000000"/>
                <w:sz w:val="22"/>
                <w:szCs w:val="22"/>
              </w:rPr>
            </w:pPr>
            <w:r>
              <w:rPr>
                <w:color w:val="000000"/>
                <w:sz w:val="22"/>
                <w:szCs w:val="22"/>
              </w:rPr>
              <w:t>10 047 925,00</w:t>
            </w:r>
          </w:p>
        </w:tc>
        <w:tc>
          <w:tcPr>
            <w:tcW w:w="0" w:type="auto"/>
            <w:tcBorders>
              <w:top w:val="nil"/>
              <w:left w:val="nil"/>
              <w:bottom w:val="single" w:sz="4" w:space="0" w:color="auto"/>
              <w:right w:val="single" w:sz="4" w:space="0" w:color="auto"/>
            </w:tcBorders>
            <w:shd w:val="clear" w:color="000000" w:fill="FFFFFF"/>
            <w:noWrap/>
            <w:vAlign w:val="center"/>
            <w:hideMark/>
          </w:tcPr>
          <w:p w14:paraId="03ECE505" w14:textId="77777777" w:rsidR="001C668A" w:rsidRDefault="001C668A">
            <w:pPr>
              <w:jc w:val="right"/>
              <w:rPr>
                <w:color w:val="000000"/>
                <w:sz w:val="22"/>
                <w:szCs w:val="22"/>
              </w:rPr>
            </w:pPr>
            <w:r>
              <w:rPr>
                <w:color w:val="000000"/>
                <w:sz w:val="22"/>
                <w:szCs w:val="22"/>
              </w:rPr>
              <w:t>105 931,44</w:t>
            </w:r>
          </w:p>
        </w:tc>
        <w:tc>
          <w:tcPr>
            <w:tcW w:w="0" w:type="auto"/>
            <w:tcBorders>
              <w:top w:val="nil"/>
              <w:left w:val="nil"/>
              <w:bottom w:val="single" w:sz="4" w:space="0" w:color="auto"/>
              <w:right w:val="single" w:sz="4" w:space="0" w:color="auto"/>
            </w:tcBorders>
            <w:shd w:val="clear" w:color="000000" w:fill="FFFFFF"/>
            <w:noWrap/>
            <w:vAlign w:val="center"/>
            <w:hideMark/>
          </w:tcPr>
          <w:p w14:paraId="321AA112"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A2087B"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2C2176"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0C905A" w14:textId="77777777" w:rsidR="001C668A" w:rsidRDefault="001C668A">
            <w:pPr>
              <w:jc w:val="right"/>
              <w:rPr>
                <w:color w:val="000000"/>
                <w:sz w:val="22"/>
                <w:szCs w:val="22"/>
              </w:rPr>
            </w:pPr>
            <w:r>
              <w:rPr>
                <w:color w:val="000000"/>
                <w:sz w:val="22"/>
                <w:szCs w:val="22"/>
              </w:rPr>
              <w:t>10 414 486,44</w:t>
            </w:r>
          </w:p>
        </w:tc>
      </w:tr>
      <w:tr w:rsidR="001C668A" w14:paraId="7EA215DE" w14:textId="77777777" w:rsidTr="001C668A">
        <w:trPr>
          <w:trHeight w:val="345"/>
        </w:trPr>
        <w:tc>
          <w:tcPr>
            <w:tcW w:w="0" w:type="auto"/>
            <w:vMerge/>
            <w:tcBorders>
              <w:top w:val="nil"/>
              <w:left w:val="single" w:sz="4" w:space="0" w:color="auto"/>
              <w:bottom w:val="single" w:sz="4" w:space="0" w:color="auto"/>
              <w:right w:val="single" w:sz="4" w:space="0" w:color="auto"/>
            </w:tcBorders>
            <w:vAlign w:val="center"/>
            <w:hideMark/>
          </w:tcPr>
          <w:p w14:paraId="5D79E576"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864C865"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D688D14"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EF90F8E" w14:textId="77777777" w:rsidR="001C668A" w:rsidRDefault="001C668A">
            <w:pPr>
              <w:rPr>
                <w:color w:val="000000"/>
                <w:sz w:val="20"/>
                <w:szCs w:val="20"/>
              </w:rPr>
            </w:pPr>
            <w:r>
              <w:rPr>
                <w:color w:val="000000"/>
                <w:sz w:val="20"/>
                <w:szCs w:val="20"/>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3D6ABE0"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D8CA2CA"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74E073B"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7785931"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F02A92F"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42137A1"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960073C"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4026A6E"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B9CB6F"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BE5A7D" w14:textId="77777777" w:rsidR="001C668A" w:rsidRDefault="001C668A">
            <w:pPr>
              <w:jc w:val="right"/>
              <w:rPr>
                <w:color w:val="000000"/>
                <w:sz w:val="22"/>
                <w:szCs w:val="22"/>
              </w:rPr>
            </w:pPr>
            <w:r>
              <w:rPr>
                <w:color w:val="000000"/>
                <w:sz w:val="22"/>
                <w:szCs w:val="22"/>
              </w:rPr>
              <w:t>0,00</w:t>
            </w:r>
          </w:p>
        </w:tc>
      </w:tr>
      <w:tr w:rsidR="001C668A" w14:paraId="30BD416E" w14:textId="77777777" w:rsidTr="001C668A">
        <w:trPr>
          <w:trHeight w:val="51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2DE927" w14:textId="77777777" w:rsidR="001C668A" w:rsidRDefault="001C668A">
            <w:pPr>
              <w:jc w:val="center"/>
              <w:rPr>
                <w:color w:val="000000"/>
                <w:sz w:val="20"/>
                <w:szCs w:val="20"/>
              </w:rPr>
            </w:pPr>
            <w:r>
              <w:rPr>
                <w:color w:val="000000"/>
                <w:sz w:val="20"/>
                <w:szCs w:val="20"/>
              </w:rPr>
              <w:t>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563F2F" w14:textId="77777777" w:rsidR="001C668A" w:rsidRDefault="001C668A">
            <w:pPr>
              <w:jc w:val="center"/>
              <w:rPr>
                <w:color w:val="000000"/>
                <w:sz w:val="20"/>
                <w:szCs w:val="20"/>
              </w:rPr>
            </w:pPr>
            <w:r>
              <w:rPr>
                <w:color w:val="000000"/>
                <w:sz w:val="20"/>
                <w:szCs w:val="20"/>
              </w:rPr>
              <w:t>подпрограмма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C2A286" w14:textId="77777777" w:rsidR="001C668A" w:rsidRDefault="001C668A">
            <w:pPr>
              <w:rPr>
                <w:color w:val="000000"/>
                <w:sz w:val="20"/>
                <w:szCs w:val="20"/>
              </w:rPr>
            </w:pPr>
            <w:r>
              <w:rPr>
                <w:color w:val="000000"/>
                <w:sz w:val="20"/>
                <w:szCs w:val="20"/>
              </w:rPr>
              <w:t>Развитие архивного дела в городе Канске</w:t>
            </w:r>
          </w:p>
        </w:tc>
        <w:tc>
          <w:tcPr>
            <w:tcW w:w="0" w:type="auto"/>
            <w:tcBorders>
              <w:top w:val="nil"/>
              <w:left w:val="nil"/>
              <w:bottom w:val="single" w:sz="4" w:space="0" w:color="auto"/>
              <w:right w:val="single" w:sz="4" w:space="0" w:color="auto"/>
            </w:tcBorders>
            <w:shd w:val="clear" w:color="auto" w:fill="auto"/>
            <w:vAlign w:val="center"/>
            <w:hideMark/>
          </w:tcPr>
          <w:p w14:paraId="03E1CE38" w14:textId="77777777" w:rsidR="001C668A" w:rsidRDefault="001C668A">
            <w:pPr>
              <w:rPr>
                <w:color w:val="000000"/>
                <w:sz w:val="20"/>
                <w:szCs w:val="20"/>
              </w:rPr>
            </w:pPr>
            <w:r>
              <w:rPr>
                <w:color w:val="000000"/>
                <w:sz w:val="20"/>
                <w:szCs w:val="20"/>
              </w:rPr>
              <w:t xml:space="preserve">Администрация города Канска, всего                    </w:t>
            </w:r>
          </w:p>
        </w:tc>
        <w:tc>
          <w:tcPr>
            <w:tcW w:w="0" w:type="auto"/>
            <w:tcBorders>
              <w:top w:val="nil"/>
              <w:left w:val="nil"/>
              <w:bottom w:val="single" w:sz="4" w:space="0" w:color="auto"/>
              <w:right w:val="single" w:sz="4" w:space="0" w:color="auto"/>
            </w:tcBorders>
            <w:shd w:val="clear" w:color="000000" w:fill="FFFFFF"/>
            <w:vAlign w:val="center"/>
            <w:hideMark/>
          </w:tcPr>
          <w:p w14:paraId="08B0DE2A" w14:textId="77777777" w:rsidR="001C668A" w:rsidRDefault="001C668A">
            <w:pPr>
              <w:jc w:val="right"/>
              <w:rPr>
                <w:color w:val="000000"/>
                <w:sz w:val="22"/>
                <w:szCs w:val="22"/>
              </w:rPr>
            </w:pPr>
            <w:r>
              <w:rPr>
                <w:color w:val="000000"/>
                <w:sz w:val="22"/>
                <w:szCs w:val="22"/>
              </w:rPr>
              <w:t>2 698 249,47</w:t>
            </w:r>
          </w:p>
        </w:tc>
        <w:tc>
          <w:tcPr>
            <w:tcW w:w="0" w:type="auto"/>
            <w:tcBorders>
              <w:top w:val="nil"/>
              <w:left w:val="nil"/>
              <w:bottom w:val="single" w:sz="4" w:space="0" w:color="auto"/>
              <w:right w:val="single" w:sz="4" w:space="0" w:color="auto"/>
            </w:tcBorders>
            <w:shd w:val="clear" w:color="000000" w:fill="FFFFFF"/>
            <w:vAlign w:val="center"/>
            <w:hideMark/>
          </w:tcPr>
          <w:p w14:paraId="04479DFE" w14:textId="77777777" w:rsidR="001C668A" w:rsidRDefault="001C668A">
            <w:pPr>
              <w:jc w:val="right"/>
              <w:rPr>
                <w:color w:val="000000"/>
                <w:sz w:val="22"/>
                <w:szCs w:val="22"/>
              </w:rPr>
            </w:pPr>
            <w:r>
              <w:rPr>
                <w:color w:val="000000"/>
                <w:sz w:val="22"/>
                <w:szCs w:val="22"/>
              </w:rPr>
              <w:t>4 539 534,11</w:t>
            </w:r>
          </w:p>
        </w:tc>
        <w:tc>
          <w:tcPr>
            <w:tcW w:w="0" w:type="auto"/>
            <w:tcBorders>
              <w:top w:val="nil"/>
              <w:left w:val="nil"/>
              <w:bottom w:val="single" w:sz="4" w:space="0" w:color="auto"/>
              <w:right w:val="single" w:sz="4" w:space="0" w:color="auto"/>
            </w:tcBorders>
            <w:shd w:val="clear" w:color="000000" w:fill="FFFFFF"/>
            <w:vAlign w:val="center"/>
            <w:hideMark/>
          </w:tcPr>
          <w:p w14:paraId="4A84DD9C" w14:textId="77777777" w:rsidR="001C668A" w:rsidRDefault="001C668A">
            <w:pPr>
              <w:jc w:val="right"/>
              <w:rPr>
                <w:color w:val="000000"/>
                <w:sz w:val="22"/>
                <w:szCs w:val="22"/>
              </w:rPr>
            </w:pPr>
            <w:r>
              <w:rPr>
                <w:color w:val="000000"/>
                <w:sz w:val="22"/>
                <w:szCs w:val="22"/>
              </w:rPr>
              <w:t>7 485 573,20</w:t>
            </w:r>
          </w:p>
        </w:tc>
        <w:tc>
          <w:tcPr>
            <w:tcW w:w="0" w:type="auto"/>
            <w:tcBorders>
              <w:top w:val="nil"/>
              <w:left w:val="nil"/>
              <w:bottom w:val="single" w:sz="4" w:space="0" w:color="auto"/>
              <w:right w:val="single" w:sz="4" w:space="0" w:color="auto"/>
            </w:tcBorders>
            <w:shd w:val="clear" w:color="000000" w:fill="FFFFFF"/>
            <w:vAlign w:val="center"/>
            <w:hideMark/>
          </w:tcPr>
          <w:p w14:paraId="66367652" w14:textId="77777777" w:rsidR="001C668A" w:rsidRDefault="001C668A">
            <w:pPr>
              <w:jc w:val="right"/>
              <w:rPr>
                <w:color w:val="000000"/>
                <w:sz w:val="22"/>
                <w:szCs w:val="22"/>
              </w:rPr>
            </w:pPr>
            <w:r>
              <w:rPr>
                <w:color w:val="000000"/>
                <w:sz w:val="22"/>
                <w:szCs w:val="22"/>
              </w:rPr>
              <w:t>10 689 744,00</w:t>
            </w:r>
          </w:p>
        </w:tc>
        <w:tc>
          <w:tcPr>
            <w:tcW w:w="0" w:type="auto"/>
            <w:tcBorders>
              <w:top w:val="nil"/>
              <w:left w:val="nil"/>
              <w:bottom w:val="single" w:sz="4" w:space="0" w:color="auto"/>
              <w:right w:val="single" w:sz="4" w:space="0" w:color="auto"/>
            </w:tcBorders>
            <w:shd w:val="clear" w:color="000000" w:fill="FFFFFF"/>
            <w:vAlign w:val="center"/>
            <w:hideMark/>
          </w:tcPr>
          <w:p w14:paraId="52662106" w14:textId="77777777" w:rsidR="001C668A" w:rsidRDefault="001C668A">
            <w:pPr>
              <w:jc w:val="right"/>
              <w:rPr>
                <w:color w:val="000000"/>
                <w:sz w:val="22"/>
                <w:szCs w:val="22"/>
              </w:rPr>
            </w:pPr>
            <w:r>
              <w:rPr>
                <w:color w:val="000000"/>
                <w:sz w:val="22"/>
                <w:szCs w:val="22"/>
              </w:rPr>
              <w:t>4 080 027,00</w:t>
            </w:r>
          </w:p>
        </w:tc>
        <w:tc>
          <w:tcPr>
            <w:tcW w:w="0" w:type="auto"/>
            <w:tcBorders>
              <w:top w:val="nil"/>
              <w:left w:val="nil"/>
              <w:bottom w:val="single" w:sz="4" w:space="0" w:color="auto"/>
              <w:right w:val="single" w:sz="4" w:space="0" w:color="auto"/>
            </w:tcBorders>
            <w:shd w:val="clear" w:color="000000" w:fill="FFFFFF"/>
            <w:vAlign w:val="center"/>
            <w:hideMark/>
          </w:tcPr>
          <w:p w14:paraId="330DB8F9" w14:textId="77777777" w:rsidR="001C668A" w:rsidRDefault="001C668A">
            <w:pPr>
              <w:jc w:val="right"/>
              <w:rPr>
                <w:color w:val="000000"/>
                <w:sz w:val="22"/>
                <w:szCs w:val="22"/>
              </w:rPr>
            </w:pPr>
            <w:r>
              <w:rPr>
                <w:color w:val="000000"/>
                <w:sz w:val="22"/>
                <w:szCs w:val="22"/>
              </w:rPr>
              <w:t>4 684 035,00</w:t>
            </w:r>
          </w:p>
        </w:tc>
        <w:tc>
          <w:tcPr>
            <w:tcW w:w="0" w:type="auto"/>
            <w:tcBorders>
              <w:top w:val="nil"/>
              <w:left w:val="nil"/>
              <w:bottom w:val="single" w:sz="4" w:space="0" w:color="auto"/>
              <w:right w:val="single" w:sz="4" w:space="0" w:color="auto"/>
            </w:tcBorders>
            <w:shd w:val="clear" w:color="000000" w:fill="FFFFFF"/>
            <w:vAlign w:val="center"/>
            <w:hideMark/>
          </w:tcPr>
          <w:p w14:paraId="307E0179" w14:textId="77777777" w:rsidR="001C668A" w:rsidRDefault="001C668A">
            <w:pPr>
              <w:jc w:val="right"/>
              <w:rPr>
                <w:color w:val="000000"/>
                <w:sz w:val="22"/>
                <w:szCs w:val="22"/>
              </w:rPr>
            </w:pPr>
            <w:r>
              <w:rPr>
                <w:color w:val="000000"/>
                <w:sz w:val="22"/>
                <w:szCs w:val="22"/>
              </w:rPr>
              <w:t>4 955 191,00</w:t>
            </w:r>
          </w:p>
        </w:tc>
        <w:tc>
          <w:tcPr>
            <w:tcW w:w="0" w:type="auto"/>
            <w:tcBorders>
              <w:top w:val="nil"/>
              <w:left w:val="nil"/>
              <w:bottom w:val="single" w:sz="4" w:space="0" w:color="auto"/>
              <w:right w:val="single" w:sz="4" w:space="0" w:color="auto"/>
            </w:tcBorders>
            <w:shd w:val="clear" w:color="000000" w:fill="FFFFFF"/>
            <w:vAlign w:val="center"/>
            <w:hideMark/>
          </w:tcPr>
          <w:p w14:paraId="6D0B50B4" w14:textId="77777777" w:rsidR="001C668A" w:rsidRDefault="001C668A">
            <w:pPr>
              <w:jc w:val="right"/>
              <w:rPr>
                <w:color w:val="000000"/>
                <w:sz w:val="22"/>
                <w:szCs w:val="22"/>
              </w:rPr>
            </w:pPr>
            <w:r>
              <w:rPr>
                <w:color w:val="000000"/>
                <w:sz w:val="22"/>
                <w:szCs w:val="22"/>
              </w:rPr>
              <w:t>4 899 191,00</w:t>
            </w:r>
          </w:p>
        </w:tc>
        <w:tc>
          <w:tcPr>
            <w:tcW w:w="0" w:type="auto"/>
            <w:tcBorders>
              <w:top w:val="nil"/>
              <w:left w:val="nil"/>
              <w:bottom w:val="single" w:sz="4" w:space="0" w:color="auto"/>
              <w:right w:val="single" w:sz="4" w:space="0" w:color="auto"/>
            </w:tcBorders>
            <w:shd w:val="clear" w:color="000000" w:fill="FFFFFF"/>
            <w:vAlign w:val="center"/>
            <w:hideMark/>
          </w:tcPr>
          <w:p w14:paraId="6623E9BF" w14:textId="77777777" w:rsidR="001C668A" w:rsidRDefault="001C668A">
            <w:pPr>
              <w:jc w:val="right"/>
              <w:rPr>
                <w:color w:val="000000"/>
                <w:sz w:val="22"/>
                <w:szCs w:val="22"/>
              </w:rPr>
            </w:pPr>
            <w:r>
              <w:rPr>
                <w:color w:val="000000"/>
                <w:sz w:val="22"/>
                <w:szCs w:val="22"/>
              </w:rPr>
              <w:t>4 899 191,00</w:t>
            </w:r>
          </w:p>
        </w:tc>
        <w:tc>
          <w:tcPr>
            <w:tcW w:w="0" w:type="auto"/>
            <w:tcBorders>
              <w:top w:val="nil"/>
              <w:left w:val="nil"/>
              <w:bottom w:val="single" w:sz="4" w:space="0" w:color="auto"/>
              <w:right w:val="single" w:sz="4" w:space="0" w:color="auto"/>
            </w:tcBorders>
            <w:shd w:val="clear" w:color="000000" w:fill="FFFFFF"/>
            <w:noWrap/>
            <w:vAlign w:val="center"/>
            <w:hideMark/>
          </w:tcPr>
          <w:p w14:paraId="0ACB3502" w14:textId="77777777" w:rsidR="001C668A" w:rsidRDefault="001C668A">
            <w:pPr>
              <w:jc w:val="right"/>
              <w:rPr>
                <w:color w:val="000000"/>
                <w:sz w:val="22"/>
                <w:szCs w:val="22"/>
              </w:rPr>
            </w:pPr>
            <w:r>
              <w:rPr>
                <w:color w:val="000000"/>
                <w:sz w:val="22"/>
                <w:szCs w:val="22"/>
              </w:rPr>
              <w:t>48 930 735,78</w:t>
            </w:r>
          </w:p>
        </w:tc>
      </w:tr>
      <w:tr w:rsidR="001C668A" w14:paraId="15FD3F50"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6783D92C"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82F6060"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C911239"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474FC42" w14:textId="77777777" w:rsidR="001C668A" w:rsidRDefault="001C668A">
            <w:pPr>
              <w:rPr>
                <w:color w:val="000000"/>
                <w:sz w:val="20"/>
                <w:szCs w:val="20"/>
              </w:rPr>
            </w:pPr>
            <w:r>
              <w:rPr>
                <w:color w:val="000000"/>
                <w:sz w:val="20"/>
                <w:szCs w:val="20"/>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14:paraId="56FE4ADD"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8AE6C9"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C49972"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3F579A"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10505E"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E7DA13"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A5E005"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9006D7"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635CF1"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F166B0" w14:textId="77777777" w:rsidR="001C668A" w:rsidRDefault="001C668A">
            <w:pPr>
              <w:jc w:val="right"/>
              <w:rPr>
                <w:color w:val="000000"/>
                <w:sz w:val="22"/>
                <w:szCs w:val="22"/>
              </w:rPr>
            </w:pPr>
            <w:r>
              <w:rPr>
                <w:color w:val="000000"/>
                <w:sz w:val="22"/>
                <w:szCs w:val="22"/>
              </w:rPr>
              <w:t>0,00</w:t>
            </w:r>
          </w:p>
        </w:tc>
      </w:tr>
      <w:tr w:rsidR="001C668A" w14:paraId="21A45293"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2F729D94"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B141579"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C88B393"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35DE878" w14:textId="77777777" w:rsidR="001C668A" w:rsidRDefault="001C668A">
            <w:pPr>
              <w:rPr>
                <w:color w:val="000000"/>
                <w:sz w:val="20"/>
                <w:szCs w:val="20"/>
              </w:rPr>
            </w:pPr>
            <w:r>
              <w:rPr>
                <w:color w:val="000000"/>
                <w:sz w:val="20"/>
                <w:szCs w:val="20"/>
              </w:rPr>
              <w:t>городской бюджет</w:t>
            </w:r>
          </w:p>
        </w:tc>
        <w:tc>
          <w:tcPr>
            <w:tcW w:w="0" w:type="auto"/>
            <w:tcBorders>
              <w:top w:val="nil"/>
              <w:left w:val="nil"/>
              <w:bottom w:val="single" w:sz="4" w:space="0" w:color="auto"/>
              <w:right w:val="single" w:sz="4" w:space="0" w:color="auto"/>
            </w:tcBorders>
            <w:shd w:val="clear" w:color="auto" w:fill="auto"/>
            <w:vAlign w:val="center"/>
            <w:hideMark/>
          </w:tcPr>
          <w:p w14:paraId="14AC03CF" w14:textId="77777777" w:rsidR="001C668A" w:rsidRDefault="001C668A">
            <w:pPr>
              <w:jc w:val="right"/>
              <w:rPr>
                <w:color w:val="000000"/>
                <w:sz w:val="22"/>
                <w:szCs w:val="22"/>
              </w:rPr>
            </w:pPr>
            <w:r>
              <w:rPr>
                <w:color w:val="000000"/>
                <w:sz w:val="22"/>
                <w:szCs w:val="22"/>
              </w:rPr>
              <w:t>2 464 181,31</w:t>
            </w:r>
          </w:p>
        </w:tc>
        <w:tc>
          <w:tcPr>
            <w:tcW w:w="0" w:type="auto"/>
            <w:tcBorders>
              <w:top w:val="nil"/>
              <w:left w:val="nil"/>
              <w:bottom w:val="single" w:sz="4" w:space="0" w:color="auto"/>
              <w:right w:val="single" w:sz="4" w:space="0" w:color="auto"/>
            </w:tcBorders>
            <w:shd w:val="clear" w:color="000000" w:fill="FFFFFF"/>
            <w:noWrap/>
            <w:vAlign w:val="center"/>
            <w:hideMark/>
          </w:tcPr>
          <w:p w14:paraId="261AE93A" w14:textId="77777777" w:rsidR="001C668A" w:rsidRDefault="001C668A">
            <w:pPr>
              <w:jc w:val="right"/>
              <w:rPr>
                <w:color w:val="000000"/>
                <w:sz w:val="22"/>
                <w:szCs w:val="22"/>
              </w:rPr>
            </w:pPr>
            <w:r>
              <w:rPr>
                <w:color w:val="000000"/>
                <w:sz w:val="22"/>
                <w:szCs w:val="22"/>
              </w:rPr>
              <w:t>2 964 803,11</w:t>
            </w:r>
          </w:p>
        </w:tc>
        <w:tc>
          <w:tcPr>
            <w:tcW w:w="0" w:type="auto"/>
            <w:tcBorders>
              <w:top w:val="nil"/>
              <w:left w:val="nil"/>
              <w:bottom w:val="single" w:sz="4" w:space="0" w:color="auto"/>
              <w:right w:val="single" w:sz="4" w:space="0" w:color="auto"/>
            </w:tcBorders>
            <w:shd w:val="clear" w:color="000000" w:fill="FFFFFF"/>
            <w:noWrap/>
            <w:vAlign w:val="center"/>
            <w:hideMark/>
          </w:tcPr>
          <w:p w14:paraId="7172256B" w14:textId="77777777" w:rsidR="001C668A" w:rsidRDefault="001C668A">
            <w:pPr>
              <w:jc w:val="right"/>
              <w:rPr>
                <w:color w:val="000000"/>
                <w:sz w:val="22"/>
                <w:szCs w:val="22"/>
              </w:rPr>
            </w:pPr>
            <w:r>
              <w:rPr>
                <w:color w:val="000000"/>
                <w:sz w:val="22"/>
                <w:szCs w:val="22"/>
              </w:rPr>
              <w:t>3 138 793,20</w:t>
            </w:r>
          </w:p>
        </w:tc>
        <w:tc>
          <w:tcPr>
            <w:tcW w:w="0" w:type="auto"/>
            <w:tcBorders>
              <w:top w:val="nil"/>
              <w:left w:val="nil"/>
              <w:bottom w:val="single" w:sz="4" w:space="0" w:color="auto"/>
              <w:right w:val="single" w:sz="4" w:space="0" w:color="auto"/>
            </w:tcBorders>
            <w:shd w:val="clear" w:color="000000" w:fill="FFFFFF"/>
            <w:noWrap/>
            <w:vAlign w:val="center"/>
            <w:hideMark/>
          </w:tcPr>
          <w:p w14:paraId="4312616C" w14:textId="77777777" w:rsidR="001C668A" w:rsidRDefault="001C668A">
            <w:pPr>
              <w:jc w:val="right"/>
              <w:rPr>
                <w:color w:val="000000"/>
                <w:sz w:val="22"/>
                <w:szCs w:val="22"/>
              </w:rPr>
            </w:pPr>
            <w:r>
              <w:rPr>
                <w:color w:val="000000"/>
                <w:sz w:val="22"/>
                <w:szCs w:val="22"/>
              </w:rPr>
              <w:t>3 669 865,00</w:t>
            </w:r>
          </w:p>
        </w:tc>
        <w:tc>
          <w:tcPr>
            <w:tcW w:w="0" w:type="auto"/>
            <w:tcBorders>
              <w:top w:val="nil"/>
              <w:left w:val="nil"/>
              <w:bottom w:val="single" w:sz="4" w:space="0" w:color="auto"/>
              <w:right w:val="single" w:sz="4" w:space="0" w:color="auto"/>
            </w:tcBorders>
            <w:shd w:val="clear" w:color="000000" w:fill="FFFFFF"/>
            <w:noWrap/>
            <w:vAlign w:val="center"/>
            <w:hideMark/>
          </w:tcPr>
          <w:p w14:paraId="33304746" w14:textId="77777777" w:rsidR="001C668A" w:rsidRDefault="001C668A">
            <w:pPr>
              <w:jc w:val="right"/>
              <w:rPr>
                <w:color w:val="000000"/>
                <w:sz w:val="22"/>
                <w:szCs w:val="22"/>
              </w:rPr>
            </w:pPr>
            <w:r>
              <w:rPr>
                <w:color w:val="000000"/>
                <w:sz w:val="22"/>
                <w:szCs w:val="22"/>
              </w:rPr>
              <w:t>3 785 247,00</w:t>
            </w:r>
          </w:p>
        </w:tc>
        <w:tc>
          <w:tcPr>
            <w:tcW w:w="0" w:type="auto"/>
            <w:tcBorders>
              <w:top w:val="nil"/>
              <w:left w:val="nil"/>
              <w:bottom w:val="single" w:sz="4" w:space="0" w:color="auto"/>
              <w:right w:val="single" w:sz="4" w:space="0" w:color="auto"/>
            </w:tcBorders>
            <w:shd w:val="clear" w:color="000000" w:fill="FFFFFF"/>
            <w:noWrap/>
            <w:vAlign w:val="center"/>
            <w:hideMark/>
          </w:tcPr>
          <w:p w14:paraId="5E2B1681" w14:textId="77777777" w:rsidR="001C668A" w:rsidRDefault="001C668A">
            <w:pPr>
              <w:jc w:val="right"/>
              <w:rPr>
                <w:sz w:val="22"/>
                <w:szCs w:val="22"/>
              </w:rPr>
            </w:pPr>
            <w:r>
              <w:rPr>
                <w:sz w:val="22"/>
                <w:szCs w:val="22"/>
              </w:rPr>
              <w:t>4 356 845,00</w:t>
            </w:r>
          </w:p>
        </w:tc>
        <w:tc>
          <w:tcPr>
            <w:tcW w:w="0" w:type="auto"/>
            <w:tcBorders>
              <w:top w:val="nil"/>
              <w:left w:val="nil"/>
              <w:bottom w:val="single" w:sz="4" w:space="0" w:color="auto"/>
              <w:right w:val="single" w:sz="4" w:space="0" w:color="auto"/>
            </w:tcBorders>
            <w:shd w:val="clear" w:color="000000" w:fill="FFFFFF"/>
            <w:noWrap/>
            <w:vAlign w:val="center"/>
            <w:hideMark/>
          </w:tcPr>
          <w:p w14:paraId="360B370B" w14:textId="77777777" w:rsidR="001C668A" w:rsidRDefault="001C668A">
            <w:pPr>
              <w:jc w:val="right"/>
              <w:rPr>
                <w:color w:val="000000"/>
                <w:sz w:val="22"/>
                <w:szCs w:val="22"/>
              </w:rPr>
            </w:pPr>
            <w:r>
              <w:rPr>
                <w:color w:val="000000"/>
                <w:sz w:val="22"/>
                <w:szCs w:val="22"/>
              </w:rPr>
              <w:t>4 610 091,00</w:t>
            </w:r>
          </w:p>
        </w:tc>
        <w:tc>
          <w:tcPr>
            <w:tcW w:w="0" w:type="auto"/>
            <w:tcBorders>
              <w:top w:val="nil"/>
              <w:left w:val="nil"/>
              <w:bottom w:val="single" w:sz="4" w:space="0" w:color="auto"/>
              <w:right w:val="single" w:sz="4" w:space="0" w:color="auto"/>
            </w:tcBorders>
            <w:shd w:val="clear" w:color="000000" w:fill="FFFFFF"/>
            <w:noWrap/>
            <w:vAlign w:val="center"/>
            <w:hideMark/>
          </w:tcPr>
          <w:p w14:paraId="674B7537" w14:textId="77777777" w:rsidR="001C668A" w:rsidRDefault="001C668A">
            <w:pPr>
              <w:jc w:val="right"/>
              <w:rPr>
                <w:color w:val="000000"/>
                <w:sz w:val="22"/>
                <w:szCs w:val="22"/>
              </w:rPr>
            </w:pPr>
            <w:r>
              <w:rPr>
                <w:color w:val="000000"/>
                <w:sz w:val="22"/>
                <w:szCs w:val="22"/>
              </w:rPr>
              <w:t>4 554 091,00</w:t>
            </w:r>
          </w:p>
        </w:tc>
        <w:tc>
          <w:tcPr>
            <w:tcW w:w="0" w:type="auto"/>
            <w:tcBorders>
              <w:top w:val="nil"/>
              <w:left w:val="nil"/>
              <w:bottom w:val="single" w:sz="4" w:space="0" w:color="auto"/>
              <w:right w:val="single" w:sz="4" w:space="0" w:color="auto"/>
            </w:tcBorders>
            <w:shd w:val="clear" w:color="000000" w:fill="FFFFFF"/>
            <w:noWrap/>
            <w:vAlign w:val="center"/>
            <w:hideMark/>
          </w:tcPr>
          <w:p w14:paraId="54DC9F1D" w14:textId="77777777" w:rsidR="001C668A" w:rsidRDefault="001C668A">
            <w:pPr>
              <w:jc w:val="right"/>
              <w:rPr>
                <w:color w:val="000000"/>
                <w:sz w:val="22"/>
                <w:szCs w:val="22"/>
              </w:rPr>
            </w:pPr>
            <w:r>
              <w:rPr>
                <w:color w:val="000000"/>
                <w:sz w:val="22"/>
                <w:szCs w:val="22"/>
              </w:rPr>
              <w:t>4 554 091,00</w:t>
            </w:r>
          </w:p>
        </w:tc>
        <w:tc>
          <w:tcPr>
            <w:tcW w:w="0" w:type="auto"/>
            <w:tcBorders>
              <w:top w:val="nil"/>
              <w:left w:val="nil"/>
              <w:bottom w:val="single" w:sz="4" w:space="0" w:color="auto"/>
              <w:right w:val="single" w:sz="4" w:space="0" w:color="auto"/>
            </w:tcBorders>
            <w:shd w:val="clear" w:color="000000" w:fill="FFFFFF"/>
            <w:noWrap/>
            <w:vAlign w:val="center"/>
            <w:hideMark/>
          </w:tcPr>
          <w:p w14:paraId="2ED0F719" w14:textId="77777777" w:rsidR="001C668A" w:rsidRDefault="001C668A">
            <w:pPr>
              <w:jc w:val="right"/>
              <w:rPr>
                <w:color w:val="000000"/>
                <w:sz w:val="22"/>
                <w:szCs w:val="22"/>
              </w:rPr>
            </w:pPr>
            <w:r>
              <w:rPr>
                <w:color w:val="000000"/>
                <w:sz w:val="22"/>
                <w:szCs w:val="22"/>
              </w:rPr>
              <w:t>34 098 007,62</w:t>
            </w:r>
          </w:p>
        </w:tc>
      </w:tr>
      <w:tr w:rsidR="001C668A" w14:paraId="7A9A36C9"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380098BC"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9F03B24"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0199B8F"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171A1BA" w14:textId="77777777" w:rsidR="001C668A" w:rsidRDefault="001C668A">
            <w:pPr>
              <w:rPr>
                <w:color w:val="000000"/>
                <w:sz w:val="20"/>
                <w:szCs w:val="20"/>
              </w:rPr>
            </w:pPr>
            <w:r>
              <w:rPr>
                <w:color w:val="000000"/>
                <w:sz w:val="20"/>
                <w:szCs w:val="20"/>
              </w:rPr>
              <w:t>краевой бюджет</w:t>
            </w:r>
          </w:p>
        </w:tc>
        <w:tc>
          <w:tcPr>
            <w:tcW w:w="0" w:type="auto"/>
            <w:tcBorders>
              <w:top w:val="nil"/>
              <w:left w:val="nil"/>
              <w:bottom w:val="single" w:sz="4" w:space="0" w:color="auto"/>
              <w:right w:val="single" w:sz="4" w:space="0" w:color="auto"/>
            </w:tcBorders>
            <w:shd w:val="clear" w:color="auto" w:fill="auto"/>
            <w:vAlign w:val="center"/>
            <w:hideMark/>
          </w:tcPr>
          <w:p w14:paraId="0F56422D" w14:textId="77777777" w:rsidR="001C668A" w:rsidRDefault="001C668A">
            <w:pPr>
              <w:jc w:val="right"/>
              <w:rPr>
                <w:color w:val="000000"/>
                <w:sz w:val="22"/>
                <w:szCs w:val="22"/>
              </w:rPr>
            </w:pPr>
            <w:r>
              <w:rPr>
                <w:color w:val="000000"/>
                <w:sz w:val="22"/>
                <w:szCs w:val="22"/>
              </w:rPr>
              <w:t>234 068,16</w:t>
            </w:r>
          </w:p>
        </w:tc>
        <w:tc>
          <w:tcPr>
            <w:tcW w:w="0" w:type="auto"/>
            <w:tcBorders>
              <w:top w:val="nil"/>
              <w:left w:val="nil"/>
              <w:bottom w:val="single" w:sz="4" w:space="0" w:color="auto"/>
              <w:right w:val="single" w:sz="4" w:space="0" w:color="auto"/>
            </w:tcBorders>
            <w:shd w:val="clear" w:color="000000" w:fill="FFFFFF"/>
            <w:noWrap/>
            <w:vAlign w:val="center"/>
            <w:hideMark/>
          </w:tcPr>
          <w:p w14:paraId="7B357782" w14:textId="77777777" w:rsidR="001C668A" w:rsidRDefault="001C668A">
            <w:pPr>
              <w:jc w:val="right"/>
              <w:rPr>
                <w:color w:val="000000"/>
                <w:sz w:val="22"/>
                <w:szCs w:val="22"/>
              </w:rPr>
            </w:pPr>
            <w:r>
              <w:rPr>
                <w:color w:val="000000"/>
                <w:sz w:val="22"/>
                <w:szCs w:val="22"/>
              </w:rPr>
              <w:t>1 574 731,00</w:t>
            </w:r>
          </w:p>
        </w:tc>
        <w:tc>
          <w:tcPr>
            <w:tcW w:w="0" w:type="auto"/>
            <w:tcBorders>
              <w:top w:val="nil"/>
              <w:left w:val="nil"/>
              <w:bottom w:val="single" w:sz="4" w:space="0" w:color="auto"/>
              <w:right w:val="single" w:sz="4" w:space="0" w:color="auto"/>
            </w:tcBorders>
            <w:shd w:val="clear" w:color="000000" w:fill="FFFFFF"/>
            <w:noWrap/>
            <w:vAlign w:val="center"/>
            <w:hideMark/>
          </w:tcPr>
          <w:p w14:paraId="4D36BB26" w14:textId="77777777" w:rsidR="001C668A" w:rsidRDefault="001C668A">
            <w:pPr>
              <w:jc w:val="right"/>
              <w:rPr>
                <w:color w:val="000000"/>
                <w:sz w:val="22"/>
                <w:szCs w:val="22"/>
              </w:rPr>
            </w:pPr>
            <w:r>
              <w:rPr>
                <w:color w:val="000000"/>
                <w:sz w:val="22"/>
                <w:szCs w:val="22"/>
              </w:rPr>
              <w:t>4 346 780,00</w:t>
            </w:r>
          </w:p>
        </w:tc>
        <w:tc>
          <w:tcPr>
            <w:tcW w:w="0" w:type="auto"/>
            <w:tcBorders>
              <w:top w:val="nil"/>
              <w:left w:val="nil"/>
              <w:bottom w:val="single" w:sz="4" w:space="0" w:color="auto"/>
              <w:right w:val="single" w:sz="4" w:space="0" w:color="auto"/>
            </w:tcBorders>
            <w:shd w:val="clear" w:color="000000" w:fill="FFFFFF"/>
            <w:noWrap/>
            <w:vAlign w:val="center"/>
            <w:hideMark/>
          </w:tcPr>
          <w:p w14:paraId="47B683A3" w14:textId="77777777" w:rsidR="001C668A" w:rsidRDefault="001C668A">
            <w:pPr>
              <w:jc w:val="right"/>
              <w:rPr>
                <w:color w:val="000000"/>
                <w:sz w:val="22"/>
                <w:szCs w:val="22"/>
              </w:rPr>
            </w:pPr>
            <w:r>
              <w:rPr>
                <w:color w:val="000000"/>
                <w:sz w:val="22"/>
                <w:szCs w:val="22"/>
              </w:rPr>
              <w:t>7 019 879,00</w:t>
            </w:r>
          </w:p>
        </w:tc>
        <w:tc>
          <w:tcPr>
            <w:tcW w:w="0" w:type="auto"/>
            <w:tcBorders>
              <w:top w:val="nil"/>
              <w:left w:val="nil"/>
              <w:bottom w:val="single" w:sz="4" w:space="0" w:color="auto"/>
              <w:right w:val="single" w:sz="4" w:space="0" w:color="auto"/>
            </w:tcBorders>
            <w:shd w:val="clear" w:color="000000" w:fill="FFFFFF"/>
            <w:noWrap/>
            <w:vAlign w:val="center"/>
            <w:hideMark/>
          </w:tcPr>
          <w:p w14:paraId="3FE4CE18" w14:textId="77777777" w:rsidR="001C668A" w:rsidRDefault="001C668A">
            <w:pPr>
              <w:jc w:val="right"/>
              <w:rPr>
                <w:color w:val="000000"/>
                <w:sz w:val="22"/>
                <w:szCs w:val="22"/>
              </w:rPr>
            </w:pPr>
            <w:r>
              <w:rPr>
                <w:color w:val="000000"/>
                <w:sz w:val="22"/>
                <w:szCs w:val="22"/>
              </w:rPr>
              <w:t>294 780,00</w:t>
            </w:r>
          </w:p>
        </w:tc>
        <w:tc>
          <w:tcPr>
            <w:tcW w:w="0" w:type="auto"/>
            <w:tcBorders>
              <w:top w:val="nil"/>
              <w:left w:val="nil"/>
              <w:bottom w:val="single" w:sz="4" w:space="0" w:color="auto"/>
              <w:right w:val="single" w:sz="4" w:space="0" w:color="auto"/>
            </w:tcBorders>
            <w:shd w:val="clear" w:color="000000" w:fill="FFFFFF"/>
            <w:noWrap/>
            <w:vAlign w:val="center"/>
            <w:hideMark/>
          </w:tcPr>
          <w:p w14:paraId="47C34C4E" w14:textId="77777777" w:rsidR="001C668A" w:rsidRDefault="001C668A">
            <w:pPr>
              <w:jc w:val="right"/>
              <w:rPr>
                <w:sz w:val="22"/>
                <w:szCs w:val="22"/>
              </w:rPr>
            </w:pPr>
            <w:r>
              <w:rPr>
                <w:sz w:val="22"/>
                <w:szCs w:val="22"/>
              </w:rPr>
              <w:t>327 190,00</w:t>
            </w:r>
          </w:p>
        </w:tc>
        <w:tc>
          <w:tcPr>
            <w:tcW w:w="0" w:type="auto"/>
            <w:tcBorders>
              <w:top w:val="nil"/>
              <w:left w:val="nil"/>
              <w:bottom w:val="single" w:sz="4" w:space="0" w:color="auto"/>
              <w:right w:val="single" w:sz="4" w:space="0" w:color="auto"/>
            </w:tcBorders>
            <w:shd w:val="clear" w:color="000000" w:fill="FFFFFF"/>
            <w:noWrap/>
            <w:vAlign w:val="center"/>
            <w:hideMark/>
          </w:tcPr>
          <w:p w14:paraId="2A532128" w14:textId="77777777" w:rsidR="001C668A" w:rsidRDefault="001C668A">
            <w:pPr>
              <w:jc w:val="right"/>
              <w:rPr>
                <w:color w:val="000000"/>
                <w:sz w:val="22"/>
                <w:szCs w:val="22"/>
              </w:rPr>
            </w:pPr>
            <w:r>
              <w:rPr>
                <w:color w:val="000000"/>
                <w:sz w:val="22"/>
                <w:szCs w:val="22"/>
              </w:rPr>
              <w:t>345 100,00</w:t>
            </w:r>
          </w:p>
        </w:tc>
        <w:tc>
          <w:tcPr>
            <w:tcW w:w="0" w:type="auto"/>
            <w:tcBorders>
              <w:top w:val="nil"/>
              <w:left w:val="nil"/>
              <w:bottom w:val="single" w:sz="4" w:space="0" w:color="auto"/>
              <w:right w:val="single" w:sz="4" w:space="0" w:color="auto"/>
            </w:tcBorders>
            <w:shd w:val="clear" w:color="000000" w:fill="FFFFFF"/>
            <w:noWrap/>
            <w:vAlign w:val="center"/>
            <w:hideMark/>
          </w:tcPr>
          <w:p w14:paraId="522BC6AF" w14:textId="77777777" w:rsidR="001C668A" w:rsidRDefault="001C668A">
            <w:pPr>
              <w:jc w:val="right"/>
              <w:rPr>
                <w:color w:val="000000"/>
                <w:sz w:val="22"/>
                <w:szCs w:val="22"/>
              </w:rPr>
            </w:pPr>
            <w:r>
              <w:rPr>
                <w:color w:val="000000"/>
                <w:sz w:val="22"/>
                <w:szCs w:val="22"/>
              </w:rPr>
              <w:t>345 100,00</w:t>
            </w:r>
          </w:p>
        </w:tc>
        <w:tc>
          <w:tcPr>
            <w:tcW w:w="0" w:type="auto"/>
            <w:tcBorders>
              <w:top w:val="nil"/>
              <w:left w:val="nil"/>
              <w:bottom w:val="single" w:sz="4" w:space="0" w:color="auto"/>
              <w:right w:val="single" w:sz="4" w:space="0" w:color="auto"/>
            </w:tcBorders>
            <w:shd w:val="clear" w:color="000000" w:fill="FFFFFF"/>
            <w:noWrap/>
            <w:vAlign w:val="center"/>
            <w:hideMark/>
          </w:tcPr>
          <w:p w14:paraId="74720887" w14:textId="77777777" w:rsidR="001C668A" w:rsidRDefault="001C668A">
            <w:pPr>
              <w:jc w:val="right"/>
              <w:rPr>
                <w:color w:val="000000"/>
                <w:sz w:val="22"/>
                <w:szCs w:val="22"/>
              </w:rPr>
            </w:pPr>
            <w:r>
              <w:rPr>
                <w:color w:val="000000"/>
                <w:sz w:val="22"/>
                <w:szCs w:val="22"/>
              </w:rPr>
              <w:t>345 100,00</w:t>
            </w:r>
          </w:p>
        </w:tc>
        <w:tc>
          <w:tcPr>
            <w:tcW w:w="0" w:type="auto"/>
            <w:tcBorders>
              <w:top w:val="nil"/>
              <w:left w:val="nil"/>
              <w:bottom w:val="single" w:sz="4" w:space="0" w:color="auto"/>
              <w:right w:val="single" w:sz="4" w:space="0" w:color="auto"/>
            </w:tcBorders>
            <w:shd w:val="clear" w:color="000000" w:fill="FFFFFF"/>
            <w:noWrap/>
            <w:vAlign w:val="center"/>
            <w:hideMark/>
          </w:tcPr>
          <w:p w14:paraId="55BE24E5" w14:textId="77777777" w:rsidR="001C668A" w:rsidRDefault="001C668A">
            <w:pPr>
              <w:jc w:val="right"/>
              <w:rPr>
                <w:color w:val="000000"/>
                <w:sz w:val="22"/>
                <w:szCs w:val="22"/>
              </w:rPr>
            </w:pPr>
            <w:r>
              <w:rPr>
                <w:color w:val="000000"/>
                <w:sz w:val="22"/>
                <w:szCs w:val="22"/>
              </w:rPr>
              <w:t>14 832 728,16</w:t>
            </w:r>
          </w:p>
        </w:tc>
      </w:tr>
      <w:tr w:rsidR="001C668A" w14:paraId="035C3138"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0934B5CF"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62F722F"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53C4074"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38171A5" w14:textId="77777777" w:rsidR="001C668A" w:rsidRDefault="001C668A">
            <w:pPr>
              <w:rPr>
                <w:color w:val="000000"/>
                <w:sz w:val="20"/>
                <w:szCs w:val="20"/>
              </w:rPr>
            </w:pPr>
            <w:r>
              <w:rPr>
                <w:color w:val="000000"/>
                <w:sz w:val="20"/>
                <w:szCs w:val="20"/>
              </w:rPr>
              <w:t>федеральный</w:t>
            </w:r>
          </w:p>
        </w:tc>
        <w:tc>
          <w:tcPr>
            <w:tcW w:w="0" w:type="auto"/>
            <w:tcBorders>
              <w:top w:val="nil"/>
              <w:left w:val="nil"/>
              <w:bottom w:val="single" w:sz="4" w:space="0" w:color="auto"/>
              <w:right w:val="single" w:sz="4" w:space="0" w:color="auto"/>
            </w:tcBorders>
            <w:shd w:val="clear" w:color="auto" w:fill="auto"/>
            <w:vAlign w:val="center"/>
            <w:hideMark/>
          </w:tcPr>
          <w:p w14:paraId="67F16FB3"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4571F0A"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D4E8386"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8186AB2"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BC1FF49"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C6B7E71"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DE96AF"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47850D"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C81684"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14BB24" w14:textId="77777777" w:rsidR="001C668A" w:rsidRDefault="001C668A">
            <w:pPr>
              <w:jc w:val="right"/>
              <w:rPr>
                <w:color w:val="000000"/>
                <w:sz w:val="22"/>
                <w:szCs w:val="22"/>
              </w:rPr>
            </w:pPr>
            <w:r>
              <w:rPr>
                <w:color w:val="000000"/>
                <w:sz w:val="22"/>
                <w:szCs w:val="22"/>
              </w:rPr>
              <w:t>0,00</w:t>
            </w:r>
          </w:p>
        </w:tc>
      </w:tr>
      <w:tr w:rsidR="001C668A" w14:paraId="320128DF" w14:textId="77777777" w:rsidTr="001C668A">
        <w:trPr>
          <w:trHeight w:val="375"/>
        </w:trPr>
        <w:tc>
          <w:tcPr>
            <w:tcW w:w="0" w:type="auto"/>
            <w:vMerge/>
            <w:tcBorders>
              <w:top w:val="nil"/>
              <w:left w:val="single" w:sz="4" w:space="0" w:color="auto"/>
              <w:bottom w:val="single" w:sz="4" w:space="0" w:color="auto"/>
              <w:right w:val="single" w:sz="4" w:space="0" w:color="auto"/>
            </w:tcBorders>
            <w:vAlign w:val="center"/>
            <w:hideMark/>
          </w:tcPr>
          <w:p w14:paraId="02D8DC5B"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48A4C93"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8A8821D"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39473CB" w14:textId="77777777" w:rsidR="001C668A" w:rsidRDefault="001C668A">
            <w:pPr>
              <w:rPr>
                <w:color w:val="000000"/>
                <w:sz w:val="20"/>
                <w:szCs w:val="20"/>
              </w:rPr>
            </w:pPr>
            <w:r>
              <w:rPr>
                <w:color w:val="000000"/>
                <w:sz w:val="20"/>
                <w:szCs w:val="20"/>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12B03BF"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A3B776C"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6615D8E"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04EBE11"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7DE75D5"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C5B362F"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23A7FB2"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941823D"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2E4F4E"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A52174" w14:textId="77777777" w:rsidR="001C668A" w:rsidRDefault="001C668A">
            <w:pPr>
              <w:jc w:val="right"/>
              <w:rPr>
                <w:color w:val="000000"/>
                <w:sz w:val="22"/>
                <w:szCs w:val="22"/>
              </w:rPr>
            </w:pPr>
            <w:r>
              <w:rPr>
                <w:color w:val="000000"/>
                <w:sz w:val="22"/>
                <w:szCs w:val="22"/>
              </w:rPr>
              <w:t>0,00</w:t>
            </w:r>
          </w:p>
        </w:tc>
      </w:tr>
      <w:tr w:rsidR="001C668A" w14:paraId="446729C8" w14:textId="77777777" w:rsidTr="001C668A">
        <w:trPr>
          <w:trHeight w:val="57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189C2A8" w14:textId="77777777" w:rsidR="001C668A" w:rsidRDefault="001C668A">
            <w:pPr>
              <w:jc w:val="center"/>
              <w:rPr>
                <w:color w:val="000000"/>
                <w:sz w:val="20"/>
                <w:szCs w:val="20"/>
              </w:rPr>
            </w:pPr>
            <w:r>
              <w:rPr>
                <w:color w:val="000000"/>
                <w:sz w:val="20"/>
                <w:szCs w:val="20"/>
              </w:rPr>
              <w:t>1.3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FDAA74" w14:textId="77777777" w:rsidR="001C668A" w:rsidRDefault="001C668A">
            <w:pPr>
              <w:rPr>
                <w:color w:val="000000"/>
                <w:sz w:val="20"/>
                <w:szCs w:val="20"/>
              </w:rPr>
            </w:pPr>
            <w:r>
              <w:rPr>
                <w:color w:val="000000"/>
                <w:sz w:val="20"/>
                <w:szCs w:val="20"/>
              </w:rPr>
              <w:t>подпрограмма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81150F" w14:textId="77777777" w:rsidR="001C668A" w:rsidRDefault="001C668A">
            <w:pPr>
              <w:rPr>
                <w:color w:val="000000"/>
                <w:sz w:val="20"/>
                <w:szCs w:val="20"/>
              </w:rPr>
            </w:pPr>
            <w:r>
              <w:rPr>
                <w:color w:val="000000"/>
                <w:sz w:val="20"/>
                <w:szCs w:val="20"/>
              </w:rPr>
              <w:t>Поддержка искусства и народного творчества</w:t>
            </w:r>
          </w:p>
        </w:tc>
        <w:tc>
          <w:tcPr>
            <w:tcW w:w="0" w:type="auto"/>
            <w:tcBorders>
              <w:top w:val="nil"/>
              <w:left w:val="nil"/>
              <w:bottom w:val="single" w:sz="4" w:space="0" w:color="auto"/>
              <w:right w:val="single" w:sz="4" w:space="0" w:color="auto"/>
            </w:tcBorders>
            <w:shd w:val="clear" w:color="auto" w:fill="auto"/>
            <w:vAlign w:val="center"/>
            <w:hideMark/>
          </w:tcPr>
          <w:p w14:paraId="0511B007" w14:textId="77777777" w:rsidR="001C668A" w:rsidRDefault="001C668A">
            <w:pPr>
              <w:rPr>
                <w:color w:val="000000"/>
                <w:sz w:val="20"/>
                <w:szCs w:val="20"/>
              </w:rPr>
            </w:pPr>
            <w:r>
              <w:rPr>
                <w:color w:val="000000"/>
                <w:sz w:val="20"/>
                <w:szCs w:val="20"/>
              </w:rPr>
              <w:t xml:space="preserve">Отдел культуры администрации г. Канска, всего                    </w:t>
            </w:r>
          </w:p>
        </w:tc>
        <w:tc>
          <w:tcPr>
            <w:tcW w:w="0" w:type="auto"/>
            <w:tcBorders>
              <w:top w:val="nil"/>
              <w:left w:val="nil"/>
              <w:bottom w:val="single" w:sz="4" w:space="0" w:color="auto"/>
              <w:right w:val="single" w:sz="4" w:space="0" w:color="auto"/>
            </w:tcBorders>
            <w:shd w:val="clear" w:color="000000" w:fill="FFFFFF"/>
            <w:vAlign w:val="center"/>
            <w:hideMark/>
          </w:tcPr>
          <w:p w14:paraId="129AAC47" w14:textId="77777777" w:rsidR="001C668A" w:rsidRDefault="001C668A">
            <w:pPr>
              <w:jc w:val="right"/>
              <w:rPr>
                <w:color w:val="000000"/>
                <w:sz w:val="22"/>
                <w:szCs w:val="22"/>
              </w:rPr>
            </w:pPr>
            <w:r>
              <w:rPr>
                <w:color w:val="000000"/>
                <w:sz w:val="22"/>
                <w:szCs w:val="22"/>
              </w:rPr>
              <w:t>31 324 026,26</w:t>
            </w:r>
          </w:p>
        </w:tc>
        <w:tc>
          <w:tcPr>
            <w:tcW w:w="0" w:type="auto"/>
            <w:tcBorders>
              <w:top w:val="nil"/>
              <w:left w:val="nil"/>
              <w:bottom w:val="single" w:sz="4" w:space="0" w:color="auto"/>
              <w:right w:val="single" w:sz="4" w:space="0" w:color="auto"/>
            </w:tcBorders>
            <w:shd w:val="clear" w:color="000000" w:fill="FFFFFF"/>
            <w:vAlign w:val="center"/>
            <w:hideMark/>
          </w:tcPr>
          <w:p w14:paraId="52CFC7F4" w14:textId="77777777" w:rsidR="001C668A" w:rsidRDefault="001C668A">
            <w:pPr>
              <w:jc w:val="right"/>
              <w:rPr>
                <w:color w:val="000000"/>
                <w:sz w:val="22"/>
                <w:szCs w:val="22"/>
              </w:rPr>
            </w:pPr>
            <w:r>
              <w:rPr>
                <w:color w:val="000000"/>
                <w:sz w:val="22"/>
                <w:szCs w:val="22"/>
              </w:rPr>
              <w:t>32 133 406,62</w:t>
            </w:r>
          </w:p>
        </w:tc>
        <w:tc>
          <w:tcPr>
            <w:tcW w:w="0" w:type="auto"/>
            <w:tcBorders>
              <w:top w:val="nil"/>
              <w:left w:val="nil"/>
              <w:bottom w:val="single" w:sz="4" w:space="0" w:color="auto"/>
              <w:right w:val="single" w:sz="4" w:space="0" w:color="auto"/>
            </w:tcBorders>
            <w:shd w:val="clear" w:color="000000" w:fill="FFFFFF"/>
            <w:vAlign w:val="center"/>
            <w:hideMark/>
          </w:tcPr>
          <w:p w14:paraId="0836C345" w14:textId="77777777" w:rsidR="001C668A" w:rsidRDefault="001C668A">
            <w:pPr>
              <w:jc w:val="right"/>
              <w:rPr>
                <w:color w:val="000000"/>
                <w:sz w:val="22"/>
                <w:szCs w:val="22"/>
              </w:rPr>
            </w:pPr>
            <w:r>
              <w:rPr>
                <w:color w:val="000000"/>
                <w:sz w:val="22"/>
                <w:szCs w:val="22"/>
              </w:rPr>
              <w:t>37 468 115,65</w:t>
            </w:r>
          </w:p>
        </w:tc>
        <w:tc>
          <w:tcPr>
            <w:tcW w:w="0" w:type="auto"/>
            <w:tcBorders>
              <w:top w:val="nil"/>
              <w:left w:val="nil"/>
              <w:bottom w:val="single" w:sz="4" w:space="0" w:color="auto"/>
              <w:right w:val="single" w:sz="4" w:space="0" w:color="auto"/>
            </w:tcBorders>
            <w:shd w:val="clear" w:color="000000" w:fill="FFFFFF"/>
            <w:vAlign w:val="center"/>
            <w:hideMark/>
          </w:tcPr>
          <w:p w14:paraId="37EDE98F" w14:textId="77777777" w:rsidR="001C668A" w:rsidRDefault="001C668A">
            <w:pPr>
              <w:jc w:val="right"/>
              <w:rPr>
                <w:color w:val="000000"/>
                <w:sz w:val="22"/>
                <w:szCs w:val="22"/>
              </w:rPr>
            </w:pPr>
            <w:r>
              <w:rPr>
                <w:color w:val="000000"/>
                <w:sz w:val="22"/>
                <w:szCs w:val="22"/>
              </w:rPr>
              <w:t>33 573 543,06</w:t>
            </w:r>
          </w:p>
        </w:tc>
        <w:tc>
          <w:tcPr>
            <w:tcW w:w="0" w:type="auto"/>
            <w:tcBorders>
              <w:top w:val="nil"/>
              <w:left w:val="nil"/>
              <w:bottom w:val="single" w:sz="4" w:space="0" w:color="auto"/>
              <w:right w:val="single" w:sz="4" w:space="0" w:color="auto"/>
            </w:tcBorders>
            <w:shd w:val="clear" w:color="000000" w:fill="FFFFFF"/>
            <w:vAlign w:val="center"/>
            <w:hideMark/>
          </w:tcPr>
          <w:p w14:paraId="3D25F555" w14:textId="77777777" w:rsidR="001C668A" w:rsidRDefault="001C668A">
            <w:pPr>
              <w:jc w:val="right"/>
              <w:rPr>
                <w:color w:val="000000"/>
                <w:sz w:val="22"/>
                <w:szCs w:val="22"/>
              </w:rPr>
            </w:pPr>
            <w:r>
              <w:rPr>
                <w:color w:val="000000"/>
                <w:sz w:val="22"/>
                <w:szCs w:val="22"/>
              </w:rPr>
              <w:t>37 931 267,35</w:t>
            </w:r>
          </w:p>
        </w:tc>
        <w:tc>
          <w:tcPr>
            <w:tcW w:w="0" w:type="auto"/>
            <w:tcBorders>
              <w:top w:val="nil"/>
              <w:left w:val="nil"/>
              <w:bottom w:val="single" w:sz="4" w:space="0" w:color="auto"/>
              <w:right w:val="single" w:sz="4" w:space="0" w:color="auto"/>
            </w:tcBorders>
            <w:shd w:val="clear" w:color="000000" w:fill="FFFFFF"/>
            <w:vAlign w:val="center"/>
            <w:hideMark/>
          </w:tcPr>
          <w:p w14:paraId="7441844F" w14:textId="77777777" w:rsidR="001C668A" w:rsidRDefault="001C668A">
            <w:pPr>
              <w:jc w:val="right"/>
              <w:rPr>
                <w:color w:val="000000"/>
                <w:sz w:val="22"/>
                <w:szCs w:val="22"/>
              </w:rPr>
            </w:pPr>
            <w:r>
              <w:rPr>
                <w:color w:val="000000"/>
                <w:sz w:val="22"/>
                <w:szCs w:val="22"/>
              </w:rPr>
              <w:t>39 336 798,92</w:t>
            </w:r>
          </w:p>
        </w:tc>
        <w:tc>
          <w:tcPr>
            <w:tcW w:w="0" w:type="auto"/>
            <w:tcBorders>
              <w:top w:val="nil"/>
              <w:left w:val="nil"/>
              <w:bottom w:val="single" w:sz="4" w:space="0" w:color="auto"/>
              <w:right w:val="single" w:sz="4" w:space="0" w:color="auto"/>
            </w:tcBorders>
            <w:shd w:val="clear" w:color="000000" w:fill="FFFFFF"/>
            <w:vAlign w:val="center"/>
            <w:hideMark/>
          </w:tcPr>
          <w:p w14:paraId="107DC104" w14:textId="77777777" w:rsidR="001C668A" w:rsidRDefault="001C668A">
            <w:pPr>
              <w:jc w:val="right"/>
              <w:rPr>
                <w:color w:val="000000"/>
                <w:sz w:val="22"/>
                <w:szCs w:val="22"/>
              </w:rPr>
            </w:pPr>
            <w:r>
              <w:rPr>
                <w:color w:val="000000"/>
                <w:sz w:val="22"/>
                <w:szCs w:val="22"/>
              </w:rPr>
              <w:t>43 779 312,00</w:t>
            </w:r>
          </w:p>
        </w:tc>
        <w:tc>
          <w:tcPr>
            <w:tcW w:w="0" w:type="auto"/>
            <w:tcBorders>
              <w:top w:val="nil"/>
              <w:left w:val="nil"/>
              <w:bottom w:val="single" w:sz="4" w:space="0" w:color="auto"/>
              <w:right w:val="single" w:sz="4" w:space="0" w:color="auto"/>
            </w:tcBorders>
            <w:shd w:val="clear" w:color="000000" w:fill="FFFFFF"/>
            <w:vAlign w:val="center"/>
            <w:hideMark/>
          </w:tcPr>
          <w:p w14:paraId="436262BC" w14:textId="77777777" w:rsidR="001C668A" w:rsidRDefault="001C668A">
            <w:pPr>
              <w:jc w:val="right"/>
              <w:rPr>
                <w:color w:val="000000"/>
                <w:sz w:val="22"/>
                <w:szCs w:val="22"/>
              </w:rPr>
            </w:pPr>
            <w:r>
              <w:rPr>
                <w:color w:val="000000"/>
                <w:sz w:val="22"/>
                <w:szCs w:val="22"/>
              </w:rPr>
              <w:t>39 512 312,00</w:t>
            </w:r>
          </w:p>
        </w:tc>
        <w:tc>
          <w:tcPr>
            <w:tcW w:w="0" w:type="auto"/>
            <w:tcBorders>
              <w:top w:val="nil"/>
              <w:left w:val="nil"/>
              <w:bottom w:val="single" w:sz="4" w:space="0" w:color="auto"/>
              <w:right w:val="single" w:sz="4" w:space="0" w:color="auto"/>
            </w:tcBorders>
            <w:shd w:val="clear" w:color="000000" w:fill="FFFFFF"/>
            <w:vAlign w:val="center"/>
            <w:hideMark/>
          </w:tcPr>
          <w:p w14:paraId="3072AD8D" w14:textId="77777777" w:rsidR="001C668A" w:rsidRDefault="001C668A">
            <w:pPr>
              <w:jc w:val="right"/>
              <w:rPr>
                <w:color w:val="000000"/>
                <w:sz w:val="22"/>
                <w:szCs w:val="22"/>
              </w:rPr>
            </w:pPr>
            <w:r>
              <w:rPr>
                <w:color w:val="000000"/>
                <w:sz w:val="22"/>
                <w:szCs w:val="22"/>
              </w:rPr>
              <w:t>39 452 312,00</w:t>
            </w:r>
          </w:p>
        </w:tc>
        <w:tc>
          <w:tcPr>
            <w:tcW w:w="0" w:type="auto"/>
            <w:tcBorders>
              <w:top w:val="nil"/>
              <w:left w:val="nil"/>
              <w:bottom w:val="single" w:sz="4" w:space="0" w:color="auto"/>
              <w:right w:val="single" w:sz="4" w:space="0" w:color="auto"/>
            </w:tcBorders>
            <w:shd w:val="clear" w:color="000000" w:fill="FFFFFF"/>
            <w:noWrap/>
            <w:vAlign w:val="center"/>
            <w:hideMark/>
          </w:tcPr>
          <w:p w14:paraId="3A78B93D" w14:textId="77777777" w:rsidR="001C668A" w:rsidRDefault="001C668A">
            <w:pPr>
              <w:jc w:val="right"/>
              <w:rPr>
                <w:color w:val="000000"/>
                <w:sz w:val="22"/>
                <w:szCs w:val="22"/>
              </w:rPr>
            </w:pPr>
            <w:r>
              <w:rPr>
                <w:color w:val="000000"/>
                <w:sz w:val="22"/>
                <w:szCs w:val="22"/>
              </w:rPr>
              <w:t>334 511 093,86</w:t>
            </w:r>
          </w:p>
        </w:tc>
      </w:tr>
      <w:tr w:rsidR="001C668A" w14:paraId="7B4C0EA5"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44BAC894"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CADB752"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F5EB1A9"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ED27750" w14:textId="77777777" w:rsidR="001C668A" w:rsidRDefault="001C668A">
            <w:pPr>
              <w:rPr>
                <w:color w:val="000000"/>
                <w:sz w:val="20"/>
                <w:szCs w:val="20"/>
              </w:rPr>
            </w:pPr>
            <w:r>
              <w:rPr>
                <w:color w:val="000000"/>
                <w:sz w:val="20"/>
                <w:szCs w:val="20"/>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14:paraId="5B380683"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5EB040"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9C46DD"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576E4B"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2EFD34"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B47215"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896053"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41420C"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8F7D6E"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CBD235" w14:textId="77777777" w:rsidR="001C668A" w:rsidRDefault="001C668A">
            <w:pPr>
              <w:jc w:val="right"/>
              <w:rPr>
                <w:color w:val="000000"/>
                <w:sz w:val="22"/>
                <w:szCs w:val="22"/>
              </w:rPr>
            </w:pPr>
            <w:r>
              <w:rPr>
                <w:color w:val="000000"/>
                <w:sz w:val="22"/>
                <w:szCs w:val="22"/>
              </w:rPr>
              <w:t>0,00</w:t>
            </w:r>
          </w:p>
        </w:tc>
      </w:tr>
      <w:tr w:rsidR="001C668A" w14:paraId="3C230C96"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2FDAD684"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964421E"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64973A2"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AE5D5B6" w14:textId="77777777" w:rsidR="001C668A" w:rsidRDefault="001C668A">
            <w:pPr>
              <w:rPr>
                <w:color w:val="000000"/>
                <w:sz w:val="20"/>
                <w:szCs w:val="20"/>
              </w:rPr>
            </w:pPr>
            <w:r>
              <w:rPr>
                <w:color w:val="000000"/>
                <w:sz w:val="20"/>
                <w:szCs w:val="20"/>
              </w:rPr>
              <w:t>городской бюджет</w:t>
            </w:r>
          </w:p>
        </w:tc>
        <w:tc>
          <w:tcPr>
            <w:tcW w:w="0" w:type="auto"/>
            <w:tcBorders>
              <w:top w:val="nil"/>
              <w:left w:val="nil"/>
              <w:bottom w:val="single" w:sz="4" w:space="0" w:color="auto"/>
              <w:right w:val="single" w:sz="4" w:space="0" w:color="auto"/>
            </w:tcBorders>
            <w:shd w:val="clear" w:color="auto" w:fill="auto"/>
            <w:vAlign w:val="center"/>
            <w:hideMark/>
          </w:tcPr>
          <w:p w14:paraId="7E446202" w14:textId="77777777" w:rsidR="001C668A" w:rsidRDefault="001C668A">
            <w:pPr>
              <w:jc w:val="right"/>
              <w:rPr>
                <w:color w:val="000000"/>
                <w:sz w:val="22"/>
                <w:szCs w:val="22"/>
              </w:rPr>
            </w:pPr>
            <w:r>
              <w:rPr>
                <w:color w:val="000000"/>
                <w:sz w:val="22"/>
                <w:szCs w:val="22"/>
              </w:rPr>
              <w:t>27 799 527,26</w:t>
            </w:r>
          </w:p>
        </w:tc>
        <w:tc>
          <w:tcPr>
            <w:tcW w:w="0" w:type="auto"/>
            <w:tcBorders>
              <w:top w:val="nil"/>
              <w:left w:val="nil"/>
              <w:bottom w:val="single" w:sz="4" w:space="0" w:color="auto"/>
              <w:right w:val="single" w:sz="4" w:space="0" w:color="auto"/>
            </w:tcBorders>
            <w:shd w:val="clear" w:color="000000" w:fill="FFFFFF"/>
            <w:noWrap/>
            <w:vAlign w:val="center"/>
            <w:hideMark/>
          </w:tcPr>
          <w:p w14:paraId="2070DE17" w14:textId="77777777" w:rsidR="001C668A" w:rsidRDefault="001C668A">
            <w:pPr>
              <w:jc w:val="right"/>
              <w:rPr>
                <w:color w:val="000000"/>
                <w:sz w:val="22"/>
                <w:szCs w:val="22"/>
              </w:rPr>
            </w:pPr>
            <w:r>
              <w:rPr>
                <w:color w:val="000000"/>
                <w:sz w:val="22"/>
                <w:szCs w:val="22"/>
              </w:rPr>
              <w:t>26 483 860,62</w:t>
            </w:r>
          </w:p>
        </w:tc>
        <w:tc>
          <w:tcPr>
            <w:tcW w:w="0" w:type="auto"/>
            <w:tcBorders>
              <w:top w:val="nil"/>
              <w:left w:val="nil"/>
              <w:bottom w:val="single" w:sz="4" w:space="0" w:color="auto"/>
              <w:right w:val="single" w:sz="4" w:space="0" w:color="auto"/>
            </w:tcBorders>
            <w:shd w:val="clear" w:color="000000" w:fill="FFFFFF"/>
            <w:noWrap/>
            <w:vAlign w:val="center"/>
            <w:hideMark/>
          </w:tcPr>
          <w:p w14:paraId="2504D978" w14:textId="77777777" w:rsidR="001C668A" w:rsidRDefault="001C668A">
            <w:pPr>
              <w:jc w:val="right"/>
              <w:rPr>
                <w:color w:val="000000"/>
                <w:sz w:val="22"/>
                <w:szCs w:val="22"/>
              </w:rPr>
            </w:pPr>
            <w:r>
              <w:rPr>
                <w:color w:val="000000"/>
                <w:sz w:val="22"/>
                <w:szCs w:val="22"/>
              </w:rPr>
              <w:t>30 450 694,65</w:t>
            </w:r>
          </w:p>
        </w:tc>
        <w:tc>
          <w:tcPr>
            <w:tcW w:w="0" w:type="auto"/>
            <w:tcBorders>
              <w:top w:val="nil"/>
              <w:left w:val="nil"/>
              <w:bottom w:val="single" w:sz="4" w:space="0" w:color="auto"/>
              <w:right w:val="single" w:sz="4" w:space="0" w:color="auto"/>
            </w:tcBorders>
            <w:shd w:val="clear" w:color="000000" w:fill="FFFFFF"/>
            <w:noWrap/>
            <w:vAlign w:val="center"/>
            <w:hideMark/>
          </w:tcPr>
          <w:p w14:paraId="4617A483" w14:textId="77777777" w:rsidR="001C668A" w:rsidRDefault="001C668A">
            <w:pPr>
              <w:jc w:val="right"/>
              <w:rPr>
                <w:color w:val="000000"/>
                <w:sz w:val="22"/>
                <w:szCs w:val="22"/>
              </w:rPr>
            </w:pPr>
            <w:r>
              <w:rPr>
                <w:color w:val="000000"/>
                <w:sz w:val="22"/>
                <w:szCs w:val="22"/>
              </w:rPr>
              <w:t>32 729 602,06</w:t>
            </w:r>
          </w:p>
        </w:tc>
        <w:tc>
          <w:tcPr>
            <w:tcW w:w="0" w:type="auto"/>
            <w:tcBorders>
              <w:top w:val="nil"/>
              <w:left w:val="nil"/>
              <w:bottom w:val="single" w:sz="4" w:space="0" w:color="auto"/>
              <w:right w:val="single" w:sz="4" w:space="0" w:color="auto"/>
            </w:tcBorders>
            <w:shd w:val="clear" w:color="000000" w:fill="FFFFFF"/>
            <w:noWrap/>
            <w:vAlign w:val="center"/>
            <w:hideMark/>
          </w:tcPr>
          <w:p w14:paraId="140F2037" w14:textId="77777777" w:rsidR="001C668A" w:rsidRDefault="001C668A">
            <w:pPr>
              <w:jc w:val="right"/>
              <w:rPr>
                <w:color w:val="000000"/>
                <w:sz w:val="22"/>
                <w:szCs w:val="22"/>
              </w:rPr>
            </w:pPr>
            <w:r>
              <w:rPr>
                <w:color w:val="000000"/>
                <w:sz w:val="22"/>
                <w:szCs w:val="22"/>
              </w:rPr>
              <w:t>37 591 267,35</w:t>
            </w:r>
          </w:p>
        </w:tc>
        <w:tc>
          <w:tcPr>
            <w:tcW w:w="0" w:type="auto"/>
            <w:tcBorders>
              <w:top w:val="nil"/>
              <w:left w:val="nil"/>
              <w:bottom w:val="single" w:sz="4" w:space="0" w:color="auto"/>
              <w:right w:val="single" w:sz="4" w:space="0" w:color="auto"/>
            </w:tcBorders>
            <w:shd w:val="clear" w:color="000000" w:fill="FFFFFF"/>
            <w:noWrap/>
            <w:vAlign w:val="center"/>
            <w:hideMark/>
          </w:tcPr>
          <w:p w14:paraId="2353A3AA" w14:textId="77777777" w:rsidR="001C668A" w:rsidRDefault="001C668A">
            <w:pPr>
              <w:jc w:val="right"/>
              <w:rPr>
                <w:color w:val="000000"/>
                <w:sz w:val="22"/>
                <w:szCs w:val="22"/>
              </w:rPr>
            </w:pPr>
            <w:r>
              <w:rPr>
                <w:color w:val="000000"/>
                <w:sz w:val="22"/>
                <w:szCs w:val="22"/>
              </w:rPr>
              <w:t>39 336 798,92</w:t>
            </w:r>
          </w:p>
        </w:tc>
        <w:tc>
          <w:tcPr>
            <w:tcW w:w="0" w:type="auto"/>
            <w:tcBorders>
              <w:top w:val="nil"/>
              <w:left w:val="nil"/>
              <w:bottom w:val="single" w:sz="4" w:space="0" w:color="auto"/>
              <w:right w:val="single" w:sz="4" w:space="0" w:color="auto"/>
            </w:tcBorders>
            <w:shd w:val="clear" w:color="000000" w:fill="FFFFFF"/>
            <w:noWrap/>
            <w:vAlign w:val="center"/>
            <w:hideMark/>
          </w:tcPr>
          <w:p w14:paraId="5ABA87C0" w14:textId="77777777" w:rsidR="001C668A" w:rsidRDefault="001C668A">
            <w:pPr>
              <w:jc w:val="right"/>
              <w:rPr>
                <w:color w:val="000000"/>
                <w:sz w:val="22"/>
                <w:szCs w:val="22"/>
              </w:rPr>
            </w:pPr>
            <w:r>
              <w:rPr>
                <w:color w:val="000000"/>
                <w:sz w:val="22"/>
                <w:szCs w:val="22"/>
              </w:rPr>
              <w:t>43 779 312,00</w:t>
            </w:r>
          </w:p>
        </w:tc>
        <w:tc>
          <w:tcPr>
            <w:tcW w:w="0" w:type="auto"/>
            <w:tcBorders>
              <w:top w:val="nil"/>
              <w:left w:val="nil"/>
              <w:bottom w:val="single" w:sz="4" w:space="0" w:color="auto"/>
              <w:right w:val="single" w:sz="4" w:space="0" w:color="auto"/>
            </w:tcBorders>
            <w:shd w:val="clear" w:color="000000" w:fill="FFFFFF"/>
            <w:noWrap/>
            <w:vAlign w:val="center"/>
            <w:hideMark/>
          </w:tcPr>
          <w:p w14:paraId="40F6A62B" w14:textId="77777777" w:rsidR="001C668A" w:rsidRDefault="001C668A">
            <w:pPr>
              <w:jc w:val="right"/>
              <w:rPr>
                <w:color w:val="000000"/>
                <w:sz w:val="22"/>
                <w:szCs w:val="22"/>
              </w:rPr>
            </w:pPr>
            <w:r>
              <w:rPr>
                <w:color w:val="000000"/>
                <w:sz w:val="22"/>
                <w:szCs w:val="22"/>
              </w:rPr>
              <w:t>39 512 312,00</w:t>
            </w:r>
          </w:p>
        </w:tc>
        <w:tc>
          <w:tcPr>
            <w:tcW w:w="0" w:type="auto"/>
            <w:tcBorders>
              <w:top w:val="nil"/>
              <w:left w:val="nil"/>
              <w:bottom w:val="single" w:sz="4" w:space="0" w:color="auto"/>
              <w:right w:val="single" w:sz="4" w:space="0" w:color="auto"/>
            </w:tcBorders>
            <w:shd w:val="clear" w:color="000000" w:fill="FFFFFF"/>
            <w:noWrap/>
            <w:vAlign w:val="center"/>
            <w:hideMark/>
          </w:tcPr>
          <w:p w14:paraId="51519C28" w14:textId="77777777" w:rsidR="001C668A" w:rsidRDefault="001C668A">
            <w:pPr>
              <w:jc w:val="right"/>
              <w:rPr>
                <w:color w:val="000000"/>
                <w:sz w:val="22"/>
                <w:szCs w:val="22"/>
              </w:rPr>
            </w:pPr>
            <w:r>
              <w:rPr>
                <w:color w:val="000000"/>
                <w:sz w:val="22"/>
                <w:szCs w:val="22"/>
              </w:rPr>
              <w:t>39 452 312,00</w:t>
            </w:r>
          </w:p>
        </w:tc>
        <w:tc>
          <w:tcPr>
            <w:tcW w:w="0" w:type="auto"/>
            <w:tcBorders>
              <w:top w:val="nil"/>
              <w:left w:val="nil"/>
              <w:bottom w:val="single" w:sz="4" w:space="0" w:color="auto"/>
              <w:right w:val="single" w:sz="4" w:space="0" w:color="auto"/>
            </w:tcBorders>
            <w:shd w:val="clear" w:color="000000" w:fill="FFFFFF"/>
            <w:noWrap/>
            <w:vAlign w:val="center"/>
            <w:hideMark/>
          </w:tcPr>
          <w:p w14:paraId="42E090E2" w14:textId="77777777" w:rsidR="001C668A" w:rsidRDefault="001C668A">
            <w:pPr>
              <w:jc w:val="right"/>
              <w:rPr>
                <w:color w:val="000000"/>
                <w:sz w:val="22"/>
                <w:szCs w:val="22"/>
              </w:rPr>
            </w:pPr>
            <w:r>
              <w:rPr>
                <w:color w:val="000000"/>
                <w:sz w:val="22"/>
                <w:szCs w:val="22"/>
              </w:rPr>
              <w:t>317 135 686,86</w:t>
            </w:r>
          </w:p>
        </w:tc>
      </w:tr>
      <w:tr w:rsidR="001C668A" w14:paraId="08F2EA71"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27A6B235"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10F5B51"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52F17E2"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AB3EA54" w14:textId="77777777" w:rsidR="001C668A" w:rsidRDefault="001C668A">
            <w:pPr>
              <w:rPr>
                <w:color w:val="000000"/>
                <w:sz w:val="20"/>
                <w:szCs w:val="20"/>
              </w:rPr>
            </w:pPr>
            <w:r>
              <w:rPr>
                <w:color w:val="000000"/>
                <w:sz w:val="20"/>
                <w:szCs w:val="20"/>
              </w:rPr>
              <w:t>краевой бюджет</w:t>
            </w:r>
          </w:p>
        </w:tc>
        <w:tc>
          <w:tcPr>
            <w:tcW w:w="0" w:type="auto"/>
            <w:tcBorders>
              <w:top w:val="nil"/>
              <w:left w:val="nil"/>
              <w:bottom w:val="single" w:sz="4" w:space="0" w:color="auto"/>
              <w:right w:val="single" w:sz="4" w:space="0" w:color="auto"/>
            </w:tcBorders>
            <w:shd w:val="clear" w:color="auto" w:fill="auto"/>
            <w:vAlign w:val="center"/>
            <w:hideMark/>
          </w:tcPr>
          <w:p w14:paraId="63317F51" w14:textId="77777777" w:rsidR="001C668A" w:rsidRDefault="001C668A">
            <w:pPr>
              <w:jc w:val="right"/>
              <w:rPr>
                <w:color w:val="000000"/>
                <w:sz w:val="22"/>
                <w:szCs w:val="22"/>
              </w:rPr>
            </w:pPr>
            <w:r>
              <w:rPr>
                <w:color w:val="000000"/>
                <w:sz w:val="22"/>
                <w:szCs w:val="22"/>
              </w:rPr>
              <w:t>3 524 499,00</w:t>
            </w:r>
          </w:p>
        </w:tc>
        <w:tc>
          <w:tcPr>
            <w:tcW w:w="0" w:type="auto"/>
            <w:tcBorders>
              <w:top w:val="nil"/>
              <w:left w:val="nil"/>
              <w:bottom w:val="single" w:sz="4" w:space="0" w:color="auto"/>
              <w:right w:val="single" w:sz="4" w:space="0" w:color="auto"/>
            </w:tcBorders>
            <w:shd w:val="clear" w:color="000000" w:fill="FFFFFF"/>
            <w:noWrap/>
            <w:vAlign w:val="center"/>
            <w:hideMark/>
          </w:tcPr>
          <w:p w14:paraId="7CEE285B" w14:textId="77777777" w:rsidR="001C668A" w:rsidRDefault="001C668A">
            <w:pPr>
              <w:jc w:val="right"/>
              <w:rPr>
                <w:color w:val="000000"/>
                <w:sz w:val="22"/>
                <w:szCs w:val="22"/>
              </w:rPr>
            </w:pPr>
            <w:r>
              <w:rPr>
                <w:color w:val="000000"/>
                <w:sz w:val="22"/>
                <w:szCs w:val="22"/>
              </w:rPr>
              <w:t>5 649 546,00</w:t>
            </w:r>
          </w:p>
        </w:tc>
        <w:tc>
          <w:tcPr>
            <w:tcW w:w="0" w:type="auto"/>
            <w:tcBorders>
              <w:top w:val="nil"/>
              <w:left w:val="nil"/>
              <w:bottom w:val="single" w:sz="4" w:space="0" w:color="auto"/>
              <w:right w:val="single" w:sz="4" w:space="0" w:color="auto"/>
            </w:tcBorders>
            <w:shd w:val="clear" w:color="000000" w:fill="FFFFFF"/>
            <w:noWrap/>
            <w:vAlign w:val="center"/>
            <w:hideMark/>
          </w:tcPr>
          <w:p w14:paraId="578F1468" w14:textId="77777777" w:rsidR="001C668A" w:rsidRDefault="001C668A">
            <w:pPr>
              <w:jc w:val="right"/>
              <w:rPr>
                <w:color w:val="000000"/>
                <w:sz w:val="22"/>
                <w:szCs w:val="22"/>
              </w:rPr>
            </w:pPr>
            <w:r>
              <w:rPr>
                <w:color w:val="000000"/>
                <w:sz w:val="22"/>
                <w:szCs w:val="22"/>
              </w:rPr>
              <w:t>7 017 421,00</w:t>
            </w:r>
          </w:p>
        </w:tc>
        <w:tc>
          <w:tcPr>
            <w:tcW w:w="0" w:type="auto"/>
            <w:tcBorders>
              <w:top w:val="nil"/>
              <w:left w:val="nil"/>
              <w:bottom w:val="single" w:sz="4" w:space="0" w:color="auto"/>
              <w:right w:val="single" w:sz="4" w:space="0" w:color="auto"/>
            </w:tcBorders>
            <w:shd w:val="clear" w:color="000000" w:fill="FFFFFF"/>
            <w:noWrap/>
            <w:vAlign w:val="center"/>
            <w:hideMark/>
          </w:tcPr>
          <w:p w14:paraId="270EC29C" w14:textId="77777777" w:rsidR="001C668A" w:rsidRDefault="001C668A">
            <w:pPr>
              <w:jc w:val="right"/>
              <w:rPr>
                <w:color w:val="000000"/>
                <w:sz w:val="22"/>
                <w:szCs w:val="22"/>
              </w:rPr>
            </w:pPr>
            <w:r>
              <w:rPr>
                <w:color w:val="000000"/>
                <w:sz w:val="22"/>
                <w:szCs w:val="22"/>
              </w:rPr>
              <w:t>843 941,00</w:t>
            </w:r>
          </w:p>
        </w:tc>
        <w:tc>
          <w:tcPr>
            <w:tcW w:w="0" w:type="auto"/>
            <w:tcBorders>
              <w:top w:val="nil"/>
              <w:left w:val="nil"/>
              <w:bottom w:val="single" w:sz="4" w:space="0" w:color="auto"/>
              <w:right w:val="single" w:sz="4" w:space="0" w:color="auto"/>
            </w:tcBorders>
            <w:shd w:val="clear" w:color="000000" w:fill="FFFFFF"/>
            <w:noWrap/>
            <w:vAlign w:val="center"/>
            <w:hideMark/>
          </w:tcPr>
          <w:p w14:paraId="7C4C9291" w14:textId="77777777" w:rsidR="001C668A" w:rsidRDefault="001C668A">
            <w:pPr>
              <w:jc w:val="right"/>
              <w:rPr>
                <w:color w:val="000000"/>
                <w:sz w:val="22"/>
                <w:szCs w:val="22"/>
              </w:rPr>
            </w:pPr>
            <w:r>
              <w:rPr>
                <w:color w:val="000000"/>
                <w:sz w:val="22"/>
                <w:szCs w:val="22"/>
              </w:rPr>
              <w:t>340 000,00</w:t>
            </w:r>
          </w:p>
        </w:tc>
        <w:tc>
          <w:tcPr>
            <w:tcW w:w="0" w:type="auto"/>
            <w:tcBorders>
              <w:top w:val="nil"/>
              <w:left w:val="nil"/>
              <w:bottom w:val="single" w:sz="4" w:space="0" w:color="auto"/>
              <w:right w:val="single" w:sz="4" w:space="0" w:color="auto"/>
            </w:tcBorders>
            <w:shd w:val="clear" w:color="000000" w:fill="FFFFFF"/>
            <w:noWrap/>
            <w:vAlign w:val="center"/>
            <w:hideMark/>
          </w:tcPr>
          <w:p w14:paraId="209FB1D9"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9769E56"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6A50E2D"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1DB262"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5131DF" w14:textId="77777777" w:rsidR="001C668A" w:rsidRDefault="001C668A">
            <w:pPr>
              <w:jc w:val="right"/>
              <w:rPr>
                <w:color w:val="000000"/>
                <w:sz w:val="22"/>
                <w:szCs w:val="22"/>
              </w:rPr>
            </w:pPr>
            <w:r>
              <w:rPr>
                <w:color w:val="000000"/>
                <w:sz w:val="22"/>
                <w:szCs w:val="22"/>
              </w:rPr>
              <w:t>17 375 407,00</w:t>
            </w:r>
          </w:p>
        </w:tc>
      </w:tr>
      <w:tr w:rsidR="001C668A" w14:paraId="6050760D"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6A18ADE4"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FD3F08C"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0C01A35"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4BA1395" w14:textId="77777777" w:rsidR="001C668A" w:rsidRDefault="001C668A">
            <w:pPr>
              <w:rPr>
                <w:color w:val="000000"/>
                <w:sz w:val="20"/>
                <w:szCs w:val="20"/>
              </w:rPr>
            </w:pPr>
            <w:r>
              <w:rPr>
                <w:color w:val="000000"/>
                <w:sz w:val="20"/>
                <w:szCs w:val="20"/>
              </w:rPr>
              <w:t>федеральный</w:t>
            </w:r>
          </w:p>
        </w:tc>
        <w:tc>
          <w:tcPr>
            <w:tcW w:w="0" w:type="auto"/>
            <w:tcBorders>
              <w:top w:val="nil"/>
              <w:left w:val="nil"/>
              <w:bottom w:val="single" w:sz="4" w:space="0" w:color="auto"/>
              <w:right w:val="single" w:sz="4" w:space="0" w:color="auto"/>
            </w:tcBorders>
            <w:shd w:val="clear" w:color="auto" w:fill="auto"/>
            <w:vAlign w:val="center"/>
            <w:hideMark/>
          </w:tcPr>
          <w:p w14:paraId="618E1B09"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3B0154B"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52D9CBD"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1E2C4DF"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3A75A0E"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636AA06"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A2560FA"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7062486"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B3EA05"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258447" w14:textId="77777777" w:rsidR="001C668A" w:rsidRDefault="001C668A">
            <w:pPr>
              <w:jc w:val="right"/>
              <w:rPr>
                <w:color w:val="000000"/>
                <w:sz w:val="22"/>
                <w:szCs w:val="22"/>
              </w:rPr>
            </w:pPr>
            <w:r>
              <w:rPr>
                <w:color w:val="000000"/>
                <w:sz w:val="22"/>
                <w:szCs w:val="22"/>
              </w:rPr>
              <w:t>0,00</w:t>
            </w:r>
          </w:p>
        </w:tc>
      </w:tr>
      <w:tr w:rsidR="001C668A" w14:paraId="13C598AB" w14:textId="77777777" w:rsidTr="001C668A">
        <w:trPr>
          <w:trHeight w:val="315"/>
        </w:trPr>
        <w:tc>
          <w:tcPr>
            <w:tcW w:w="0" w:type="auto"/>
            <w:vMerge/>
            <w:tcBorders>
              <w:top w:val="nil"/>
              <w:left w:val="single" w:sz="4" w:space="0" w:color="auto"/>
              <w:bottom w:val="single" w:sz="4" w:space="0" w:color="auto"/>
              <w:right w:val="single" w:sz="4" w:space="0" w:color="auto"/>
            </w:tcBorders>
            <w:vAlign w:val="center"/>
            <w:hideMark/>
          </w:tcPr>
          <w:p w14:paraId="09CDBDE6"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4FAC69F"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3A27FBB"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C0AE4BA" w14:textId="77777777" w:rsidR="001C668A" w:rsidRDefault="001C668A">
            <w:pPr>
              <w:rPr>
                <w:color w:val="000000"/>
                <w:sz w:val="20"/>
                <w:szCs w:val="20"/>
              </w:rPr>
            </w:pPr>
            <w:r>
              <w:rPr>
                <w:color w:val="000000"/>
                <w:sz w:val="20"/>
                <w:szCs w:val="20"/>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8F58B77"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EF40A2D"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3375829"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D3DE175"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9FF00B2"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6CA9988"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570F3AF"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9417563"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4137A0"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FFB4BD" w14:textId="77777777" w:rsidR="001C668A" w:rsidRDefault="001C668A">
            <w:pPr>
              <w:jc w:val="right"/>
              <w:rPr>
                <w:color w:val="000000"/>
                <w:sz w:val="22"/>
                <w:szCs w:val="22"/>
              </w:rPr>
            </w:pPr>
            <w:r>
              <w:rPr>
                <w:color w:val="000000"/>
                <w:sz w:val="22"/>
                <w:szCs w:val="22"/>
              </w:rPr>
              <w:t>0,00</w:t>
            </w:r>
          </w:p>
        </w:tc>
      </w:tr>
      <w:tr w:rsidR="001C668A" w14:paraId="5491F764" w14:textId="77777777" w:rsidTr="001C668A">
        <w:trPr>
          <w:trHeight w:val="51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7EA214" w14:textId="77777777" w:rsidR="001C668A" w:rsidRDefault="001C668A">
            <w:pPr>
              <w:jc w:val="center"/>
              <w:rPr>
                <w:color w:val="000000"/>
                <w:sz w:val="20"/>
                <w:szCs w:val="20"/>
              </w:rPr>
            </w:pPr>
            <w:r>
              <w:rPr>
                <w:color w:val="000000"/>
                <w:sz w:val="20"/>
                <w:szCs w:val="20"/>
              </w:rPr>
              <w:lastRenderedPageBreak/>
              <w:t>1.4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1C9774" w14:textId="77777777" w:rsidR="001C668A" w:rsidRDefault="001C668A">
            <w:pPr>
              <w:jc w:val="center"/>
              <w:rPr>
                <w:color w:val="000000"/>
                <w:sz w:val="20"/>
                <w:szCs w:val="20"/>
              </w:rPr>
            </w:pPr>
            <w:r>
              <w:rPr>
                <w:color w:val="000000"/>
                <w:sz w:val="20"/>
                <w:szCs w:val="20"/>
              </w:rPr>
              <w:t>подпрограмма 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EB3434" w14:textId="77777777" w:rsidR="001C668A" w:rsidRDefault="001C668A">
            <w:pPr>
              <w:rPr>
                <w:color w:val="000000"/>
                <w:sz w:val="20"/>
                <w:szCs w:val="20"/>
              </w:rPr>
            </w:pPr>
            <w:r>
              <w:rPr>
                <w:color w:val="000000"/>
                <w:sz w:val="20"/>
                <w:szCs w:val="20"/>
              </w:rPr>
              <w:t>Обеспечение условий реализации программы и прочие мероприятия</w:t>
            </w:r>
          </w:p>
        </w:tc>
        <w:tc>
          <w:tcPr>
            <w:tcW w:w="0" w:type="auto"/>
            <w:tcBorders>
              <w:top w:val="nil"/>
              <w:left w:val="nil"/>
              <w:bottom w:val="single" w:sz="4" w:space="0" w:color="auto"/>
              <w:right w:val="single" w:sz="4" w:space="0" w:color="auto"/>
            </w:tcBorders>
            <w:shd w:val="clear" w:color="auto" w:fill="auto"/>
            <w:vAlign w:val="center"/>
            <w:hideMark/>
          </w:tcPr>
          <w:p w14:paraId="643E7A7E" w14:textId="77777777" w:rsidR="001C668A" w:rsidRDefault="001C668A">
            <w:pPr>
              <w:rPr>
                <w:color w:val="000000"/>
                <w:sz w:val="20"/>
                <w:szCs w:val="20"/>
              </w:rPr>
            </w:pPr>
            <w:r>
              <w:rPr>
                <w:color w:val="000000"/>
                <w:sz w:val="20"/>
                <w:szCs w:val="20"/>
              </w:rPr>
              <w:t xml:space="preserve">Отдел культуры администрации г. Канска, всего                    </w:t>
            </w:r>
          </w:p>
        </w:tc>
        <w:tc>
          <w:tcPr>
            <w:tcW w:w="0" w:type="auto"/>
            <w:tcBorders>
              <w:top w:val="nil"/>
              <w:left w:val="nil"/>
              <w:bottom w:val="single" w:sz="4" w:space="0" w:color="auto"/>
              <w:right w:val="single" w:sz="4" w:space="0" w:color="auto"/>
            </w:tcBorders>
            <w:shd w:val="clear" w:color="000000" w:fill="FFFFFF"/>
            <w:vAlign w:val="center"/>
            <w:hideMark/>
          </w:tcPr>
          <w:p w14:paraId="4BEE182D" w14:textId="77777777" w:rsidR="001C668A" w:rsidRDefault="001C668A">
            <w:pPr>
              <w:jc w:val="right"/>
              <w:rPr>
                <w:color w:val="000000"/>
                <w:sz w:val="22"/>
                <w:szCs w:val="22"/>
              </w:rPr>
            </w:pPr>
            <w:r>
              <w:rPr>
                <w:color w:val="000000"/>
                <w:sz w:val="22"/>
                <w:szCs w:val="22"/>
              </w:rPr>
              <w:t>42 679 487,06</w:t>
            </w:r>
          </w:p>
        </w:tc>
        <w:tc>
          <w:tcPr>
            <w:tcW w:w="0" w:type="auto"/>
            <w:tcBorders>
              <w:top w:val="nil"/>
              <w:left w:val="nil"/>
              <w:bottom w:val="single" w:sz="4" w:space="0" w:color="auto"/>
              <w:right w:val="single" w:sz="4" w:space="0" w:color="auto"/>
            </w:tcBorders>
            <w:shd w:val="clear" w:color="000000" w:fill="FFFFFF"/>
            <w:vAlign w:val="center"/>
            <w:hideMark/>
          </w:tcPr>
          <w:p w14:paraId="08225F7A" w14:textId="77777777" w:rsidR="001C668A" w:rsidRDefault="001C668A">
            <w:pPr>
              <w:jc w:val="right"/>
              <w:rPr>
                <w:color w:val="000000"/>
                <w:sz w:val="22"/>
                <w:szCs w:val="22"/>
              </w:rPr>
            </w:pPr>
            <w:r>
              <w:rPr>
                <w:color w:val="000000"/>
                <w:sz w:val="22"/>
                <w:szCs w:val="22"/>
              </w:rPr>
              <w:t>42 930 636,52</w:t>
            </w:r>
          </w:p>
        </w:tc>
        <w:tc>
          <w:tcPr>
            <w:tcW w:w="0" w:type="auto"/>
            <w:tcBorders>
              <w:top w:val="nil"/>
              <w:left w:val="nil"/>
              <w:bottom w:val="single" w:sz="4" w:space="0" w:color="auto"/>
              <w:right w:val="single" w:sz="4" w:space="0" w:color="auto"/>
            </w:tcBorders>
            <w:shd w:val="clear" w:color="000000" w:fill="FFFFFF"/>
            <w:vAlign w:val="center"/>
            <w:hideMark/>
          </w:tcPr>
          <w:p w14:paraId="29B578BB" w14:textId="77777777" w:rsidR="001C668A" w:rsidRDefault="001C668A">
            <w:pPr>
              <w:jc w:val="right"/>
              <w:rPr>
                <w:color w:val="000000"/>
                <w:sz w:val="22"/>
                <w:szCs w:val="22"/>
              </w:rPr>
            </w:pPr>
            <w:r>
              <w:rPr>
                <w:color w:val="000000"/>
                <w:sz w:val="22"/>
                <w:szCs w:val="22"/>
              </w:rPr>
              <w:t>46 644 210,35</w:t>
            </w:r>
          </w:p>
        </w:tc>
        <w:tc>
          <w:tcPr>
            <w:tcW w:w="0" w:type="auto"/>
            <w:tcBorders>
              <w:top w:val="nil"/>
              <w:left w:val="nil"/>
              <w:bottom w:val="single" w:sz="4" w:space="0" w:color="auto"/>
              <w:right w:val="single" w:sz="4" w:space="0" w:color="auto"/>
            </w:tcBorders>
            <w:shd w:val="clear" w:color="000000" w:fill="FFFFFF"/>
            <w:vAlign w:val="center"/>
            <w:hideMark/>
          </w:tcPr>
          <w:p w14:paraId="31E55442" w14:textId="77777777" w:rsidR="001C668A" w:rsidRDefault="001C668A">
            <w:pPr>
              <w:jc w:val="right"/>
              <w:rPr>
                <w:color w:val="000000"/>
                <w:sz w:val="22"/>
                <w:szCs w:val="22"/>
              </w:rPr>
            </w:pPr>
            <w:r>
              <w:rPr>
                <w:color w:val="000000"/>
                <w:sz w:val="22"/>
                <w:szCs w:val="22"/>
              </w:rPr>
              <w:t>52 206 716,44</w:t>
            </w:r>
          </w:p>
        </w:tc>
        <w:tc>
          <w:tcPr>
            <w:tcW w:w="0" w:type="auto"/>
            <w:tcBorders>
              <w:top w:val="nil"/>
              <w:left w:val="nil"/>
              <w:bottom w:val="single" w:sz="4" w:space="0" w:color="auto"/>
              <w:right w:val="single" w:sz="4" w:space="0" w:color="auto"/>
            </w:tcBorders>
            <w:shd w:val="clear" w:color="000000" w:fill="FFFFFF"/>
            <w:vAlign w:val="center"/>
            <w:hideMark/>
          </w:tcPr>
          <w:p w14:paraId="45DE35E7" w14:textId="77777777" w:rsidR="001C668A" w:rsidRDefault="001C668A">
            <w:pPr>
              <w:jc w:val="right"/>
              <w:rPr>
                <w:color w:val="000000"/>
                <w:sz w:val="22"/>
                <w:szCs w:val="22"/>
              </w:rPr>
            </w:pPr>
            <w:r>
              <w:rPr>
                <w:color w:val="000000"/>
                <w:sz w:val="22"/>
                <w:szCs w:val="22"/>
              </w:rPr>
              <w:t>54 842 101,66</w:t>
            </w:r>
          </w:p>
        </w:tc>
        <w:tc>
          <w:tcPr>
            <w:tcW w:w="0" w:type="auto"/>
            <w:tcBorders>
              <w:top w:val="nil"/>
              <w:left w:val="nil"/>
              <w:bottom w:val="single" w:sz="4" w:space="0" w:color="auto"/>
              <w:right w:val="single" w:sz="4" w:space="0" w:color="auto"/>
            </w:tcBorders>
            <w:shd w:val="clear" w:color="000000" w:fill="FFFFFF"/>
            <w:vAlign w:val="center"/>
            <w:hideMark/>
          </w:tcPr>
          <w:p w14:paraId="78C6B528" w14:textId="77777777" w:rsidR="001C668A" w:rsidRDefault="001C668A">
            <w:pPr>
              <w:jc w:val="right"/>
              <w:rPr>
                <w:color w:val="000000"/>
                <w:sz w:val="22"/>
                <w:szCs w:val="22"/>
              </w:rPr>
            </w:pPr>
            <w:r>
              <w:rPr>
                <w:color w:val="000000"/>
                <w:sz w:val="22"/>
                <w:szCs w:val="22"/>
              </w:rPr>
              <w:t>50 851 666,12</w:t>
            </w:r>
          </w:p>
        </w:tc>
        <w:tc>
          <w:tcPr>
            <w:tcW w:w="0" w:type="auto"/>
            <w:tcBorders>
              <w:top w:val="nil"/>
              <w:left w:val="nil"/>
              <w:bottom w:val="single" w:sz="4" w:space="0" w:color="auto"/>
              <w:right w:val="single" w:sz="4" w:space="0" w:color="auto"/>
            </w:tcBorders>
            <w:shd w:val="clear" w:color="000000" w:fill="FFFFFF"/>
            <w:vAlign w:val="center"/>
            <w:hideMark/>
          </w:tcPr>
          <w:p w14:paraId="7A20C25A" w14:textId="77777777" w:rsidR="001C668A" w:rsidRDefault="001C668A">
            <w:pPr>
              <w:jc w:val="right"/>
              <w:rPr>
                <w:color w:val="000000"/>
                <w:sz w:val="22"/>
                <w:szCs w:val="22"/>
              </w:rPr>
            </w:pPr>
            <w:r>
              <w:rPr>
                <w:color w:val="000000"/>
                <w:sz w:val="22"/>
                <w:szCs w:val="22"/>
              </w:rPr>
              <w:t>57 852 166,00</w:t>
            </w:r>
          </w:p>
        </w:tc>
        <w:tc>
          <w:tcPr>
            <w:tcW w:w="0" w:type="auto"/>
            <w:tcBorders>
              <w:top w:val="nil"/>
              <w:left w:val="nil"/>
              <w:bottom w:val="single" w:sz="4" w:space="0" w:color="auto"/>
              <w:right w:val="single" w:sz="4" w:space="0" w:color="auto"/>
            </w:tcBorders>
            <w:shd w:val="clear" w:color="000000" w:fill="FFFFFF"/>
            <w:vAlign w:val="center"/>
            <w:hideMark/>
          </w:tcPr>
          <w:p w14:paraId="55CCFC97" w14:textId="77777777" w:rsidR="001C668A" w:rsidRDefault="001C668A">
            <w:pPr>
              <w:jc w:val="right"/>
              <w:rPr>
                <w:color w:val="000000"/>
                <w:sz w:val="22"/>
                <w:szCs w:val="22"/>
              </w:rPr>
            </w:pPr>
            <w:r>
              <w:rPr>
                <w:color w:val="000000"/>
                <w:sz w:val="22"/>
                <w:szCs w:val="22"/>
              </w:rPr>
              <w:t>55 849 726,00</w:t>
            </w:r>
          </w:p>
        </w:tc>
        <w:tc>
          <w:tcPr>
            <w:tcW w:w="0" w:type="auto"/>
            <w:tcBorders>
              <w:top w:val="nil"/>
              <w:left w:val="nil"/>
              <w:bottom w:val="single" w:sz="4" w:space="0" w:color="auto"/>
              <w:right w:val="single" w:sz="4" w:space="0" w:color="auto"/>
            </w:tcBorders>
            <w:shd w:val="clear" w:color="000000" w:fill="FFFFFF"/>
            <w:vAlign w:val="center"/>
            <w:hideMark/>
          </w:tcPr>
          <w:p w14:paraId="34031D79" w14:textId="77777777" w:rsidR="001C668A" w:rsidRDefault="001C668A">
            <w:pPr>
              <w:jc w:val="right"/>
              <w:rPr>
                <w:color w:val="000000"/>
                <w:sz w:val="22"/>
                <w:szCs w:val="22"/>
              </w:rPr>
            </w:pPr>
            <w:r>
              <w:rPr>
                <w:color w:val="000000"/>
                <w:sz w:val="22"/>
                <w:szCs w:val="22"/>
              </w:rPr>
              <w:t>55 849 726,00</w:t>
            </w:r>
          </w:p>
        </w:tc>
        <w:tc>
          <w:tcPr>
            <w:tcW w:w="0" w:type="auto"/>
            <w:tcBorders>
              <w:top w:val="nil"/>
              <w:left w:val="nil"/>
              <w:bottom w:val="single" w:sz="4" w:space="0" w:color="auto"/>
              <w:right w:val="single" w:sz="4" w:space="0" w:color="auto"/>
            </w:tcBorders>
            <w:shd w:val="clear" w:color="000000" w:fill="FFFFFF"/>
            <w:noWrap/>
            <w:vAlign w:val="center"/>
            <w:hideMark/>
          </w:tcPr>
          <w:p w14:paraId="768E8505" w14:textId="77777777" w:rsidR="001C668A" w:rsidRDefault="001C668A">
            <w:pPr>
              <w:jc w:val="right"/>
              <w:rPr>
                <w:color w:val="000000"/>
                <w:sz w:val="22"/>
                <w:szCs w:val="22"/>
              </w:rPr>
            </w:pPr>
            <w:r>
              <w:rPr>
                <w:color w:val="000000"/>
                <w:sz w:val="22"/>
                <w:szCs w:val="22"/>
              </w:rPr>
              <w:t>459 706 436,15</w:t>
            </w:r>
          </w:p>
        </w:tc>
      </w:tr>
      <w:tr w:rsidR="001C668A" w14:paraId="265588C1"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7ECCAACA"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CC10411"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3C5BD3E"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3F9CECA" w14:textId="77777777" w:rsidR="001C668A" w:rsidRDefault="001C668A">
            <w:pPr>
              <w:rPr>
                <w:color w:val="000000"/>
                <w:sz w:val="20"/>
                <w:szCs w:val="20"/>
              </w:rPr>
            </w:pPr>
            <w:r>
              <w:rPr>
                <w:color w:val="000000"/>
                <w:sz w:val="20"/>
                <w:szCs w:val="20"/>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14:paraId="117ED801"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314FD1"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CFDA44"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F55EA3"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3C5754"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EEE944"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778E93"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A58075"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3DE74A"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DED31B" w14:textId="77777777" w:rsidR="001C668A" w:rsidRDefault="001C668A">
            <w:pPr>
              <w:jc w:val="right"/>
              <w:rPr>
                <w:color w:val="000000"/>
                <w:sz w:val="22"/>
                <w:szCs w:val="22"/>
              </w:rPr>
            </w:pPr>
            <w:r>
              <w:rPr>
                <w:color w:val="000000"/>
                <w:sz w:val="22"/>
                <w:szCs w:val="22"/>
              </w:rPr>
              <w:t>0,00</w:t>
            </w:r>
          </w:p>
        </w:tc>
      </w:tr>
      <w:tr w:rsidR="001C668A" w14:paraId="380D458C"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3A6C14B4"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F6306E5"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50C604C"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6D72D08" w14:textId="77777777" w:rsidR="001C668A" w:rsidRDefault="001C668A">
            <w:pPr>
              <w:rPr>
                <w:color w:val="000000"/>
                <w:sz w:val="20"/>
                <w:szCs w:val="20"/>
              </w:rPr>
            </w:pPr>
            <w:r>
              <w:rPr>
                <w:color w:val="000000"/>
                <w:sz w:val="20"/>
                <w:szCs w:val="20"/>
              </w:rPr>
              <w:t>городской бюджет</w:t>
            </w:r>
          </w:p>
        </w:tc>
        <w:tc>
          <w:tcPr>
            <w:tcW w:w="0" w:type="auto"/>
            <w:tcBorders>
              <w:top w:val="nil"/>
              <w:left w:val="nil"/>
              <w:bottom w:val="single" w:sz="4" w:space="0" w:color="auto"/>
              <w:right w:val="single" w:sz="4" w:space="0" w:color="auto"/>
            </w:tcBorders>
            <w:shd w:val="clear" w:color="auto" w:fill="auto"/>
            <w:vAlign w:val="center"/>
            <w:hideMark/>
          </w:tcPr>
          <w:p w14:paraId="37E77BA0" w14:textId="77777777" w:rsidR="001C668A" w:rsidRDefault="001C668A">
            <w:pPr>
              <w:jc w:val="right"/>
              <w:rPr>
                <w:color w:val="000000"/>
                <w:sz w:val="22"/>
                <w:szCs w:val="22"/>
              </w:rPr>
            </w:pPr>
            <w:r>
              <w:rPr>
                <w:color w:val="000000"/>
                <w:sz w:val="22"/>
                <w:szCs w:val="22"/>
              </w:rPr>
              <w:t>39 988 170,96</w:t>
            </w:r>
          </w:p>
        </w:tc>
        <w:tc>
          <w:tcPr>
            <w:tcW w:w="0" w:type="auto"/>
            <w:tcBorders>
              <w:top w:val="nil"/>
              <w:left w:val="nil"/>
              <w:bottom w:val="single" w:sz="4" w:space="0" w:color="auto"/>
              <w:right w:val="single" w:sz="4" w:space="0" w:color="auto"/>
            </w:tcBorders>
            <w:shd w:val="clear" w:color="000000" w:fill="FFFFFF"/>
            <w:noWrap/>
            <w:vAlign w:val="center"/>
            <w:hideMark/>
          </w:tcPr>
          <w:p w14:paraId="467E7C5F" w14:textId="77777777" w:rsidR="001C668A" w:rsidRDefault="001C668A">
            <w:pPr>
              <w:jc w:val="right"/>
              <w:rPr>
                <w:color w:val="000000"/>
                <w:sz w:val="22"/>
                <w:szCs w:val="22"/>
              </w:rPr>
            </w:pPr>
            <w:r>
              <w:rPr>
                <w:color w:val="000000"/>
                <w:sz w:val="22"/>
                <w:szCs w:val="22"/>
              </w:rPr>
              <w:t>37 185 305,08</w:t>
            </w:r>
          </w:p>
        </w:tc>
        <w:tc>
          <w:tcPr>
            <w:tcW w:w="0" w:type="auto"/>
            <w:tcBorders>
              <w:top w:val="nil"/>
              <w:left w:val="nil"/>
              <w:bottom w:val="single" w:sz="4" w:space="0" w:color="auto"/>
              <w:right w:val="single" w:sz="4" w:space="0" w:color="auto"/>
            </w:tcBorders>
            <w:shd w:val="clear" w:color="000000" w:fill="FFFFFF"/>
            <w:noWrap/>
            <w:vAlign w:val="center"/>
            <w:hideMark/>
          </w:tcPr>
          <w:p w14:paraId="7D761AC8" w14:textId="77777777" w:rsidR="001C668A" w:rsidRDefault="001C668A">
            <w:pPr>
              <w:jc w:val="right"/>
              <w:rPr>
                <w:color w:val="000000"/>
                <w:sz w:val="22"/>
                <w:szCs w:val="22"/>
              </w:rPr>
            </w:pPr>
            <w:r>
              <w:rPr>
                <w:color w:val="000000"/>
                <w:sz w:val="22"/>
                <w:szCs w:val="22"/>
              </w:rPr>
              <w:t>42 281 803,35</w:t>
            </w:r>
          </w:p>
        </w:tc>
        <w:tc>
          <w:tcPr>
            <w:tcW w:w="0" w:type="auto"/>
            <w:tcBorders>
              <w:top w:val="nil"/>
              <w:left w:val="nil"/>
              <w:bottom w:val="single" w:sz="4" w:space="0" w:color="auto"/>
              <w:right w:val="single" w:sz="4" w:space="0" w:color="auto"/>
            </w:tcBorders>
            <w:shd w:val="clear" w:color="000000" w:fill="FFFFFF"/>
            <w:noWrap/>
            <w:vAlign w:val="center"/>
            <w:hideMark/>
          </w:tcPr>
          <w:p w14:paraId="36EE556E" w14:textId="77777777" w:rsidR="001C668A" w:rsidRDefault="001C668A">
            <w:pPr>
              <w:jc w:val="right"/>
              <w:rPr>
                <w:color w:val="000000"/>
                <w:sz w:val="22"/>
                <w:szCs w:val="22"/>
              </w:rPr>
            </w:pPr>
            <w:r>
              <w:rPr>
                <w:color w:val="000000"/>
                <w:sz w:val="22"/>
                <w:szCs w:val="22"/>
              </w:rPr>
              <w:t>47 442 558,44</w:t>
            </w:r>
          </w:p>
        </w:tc>
        <w:tc>
          <w:tcPr>
            <w:tcW w:w="0" w:type="auto"/>
            <w:tcBorders>
              <w:top w:val="nil"/>
              <w:left w:val="nil"/>
              <w:bottom w:val="single" w:sz="4" w:space="0" w:color="auto"/>
              <w:right w:val="single" w:sz="4" w:space="0" w:color="auto"/>
            </w:tcBorders>
            <w:shd w:val="clear" w:color="000000" w:fill="FFFFFF"/>
            <w:noWrap/>
            <w:vAlign w:val="center"/>
            <w:hideMark/>
          </w:tcPr>
          <w:p w14:paraId="705030A7" w14:textId="77777777" w:rsidR="001C668A" w:rsidRDefault="001C668A">
            <w:pPr>
              <w:jc w:val="right"/>
              <w:rPr>
                <w:color w:val="000000"/>
                <w:sz w:val="22"/>
                <w:szCs w:val="22"/>
              </w:rPr>
            </w:pPr>
            <w:r>
              <w:rPr>
                <w:color w:val="000000"/>
                <w:sz w:val="22"/>
                <w:szCs w:val="22"/>
              </w:rPr>
              <w:t>51 273 501,66</w:t>
            </w:r>
          </w:p>
        </w:tc>
        <w:tc>
          <w:tcPr>
            <w:tcW w:w="0" w:type="auto"/>
            <w:tcBorders>
              <w:top w:val="nil"/>
              <w:left w:val="nil"/>
              <w:bottom w:val="single" w:sz="4" w:space="0" w:color="auto"/>
              <w:right w:val="single" w:sz="4" w:space="0" w:color="auto"/>
            </w:tcBorders>
            <w:shd w:val="clear" w:color="000000" w:fill="FFFFFF"/>
            <w:noWrap/>
            <w:vAlign w:val="center"/>
            <w:hideMark/>
          </w:tcPr>
          <w:p w14:paraId="4F6772C0" w14:textId="77777777" w:rsidR="001C668A" w:rsidRDefault="001C668A">
            <w:pPr>
              <w:jc w:val="right"/>
              <w:rPr>
                <w:color w:val="000000"/>
                <w:sz w:val="22"/>
                <w:szCs w:val="22"/>
              </w:rPr>
            </w:pPr>
            <w:r>
              <w:rPr>
                <w:color w:val="000000"/>
                <w:sz w:val="22"/>
                <w:szCs w:val="22"/>
              </w:rPr>
              <w:t>50 851 666,12</w:t>
            </w:r>
          </w:p>
        </w:tc>
        <w:tc>
          <w:tcPr>
            <w:tcW w:w="0" w:type="auto"/>
            <w:tcBorders>
              <w:top w:val="nil"/>
              <w:left w:val="nil"/>
              <w:bottom w:val="single" w:sz="4" w:space="0" w:color="auto"/>
              <w:right w:val="single" w:sz="4" w:space="0" w:color="auto"/>
            </w:tcBorders>
            <w:shd w:val="clear" w:color="000000" w:fill="FFFFFF"/>
            <w:noWrap/>
            <w:vAlign w:val="center"/>
            <w:hideMark/>
          </w:tcPr>
          <w:p w14:paraId="4EAA01CC" w14:textId="77777777" w:rsidR="001C668A" w:rsidRDefault="001C668A">
            <w:pPr>
              <w:jc w:val="right"/>
              <w:rPr>
                <w:color w:val="000000"/>
                <w:sz w:val="22"/>
                <w:szCs w:val="22"/>
              </w:rPr>
            </w:pPr>
            <w:r>
              <w:rPr>
                <w:color w:val="000000"/>
                <w:sz w:val="22"/>
                <w:szCs w:val="22"/>
              </w:rPr>
              <w:t>57 852 166,00</w:t>
            </w:r>
          </w:p>
        </w:tc>
        <w:tc>
          <w:tcPr>
            <w:tcW w:w="0" w:type="auto"/>
            <w:tcBorders>
              <w:top w:val="nil"/>
              <w:left w:val="nil"/>
              <w:bottom w:val="single" w:sz="4" w:space="0" w:color="auto"/>
              <w:right w:val="single" w:sz="4" w:space="0" w:color="auto"/>
            </w:tcBorders>
            <w:shd w:val="clear" w:color="000000" w:fill="FFFFFF"/>
            <w:noWrap/>
            <w:vAlign w:val="center"/>
            <w:hideMark/>
          </w:tcPr>
          <w:p w14:paraId="6B13C4FA" w14:textId="77777777" w:rsidR="001C668A" w:rsidRDefault="001C668A">
            <w:pPr>
              <w:jc w:val="right"/>
              <w:rPr>
                <w:color w:val="000000"/>
                <w:sz w:val="22"/>
                <w:szCs w:val="22"/>
              </w:rPr>
            </w:pPr>
            <w:r>
              <w:rPr>
                <w:color w:val="000000"/>
                <w:sz w:val="22"/>
                <w:szCs w:val="22"/>
              </w:rPr>
              <w:t>55 849 726,00</w:t>
            </w:r>
          </w:p>
        </w:tc>
        <w:tc>
          <w:tcPr>
            <w:tcW w:w="0" w:type="auto"/>
            <w:tcBorders>
              <w:top w:val="nil"/>
              <w:left w:val="nil"/>
              <w:bottom w:val="single" w:sz="4" w:space="0" w:color="auto"/>
              <w:right w:val="single" w:sz="4" w:space="0" w:color="auto"/>
            </w:tcBorders>
            <w:shd w:val="clear" w:color="000000" w:fill="FFFFFF"/>
            <w:noWrap/>
            <w:vAlign w:val="center"/>
            <w:hideMark/>
          </w:tcPr>
          <w:p w14:paraId="70788ACD" w14:textId="77777777" w:rsidR="001C668A" w:rsidRDefault="001C668A">
            <w:pPr>
              <w:jc w:val="right"/>
              <w:rPr>
                <w:color w:val="000000"/>
                <w:sz w:val="22"/>
                <w:szCs w:val="22"/>
              </w:rPr>
            </w:pPr>
            <w:r>
              <w:rPr>
                <w:color w:val="000000"/>
                <w:sz w:val="22"/>
                <w:szCs w:val="22"/>
              </w:rPr>
              <w:t>55 849 726,00</w:t>
            </w:r>
          </w:p>
        </w:tc>
        <w:tc>
          <w:tcPr>
            <w:tcW w:w="0" w:type="auto"/>
            <w:tcBorders>
              <w:top w:val="nil"/>
              <w:left w:val="nil"/>
              <w:bottom w:val="single" w:sz="4" w:space="0" w:color="auto"/>
              <w:right w:val="single" w:sz="4" w:space="0" w:color="auto"/>
            </w:tcBorders>
            <w:shd w:val="clear" w:color="000000" w:fill="FFFFFF"/>
            <w:noWrap/>
            <w:vAlign w:val="center"/>
            <w:hideMark/>
          </w:tcPr>
          <w:p w14:paraId="5B71CE89" w14:textId="77777777" w:rsidR="001C668A" w:rsidRDefault="001C668A">
            <w:pPr>
              <w:jc w:val="right"/>
              <w:rPr>
                <w:color w:val="000000"/>
                <w:sz w:val="22"/>
                <w:szCs w:val="22"/>
              </w:rPr>
            </w:pPr>
            <w:r>
              <w:rPr>
                <w:color w:val="000000"/>
                <w:sz w:val="22"/>
                <w:szCs w:val="22"/>
              </w:rPr>
              <w:t>438 574 623,61</w:t>
            </w:r>
          </w:p>
        </w:tc>
      </w:tr>
      <w:tr w:rsidR="001C668A" w14:paraId="09E5EDAB"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7031D549"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2D05206"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CE77770"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6DDD38F" w14:textId="77777777" w:rsidR="001C668A" w:rsidRDefault="001C668A">
            <w:pPr>
              <w:rPr>
                <w:color w:val="000000"/>
                <w:sz w:val="20"/>
                <w:szCs w:val="20"/>
              </w:rPr>
            </w:pPr>
            <w:r>
              <w:rPr>
                <w:color w:val="000000"/>
                <w:sz w:val="20"/>
                <w:szCs w:val="20"/>
              </w:rPr>
              <w:t>краевой бюджет</w:t>
            </w:r>
          </w:p>
        </w:tc>
        <w:tc>
          <w:tcPr>
            <w:tcW w:w="0" w:type="auto"/>
            <w:tcBorders>
              <w:top w:val="nil"/>
              <w:left w:val="nil"/>
              <w:bottom w:val="single" w:sz="4" w:space="0" w:color="auto"/>
              <w:right w:val="single" w:sz="4" w:space="0" w:color="auto"/>
            </w:tcBorders>
            <w:shd w:val="clear" w:color="auto" w:fill="auto"/>
            <w:vAlign w:val="center"/>
            <w:hideMark/>
          </w:tcPr>
          <w:p w14:paraId="670A06EA" w14:textId="77777777" w:rsidR="001C668A" w:rsidRDefault="001C668A">
            <w:pPr>
              <w:jc w:val="right"/>
              <w:rPr>
                <w:color w:val="000000"/>
                <w:sz w:val="22"/>
                <w:szCs w:val="22"/>
              </w:rPr>
            </w:pPr>
            <w:r>
              <w:rPr>
                <w:color w:val="000000"/>
                <w:sz w:val="22"/>
                <w:szCs w:val="22"/>
              </w:rPr>
              <w:t>2 691 316,10</w:t>
            </w:r>
          </w:p>
        </w:tc>
        <w:tc>
          <w:tcPr>
            <w:tcW w:w="0" w:type="auto"/>
            <w:tcBorders>
              <w:top w:val="nil"/>
              <w:left w:val="nil"/>
              <w:bottom w:val="single" w:sz="4" w:space="0" w:color="auto"/>
              <w:right w:val="single" w:sz="4" w:space="0" w:color="auto"/>
            </w:tcBorders>
            <w:shd w:val="clear" w:color="000000" w:fill="FFFFFF"/>
            <w:noWrap/>
            <w:vAlign w:val="center"/>
            <w:hideMark/>
          </w:tcPr>
          <w:p w14:paraId="06B8236A" w14:textId="77777777" w:rsidR="001C668A" w:rsidRDefault="001C668A">
            <w:pPr>
              <w:jc w:val="right"/>
              <w:rPr>
                <w:color w:val="000000"/>
                <w:sz w:val="22"/>
                <w:szCs w:val="22"/>
              </w:rPr>
            </w:pPr>
            <w:r>
              <w:rPr>
                <w:color w:val="000000"/>
                <w:sz w:val="22"/>
                <w:szCs w:val="22"/>
              </w:rPr>
              <w:t>5 745 331,44</w:t>
            </w:r>
          </w:p>
        </w:tc>
        <w:tc>
          <w:tcPr>
            <w:tcW w:w="0" w:type="auto"/>
            <w:tcBorders>
              <w:top w:val="nil"/>
              <w:left w:val="nil"/>
              <w:bottom w:val="single" w:sz="4" w:space="0" w:color="auto"/>
              <w:right w:val="single" w:sz="4" w:space="0" w:color="auto"/>
            </w:tcBorders>
            <w:shd w:val="clear" w:color="000000" w:fill="FFFFFF"/>
            <w:noWrap/>
            <w:vAlign w:val="center"/>
            <w:hideMark/>
          </w:tcPr>
          <w:p w14:paraId="61335C44" w14:textId="77777777" w:rsidR="001C668A" w:rsidRDefault="001C668A">
            <w:pPr>
              <w:jc w:val="right"/>
              <w:rPr>
                <w:color w:val="000000"/>
                <w:sz w:val="22"/>
                <w:szCs w:val="22"/>
              </w:rPr>
            </w:pPr>
            <w:r>
              <w:rPr>
                <w:color w:val="000000"/>
                <w:sz w:val="22"/>
                <w:szCs w:val="22"/>
              </w:rPr>
              <w:t>4 362 407,00</w:t>
            </w:r>
          </w:p>
        </w:tc>
        <w:tc>
          <w:tcPr>
            <w:tcW w:w="0" w:type="auto"/>
            <w:tcBorders>
              <w:top w:val="nil"/>
              <w:left w:val="nil"/>
              <w:bottom w:val="single" w:sz="4" w:space="0" w:color="auto"/>
              <w:right w:val="single" w:sz="4" w:space="0" w:color="auto"/>
            </w:tcBorders>
            <w:shd w:val="clear" w:color="000000" w:fill="FFFFFF"/>
            <w:noWrap/>
            <w:vAlign w:val="center"/>
            <w:hideMark/>
          </w:tcPr>
          <w:p w14:paraId="0A6796D7" w14:textId="77777777" w:rsidR="001C668A" w:rsidRDefault="001C668A">
            <w:pPr>
              <w:jc w:val="right"/>
              <w:rPr>
                <w:color w:val="000000"/>
                <w:sz w:val="22"/>
                <w:szCs w:val="22"/>
              </w:rPr>
            </w:pPr>
            <w:r>
              <w:rPr>
                <w:color w:val="000000"/>
                <w:sz w:val="22"/>
                <w:szCs w:val="22"/>
              </w:rPr>
              <w:t>964 161,35</w:t>
            </w:r>
          </w:p>
        </w:tc>
        <w:tc>
          <w:tcPr>
            <w:tcW w:w="0" w:type="auto"/>
            <w:tcBorders>
              <w:top w:val="nil"/>
              <w:left w:val="nil"/>
              <w:bottom w:val="single" w:sz="4" w:space="0" w:color="auto"/>
              <w:right w:val="single" w:sz="4" w:space="0" w:color="auto"/>
            </w:tcBorders>
            <w:shd w:val="clear" w:color="000000" w:fill="FFFFFF"/>
            <w:noWrap/>
            <w:vAlign w:val="center"/>
            <w:hideMark/>
          </w:tcPr>
          <w:p w14:paraId="43126C6E" w14:textId="77777777" w:rsidR="001C668A" w:rsidRDefault="001C668A">
            <w:pPr>
              <w:jc w:val="right"/>
              <w:rPr>
                <w:color w:val="000000"/>
                <w:sz w:val="22"/>
                <w:szCs w:val="22"/>
              </w:rPr>
            </w:pPr>
            <w:r>
              <w:rPr>
                <w:color w:val="000000"/>
                <w:sz w:val="22"/>
                <w:szCs w:val="22"/>
              </w:rPr>
              <w:t>892 200,00</w:t>
            </w:r>
          </w:p>
        </w:tc>
        <w:tc>
          <w:tcPr>
            <w:tcW w:w="0" w:type="auto"/>
            <w:tcBorders>
              <w:top w:val="nil"/>
              <w:left w:val="nil"/>
              <w:bottom w:val="single" w:sz="4" w:space="0" w:color="auto"/>
              <w:right w:val="single" w:sz="4" w:space="0" w:color="auto"/>
            </w:tcBorders>
            <w:shd w:val="clear" w:color="000000" w:fill="FFFFFF"/>
            <w:noWrap/>
            <w:vAlign w:val="center"/>
            <w:hideMark/>
          </w:tcPr>
          <w:p w14:paraId="34D685E3"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4DB2BB6"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7289B38"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D76C5D"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650E64" w14:textId="77777777" w:rsidR="001C668A" w:rsidRDefault="001C668A">
            <w:pPr>
              <w:jc w:val="right"/>
              <w:rPr>
                <w:color w:val="000000"/>
                <w:sz w:val="22"/>
                <w:szCs w:val="22"/>
              </w:rPr>
            </w:pPr>
            <w:r>
              <w:rPr>
                <w:color w:val="000000"/>
                <w:sz w:val="22"/>
                <w:szCs w:val="22"/>
              </w:rPr>
              <w:t>14 655 415,89</w:t>
            </w:r>
          </w:p>
        </w:tc>
      </w:tr>
      <w:tr w:rsidR="001C668A" w14:paraId="353B9260"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54DB7CB5"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34BFF74"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593B480"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E803E2F" w14:textId="77777777" w:rsidR="001C668A" w:rsidRDefault="001C668A">
            <w:pPr>
              <w:rPr>
                <w:color w:val="000000"/>
                <w:sz w:val="20"/>
                <w:szCs w:val="20"/>
              </w:rPr>
            </w:pPr>
            <w:r>
              <w:rPr>
                <w:color w:val="000000"/>
                <w:sz w:val="20"/>
                <w:szCs w:val="20"/>
              </w:rPr>
              <w:t>федеральный</w:t>
            </w:r>
          </w:p>
        </w:tc>
        <w:tc>
          <w:tcPr>
            <w:tcW w:w="0" w:type="auto"/>
            <w:tcBorders>
              <w:top w:val="nil"/>
              <w:left w:val="nil"/>
              <w:bottom w:val="single" w:sz="4" w:space="0" w:color="auto"/>
              <w:right w:val="single" w:sz="4" w:space="0" w:color="auto"/>
            </w:tcBorders>
            <w:shd w:val="clear" w:color="auto" w:fill="auto"/>
            <w:vAlign w:val="center"/>
            <w:hideMark/>
          </w:tcPr>
          <w:p w14:paraId="78DE7DF1"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A9283D6"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1D850D4"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2A1B5AC" w14:textId="77777777" w:rsidR="001C668A" w:rsidRDefault="001C668A">
            <w:pPr>
              <w:jc w:val="right"/>
              <w:rPr>
                <w:color w:val="000000"/>
                <w:sz w:val="22"/>
                <w:szCs w:val="22"/>
              </w:rPr>
            </w:pPr>
            <w:r>
              <w:rPr>
                <w:color w:val="000000"/>
                <w:sz w:val="22"/>
                <w:szCs w:val="22"/>
              </w:rPr>
              <w:t>3 799 996,65</w:t>
            </w:r>
          </w:p>
        </w:tc>
        <w:tc>
          <w:tcPr>
            <w:tcW w:w="0" w:type="auto"/>
            <w:tcBorders>
              <w:top w:val="nil"/>
              <w:left w:val="nil"/>
              <w:bottom w:val="single" w:sz="4" w:space="0" w:color="auto"/>
              <w:right w:val="single" w:sz="4" w:space="0" w:color="auto"/>
            </w:tcBorders>
            <w:shd w:val="clear" w:color="000000" w:fill="FFFFFF"/>
            <w:noWrap/>
            <w:vAlign w:val="center"/>
            <w:hideMark/>
          </w:tcPr>
          <w:p w14:paraId="20C36D77" w14:textId="77777777" w:rsidR="001C668A" w:rsidRDefault="001C668A">
            <w:pPr>
              <w:jc w:val="right"/>
              <w:rPr>
                <w:color w:val="000000"/>
                <w:sz w:val="22"/>
                <w:szCs w:val="22"/>
              </w:rPr>
            </w:pPr>
            <w:r>
              <w:rPr>
                <w:color w:val="000000"/>
                <w:sz w:val="22"/>
                <w:szCs w:val="22"/>
              </w:rPr>
              <w:t>2 676 400,00</w:t>
            </w:r>
          </w:p>
        </w:tc>
        <w:tc>
          <w:tcPr>
            <w:tcW w:w="0" w:type="auto"/>
            <w:tcBorders>
              <w:top w:val="nil"/>
              <w:left w:val="nil"/>
              <w:bottom w:val="single" w:sz="4" w:space="0" w:color="auto"/>
              <w:right w:val="single" w:sz="4" w:space="0" w:color="auto"/>
            </w:tcBorders>
            <w:shd w:val="clear" w:color="000000" w:fill="FFFFFF"/>
            <w:noWrap/>
            <w:vAlign w:val="center"/>
            <w:hideMark/>
          </w:tcPr>
          <w:p w14:paraId="044B29E1"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2924054"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FBABB12"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A7723D"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D659B0" w14:textId="77777777" w:rsidR="001C668A" w:rsidRDefault="001C668A">
            <w:pPr>
              <w:jc w:val="right"/>
              <w:rPr>
                <w:color w:val="000000"/>
                <w:sz w:val="22"/>
                <w:szCs w:val="22"/>
              </w:rPr>
            </w:pPr>
            <w:r>
              <w:rPr>
                <w:color w:val="000000"/>
                <w:sz w:val="22"/>
                <w:szCs w:val="22"/>
              </w:rPr>
              <w:t>6 476 396,65</w:t>
            </w:r>
          </w:p>
        </w:tc>
      </w:tr>
      <w:tr w:rsidR="001C668A" w14:paraId="0755D003" w14:textId="77777777" w:rsidTr="001C668A">
        <w:trPr>
          <w:trHeight w:val="345"/>
        </w:trPr>
        <w:tc>
          <w:tcPr>
            <w:tcW w:w="0" w:type="auto"/>
            <w:vMerge/>
            <w:tcBorders>
              <w:top w:val="nil"/>
              <w:left w:val="single" w:sz="4" w:space="0" w:color="auto"/>
              <w:bottom w:val="single" w:sz="4" w:space="0" w:color="auto"/>
              <w:right w:val="single" w:sz="4" w:space="0" w:color="auto"/>
            </w:tcBorders>
            <w:vAlign w:val="center"/>
            <w:hideMark/>
          </w:tcPr>
          <w:p w14:paraId="496B33C2"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0AD6CDF"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8368739"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EEE51E0" w14:textId="77777777" w:rsidR="001C668A" w:rsidRDefault="001C668A">
            <w:pPr>
              <w:rPr>
                <w:color w:val="000000"/>
                <w:sz w:val="20"/>
                <w:szCs w:val="20"/>
              </w:rPr>
            </w:pPr>
            <w:r>
              <w:rPr>
                <w:color w:val="000000"/>
                <w:sz w:val="20"/>
                <w:szCs w:val="20"/>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7C7D2BF"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7ECB119"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E52B909"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6918DDF"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8FC8ABD"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B634FB3"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BF5541A"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DA84DA0"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B6C758" w14:textId="77777777" w:rsidR="001C668A" w:rsidRDefault="001C668A">
            <w:pPr>
              <w:jc w:val="right"/>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0A5B19" w14:textId="77777777" w:rsidR="001C668A" w:rsidRDefault="001C668A">
            <w:pPr>
              <w:jc w:val="right"/>
              <w:rPr>
                <w:color w:val="000000"/>
                <w:sz w:val="22"/>
                <w:szCs w:val="22"/>
              </w:rPr>
            </w:pPr>
            <w:r>
              <w:rPr>
                <w:color w:val="000000"/>
                <w:sz w:val="22"/>
                <w:szCs w:val="22"/>
              </w:rPr>
              <w:t>0,00</w:t>
            </w:r>
          </w:p>
        </w:tc>
      </w:tr>
      <w:tr w:rsidR="001C668A" w14:paraId="014F1A8F" w14:textId="77777777" w:rsidTr="001C668A">
        <w:trPr>
          <w:trHeight w:val="55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219B55F" w14:textId="77777777" w:rsidR="001C668A" w:rsidRDefault="001C668A">
            <w:pPr>
              <w:jc w:val="center"/>
              <w:rPr>
                <w:color w:val="000000"/>
                <w:sz w:val="20"/>
                <w:szCs w:val="20"/>
              </w:rPr>
            </w:pPr>
            <w:r>
              <w:rPr>
                <w:color w:val="000000"/>
                <w:sz w:val="20"/>
                <w:szCs w:val="20"/>
              </w:rPr>
              <w:t>1.5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4FAC6B" w14:textId="77777777" w:rsidR="001C668A" w:rsidRDefault="001C668A">
            <w:pPr>
              <w:jc w:val="center"/>
              <w:rPr>
                <w:color w:val="000000"/>
                <w:sz w:val="20"/>
                <w:szCs w:val="20"/>
              </w:rPr>
            </w:pPr>
            <w:r>
              <w:rPr>
                <w:color w:val="000000"/>
                <w:sz w:val="20"/>
                <w:szCs w:val="20"/>
              </w:rPr>
              <w:t>подпрограмма 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96537A" w14:textId="77777777" w:rsidR="001C668A" w:rsidRDefault="001C668A">
            <w:pPr>
              <w:rPr>
                <w:color w:val="000000"/>
                <w:sz w:val="20"/>
                <w:szCs w:val="20"/>
              </w:rPr>
            </w:pPr>
            <w:r>
              <w:rPr>
                <w:color w:val="000000"/>
                <w:sz w:val="20"/>
                <w:szCs w:val="20"/>
              </w:rPr>
              <w:t>Сохранение и развитие этнокультурных традиций народов на территории муниципального образования город Канск</w:t>
            </w:r>
          </w:p>
        </w:tc>
        <w:tc>
          <w:tcPr>
            <w:tcW w:w="0" w:type="auto"/>
            <w:tcBorders>
              <w:top w:val="nil"/>
              <w:left w:val="nil"/>
              <w:bottom w:val="single" w:sz="4" w:space="0" w:color="auto"/>
              <w:right w:val="single" w:sz="4" w:space="0" w:color="auto"/>
            </w:tcBorders>
            <w:shd w:val="clear" w:color="auto" w:fill="auto"/>
            <w:vAlign w:val="center"/>
            <w:hideMark/>
          </w:tcPr>
          <w:p w14:paraId="080D2832" w14:textId="77777777" w:rsidR="001C668A" w:rsidRDefault="001C668A">
            <w:pPr>
              <w:rPr>
                <w:color w:val="000000"/>
                <w:sz w:val="20"/>
                <w:szCs w:val="20"/>
              </w:rPr>
            </w:pPr>
            <w:r>
              <w:rPr>
                <w:color w:val="000000"/>
                <w:sz w:val="20"/>
                <w:szCs w:val="20"/>
              </w:rPr>
              <w:t xml:space="preserve">Отдел культуры администрации г. Канска, всего                    </w:t>
            </w:r>
          </w:p>
        </w:tc>
        <w:tc>
          <w:tcPr>
            <w:tcW w:w="0" w:type="auto"/>
            <w:tcBorders>
              <w:top w:val="nil"/>
              <w:left w:val="nil"/>
              <w:bottom w:val="single" w:sz="4" w:space="0" w:color="auto"/>
              <w:right w:val="single" w:sz="4" w:space="0" w:color="auto"/>
            </w:tcBorders>
            <w:shd w:val="clear" w:color="auto" w:fill="auto"/>
            <w:noWrap/>
            <w:vAlign w:val="center"/>
            <w:hideMark/>
          </w:tcPr>
          <w:p w14:paraId="7BCBB477"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0D7432C"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D38D842"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8CD3DAF" w14:textId="77777777" w:rsidR="001C668A" w:rsidRDefault="001C668A">
            <w:pPr>
              <w:jc w:val="right"/>
              <w:rPr>
                <w:color w:val="000000"/>
                <w:sz w:val="22"/>
                <w:szCs w:val="22"/>
              </w:rPr>
            </w:pPr>
            <w:r>
              <w:rPr>
                <w:color w:val="000000"/>
                <w:sz w:val="22"/>
                <w:szCs w:val="22"/>
              </w:rPr>
              <w:t>3 500,00</w:t>
            </w:r>
          </w:p>
        </w:tc>
        <w:tc>
          <w:tcPr>
            <w:tcW w:w="0" w:type="auto"/>
            <w:tcBorders>
              <w:top w:val="nil"/>
              <w:left w:val="nil"/>
              <w:bottom w:val="single" w:sz="4" w:space="0" w:color="auto"/>
              <w:right w:val="single" w:sz="4" w:space="0" w:color="auto"/>
            </w:tcBorders>
            <w:shd w:val="clear" w:color="000000" w:fill="FFFFFF"/>
            <w:noWrap/>
            <w:vAlign w:val="center"/>
            <w:hideMark/>
          </w:tcPr>
          <w:p w14:paraId="34C43705" w14:textId="77777777" w:rsidR="001C668A" w:rsidRDefault="001C668A">
            <w:pPr>
              <w:jc w:val="right"/>
              <w:rPr>
                <w:color w:val="000000"/>
                <w:sz w:val="22"/>
                <w:szCs w:val="22"/>
              </w:rPr>
            </w:pPr>
            <w:r>
              <w:rPr>
                <w:color w:val="000000"/>
                <w:sz w:val="22"/>
                <w:szCs w:val="22"/>
              </w:rPr>
              <w:t>48 800,00</w:t>
            </w:r>
          </w:p>
        </w:tc>
        <w:tc>
          <w:tcPr>
            <w:tcW w:w="0" w:type="auto"/>
            <w:tcBorders>
              <w:top w:val="nil"/>
              <w:left w:val="nil"/>
              <w:bottom w:val="single" w:sz="4" w:space="0" w:color="auto"/>
              <w:right w:val="single" w:sz="4" w:space="0" w:color="auto"/>
            </w:tcBorders>
            <w:shd w:val="clear" w:color="000000" w:fill="FFFFFF"/>
            <w:noWrap/>
            <w:vAlign w:val="center"/>
            <w:hideMark/>
          </w:tcPr>
          <w:p w14:paraId="667F897D" w14:textId="77777777" w:rsidR="001C668A" w:rsidRDefault="001C668A">
            <w:pPr>
              <w:jc w:val="right"/>
              <w:rPr>
                <w:color w:val="000000"/>
                <w:sz w:val="22"/>
                <w:szCs w:val="22"/>
              </w:rPr>
            </w:pPr>
            <w:r>
              <w:rPr>
                <w:color w:val="000000"/>
                <w:sz w:val="22"/>
                <w:szCs w:val="22"/>
              </w:rPr>
              <w:t>213 814,00</w:t>
            </w:r>
          </w:p>
        </w:tc>
        <w:tc>
          <w:tcPr>
            <w:tcW w:w="0" w:type="auto"/>
            <w:tcBorders>
              <w:top w:val="nil"/>
              <w:left w:val="nil"/>
              <w:bottom w:val="single" w:sz="4" w:space="0" w:color="auto"/>
              <w:right w:val="single" w:sz="4" w:space="0" w:color="auto"/>
            </w:tcBorders>
            <w:shd w:val="clear" w:color="000000" w:fill="FFFFFF"/>
            <w:noWrap/>
            <w:vAlign w:val="center"/>
            <w:hideMark/>
          </w:tcPr>
          <w:p w14:paraId="45CA75F9" w14:textId="77777777" w:rsidR="001C668A" w:rsidRDefault="001C668A">
            <w:pPr>
              <w:jc w:val="right"/>
              <w:rPr>
                <w:color w:val="000000"/>
                <w:sz w:val="22"/>
                <w:szCs w:val="22"/>
              </w:rPr>
            </w:pPr>
            <w:r>
              <w:rPr>
                <w:color w:val="000000"/>
                <w:sz w:val="22"/>
                <w:szCs w:val="22"/>
              </w:rPr>
              <w:t>50 000,00</w:t>
            </w:r>
          </w:p>
        </w:tc>
        <w:tc>
          <w:tcPr>
            <w:tcW w:w="0" w:type="auto"/>
            <w:tcBorders>
              <w:top w:val="nil"/>
              <w:left w:val="nil"/>
              <w:bottom w:val="single" w:sz="4" w:space="0" w:color="auto"/>
              <w:right w:val="single" w:sz="4" w:space="0" w:color="auto"/>
            </w:tcBorders>
            <w:shd w:val="clear" w:color="000000" w:fill="FFFFFF"/>
            <w:noWrap/>
            <w:vAlign w:val="center"/>
            <w:hideMark/>
          </w:tcPr>
          <w:p w14:paraId="031CAB13"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DDBB4AA"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AEE9E0" w14:textId="77777777" w:rsidR="001C668A" w:rsidRDefault="001C668A">
            <w:pPr>
              <w:jc w:val="right"/>
              <w:rPr>
                <w:color w:val="000000"/>
                <w:sz w:val="22"/>
                <w:szCs w:val="22"/>
              </w:rPr>
            </w:pPr>
            <w:r>
              <w:rPr>
                <w:color w:val="000000"/>
                <w:sz w:val="22"/>
                <w:szCs w:val="22"/>
              </w:rPr>
              <w:t>316 114,00</w:t>
            </w:r>
          </w:p>
        </w:tc>
      </w:tr>
      <w:tr w:rsidR="001C668A" w14:paraId="13FFF97E"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52BA8DE1"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9E1D7D7"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8223603"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37EE1F0" w14:textId="77777777" w:rsidR="001C668A" w:rsidRDefault="001C668A">
            <w:pPr>
              <w:rPr>
                <w:color w:val="000000"/>
                <w:sz w:val="22"/>
                <w:szCs w:val="22"/>
              </w:rPr>
            </w:pPr>
            <w:r>
              <w:rPr>
                <w:color w:val="000000"/>
                <w:sz w:val="22"/>
                <w:szCs w:val="22"/>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14:paraId="15AE8DA8"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47D14DC"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D9629EB"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4D2E8B8"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36DE91"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05471B"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8595E7"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D47026"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DF223F"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318674" w14:textId="77777777" w:rsidR="001C668A" w:rsidRDefault="001C668A">
            <w:pPr>
              <w:jc w:val="right"/>
              <w:rPr>
                <w:color w:val="000000"/>
                <w:sz w:val="22"/>
                <w:szCs w:val="22"/>
              </w:rPr>
            </w:pPr>
            <w:r>
              <w:rPr>
                <w:color w:val="000000"/>
                <w:sz w:val="22"/>
                <w:szCs w:val="22"/>
              </w:rPr>
              <w:t>0,00</w:t>
            </w:r>
          </w:p>
        </w:tc>
      </w:tr>
      <w:tr w:rsidR="001C668A" w14:paraId="1126E25A"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5E13193C"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DBBF10F"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E1B9342"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2ED1768" w14:textId="77777777" w:rsidR="001C668A" w:rsidRDefault="001C668A">
            <w:pPr>
              <w:rPr>
                <w:color w:val="000000"/>
                <w:sz w:val="20"/>
                <w:szCs w:val="20"/>
              </w:rPr>
            </w:pPr>
            <w:r>
              <w:rPr>
                <w:color w:val="000000"/>
                <w:sz w:val="20"/>
                <w:szCs w:val="20"/>
              </w:rPr>
              <w:t>городской бюджет</w:t>
            </w:r>
          </w:p>
        </w:tc>
        <w:tc>
          <w:tcPr>
            <w:tcW w:w="0" w:type="auto"/>
            <w:tcBorders>
              <w:top w:val="nil"/>
              <w:left w:val="nil"/>
              <w:bottom w:val="single" w:sz="4" w:space="0" w:color="auto"/>
              <w:right w:val="single" w:sz="4" w:space="0" w:color="auto"/>
            </w:tcBorders>
            <w:shd w:val="clear" w:color="auto" w:fill="auto"/>
            <w:vAlign w:val="center"/>
            <w:hideMark/>
          </w:tcPr>
          <w:p w14:paraId="2CA7AEC0"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7E7B78B"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F792763"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5E8DD46" w14:textId="77777777" w:rsidR="001C668A" w:rsidRDefault="001C668A">
            <w:pPr>
              <w:jc w:val="right"/>
              <w:rPr>
                <w:color w:val="000000"/>
                <w:sz w:val="22"/>
                <w:szCs w:val="22"/>
              </w:rPr>
            </w:pPr>
            <w:r>
              <w:rPr>
                <w:color w:val="000000"/>
                <w:sz w:val="22"/>
                <w:szCs w:val="22"/>
              </w:rPr>
              <w:t>3 500,00</w:t>
            </w:r>
          </w:p>
        </w:tc>
        <w:tc>
          <w:tcPr>
            <w:tcW w:w="0" w:type="auto"/>
            <w:tcBorders>
              <w:top w:val="nil"/>
              <w:left w:val="nil"/>
              <w:bottom w:val="single" w:sz="4" w:space="0" w:color="auto"/>
              <w:right w:val="single" w:sz="4" w:space="0" w:color="auto"/>
            </w:tcBorders>
            <w:shd w:val="clear" w:color="000000" w:fill="FFFFFF"/>
            <w:noWrap/>
            <w:vAlign w:val="center"/>
            <w:hideMark/>
          </w:tcPr>
          <w:p w14:paraId="017DBE3F" w14:textId="77777777" w:rsidR="001C668A" w:rsidRDefault="001C668A">
            <w:pPr>
              <w:jc w:val="right"/>
              <w:rPr>
                <w:color w:val="000000"/>
                <w:sz w:val="22"/>
                <w:szCs w:val="22"/>
              </w:rPr>
            </w:pPr>
            <w:r>
              <w:rPr>
                <w:color w:val="000000"/>
                <w:sz w:val="22"/>
                <w:szCs w:val="22"/>
              </w:rPr>
              <w:t>48 800,00</w:t>
            </w:r>
          </w:p>
        </w:tc>
        <w:tc>
          <w:tcPr>
            <w:tcW w:w="0" w:type="auto"/>
            <w:tcBorders>
              <w:top w:val="nil"/>
              <w:left w:val="nil"/>
              <w:bottom w:val="single" w:sz="4" w:space="0" w:color="auto"/>
              <w:right w:val="single" w:sz="4" w:space="0" w:color="auto"/>
            </w:tcBorders>
            <w:shd w:val="clear" w:color="000000" w:fill="FFFFFF"/>
            <w:noWrap/>
            <w:vAlign w:val="center"/>
            <w:hideMark/>
          </w:tcPr>
          <w:p w14:paraId="4FF81515" w14:textId="77777777" w:rsidR="001C668A" w:rsidRDefault="001C668A">
            <w:pPr>
              <w:jc w:val="right"/>
              <w:rPr>
                <w:color w:val="000000"/>
                <w:sz w:val="22"/>
                <w:szCs w:val="22"/>
              </w:rPr>
            </w:pPr>
            <w:r>
              <w:rPr>
                <w:color w:val="000000"/>
                <w:sz w:val="22"/>
                <w:szCs w:val="22"/>
              </w:rPr>
              <w:t>50 000,00</w:t>
            </w:r>
          </w:p>
        </w:tc>
        <w:tc>
          <w:tcPr>
            <w:tcW w:w="0" w:type="auto"/>
            <w:tcBorders>
              <w:top w:val="nil"/>
              <w:left w:val="nil"/>
              <w:bottom w:val="single" w:sz="4" w:space="0" w:color="auto"/>
              <w:right w:val="single" w:sz="4" w:space="0" w:color="auto"/>
            </w:tcBorders>
            <w:shd w:val="clear" w:color="000000" w:fill="FFFFFF"/>
            <w:noWrap/>
            <w:vAlign w:val="center"/>
            <w:hideMark/>
          </w:tcPr>
          <w:p w14:paraId="7B4DA82F" w14:textId="77777777" w:rsidR="001C668A" w:rsidRDefault="001C668A">
            <w:pPr>
              <w:jc w:val="right"/>
              <w:rPr>
                <w:color w:val="000000"/>
                <w:sz w:val="22"/>
                <w:szCs w:val="22"/>
              </w:rPr>
            </w:pPr>
            <w:r>
              <w:rPr>
                <w:color w:val="000000"/>
                <w:sz w:val="22"/>
                <w:szCs w:val="22"/>
              </w:rPr>
              <w:t>50 000,00</w:t>
            </w:r>
          </w:p>
        </w:tc>
        <w:tc>
          <w:tcPr>
            <w:tcW w:w="0" w:type="auto"/>
            <w:tcBorders>
              <w:top w:val="nil"/>
              <w:left w:val="nil"/>
              <w:bottom w:val="single" w:sz="4" w:space="0" w:color="auto"/>
              <w:right w:val="single" w:sz="4" w:space="0" w:color="auto"/>
            </w:tcBorders>
            <w:shd w:val="clear" w:color="000000" w:fill="FFFFFF"/>
            <w:noWrap/>
            <w:vAlign w:val="center"/>
            <w:hideMark/>
          </w:tcPr>
          <w:p w14:paraId="6D3A0B68"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6D48A31"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2C66BEC" w14:textId="77777777" w:rsidR="001C668A" w:rsidRDefault="001C668A">
            <w:pPr>
              <w:jc w:val="right"/>
              <w:rPr>
                <w:color w:val="000000"/>
                <w:sz w:val="22"/>
                <w:szCs w:val="22"/>
              </w:rPr>
            </w:pPr>
            <w:r>
              <w:rPr>
                <w:color w:val="000000"/>
                <w:sz w:val="22"/>
                <w:szCs w:val="22"/>
              </w:rPr>
              <w:t>152 300,00</w:t>
            </w:r>
          </w:p>
        </w:tc>
      </w:tr>
      <w:tr w:rsidR="001C668A" w14:paraId="5B25585E"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1BC65138"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2269681"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D689F71"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1B97DF3" w14:textId="77777777" w:rsidR="001C668A" w:rsidRDefault="001C668A">
            <w:pPr>
              <w:rPr>
                <w:color w:val="000000"/>
                <w:sz w:val="20"/>
                <w:szCs w:val="20"/>
              </w:rPr>
            </w:pPr>
            <w:r>
              <w:rPr>
                <w:color w:val="000000"/>
                <w:sz w:val="20"/>
                <w:szCs w:val="20"/>
              </w:rPr>
              <w:t>краевой бюджет</w:t>
            </w:r>
          </w:p>
        </w:tc>
        <w:tc>
          <w:tcPr>
            <w:tcW w:w="0" w:type="auto"/>
            <w:tcBorders>
              <w:top w:val="nil"/>
              <w:left w:val="nil"/>
              <w:bottom w:val="single" w:sz="4" w:space="0" w:color="auto"/>
              <w:right w:val="single" w:sz="4" w:space="0" w:color="auto"/>
            </w:tcBorders>
            <w:shd w:val="clear" w:color="auto" w:fill="auto"/>
            <w:vAlign w:val="center"/>
            <w:hideMark/>
          </w:tcPr>
          <w:p w14:paraId="7421D38D"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0BDC73A"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B90D16B"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DBEA514"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5CFB460"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C47A4FB" w14:textId="77777777" w:rsidR="001C668A" w:rsidRDefault="001C668A">
            <w:pPr>
              <w:jc w:val="right"/>
              <w:rPr>
                <w:color w:val="000000"/>
                <w:sz w:val="22"/>
                <w:szCs w:val="22"/>
              </w:rPr>
            </w:pPr>
            <w:r>
              <w:rPr>
                <w:color w:val="000000"/>
                <w:sz w:val="22"/>
                <w:szCs w:val="22"/>
              </w:rPr>
              <w:t>163 814,00</w:t>
            </w:r>
          </w:p>
        </w:tc>
        <w:tc>
          <w:tcPr>
            <w:tcW w:w="0" w:type="auto"/>
            <w:tcBorders>
              <w:top w:val="nil"/>
              <w:left w:val="nil"/>
              <w:bottom w:val="single" w:sz="4" w:space="0" w:color="auto"/>
              <w:right w:val="single" w:sz="4" w:space="0" w:color="auto"/>
            </w:tcBorders>
            <w:shd w:val="clear" w:color="000000" w:fill="FFFFFF"/>
            <w:noWrap/>
            <w:vAlign w:val="center"/>
            <w:hideMark/>
          </w:tcPr>
          <w:p w14:paraId="639136C7"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4EF6B66"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F81299"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EE8305" w14:textId="77777777" w:rsidR="001C668A" w:rsidRDefault="001C668A">
            <w:pPr>
              <w:jc w:val="right"/>
              <w:rPr>
                <w:color w:val="000000"/>
                <w:sz w:val="22"/>
                <w:szCs w:val="22"/>
              </w:rPr>
            </w:pPr>
            <w:r>
              <w:rPr>
                <w:color w:val="000000"/>
                <w:sz w:val="22"/>
                <w:szCs w:val="22"/>
              </w:rPr>
              <w:t>163 814,00</w:t>
            </w:r>
          </w:p>
        </w:tc>
      </w:tr>
      <w:tr w:rsidR="001C668A" w14:paraId="036AD73A" w14:textId="77777777" w:rsidTr="001C668A">
        <w:trPr>
          <w:trHeight w:val="300"/>
        </w:trPr>
        <w:tc>
          <w:tcPr>
            <w:tcW w:w="0" w:type="auto"/>
            <w:vMerge/>
            <w:tcBorders>
              <w:top w:val="nil"/>
              <w:left w:val="single" w:sz="4" w:space="0" w:color="auto"/>
              <w:bottom w:val="single" w:sz="4" w:space="0" w:color="auto"/>
              <w:right w:val="single" w:sz="4" w:space="0" w:color="auto"/>
            </w:tcBorders>
            <w:vAlign w:val="center"/>
            <w:hideMark/>
          </w:tcPr>
          <w:p w14:paraId="42BBEA3C"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E2B4"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8A6E43C"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58ED19F" w14:textId="77777777" w:rsidR="001C668A" w:rsidRDefault="001C668A">
            <w:pPr>
              <w:rPr>
                <w:color w:val="000000"/>
                <w:sz w:val="20"/>
                <w:szCs w:val="20"/>
              </w:rPr>
            </w:pPr>
            <w:r>
              <w:rPr>
                <w:color w:val="000000"/>
                <w:sz w:val="20"/>
                <w:szCs w:val="20"/>
              </w:rPr>
              <w:t>федеральный</w:t>
            </w:r>
          </w:p>
        </w:tc>
        <w:tc>
          <w:tcPr>
            <w:tcW w:w="0" w:type="auto"/>
            <w:tcBorders>
              <w:top w:val="nil"/>
              <w:left w:val="nil"/>
              <w:bottom w:val="single" w:sz="4" w:space="0" w:color="auto"/>
              <w:right w:val="single" w:sz="4" w:space="0" w:color="auto"/>
            </w:tcBorders>
            <w:shd w:val="clear" w:color="auto" w:fill="auto"/>
            <w:vAlign w:val="center"/>
            <w:hideMark/>
          </w:tcPr>
          <w:p w14:paraId="330CBC52"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AA15D6D"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B89C495"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478BDB"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6CD10A0"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4038937"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6B3DA93"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CD4F9D7"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818F09"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59359F" w14:textId="77777777" w:rsidR="001C668A" w:rsidRDefault="001C668A">
            <w:pPr>
              <w:jc w:val="right"/>
              <w:rPr>
                <w:color w:val="000000"/>
                <w:sz w:val="22"/>
                <w:szCs w:val="22"/>
              </w:rPr>
            </w:pPr>
            <w:r>
              <w:rPr>
                <w:color w:val="000000"/>
                <w:sz w:val="22"/>
                <w:szCs w:val="22"/>
              </w:rPr>
              <w:t>0,00</w:t>
            </w:r>
          </w:p>
        </w:tc>
      </w:tr>
      <w:tr w:rsidR="001C668A" w14:paraId="598261B6" w14:textId="77777777" w:rsidTr="001C668A">
        <w:trPr>
          <w:trHeight w:val="420"/>
        </w:trPr>
        <w:tc>
          <w:tcPr>
            <w:tcW w:w="0" w:type="auto"/>
            <w:vMerge/>
            <w:tcBorders>
              <w:top w:val="nil"/>
              <w:left w:val="single" w:sz="4" w:space="0" w:color="auto"/>
              <w:bottom w:val="single" w:sz="4" w:space="0" w:color="auto"/>
              <w:right w:val="single" w:sz="4" w:space="0" w:color="auto"/>
            </w:tcBorders>
            <w:vAlign w:val="center"/>
            <w:hideMark/>
          </w:tcPr>
          <w:p w14:paraId="34CF83F8"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80687E7" w14:textId="77777777" w:rsidR="001C668A" w:rsidRDefault="001C668A">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D987558" w14:textId="77777777" w:rsidR="001C668A" w:rsidRDefault="001C668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CDA954C" w14:textId="77777777" w:rsidR="001C668A" w:rsidRDefault="001C668A">
            <w:pPr>
              <w:rPr>
                <w:color w:val="000000"/>
                <w:sz w:val="20"/>
                <w:szCs w:val="20"/>
              </w:rPr>
            </w:pPr>
            <w:r>
              <w:rPr>
                <w:color w:val="000000"/>
                <w:sz w:val="20"/>
                <w:szCs w:val="20"/>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89E66C5"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FD9453F"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D4245C6"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27B8623"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7D5B1F3"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C188AD2"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492886F" w14:textId="77777777" w:rsidR="001C668A" w:rsidRDefault="001C668A">
            <w:pPr>
              <w:jc w:val="right"/>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488E49C"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B73027" w14:textId="77777777" w:rsidR="001C668A" w:rsidRDefault="001C668A">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BF2F31" w14:textId="77777777" w:rsidR="001C668A" w:rsidRDefault="001C668A">
            <w:pPr>
              <w:jc w:val="right"/>
              <w:rPr>
                <w:color w:val="000000"/>
                <w:sz w:val="22"/>
                <w:szCs w:val="22"/>
              </w:rPr>
            </w:pPr>
            <w:r>
              <w:rPr>
                <w:color w:val="000000"/>
                <w:sz w:val="22"/>
                <w:szCs w:val="22"/>
              </w:rPr>
              <w:t>0,00</w:t>
            </w:r>
          </w:p>
        </w:tc>
      </w:tr>
      <w:tr w:rsidR="001C668A" w14:paraId="0C0AD44E" w14:textId="77777777" w:rsidTr="001C668A">
        <w:trPr>
          <w:trHeight w:val="300"/>
        </w:trPr>
        <w:tc>
          <w:tcPr>
            <w:tcW w:w="0" w:type="auto"/>
            <w:tcBorders>
              <w:top w:val="nil"/>
              <w:left w:val="nil"/>
              <w:bottom w:val="nil"/>
              <w:right w:val="nil"/>
            </w:tcBorders>
            <w:shd w:val="clear" w:color="auto" w:fill="auto"/>
            <w:noWrap/>
            <w:vAlign w:val="bottom"/>
            <w:hideMark/>
          </w:tcPr>
          <w:p w14:paraId="79EB6725" w14:textId="77777777" w:rsidR="001C668A" w:rsidRDefault="001C668A">
            <w:pPr>
              <w:jc w:val="right"/>
              <w:rPr>
                <w:color w:val="000000"/>
                <w:sz w:val="22"/>
                <w:szCs w:val="22"/>
              </w:rPr>
            </w:pPr>
          </w:p>
        </w:tc>
        <w:tc>
          <w:tcPr>
            <w:tcW w:w="0" w:type="auto"/>
            <w:tcBorders>
              <w:top w:val="nil"/>
              <w:left w:val="nil"/>
              <w:bottom w:val="nil"/>
              <w:right w:val="nil"/>
            </w:tcBorders>
            <w:shd w:val="clear" w:color="auto" w:fill="auto"/>
            <w:noWrap/>
            <w:vAlign w:val="bottom"/>
            <w:hideMark/>
          </w:tcPr>
          <w:p w14:paraId="56E0E316"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0C74AB85"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72E4CFB3"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4F0103AE"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74F71B93"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46E9CFC9"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12D535C1"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187BD787"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6208022D"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684851A9"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3971AE04" w14:textId="77777777" w:rsidR="001C668A" w:rsidRDefault="001C668A">
            <w:pPr>
              <w:rPr>
                <w:sz w:val="20"/>
                <w:szCs w:val="20"/>
              </w:rPr>
            </w:pPr>
          </w:p>
        </w:tc>
        <w:tc>
          <w:tcPr>
            <w:tcW w:w="0" w:type="auto"/>
            <w:tcBorders>
              <w:top w:val="nil"/>
              <w:left w:val="nil"/>
              <w:bottom w:val="nil"/>
              <w:right w:val="nil"/>
            </w:tcBorders>
            <w:shd w:val="clear" w:color="auto" w:fill="auto"/>
            <w:noWrap/>
            <w:vAlign w:val="bottom"/>
            <w:hideMark/>
          </w:tcPr>
          <w:p w14:paraId="592D9F53" w14:textId="77777777" w:rsidR="001C668A" w:rsidRDefault="001C668A">
            <w:pPr>
              <w:rPr>
                <w:sz w:val="20"/>
                <w:szCs w:val="20"/>
              </w:rPr>
            </w:pPr>
          </w:p>
        </w:tc>
        <w:tc>
          <w:tcPr>
            <w:tcW w:w="0" w:type="auto"/>
            <w:tcBorders>
              <w:top w:val="nil"/>
              <w:left w:val="nil"/>
              <w:bottom w:val="nil"/>
              <w:right w:val="nil"/>
            </w:tcBorders>
            <w:shd w:val="clear" w:color="000000" w:fill="FFFFFF"/>
            <w:noWrap/>
            <w:vAlign w:val="center"/>
            <w:hideMark/>
          </w:tcPr>
          <w:p w14:paraId="4646251E" w14:textId="77777777" w:rsidR="001C668A" w:rsidRDefault="001C668A">
            <w:pPr>
              <w:jc w:val="right"/>
              <w:rPr>
                <w:color w:val="000000"/>
                <w:sz w:val="22"/>
                <w:szCs w:val="22"/>
              </w:rPr>
            </w:pPr>
            <w:r>
              <w:rPr>
                <w:color w:val="000000"/>
                <w:sz w:val="22"/>
                <w:szCs w:val="22"/>
              </w:rPr>
              <w:t> </w:t>
            </w:r>
          </w:p>
        </w:tc>
      </w:tr>
    </w:tbl>
    <w:p w14:paraId="6127F68D" w14:textId="6E06AD04" w:rsidR="001C668A" w:rsidRDefault="001C668A" w:rsidP="001C668A">
      <w:pPr>
        <w:rPr>
          <w:sz w:val="28"/>
          <w:szCs w:val="28"/>
        </w:rPr>
      </w:pPr>
    </w:p>
    <w:p w14:paraId="11286D44" w14:textId="77777777" w:rsidR="001C668A" w:rsidRDefault="001C668A">
      <w:pPr>
        <w:spacing w:after="160" w:line="259" w:lineRule="auto"/>
        <w:rPr>
          <w:sz w:val="28"/>
          <w:szCs w:val="28"/>
        </w:rPr>
      </w:pPr>
      <w:r>
        <w:rPr>
          <w:sz w:val="28"/>
          <w:szCs w:val="28"/>
        </w:rPr>
        <w:br w:type="page"/>
      </w:r>
    </w:p>
    <w:p w14:paraId="14665FCA" w14:textId="77777777" w:rsidR="00B115BD" w:rsidRDefault="00B115BD">
      <w:pPr>
        <w:rPr>
          <w:sz w:val="20"/>
          <w:szCs w:val="20"/>
        </w:rPr>
        <w:sectPr w:rsidR="00B115BD" w:rsidSect="003545EF">
          <w:headerReference w:type="even" r:id="rId13"/>
          <w:headerReference w:type="default" r:id="rId14"/>
          <w:headerReference w:type="first" r:id="rId15"/>
          <w:pgSz w:w="16838" w:h="11906" w:orient="landscape"/>
          <w:pgMar w:top="1418" w:right="851" w:bottom="851" w:left="851" w:header="709" w:footer="709" w:gutter="0"/>
          <w:cols w:space="708"/>
          <w:titlePg/>
          <w:docGrid w:linePitch="360"/>
        </w:sectPr>
      </w:pPr>
    </w:p>
    <w:tbl>
      <w:tblPr>
        <w:tblW w:w="0" w:type="auto"/>
        <w:tblLook w:val="04A0" w:firstRow="1" w:lastRow="0" w:firstColumn="1" w:lastColumn="0" w:noHBand="0" w:noVBand="1"/>
      </w:tblPr>
      <w:tblGrid>
        <w:gridCol w:w="459"/>
        <w:gridCol w:w="2129"/>
        <w:gridCol w:w="1614"/>
        <w:gridCol w:w="1430"/>
        <w:gridCol w:w="1335"/>
        <w:gridCol w:w="1335"/>
        <w:gridCol w:w="1335"/>
      </w:tblGrid>
      <w:tr w:rsidR="00B115BD" w:rsidRPr="00B115BD" w14:paraId="11CC46FB" w14:textId="77777777" w:rsidTr="001C668A">
        <w:trPr>
          <w:trHeight w:val="1935"/>
        </w:trPr>
        <w:tc>
          <w:tcPr>
            <w:tcW w:w="0" w:type="auto"/>
            <w:tcBorders>
              <w:top w:val="nil"/>
              <w:left w:val="nil"/>
              <w:bottom w:val="nil"/>
              <w:right w:val="nil"/>
            </w:tcBorders>
            <w:shd w:val="clear" w:color="auto" w:fill="auto"/>
            <w:noWrap/>
            <w:vAlign w:val="bottom"/>
            <w:hideMark/>
          </w:tcPr>
          <w:p w14:paraId="61C2B8A9" w14:textId="77777777" w:rsidR="001C668A" w:rsidRPr="00B115BD" w:rsidRDefault="001C668A"/>
        </w:tc>
        <w:tc>
          <w:tcPr>
            <w:tcW w:w="0" w:type="auto"/>
            <w:tcBorders>
              <w:top w:val="nil"/>
              <w:left w:val="nil"/>
              <w:bottom w:val="nil"/>
              <w:right w:val="nil"/>
            </w:tcBorders>
            <w:shd w:val="clear" w:color="auto" w:fill="auto"/>
            <w:noWrap/>
            <w:vAlign w:val="bottom"/>
            <w:hideMark/>
          </w:tcPr>
          <w:p w14:paraId="0633126D" w14:textId="77777777" w:rsidR="001C668A" w:rsidRPr="00B115BD" w:rsidRDefault="001C668A"/>
        </w:tc>
        <w:tc>
          <w:tcPr>
            <w:tcW w:w="0" w:type="auto"/>
            <w:tcBorders>
              <w:top w:val="nil"/>
              <w:left w:val="nil"/>
              <w:bottom w:val="nil"/>
              <w:right w:val="nil"/>
            </w:tcBorders>
            <w:shd w:val="clear" w:color="auto" w:fill="auto"/>
            <w:noWrap/>
            <w:vAlign w:val="bottom"/>
            <w:hideMark/>
          </w:tcPr>
          <w:p w14:paraId="705689B4" w14:textId="77777777" w:rsidR="001C668A" w:rsidRPr="00B115BD" w:rsidRDefault="001C668A"/>
        </w:tc>
        <w:tc>
          <w:tcPr>
            <w:tcW w:w="0" w:type="auto"/>
            <w:tcBorders>
              <w:top w:val="nil"/>
              <w:left w:val="nil"/>
              <w:bottom w:val="nil"/>
              <w:right w:val="nil"/>
            </w:tcBorders>
            <w:shd w:val="clear" w:color="auto" w:fill="auto"/>
            <w:noWrap/>
            <w:vAlign w:val="bottom"/>
            <w:hideMark/>
          </w:tcPr>
          <w:p w14:paraId="42EDC1BD" w14:textId="77777777" w:rsidR="001C668A" w:rsidRPr="00B115BD" w:rsidRDefault="001C668A"/>
        </w:tc>
        <w:tc>
          <w:tcPr>
            <w:tcW w:w="0" w:type="auto"/>
            <w:tcBorders>
              <w:top w:val="nil"/>
              <w:left w:val="nil"/>
              <w:bottom w:val="nil"/>
              <w:right w:val="nil"/>
            </w:tcBorders>
            <w:shd w:val="clear" w:color="000000" w:fill="FFFFFF"/>
            <w:noWrap/>
            <w:vAlign w:val="bottom"/>
            <w:hideMark/>
          </w:tcPr>
          <w:p w14:paraId="362E5989" w14:textId="77777777" w:rsidR="001C668A" w:rsidRPr="00B115BD" w:rsidRDefault="001C668A">
            <w:pPr>
              <w:rPr>
                <w:color w:val="000000"/>
              </w:rPr>
            </w:pPr>
            <w:r w:rsidRPr="00B115BD">
              <w:rPr>
                <w:color w:val="000000"/>
              </w:rPr>
              <w:t> </w:t>
            </w:r>
          </w:p>
        </w:tc>
        <w:tc>
          <w:tcPr>
            <w:tcW w:w="0" w:type="auto"/>
            <w:gridSpan w:val="2"/>
            <w:tcBorders>
              <w:top w:val="nil"/>
              <w:left w:val="nil"/>
              <w:bottom w:val="nil"/>
              <w:right w:val="nil"/>
            </w:tcBorders>
            <w:shd w:val="clear" w:color="000000" w:fill="FFFFFF"/>
            <w:vAlign w:val="center"/>
            <w:hideMark/>
          </w:tcPr>
          <w:p w14:paraId="2B2DA97F" w14:textId="77777777" w:rsidR="001C668A" w:rsidRPr="00B115BD" w:rsidRDefault="001C668A">
            <w:pPr>
              <w:rPr>
                <w:color w:val="000000"/>
              </w:rPr>
            </w:pPr>
            <w:r w:rsidRPr="00B115BD">
              <w:rPr>
                <w:color w:val="000000"/>
              </w:rPr>
              <w:t>Приложение №3                                  к муниципальной программе города Канска "Развитие культуры"</w:t>
            </w:r>
          </w:p>
        </w:tc>
      </w:tr>
      <w:tr w:rsidR="001C668A" w:rsidRPr="00B115BD" w14:paraId="7EABEE7B" w14:textId="77777777" w:rsidTr="001C668A">
        <w:trPr>
          <w:trHeight w:val="525"/>
        </w:trPr>
        <w:tc>
          <w:tcPr>
            <w:tcW w:w="0" w:type="auto"/>
            <w:tcBorders>
              <w:top w:val="nil"/>
              <w:left w:val="nil"/>
              <w:bottom w:val="nil"/>
              <w:right w:val="nil"/>
            </w:tcBorders>
            <w:shd w:val="clear" w:color="auto" w:fill="auto"/>
            <w:noWrap/>
            <w:vAlign w:val="bottom"/>
            <w:hideMark/>
          </w:tcPr>
          <w:p w14:paraId="64CBB67D" w14:textId="77777777" w:rsidR="001C668A" w:rsidRPr="00B115BD" w:rsidRDefault="001C668A">
            <w:pPr>
              <w:rPr>
                <w:color w:val="000000"/>
              </w:rPr>
            </w:pPr>
          </w:p>
        </w:tc>
        <w:tc>
          <w:tcPr>
            <w:tcW w:w="0" w:type="auto"/>
            <w:gridSpan w:val="6"/>
            <w:tcBorders>
              <w:top w:val="nil"/>
              <w:left w:val="nil"/>
              <w:bottom w:val="nil"/>
              <w:right w:val="nil"/>
            </w:tcBorders>
            <w:shd w:val="clear" w:color="auto" w:fill="auto"/>
            <w:vAlign w:val="bottom"/>
            <w:hideMark/>
          </w:tcPr>
          <w:p w14:paraId="7624D929" w14:textId="77777777" w:rsidR="001C668A" w:rsidRPr="00B115BD" w:rsidRDefault="001C668A">
            <w:pPr>
              <w:jc w:val="center"/>
              <w:rPr>
                <w:color w:val="000000"/>
              </w:rPr>
            </w:pPr>
            <w:r w:rsidRPr="00B115BD">
              <w:rPr>
                <w:color w:val="000000"/>
              </w:rPr>
              <w:t>Информация о сводных показателях муниципальных заданий</w:t>
            </w:r>
          </w:p>
        </w:tc>
      </w:tr>
      <w:tr w:rsidR="00B115BD" w:rsidRPr="00B115BD" w14:paraId="6B0B13D7" w14:textId="77777777" w:rsidTr="001C668A">
        <w:trPr>
          <w:trHeight w:val="255"/>
        </w:trPr>
        <w:tc>
          <w:tcPr>
            <w:tcW w:w="0" w:type="auto"/>
            <w:tcBorders>
              <w:top w:val="nil"/>
              <w:left w:val="nil"/>
              <w:bottom w:val="nil"/>
              <w:right w:val="nil"/>
            </w:tcBorders>
            <w:shd w:val="clear" w:color="auto" w:fill="auto"/>
            <w:noWrap/>
            <w:vAlign w:val="bottom"/>
            <w:hideMark/>
          </w:tcPr>
          <w:p w14:paraId="24E8D6CD" w14:textId="77777777" w:rsidR="001C668A" w:rsidRPr="00B115BD" w:rsidRDefault="001C668A">
            <w:pPr>
              <w:jc w:val="center"/>
              <w:rPr>
                <w:color w:val="000000"/>
              </w:rPr>
            </w:pPr>
          </w:p>
        </w:tc>
        <w:tc>
          <w:tcPr>
            <w:tcW w:w="0" w:type="auto"/>
            <w:tcBorders>
              <w:top w:val="nil"/>
              <w:left w:val="nil"/>
              <w:bottom w:val="nil"/>
              <w:right w:val="nil"/>
            </w:tcBorders>
            <w:shd w:val="clear" w:color="auto" w:fill="auto"/>
            <w:noWrap/>
            <w:vAlign w:val="bottom"/>
            <w:hideMark/>
          </w:tcPr>
          <w:p w14:paraId="13854287" w14:textId="77777777" w:rsidR="001C668A" w:rsidRPr="00B115BD" w:rsidRDefault="001C668A"/>
        </w:tc>
        <w:tc>
          <w:tcPr>
            <w:tcW w:w="0" w:type="auto"/>
            <w:tcBorders>
              <w:top w:val="nil"/>
              <w:left w:val="nil"/>
              <w:bottom w:val="nil"/>
              <w:right w:val="nil"/>
            </w:tcBorders>
            <w:shd w:val="clear" w:color="auto" w:fill="auto"/>
            <w:noWrap/>
            <w:vAlign w:val="bottom"/>
            <w:hideMark/>
          </w:tcPr>
          <w:p w14:paraId="7A55F687" w14:textId="77777777" w:rsidR="001C668A" w:rsidRPr="00B115BD" w:rsidRDefault="001C668A"/>
        </w:tc>
        <w:tc>
          <w:tcPr>
            <w:tcW w:w="0" w:type="auto"/>
            <w:tcBorders>
              <w:top w:val="nil"/>
              <w:left w:val="nil"/>
              <w:bottom w:val="nil"/>
              <w:right w:val="nil"/>
            </w:tcBorders>
            <w:shd w:val="clear" w:color="auto" w:fill="auto"/>
            <w:noWrap/>
            <w:vAlign w:val="bottom"/>
            <w:hideMark/>
          </w:tcPr>
          <w:p w14:paraId="4EDF8FCE" w14:textId="77777777" w:rsidR="001C668A" w:rsidRPr="00B115BD" w:rsidRDefault="001C668A"/>
        </w:tc>
        <w:tc>
          <w:tcPr>
            <w:tcW w:w="0" w:type="auto"/>
            <w:tcBorders>
              <w:top w:val="nil"/>
              <w:left w:val="nil"/>
              <w:bottom w:val="nil"/>
              <w:right w:val="nil"/>
            </w:tcBorders>
            <w:shd w:val="clear" w:color="000000" w:fill="FFFFFF"/>
            <w:noWrap/>
            <w:vAlign w:val="bottom"/>
            <w:hideMark/>
          </w:tcPr>
          <w:p w14:paraId="719CA7ED" w14:textId="77777777" w:rsidR="001C668A" w:rsidRPr="00B115BD" w:rsidRDefault="001C668A">
            <w:pPr>
              <w:rPr>
                <w:color w:val="000000"/>
              </w:rPr>
            </w:pPr>
            <w:r w:rsidRPr="00B115BD">
              <w:rPr>
                <w:color w:val="000000"/>
              </w:rPr>
              <w:t> </w:t>
            </w:r>
          </w:p>
        </w:tc>
        <w:tc>
          <w:tcPr>
            <w:tcW w:w="0" w:type="auto"/>
            <w:tcBorders>
              <w:top w:val="nil"/>
              <w:left w:val="nil"/>
              <w:bottom w:val="nil"/>
              <w:right w:val="nil"/>
            </w:tcBorders>
            <w:shd w:val="clear" w:color="000000" w:fill="FFFFFF"/>
            <w:noWrap/>
            <w:vAlign w:val="bottom"/>
            <w:hideMark/>
          </w:tcPr>
          <w:p w14:paraId="21E323FD" w14:textId="77777777" w:rsidR="001C668A" w:rsidRPr="00B115BD" w:rsidRDefault="001C668A">
            <w:pPr>
              <w:rPr>
                <w:color w:val="000000"/>
              </w:rPr>
            </w:pPr>
            <w:r w:rsidRPr="00B115BD">
              <w:rPr>
                <w:color w:val="000000"/>
              </w:rPr>
              <w:t> </w:t>
            </w:r>
          </w:p>
        </w:tc>
        <w:tc>
          <w:tcPr>
            <w:tcW w:w="0" w:type="auto"/>
            <w:tcBorders>
              <w:top w:val="nil"/>
              <w:left w:val="nil"/>
              <w:bottom w:val="nil"/>
              <w:right w:val="nil"/>
            </w:tcBorders>
            <w:shd w:val="clear" w:color="000000" w:fill="FFFFFF"/>
            <w:noWrap/>
            <w:vAlign w:val="bottom"/>
            <w:hideMark/>
          </w:tcPr>
          <w:p w14:paraId="21E8622D" w14:textId="77777777" w:rsidR="001C668A" w:rsidRPr="00B115BD" w:rsidRDefault="001C668A">
            <w:pPr>
              <w:rPr>
                <w:color w:val="000000"/>
              </w:rPr>
            </w:pPr>
            <w:r w:rsidRPr="00B115BD">
              <w:rPr>
                <w:color w:val="000000"/>
              </w:rPr>
              <w:t> </w:t>
            </w:r>
          </w:p>
        </w:tc>
      </w:tr>
      <w:tr w:rsidR="00B115BD" w:rsidRPr="00B115BD" w14:paraId="5A6EC7BF" w14:textId="77777777" w:rsidTr="001C668A">
        <w:trPr>
          <w:trHeight w:val="202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05017D" w14:textId="77777777" w:rsidR="001C668A" w:rsidRPr="00B115BD" w:rsidRDefault="001C668A">
            <w:pPr>
              <w:jc w:val="center"/>
              <w:rPr>
                <w:color w:val="000000"/>
              </w:rPr>
            </w:pPr>
            <w:r w:rsidRPr="00B115BD">
              <w:rPr>
                <w:color w:val="000000"/>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16DEEC" w14:textId="77777777" w:rsidR="001C668A" w:rsidRPr="00B115BD" w:rsidRDefault="001C668A">
            <w:pPr>
              <w:jc w:val="center"/>
              <w:rPr>
                <w:color w:val="000000"/>
              </w:rPr>
            </w:pPr>
            <w:r w:rsidRPr="00B115BD">
              <w:rPr>
                <w:color w:val="000000"/>
              </w:rPr>
              <w:t>Наименование муниципальной услуги (работы)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2B44B" w14:textId="77777777" w:rsidR="001C668A" w:rsidRPr="00B115BD" w:rsidRDefault="001C668A">
            <w:pPr>
              <w:jc w:val="center"/>
              <w:rPr>
                <w:color w:val="000000"/>
              </w:rPr>
            </w:pPr>
            <w:r w:rsidRPr="00B115BD">
              <w:rPr>
                <w:color w:val="000000"/>
              </w:rPr>
              <w:t>Содержание муниципальной услуги (работы)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7B4955" w14:textId="77777777" w:rsidR="001C668A" w:rsidRPr="00B115BD" w:rsidRDefault="001C668A">
            <w:pPr>
              <w:jc w:val="center"/>
              <w:rPr>
                <w:color w:val="000000"/>
              </w:rPr>
            </w:pPr>
            <w:r w:rsidRPr="00B115BD">
              <w:rPr>
                <w:color w:val="000000"/>
              </w:rPr>
              <w:t>Наименование и значение показателя объема муниципальной услуги (работы)</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14:paraId="75B92289" w14:textId="77777777" w:rsidR="001C668A" w:rsidRPr="00B115BD" w:rsidRDefault="001C668A">
            <w:pPr>
              <w:jc w:val="center"/>
              <w:rPr>
                <w:color w:val="000000"/>
              </w:rPr>
            </w:pPr>
            <w:r w:rsidRPr="00B115BD">
              <w:rPr>
                <w:color w:val="000000"/>
              </w:rPr>
              <w:t>Значение показателя объема муниципальной услуги (работы) по годам реализации муниципальной программы города Канска</w:t>
            </w:r>
          </w:p>
        </w:tc>
      </w:tr>
      <w:tr w:rsidR="00B115BD" w:rsidRPr="00B115BD" w14:paraId="0F0F79C9" w14:textId="77777777" w:rsidTr="001C668A">
        <w:trPr>
          <w:trHeight w:val="64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6F1CC77" w14:textId="77777777" w:rsidR="001C668A" w:rsidRPr="00B115BD" w:rsidRDefault="001C668A">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DE884" w14:textId="77777777" w:rsidR="001C668A" w:rsidRPr="00B115BD" w:rsidRDefault="001C668A">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DF064" w14:textId="77777777" w:rsidR="001C668A" w:rsidRPr="00B115BD" w:rsidRDefault="001C668A">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CBD70A"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000000" w:fill="FFFFFF"/>
            <w:noWrap/>
            <w:vAlign w:val="center"/>
            <w:hideMark/>
          </w:tcPr>
          <w:p w14:paraId="5F0562A3" w14:textId="77777777" w:rsidR="001C668A" w:rsidRPr="00B115BD" w:rsidRDefault="001C668A">
            <w:pPr>
              <w:jc w:val="center"/>
              <w:rPr>
                <w:color w:val="000000"/>
              </w:rPr>
            </w:pPr>
            <w:r w:rsidRPr="00B115BD">
              <w:rPr>
                <w:color w:val="000000"/>
              </w:rPr>
              <w:t>2023</w:t>
            </w:r>
          </w:p>
        </w:tc>
        <w:tc>
          <w:tcPr>
            <w:tcW w:w="0" w:type="auto"/>
            <w:tcBorders>
              <w:top w:val="nil"/>
              <w:left w:val="nil"/>
              <w:bottom w:val="single" w:sz="4" w:space="0" w:color="auto"/>
              <w:right w:val="single" w:sz="4" w:space="0" w:color="auto"/>
            </w:tcBorders>
            <w:shd w:val="clear" w:color="000000" w:fill="FFFFFF"/>
            <w:noWrap/>
            <w:vAlign w:val="center"/>
            <w:hideMark/>
          </w:tcPr>
          <w:p w14:paraId="6CA5F668" w14:textId="77777777" w:rsidR="001C668A" w:rsidRPr="00B115BD" w:rsidRDefault="001C668A">
            <w:pPr>
              <w:jc w:val="center"/>
              <w:rPr>
                <w:color w:val="000000"/>
              </w:rPr>
            </w:pPr>
            <w:r w:rsidRPr="00B115BD">
              <w:rPr>
                <w:color w:val="000000"/>
              </w:rPr>
              <w:t>2024</w:t>
            </w:r>
          </w:p>
        </w:tc>
        <w:tc>
          <w:tcPr>
            <w:tcW w:w="0" w:type="auto"/>
            <w:tcBorders>
              <w:top w:val="nil"/>
              <w:left w:val="nil"/>
              <w:bottom w:val="single" w:sz="4" w:space="0" w:color="auto"/>
              <w:right w:val="single" w:sz="4" w:space="0" w:color="auto"/>
            </w:tcBorders>
            <w:shd w:val="clear" w:color="000000" w:fill="FFFFFF"/>
            <w:noWrap/>
            <w:vAlign w:val="center"/>
            <w:hideMark/>
          </w:tcPr>
          <w:p w14:paraId="35EAE2E7" w14:textId="77777777" w:rsidR="001C668A" w:rsidRPr="00B115BD" w:rsidRDefault="001C668A">
            <w:pPr>
              <w:jc w:val="center"/>
              <w:rPr>
                <w:color w:val="000000"/>
              </w:rPr>
            </w:pPr>
            <w:r w:rsidRPr="00B115BD">
              <w:rPr>
                <w:color w:val="000000"/>
              </w:rPr>
              <w:t>2025</w:t>
            </w:r>
          </w:p>
        </w:tc>
      </w:tr>
      <w:tr w:rsidR="00B115BD" w:rsidRPr="00B115BD" w14:paraId="4023E021" w14:textId="77777777" w:rsidTr="001C668A">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BFBA88" w14:textId="77777777" w:rsidR="001C668A" w:rsidRPr="00B115BD" w:rsidRDefault="001C668A">
            <w:pPr>
              <w:jc w:val="center"/>
              <w:rPr>
                <w:color w:val="000000"/>
              </w:rPr>
            </w:pPr>
            <w:r w:rsidRPr="00B115BD">
              <w:rPr>
                <w:color w:val="000000"/>
              </w:rPr>
              <w:t>А</w:t>
            </w:r>
          </w:p>
        </w:tc>
        <w:tc>
          <w:tcPr>
            <w:tcW w:w="0" w:type="auto"/>
            <w:tcBorders>
              <w:top w:val="nil"/>
              <w:left w:val="nil"/>
              <w:bottom w:val="single" w:sz="4" w:space="0" w:color="auto"/>
              <w:right w:val="single" w:sz="4" w:space="0" w:color="auto"/>
            </w:tcBorders>
            <w:shd w:val="clear" w:color="auto" w:fill="auto"/>
            <w:noWrap/>
            <w:vAlign w:val="center"/>
            <w:hideMark/>
          </w:tcPr>
          <w:p w14:paraId="5963DB2E" w14:textId="77777777" w:rsidR="001C668A" w:rsidRPr="00B115BD" w:rsidRDefault="001C668A">
            <w:pPr>
              <w:jc w:val="center"/>
              <w:rPr>
                <w:color w:val="000000"/>
              </w:rPr>
            </w:pPr>
            <w:r w:rsidRPr="00B115BD">
              <w:rPr>
                <w:color w:val="000000"/>
              </w:rPr>
              <w:t>1</w:t>
            </w:r>
          </w:p>
        </w:tc>
        <w:tc>
          <w:tcPr>
            <w:tcW w:w="0" w:type="auto"/>
            <w:tcBorders>
              <w:top w:val="nil"/>
              <w:left w:val="nil"/>
              <w:bottom w:val="single" w:sz="4" w:space="0" w:color="auto"/>
              <w:right w:val="single" w:sz="4" w:space="0" w:color="auto"/>
            </w:tcBorders>
            <w:shd w:val="clear" w:color="auto" w:fill="auto"/>
            <w:vAlign w:val="center"/>
            <w:hideMark/>
          </w:tcPr>
          <w:p w14:paraId="66DC6380" w14:textId="77777777" w:rsidR="001C668A" w:rsidRPr="00B115BD" w:rsidRDefault="001C668A">
            <w:pPr>
              <w:jc w:val="center"/>
              <w:rPr>
                <w:color w:val="000000"/>
              </w:rPr>
            </w:pPr>
            <w:r w:rsidRPr="00B115BD">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2FE22601" w14:textId="77777777" w:rsidR="001C668A" w:rsidRPr="00B115BD" w:rsidRDefault="001C668A">
            <w:pPr>
              <w:jc w:val="center"/>
              <w:rPr>
                <w:color w:val="000000"/>
              </w:rPr>
            </w:pPr>
            <w:r w:rsidRPr="00B115BD">
              <w:rPr>
                <w:color w:val="000000"/>
              </w:rPr>
              <w:t>3</w:t>
            </w:r>
          </w:p>
        </w:tc>
        <w:tc>
          <w:tcPr>
            <w:tcW w:w="0" w:type="auto"/>
            <w:tcBorders>
              <w:top w:val="nil"/>
              <w:left w:val="nil"/>
              <w:bottom w:val="single" w:sz="4" w:space="0" w:color="auto"/>
              <w:right w:val="single" w:sz="4" w:space="0" w:color="auto"/>
            </w:tcBorders>
            <w:shd w:val="clear" w:color="000000" w:fill="FFFFFF"/>
            <w:noWrap/>
            <w:vAlign w:val="center"/>
            <w:hideMark/>
          </w:tcPr>
          <w:p w14:paraId="11D8BB8C" w14:textId="77777777" w:rsidR="001C668A" w:rsidRPr="00B115BD" w:rsidRDefault="001C668A">
            <w:pPr>
              <w:jc w:val="center"/>
              <w:rPr>
                <w:color w:val="000000"/>
              </w:rPr>
            </w:pPr>
            <w:r w:rsidRPr="00B115BD">
              <w:rPr>
                <w:color w:val="000000"/>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429FB2C4" w14:textId="77777777" w:rsidR="001C668A" w:rsidRPr="00B115BD" w:rsidRDefault="001C668A">
            <w:pPr>
              <w:jc w:val="center"/>
              <w:rPr>
                <w:color w:val="000000"/>
              </w:rPr>
            </w:pPr>
            <w:r w:rsidRPr="00B115BD">
              <w:rPr>
                <w:color w:val="000000"/>
              </w:rPr>
              <w:t>5</w:t>
            </w:r>
          </w:p>
        </w:tc>
        <w:tc>
          <w:tcPr>
            <w:tcW w:w="0" w:type="auto"/>
            <w:tcBorders>
              <w:top w:val="nil"/>
              <w:left w:val="nil"/>
              <w:bottom w:val="single" w:sz="4" w:space="0" w:color="auto"/>
              <w:right w:val="single" w:sz="4" w:space="0" w:color="auto"/>
            </w:tcBorders>
            <w:shd w:val="clear" w:color="000000" w:fill="FFFFFF"/>
            <w:noWrap/>
            <w:vAlign w:val="center"/>
            <w:hideMark/>
          </w:tcPr>
          <w:p w14:paraId="0399D8EE" w14:textId="77777777" w:rsidR="001C668A" w:rsidRPr="00B115BD" w:rsidRDefault="001C668A">
            <w:pPr>
              <w:jc w:val="center"/>
              <w:rPr>
                <w:color w:val="000000"/>
              </w:rPr>
            </w:pPr>
            <w:r w:rsidRPr="00B115BD">
              <w:rPr>
                <w:color w:val="000000"/>
              </w:rPr>
              <w:t>6</w:t>
            </w:r>
          </w:p>
        </w:tc>
      </w:tr>
      <w:tr w:rsidR="001C668A" w:rsidRPr="00B115BD" w14:paraId="662D3511" w14:textId="77777777" w:rsidTr="001C668A">
        <w:trPr>
          <w:trHeight w:val="169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B5A1846" w14:textId="77777777" w:rsidR="001C668A" w:rsidRPr="00B115BD" w:rsidRDefault="001C668A">
            <w:pPr>
              <w:jc w:val="center"/>
              <w:rPr>
                <w:color w:val="000000"/>
              </w:rPr>
            </w:pPr>
            <w:r w:rsidRPr="00B115BD">
              <w:rPr>
                <w:color w:val="000000"/>
              </w:rPr>
              <w:t>1.</w:t>
            </w:r>
          </w:p>
        </w:tc>
        <w:tc>
          <w:tcPr>
            <w:tcW w:w="0" w:type="auto"/>
            <w:tcBorders>
              <w:top w:val="nil"/>
              <w:left w:val="nil"/>
              <w:bottom w:val="single" w:sz="4" w:space="0" w:color="auto"/>
              <w:right w:val="single" w:sz="4" w:space="0" w:color="auto"/>
            </w:tcBorders>
            <w:shd w:val="clear" w:color="000000" w:fill="FFFFFF"/>
            <w:vAlign w:val="center"/>
            <w:hideMark/>
          </w:tcPr>
          <w:p w14:paraId="0A61F772" w14:textId="77777777" w:rsidR="001C668A" w:rsidRPr="00B115BD" w:rsidRDefault="001C668A">
            <w:pPr>
              <w:rPr>
                <w:color w:val="000000"/>
              </w:rPr>
            </w:pPr>
            <w:r w:rsidRPr="00B115BD">
              <w:rPr>
                <w:color w:val="000000"/>
              </w:rPr>
              <w:t>Библиотечное, библиографическое и информационное обслуживание пользователей библиотеки (услуга)</w:t>
            </w:r>
          </w:p>
        </w:tc>
        <w:tc>
          <w:tcPr>
            <w:tcW w:w="0" w:type="auto"/>
            <w:tcBorders>
              <w:top w:val="nil"/>
              <w:left w:val="nil"/>
              <w:bottom w:val="single" w:sz="4" w:space="0" w:color="auto"/>
              <w:right w:val="single" w:sz="4" w:space="0" w:color="auto"/>
            </w:tcBorders>
            <w:shd w:val="clear" w:color="000000" w:fill="FFFFFF"/>
            <w:vAlign w:val="center"/>
            <w:hideMark/>
          </w:tcPr>
          <w:p w14:paraId="6B5E84DD"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nil"/>
            </w:tcBorders>
            <w:shd w:val="clear" w:color="000000" w:fill="FFFFFF"/>
            <w:vAlign w:val="center"/>
            <w:hideMark/>
          </w:tcPr>
          <w:p w14:paraId="241BF1D2" w14:textId="77777777" w:rsidR="001C668A" w:rsidRPr="00B115BD" w:rsidRDefault="001C668A">
            <w:pPr>
              <w:jc w:val="center"/>
              <w:rPr>
                <w:color w:val="000000"/>
              </w:rPr>
            </w:pPr>
            <w:r w:rsidRPr="00B115BD">
              <w:rPr>
                <w:color w:val="000000"/>
              </w:rPr>
              <w:t>количество посещений (единица)</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18CF8B" w14:textId="77777777" w:rsidR="001C668A" w:rsidRPr="00B115BD" w:rsidRDefault="001C668A">
            <w:pPr>
              <w:jc w:val="center"/>
              <w:rPr>
                <w:color w:val="000000"/>
              </w:rPr>
            </w:pPr>
            <w:r w:rsidRPr="00B115BD">
              <w:rPr>
                <w:color w:val="000000"/>
              </w:rPr>
              <w:t>359 690,00</w:t>
            </w:r>
          </w:p>
        </w:tc>
        <w:tc>
          <w:tcPr>
            <w:tcW w:w="0" w:type="auto"/>
            <w:tcBorders>
              <w:top w:val="nil"/>
              <w:left w:val="nil"/>
              <w:bottom w:val="single" w:sz="4" w:space="0" w:color="auto"/>
              <w:right w:val="single" w:sz="4" w:space="0" w:color="auto"/>
            </w:tcBorders>
            <w:shd w:val="clear" w:color="000000" w:fill="FFFFFF"/>
            <w:noWrap/>
            <w:vAlign w:val="center"/>
            <w:hideMark/>
          </w:tcPr>
          <w:p w14:paraId="55DEE18F" w14:textId="77777777" w:rsidR="001C668A" w:rsidRPr="00B115BD" w:rsidRDefault="001C668A">
            <w:pPr>
              <w:jc w:val="center"/>
              <w:rPr>
                <w:color w:val="000000"/>
              </w:rPr>
            </w:pPr>
            <w:r w:rsidRPr="00B115BD">
              <w:rPr>
                <w:color w:val="000000"/>
              </w:rPr>
              <w:t>359 700,00</w:t>
            </w:r>
          </w:p>
        </w:tc>
        <w:tc>
          <w:tcPr>
            <w:tcW w:w="0" w:type="auto"/>
            <w:tcBorders>
              <w:top w:val="nil"/>
              <w:left w:val="nil"/>
              <w:bottom w:val="single" w:sz="4" w:space="0" w:color="auto"/>
              <w:right w:val="single" w:sz="4" w:space="0" w:color="auto"/>
            </w:tcBorders>
            <w:shd w:val="clear" w:color="000000" w:fill="FFFFFF"/>
            <w:noWrap/>
            <w:vAlign w:val="center"/>
            <w:hideMark/>
          </w:tcPr>
          <w:p w14:paraId="62801186" w14:textId="77777777" w:rsidR="001C668A" w:rsidRPr="00B115BD" w:rsidRDefault="001C668A">
            <w:pPr>
              <w:jc w:val="center"/>
              <w:rPr>
                <w:color w:val="000000"/>
              </w:rPr>
            </w:pPr>
            <w:r w:rsidRPr="00B115BD">
              <w:rPr>
                <w:color w:val="000000"/>
              </w:rPr>
              <w:t>359 710,00</w:t>
            </w:r>
          </w:p>
        </w:tc>
      </w:tr>
      <w:tr w:rsidR="001C668A" w:rsidRPr="00B115BD" w14:paraId="7068E9F0" w14:textId="77777777" w:rsidTr="001C668A">
        <w:trPr>
          <w:trHeight w:val="780"/>
        </w:trPr>
        <w:tc>
          <w:tcPr>
            <w:tcW w:w="0" w:type="auto"/>
            <w:vMerge/>
            <w:tcBorders>
              <w:top w:val="nil"/>
              <w:left w:val="single" w:sz="4" w:space="0" w:color="auto"/>
              <w:bottom w:val="single" w:sz="4" w:space="0" w:color="000000"/>
              <w:right w:val="single" w:sz="4" w:space="0" w:color="auto"/>
            </w:tcBorders>
            <w:vAlign w:val="center"/>
            <w:hideMark/>
          </w:tcPr>
          <w:p w14:paraId="6F59C2E3"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000000" w:fill="FFFFFF"/>
            <w:vAlign w:val="center"/>
            <w:hideMark/>
          </w:tcPr>
          <w:p w14:paraId="61966604" w14:textId="77777777" w:rsidR="001C668A" w:rsidRPr="00B115BD" w:rsidRDefault="001C668A">
            <w:pPr>
              <w:rPr>
                <w:color w:val="000000"/>
              </w:rPr>
            </w:pPr>
            <w:r w:rsidRPr="00B115BD">
              <w:rPr>
                <w:color w:val="000000"/>
              </w:rPr>
              <w:t>из них, в стационарном режиме</w:t>
            </w:r>
          </w:p>
        </w:tc>
        <w:tc>
          <w:tcPr>
            <w:tcW w:w="0" w:type="auto"/>
            <w:tcBorders>
              <w:top w:val="nil"/>
              <w:left w:val="nil"/>
              <w:bottom w:val="single" w:sz="4" w:space="0" w:color="auto"/>
              <w:right w:val="single" w:sz="4" w:space="0" w:color="auto"/>
            </w:tcBorders>
            <w:shd w:val="clear" w:color="000000" w:fill="FFFFFF"/>
            <w:vAlign w:val="center"/>
            <w:hideMark/>
          </w:tcPr>
          <w:p w14:paraId="61D4827D"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nil"/>
            </w:tcBorders>
            <w:shd w:val="clear" w:color="000000" w:fill="FFFFFF"/>
            <w:vAlign w:val="center"/>
            <w:hideMark/>
          </w:tcPr>
          <w:p w14:paraId="309EE9DA" w14:textId="77777777" w:rsidR="001C668A" w:rsidRPr="00B115BD" w:rsidRDefault="001C668A">
            <w:pPr>
              <w:jc w:val="center"/>
              <w:rPr>
                <w:color w:val="000000"/>
              </w:rPr>
            </w:pPr>
            <w:r w:rsidRPr="00B115BD">
              <w:rPr>
                <w:color w:val="000000"/>
              </w:rPr>
              <w:t>количество посещений (единица)</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7E0E03" w14:textId="77777777" w:rsidR="001C668A" w:rsidRPr="00B115BD" w:rsidRDefault="001C668A">
            <w:pPr>
              <w:jc w:val="center"/>
              <w:rPr>
                <w:color w:val="000000"/>
              </w:rPr>
            </w:pPr>
            <w:r w:rsidRPr="00B115BD">
              <w:rPr>
                <w:color w:val="000000"/>
              </w:rPr>
              <w:t>348 860,00</w:t>
            </w:r>
          </w:p>
        </w:tc>
        <w:tc>
          <w:tcPr>
            <w:tcW w:w="0" w:type="auto"/>
            <w:tcBorders>
              <w:top w:val="nil"/>
              <w:left w:val="nil"/>
              <w:bottom w:val="single" w:sz="4" w:space="0" w:color="auto"/>
              <w:right w:val="single" w:sz="4" w:space="0" w:color="auto"/>
            </w:tcBorders>
            <w:shd w:val="clear" w:color="000000" w:fill="FFFFFF"/>
            <w:noWrap/>
            <w:vAlign w:val="center"/>
            <w:hideMark/>
          </w:tcPr>
          <w:p w14:paraId="0DEC5D50" w14:textId="77777777" w:rsidR="001C668A" w:rsidRPr="00B115BD" w:rsidRDefault="001C668A">
            <w:pPr>
              <w:jc w:val="center"/>
              <w:rPr>
                <w:color w:val="000000"/>
              </w:rPr>
            </w:pPr>
            <w:r w:rsidRPr="00B115BD">
              <w:rPr>
                <w:color w:val="000000"/>
              </w:rPr>
              <w:t>348 870,00</w:t>
            </w:r>
          </w:p>
        </w:tc>
        <w:tc>
          <w:tcPr>
            <w:tcW w:w="0" w:type="auto"/>
            <w:tcBorders>
              <w:top w:val="nil"/>
              <w:left w:val="nil"/>
              <w:bottom w:val="single" w:sz="4" w:space="0" w:color="auto"/>
              <w:right w:val="single" w:sz="4" w:space="0" w:color="auto"/>
            </w:tcBorders>
            <w:shd w:val="clear" w:color="000000" w:fill="FFFFFF"/>
            <w:noWrap/>
            <w:vAlign w:val="center"/>
            <w:hideMark/>
          </w:tcPr>
          <w:p w14:paraId="3FC47FD5" w14:textId="77777777" w:rsidR="001C668A" w:rsidRPr="00B115BD" w:rsidRDefault="001C668A">
            <w:pPr>
              <w:jc w:val="center"/>
              <w:rPr>
                <w:color w:val="000000"/>
              </w:rPr>
            </w:pPr>
            <w:r w:rsidRPr="00B115BD">
              <w:rPr>
                <w:color w:val="000000"/>
              </w:rPr>
              <w:t>348 880,00</w:t>
            </w:r>
          </w:p>
        </w:tc>
      </w:tr>
      <w:tr w:rsidR="001C668A" w:rsidRPr="00B115BD" w14:paraId="52D97526" w14:textId="77777777" w:rsidTr="001C668A">
        <w:trPr>
          <w:trHeight w:val="780"/>
        </w:trPr>
        <w:tc>
          <w:tcPr>
            <w:tcW w:w="0" w:type="auto"/>
            <w:vMerge/>
            <w:tcBorders>
              <w:top w:val="nil"/>
              <w:left w:val="single" w:sz="4" w:space="0" w:color="auto"/>
              <w:bottom w:val="single" w:sz="4" w:space="0" w:color="000000"/>
              <w:right w:val="single" w:sz="4" w:space="0" w:color="auto"/>
            </w:tcBorders>
            <w:vAlign w:val="center"/>
            <w:hideMark/>
          </w:tcPr>
          <w:p w14:paraId="03E39B0C"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000000" w:fill="FFFFFF"/>
            <w:vAlign w:val="center"/>
            <w:hideMark/>
          </w:tcPr>
          <w:p w14:paraId="4DBFBC67" w14:textId="77777777" w:rsidR="001C668A" w:rsidRPr="00B115BD" w:rsidRDefault="001C668A">
            <w:pPr>
              <w:rPr>
                <w:color w:val="000000"/>
              </w:rPr>
            </w:pPr>
            <w:r w:rsidRPr="00B115BD">
              <w:rPr>
                <w:color w:val="000000"/>
              </w:rPr>
              <w:t>из них, в внестационарном режиме</w:t>
            </w:r>
          </w:p>
        </w:tc>
        <w:tc>
          <w:tcPr>
            <w:tcW w:w="0" w:type="auto"/>
            <w:tcBorders>
              <w:top w:val="nil"/>
              <w:left w:val="nil"/>
              <w:bottom w:val="single" w:sz="4" w:space="0" w:color="auto"/>
              <w:right w:val="single" w:sz="4" w:space="0" w:color="auto"/>
            </w:tcBorders>
            <w:shd w:val="clear" w:color="000000" w:fill="FFFFFF"/>
            <w:vAlign w:val="center"/>
            <w:hideMark/>
          </w:tcPr>
          <w:p w14:paraId="4FAB993A"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nil"/>
            </w:tcBorders>
            <w:shd w:val="clear" w:color="000000" w:fill="FFFFFF"/>
            <w:vAlign w:val="center"/>
            <w:hideMark/>
          </w:tcPr>
          <w:p w14:paraId="05222FCC" w14:textId="77777777" w:rsidR="001C668A" w:rsidRPr="00B115BD" w:rsidRDefault="001C668A">
            <w:pPr>
              <w:jc w:val="center"/>
              <w:rPr>
                <w:color w:val="000000"/>
              </w:rPr>
            </w:pPr>
            <w:r w:rsidRPr="00B115BD">
              <w:rPr>
                <w:color w:val="000000"/>
              </w:rPr>
              <w:t>количество посещений (единица)</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B9063E7" w14:textId="77777777" w:rsidR="001C668A" w:rsidRPr="00B115BD" w:rsidRDefault="001C668A">
            <w:pPr>
              <w:jc w:val="center"/>
              <w:rPr>
                <w:color w:val="000000"/>
              </w:rPr>
            </w:pPr>
            <w:r w:rsidRPr="00B115BD">
              <w:rPr>
                <w:color w:val="000000"/>
              </w:rPr>
              <w:t>10 830,00</w:t>
            </w:r>
          </w:p>
        </w:tc>
        <w:tc>
          <w:tcPr>
            <w:tcW w:w="0" w:type="auto"/>
            <w:tcBorders>
              <w:top w:val="nil"/>
              <w:left w:val="nil"/>
              <w:bottom w:val="single" w:sz="4" w:space="0" w:color="auto"/>
              <w:right w:val="single" w:sz="4" w:space="0" w:color="auto"/>
            </w:tcBorders>
            <w:shd w:val="clear" w:color="000000" w:fill="FFFFFF"/>
            <w:noWrap/>
            <w:vAlign w:val="center"/>
            <w:hideMark/>
          </w:tcPr>
          <w:p w14:paraId="3D5550A3" w14:textId="77777777" w:rsidR="001C668A" w:rsidRPr="00B115BD" w:rsidRDefault="001C668A">
            <w:pPr>
              <w:jc w:val="center"/>
              <w:rPr>
                <w:color w:val="000000"/>
              </w:rPr>
            </w:pPr>
            <w:r w:rsidRPr="00B115BD">
              <w:rPr>
                <w:color w:val="000000"/>
              </w:rPr>
              <w:t>10 830,00</w:t>
            </w:r>
          </w:p>
        </w:tc>
        <w:tc>
          <w:tcPr>
            <w:tcW w:w="0" w:type="auto"/>
            <w:tcBorders>
              <w:top w:val="nil"/>
              <w:left w:val="nil"/>
              <w:bottom w:val="single" w:sz="4" w:space="0" w:color="auto"/>
              <w:right w:val="single" w:sz="4" w:space="0" w:color="auto"/>
            </w:tcBorders>
            <w:shd w:val="clear" w:color="000000" w:fill="FFFFFF"/>
            <w:noWrap/>
            <w:vAlign w:val="center"/>
            <w:hideMark/>
          </w:tcPr>
          <w:p w14:paraId="0D034E24" w14:textId="77777777" w:rsidR="001C668A" w:rsidRPr="00B115BD" w:rsidRDefault="001C668A">
            <w:pPr>
              <w:jc w:val="center"/>
              <w:rPr>
                <w:color w:val="000000"/>
              </w:rPr>
            </w:pPr>
            <w:r w:rsidRPr="00B115BD">
              <w:rPr>
                <w:color w:val="000000"/>
              </w:rPr>
              <w:t>10 830,00</w:t>
            </w:r>
          </w:p>
        </w:tc>
      </w:tr>
      <w:tr w:rsidR="00B115BD" w:rsidRPr="00B115BD" w14:paraId="360AC6BC" w14:textId="77777777" w:rsidTr="001C668A">
        <w:trPr>
          <w:trHeight w:val="1020"/>
        </w:trPr>
        <w:tc>
          <w:tcPr>
            <w:tcW w:w="0" w:type="auto"/>
            <w:vMerge/>
            <w:tcBorders>
              <w:top w:val="nil"/>
              <w:left w:val="single" w:sz="4" w:space="0" w:color="auto"/>
              <w:bottom w:val="single" w:sz="4" w:space="0" w:color="000000"/>
              <w:right w:val="single" w:sz="4" w:space="0" w:color="auto"/>
            </w:tcBorders>
            <w:vAlign w:val="center"/>
            <w:hideMark/>
          </w:tcPr>
          <w:p w14:paraId="7B7003E0"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135196BF" w14:textId="77777777" w:rsidR="001C668A" w:rsidRPr="00B115BD" w:rsidRDefault="001C668A">
            <w:pPr>
              <w:rPr>
                <w:color w:val="000000"/>
              </w:rPr>
            </w:pPr>
            <w:r w:rsidRPr="00B115BD">
              <w:rPr>
                <w:color w:val="000000"/>
              </w:rPr>
              <w:t>Расходы городского бюджета на оказание муниципальной услуги, рублей</w:t>
            </w:r>
          </w:p>
        </w:tc>
        <w:tc>
          <w:tcPr>
            <w:tcW w:w="0" w:type="auto"/>
            <w:tcBorders>
              <w:top w:val="nil"/>
              <w:left w:val="nil"/>
              <w:bottom w:val="single" w:sz="4" w:space="0" w:color="auto"/>
              <w:right w:val="single" w:sz="4" w:space="0" w:color="auto"/>
            </w:tcBorders>
            <w:shd w:val="clear" w:color="auto" w:fill="auto"/>
            <w:vAlign w:val="center"/>
            <w:hideMark/>
          </w:tcPr>
          <w:p w14:paraId="3C10E64B"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F5F9AF8"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C90020" w14:textId="77777777" w:rsidR="001C668A" w:rsidRPr="00B115BD" w:rsidRDefault="001C668A">
            <w:pPr>
              <w:jc w:val="center"/>
              <w:rPr>
                <w:color w:val="000000"/>
              </w:rPr>
            </w:pPr>
            <w:r w:rsidRPr="00B115BD">
              <w:rPr>
                <w:color w:val="000000"/>
              </w:rPr>
              <w:t>36 194 428,39</w:t>
            </w:r>
          </w:p>
        </w:tc>
        <w:tc>
          <w:tcPr>
            <w:tcW w:w="0" w:type="auto"/>
            <w:tcBorders>
              <w:top w:val="nil"/>
              <w:left w:val="nil"/>
              <w:bottom w:val="single" w:sz="4" w:space="0" w:color="auto"/>
              <w:right w:val="single" w:sz="4" w:space="0" w:color="auto"/>
            </w:tcBorders>
            <w:shd w:val="clear" w:color="000000" w:fill="FFFFFF"/>
            <w:noWrap/>
            <w:vAlign w:val="center"/>
            <w:hideMark/>
          </w:tcPr>
          <w:p w14:paraId="571691FB" w14:textId="77777777" w:rsidR="001C668A" w:rsidRPr="00B115BD" w:rsidRDefault="001C668A">
            <w:pPr>
              <w:jc w:val="center"/>
              <w:rPr>
                <w:color w:val="000000"/>
              </w:rPr>
            </w:pPr>
            <w:r w:rsidRPr="00B115BD">
              <w:rPr>
                <w:color w:val="000000"/>
              </w:rPr>
              <w:t>34 810 625,98</w:t>
            </w:r>
          </w:p>
        </w:tc>
        <w:tc>
          <w:tcPr>
            <w:tcW w:w="0" w:type="auto"/>
            <w:tcBorders>
              <w:top w:val="nil"/>
              <w:left w:val="nil"/>
              <w:bottom w:val="single" w:sz="4" w:space="0" w:color="auto"/>
              <w:right w:val="single" w:sz="4" w:space="0" w:color="auto"/>
            </w:tcBorders>
            <w:shd w:val="clear" w:color="000000" w:fill="FFFFFF"/>
            <w:noWrap/>
            <w:vAlign w:val="center"/>
            <w:hideMark/>
          </w:tcPr>
          <w:p w14:paraId="17EB3988" w14:textId="77777777" w:rsidR="001C668A" w:rsidRPr="00B115BD" w:rsidRDefault="001C668A">
            <w:pPr>
              <w:jc w:val="center"/>
              <w:rPr>
                <w:color w:val="000000"/>
              </w:rPr>
            </w:pPr>
            <w:r w:rsidRPr="00B115BD">
              <w:rPr>
                <w:color w:val="000000"/>
              </w:rPr>
              <w:t>34 896 489,18</w:t>
            </w:r>
          </w:p>
        </w:tc>
      </w:tr>
      <w:tr w:rsidR="00B115BD" w:rsidRPr="00B115BD" w14:paraId="137EB834" w14:textId="77777777" w:rsidTr="001C668A">
        <w:trPr>
          <w:trHeight w:val="147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676FA34" w14:textId="77777777" w:rsidR="001C668A" w:rsidRPr="00B115BD" w:rsidRDefault="001C668A">
            <w:pPr>
              <w:jc w:val="center"/>
              <w:rPr>
                <w:color w:val="000000"/>
              </w:rPr>
            </w:pPr>
            <w:r w:rsidRPr="00B115BD">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2D6989EA" w14:textId="77777777" w:rsidR="001C668A" w:rsidRPr="00B115BD" w:rsidRDefault="001C668A">
            <w:pPr>
              <w:rPr>
                <w:color w:val="000000"/>
              </w:rPr>
            </w:pPr>
            <w:r w:rsidRPr="00B115BD">
              <w:rPr>
                <w:color w:val="000000"/>
              </w:rPr>
              <w:t>Библиографическая обработка документов и создание каталогов (работа)</w:t>
            </w:r>
          </w:p>
        </w:tc>
        <w:tc>
          <w:tcPr>
            <w:tcW w:w="0" w:type="auto"/>
            <w:tcBorders>
              <w:top w:val="nil"/>
              <w:left w:val="nil"/>
              <w:bottom w:val="single" w:sz="4" w:space="0" w:color="auto"/>
              <w:right w:val="single" w:sz="4" w:space="0" w:color="auto"/>
            </w:tcBorders>
            <w:shd w:val="clear" w:color="auto" w:fill="auto"/>
            <w:vAlign w:val="center"/>
            <w:hideMark/>
          </w:tcPr>
          <w:p w14:paraId="44DC947F"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D39B8B5" w14:textId="77777777" w:rsidR="001C668A" w:rsidRPr="00B115BD" w:rsidRDefault="001C668A">
            <w:pPr>
              <w:jc w:val="center"/>
              <w:rPr>
                <w:color w:val="000000"/>
              </w:rPr>
            </w:pPr>
            <w:r w:rsidRPr="00B115BD">
              <w:rPr>
                <w:color w:val="000000"/>
              </w:rPr>
              <w:t>количество документов (единица)</w:t>
            </w:r>
          </w:p>
        </w:tc>
        <w:tc>
          <w:tcPr>
            <w:tcW w:w="0" w:type="auto"/>
            <w:tcBorders>
              <w:top w:val="nil"/>
              <w:left w:val="nil"/>
              <w:bottom w:val="single" w:sz="4" w:space="0" w:color="auto"/>
              <w:right w:val="single" w:sz="4" w:space="0" w:color="auto"/>
            </w:tcBorders>
            <w:shd w:val="clear" w:color="000000" w:fill="FFFFFF"/>
            <w:vAlign w:val="center"/>
            <w:hideMark/>
          </w:tcPr>
          <w:p w14:paraId="0A6FD92A" w14:textId="77777777" w:rsidR="001C668A" w:rsidRPr="00B115BD" w:rsidRDefault="001C668A">
            <w:pPr>
              <w:jc w:val="center"/>
              <w:rPr>
                <w:color w:val="000000"/>
              </w:rPr>
            </w:pPr>
            <w:r w:rsidRPr="00B115BD">
              <w:rPr>
                <w:color w:val="000000"/>
              </w:rPr>
              <w:t>1 300</w:t>
            </w:r>
          </w:p>
        </w:tc>
        <w:tc>
          <w:tcPr>
            <w:tcW w:w="0" w:type="auto"/>
            <w:tcBorders>
              <w:top w:val="nil"/>
              <w:left w:val="nil"/>
              <w:bottom w:val="single" w:sz="4" w:space="0" w:color="auto"/>
              <w:right w:val="single" w:sz="4" w:space="0" w:color="auto"/>
            </w:tcBorders>
            <w:shd w:val="clear" w:color="000000" w:fill="FFFFFF"/>
            <w:vAlign w:val="center"/>
            <w:hideMark/>
          </w:tcPr>
          <w:p w14:paraId="7FEAD8D3" w14:textId="77777777" w:rsidR="001C668A" w:rsidRPr="00B115BD" w:rsidRDefault="001C668A">
            <w:pPr>
              <w:jc w:val="center"/>
              <w:rPr>
                <w:color w:val="000000"/>
              </w:rPr>
            </w:pPr>
            <w:r w:rsidRPr="00B115BD">
              <w:rPr>
                <w:color w:val="000000"/>
              </w:rPr>
              <w:t>1 300</w:t>
            </w:r>
          </w:p>
        </w:tc>
        <w:tc>
          <w:tcPr>
            <w:tcW w:w="0" w:type="auto"/>
            <w:tcBorders>
              <w:top w:val="nil"/>
              <w:left w:val="nil"/>
              <w:bottom w:val="single" w:sz="4" w:space="0" w:color="auto"/>
              <w:right w:val="single" w:sz="4" w:space="0" w:color="auto"/>
            </w:tcBorders>
            <w:shd w:val="clear" w:color="000000" w:fill="FFFFFF"/>
            <w:vAlign w:val="center"/>
            <w:hideMark/>
          </w:tcPr>
          <w:p w14:paraId="6F8D1C2C" w14:textId="77777777" w:rsidR="001C668A" w:rsidRPr="00B115BD" w:rsidRDefault="001C668A">
            <w:pPr>
              <w:jc w:val="center"/>
              <w:rPr>
                <w:color w:val="000000"/>
              </w:rPr>
            </w:pPr>
            <w:r w:rsidRPr="00B115BD">
              <w:rPr>
                <w:color w:val="000000"/>
              </w:rPr>
              <w:t>1 300</w:t>
            </w:r>
          </w:p>
        </w:tc>
      </w:tr>
      <w:tr w:rsidR="00B115BD" w:rsidRPr="00B115BD" w14:paraId="4CC939B2" w14:textId="77777777" w:rsidTr="001C668A">
        <w:trPr>
          <w:trHeight w:val="1275"/>
        </w:trPr>
        <w:tc>
          <w:tcPr>
            <w:tcW w:w="0" w:type="auto"/>
            <w:vMerge/>
            <w:tcBorders>
              <w:top w:val="nil"/>
              <w:left w:val="single" w:sz="4" w:space="0" w:color="auto"/>
              <w:bottom w:val="single" w:sz="4" w:space="0" w:color="000000"/>
              <w:right w:val="single" w:sz="4" w:space="0" w:color="auto"/>
            </w:tcBorders>
            <w:vAlign w:val="center"/>
            <w:hideMark/>
          </w:tcPr>
          <w:p w14:paraId="7F6D4BDF"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1F04B7EE" w14:textId="77777777" w:rsidR="001C668A" w:rsidRPr="00B115BD" w:rsidRDefault="001C668A">
            <w:pPr>
              <w:rPr>
                <w:color w:val="000000"/>
              </w:rPr>
            </w:pPr>
            <w:r w:rsidRPr="00B115BD">
              <w:rPr>
                <w:color w:val="000000"/>
              </w:rPr>
              <w:t>Расходы городского бюджета на выполнение муниципальной работы, рублей</w:t>
            </w:r>
          </w:p>
        </w:tc>
        <w:tc>
          <w:tcPr>
            <w:tcW w:w="0" w:type="auto"/>
            <w:tcBorders>
              <w:top w:val="nil"/>
              <w:left w:val="nil"/>
              <w:bottom w:val="single" w:sz="4" w:space="0" w:color="auto"/>
              <w:right w:val="single" w:sz="4" w:space="0" w:color="auto"/>
            </w:tcBorders>
            <w:shd w:val="clear" w:color="auto" w:fill="auto"/>
            <w:vAlign w:val="center"/>
            <w:hideMark/>
          </w:tcPr>
          <w:p w14:paraId="1310DA23"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88D3ECB"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AEAF90" w14:textId="77777777" w:rsidR="001C668A" w:rsidRPr="00B115BD" w:rsidRDefault="001C668A">
            <w:pPr>
              <w:jc w:val="center"/>
              <w:rPr>
                <w:color w:val="000000"/>
              </w:rPr>
            </w:pPr>
            <w:r w:rsidRPr="00B115BD">
              <w:rPr>
                <w:color w:val="000000"/>
              </w:rPr>
              <w:t>8 170 884,88</w:t>
            </w:r>
          </w:p>
        </w:tc>
        <w:tc>
          <w:tcPr>
            <w:tcW w:w="0" w:type="auto"/>
            <w:tcBorders>
              <w:top w:val="nil"/>
              <w:left w:val="nil"/>
              <w:bottom w:val="single" w:sz="4" w:space="0" w:color="auto"/>
              <w:right w:val="single" w:sz="4" w:space="0" w:color="auto"/>
            </w:tcBorders>
            <w:shd w:val="clear" w:color="000000" w:fill="FFFFFF"/>
            <w:noWrap/>
            <w:vAlign w:val="center"/>
            <w:hideMark/>
          </w:tcPr>
          <w:p w14:paraId="2191FB89" w14:textId="77777777" w:rsidR="001C668A" w:rsidRPr="00B115BD" w:rsidRDefault="001C668A">
            <w:pPr>
              <w:jc w:val="center"/>
              <w:rPr>
                <w:color w:val="000000"/>
              </w:rPr>
            </w:pPr>
            <w:r w:rsidRPr="00B115BD">
              <w:rPr>
                <w:color w:val="000000"/>
              </w:rPr>
              <w:t>7 858 491,76</w:t>
            </w:r>
          </w:p>
        </w:tc>
        <w:tc>
          <w:tcPr>
            <w:tcW w:w="0" w:type="auto"/>
            <w:tcBorders>
              <w:top w:val="nil"/>
              <w:left w:val="nil"/>
              <w:bottom w:val="single" w:sz="4" w:space="0" w:color="auto"/>
              <w:right w:val="single" w:sz="4" w:space="0" w:color="auto"/>
            </w:tcBorders>
            <w:shd w:val="clear" w:color="000000" w:fill="FFFFFF"/>
            <w:noWrap/>
            <w:vAlign w:val="center"/>
            <w:hideMark/>
          </w:tcPr>
          <w:p w14:paraId="786B7089" w14:textId="77777777" w:rsidR="001C668A" w:rsidRPr="00B115BD" w:rsidRDefault="001C668A">
            <w:pPr>
              <w:jc w:val="center"/>
              <w:rPr>
                <w:color w:val="000000"/>
              </w:rPr>
            </w:pPr>
            <w:r w:rsidRPr="00B115BD">
              <w:rPr>
                <w:color w:val="000000"/>
              </w:rPr>
              <w:t>7 877 875,36</w:t>
            </w:r>
          </w:p>
        </w:tc>
      </w:tr>
      <w:tr w:rsidR="001C668A" w:rsidRPr="00B115BD" w14:paraId="4AEF587D" w14:textId="77777777" w:rsidTr="001C668A">
        <w:trPr>
          <w:trHeight w:val="18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EB73A4D" w14:textId="77777777" w:rsidR="001C668A" w:rsidRPr="00B115BD" w:rsidRDefault="001C668A">
            <w:pPr>
              <w:jc w:val="center"/>
              <w:rPr>
                <w:color w:val="000000"/>
              </w:rPr>
            </w:pPr>
            <w:r w:rsidRPr="00B115BD">
              <w:rPr>
                <w:color w:val="000000"/>
              </w:rPr>
              <w:lastRenderedPageBreak/>
              <w:t>3.</w:t>
            </w:r>
          </w:p>
        </w:tc>
        <w:tc>
          <w:tcPr>
            <w:tcW w:w="0" w:type="auto"/>
            <w:tcBorders>
              <w:top w:val="nil"/>
              <w:left w:val="nil"/>
              <w:bottom w:val="single" w:sz="4" w:space="0" w:color="auto"/>
              <w:right w:val="single" w:sz="4" w:space="0" w:color="auto"/>
            </w:tcBorders>
            <w:shd w:val="clear" w:color="000000" w:fill="FFFFFF"/>
            <w:vAlign w:val="center"/>
            <w:hideMark/>
          </w:tcPr>
          <w:p w14:paraId="3644979B" w14:textId="77777777" w:rsidR="001C668A" w:rsidRPr="00B115BD" w:rsidRDefault="001C668A">
            <w:pPr>
              <w:rPr>
                <w:color w:val="000000"/>
              </w:rPr>
            </w:pPr>
            <w:r w:rsidRPr="00B115BD">
              <w:rPr>
                <w:color w:val="000000"/>
              </w:rPr>
              <w:t>Формирование, учет, изучение, обеспечение физического сохранения и безопасности фондов библиотеки, включая оцифровку фондов</w:t>
            </w:r>
          </w:p>
        </w:tc>
        <w:tc>
          <w:tcPr>
            <w:tcW w:w="0" w:type="auto"/>
            <w:tcBorders>
              <w:top w:val="nil"/>
              <w:left w:val="nil"/>
              <w:bottom w:val="single" w:sz="4" w:space="0" w:color="auto"/>
              <w:right w:val="single" w:sz="4" w:space="0" w:color="auto"/>
            </w:tcBorders>
            <w:shd w:val="clear" w:color="000000" w:fill="FFFFFF"/>
            <w:vAlign w:val="center"/>
            <w:hideMark/>
          </w:tcPr>
          <w:p w14:paraId="0078E3EA"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8CC29E0" w14:textId="77777777" w:rsidR="001C668A" w:rsidRPr="00B115BD" w:rsidRDefault="001C668A">
            <w:pPr>
              <w:jc w:val="center"/>
              <w:rPr>
                <w:color w:val="000000"/>
              </w:rPr>
            </w:pPr>
            <w:r w:rsidRPr="00B115BD">
              <w:rPr>
                <w:color w:val="000000"/>
              </w:rPr>
              <w:t>количество документов (единица)</w:t>
            </w:r>
          </w:p>
        </w:tc>
        <w:tc>
          <w:tcPr>
            <w:tcW w:w="0" w:type="auto"/>
            <w:tcBorders>
              <w:top w:val="nil"/>
              <w:left w:val="nil"/>
              <w:bottom w:val="single" w:sz="4" w:space="0" w:color="auto"/>
              <w:right w:val="single" w:sz="4" w:space="0" w:color="auto"/>
            </w:tcBorders>
            <w:shd w:val="clear" w:color="000000" w:fill="FFFFFF"/>
            <w:vAlign w:val="center"/>
            <w:hideMark/>
          </w:tcPr>
          <w:p w14:paraId="0B6F541D" w14:textId="77777777" w:rsidR="001C668A" w:rsidRPr="00B115BD" w:rsidRDefault="001C668A">
            <w:pPr>
              <w:jc w:val="center"/>
              <w:rPr>
                <w:color w:val="000000"/>
              </w:rPr>
            </w:pPr>
            <w:r w:rsidRPr="00B115BD">
              <w:rPr>
                <w:color w:val="000000"/>
              </w:rPr>
              <w:t>1 300</w:t>
            </w:r>
          </w:p>
        </w:tc>
        <w:tc>
          <w:tcPr>
            <w:tcW w:w="0" w:type="auto"/>
            <w:tcBorders>
              <w:top w:val="nil"/>
              <w:left w:val="nil"/>
              <w:bottom w:val="single" w:sz="4" w:space="0" w:color="auto"/>
              <w:right w:val="single" w:sz="4" w:space="0" w:color="auto"/>
            </w:tcBorders>
            <w:shd w:val="clear" w:color="000000" w:fill="FFFFFF"/>
            <w:vAlign w:val="center"/>
            <w:hideMark/>
          </w:tcPr>
          <w:p w14:paraId="48FAA464" w14:textId="77777777" w:rsidR="001C668A" w:rsidRPr="00B115BD" w:rsidRDefault="001C668A">
            <w:pPr>
              <w:jc w:val="center"/>
              <w:rPr>
                <w:color w:val="000000"/>
              </w:rPr>
            </w:pPr>
            <w:r w:rsidRPr="00B115BD">
              <w:rPr>
                <w:color w:val="000000"/>
              </w:rPr>
              <w:t>1 300</w:t>
            </w:r>
          </w:p>
        </w:tc>
        <w:tc>
          <w:tcPr>
            <w:tcW w:w="0" w:type="auto"/>
            <w:tcBorders>
              <w:top w:val="nil"/>
              <w:left w:val="nil"/>
              <w:bottom w:val="single" w:sz="4" w:space="0" w:color="auto"/>
              <w:right w:val="single" w:sz="4" w:space="0" w:color="auto"/>
            </w:tcBorders>
            <w:shd w:val="clear" w:color="000000" w:fill="FFFFFF"/>
            <w:vAlign w:val="center"/>
            <w:hideMark/>
          </w:tcPr>
          <w:p w14:paraId="52817196" w14:textId="77777777" w:rsidR="001C668A" w:rsidRPr="00B115BD" w:rsidRDefault="001C668A">
            <w:pPr>
              <w:jc w:val="center"/>
              <w:rPr>
                <w:color w:val="000000"/>
              </w:rPr>
            </w:pPr>
            <w:r w:rsidRPr="00B115BD">
              <w:rPr>
                <w:color w:val="000000"/>
              </w:rPr>
              <w:t>1 300</w:t>
            </w:r>
          </w:p>
        </w:tc>
      </w:tr>
      <w:tr w:rsidR="00B115BD" w:rsidRPr="00B115BD" w14:paraId="57871002" w14:textId="77777777" w:rsidTr="001C668A">
        <w:trPr>
          <w:trHeight w:val="990"/>
        </w:trPr>
        <w:tc>
          <w:tcPr>
            <w:tcW w:w="0" w:type="auto"/>
            <w:vMerge/>
            <w:tcBorders>
              <w:top w:val="nil"/>
              <w:left w:val="single" w:sz="4" w:space="0" w:color="auto"/>
              <w:bottom w:val="single" w:sz="4" w:space="0" w:color="000000"/>
              <w:right w:val="single" w:sz="4" w:space="0" w:color="auto"/>
            </w:tcBorders>
            <w:vAlign w:val="center"/>
            <w:hideMark/>
          </w:tcPr>
          <w:p w14:paraId="5B229ACF"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5999EA83" w14:textId="77777777" w:rsidR="001C668A" w:rsidRPr="00B115BD" w:rsidRDefault="001C668A">
            <w:pPr>
              <w:rPr>
                <w:color w:val="000000"/>
              </w:rPr>
            </w:pPr>
            <w:r w:rsidRPr="00B115BD">
              <w:rPr>
                <w:color w:val="000000"/>
              </w:rPr>
              <w:t>Расходы городского бюджета на выполнение муниципальной работы, рублей</w:t>
            </w:r>
          </w:p>
        </w:tc>
        <w:tc>
          <w:tcPr>
            <w:tcW w:w="0" w:type="auto"/>
            <w:tcBorders>
              <w:top w:val="nil"/>
              <w:left w:val="nil"/>
              <w:bottom w:val="single" w:sz="4" w:space="0" w:color="auto"/>
              <w:right w:val="single" w:sz="4" w:space="0" w:color="auto"/>
            </w:tcBorders>
            <w:shd w:val="clear" w:color="auto" w:fill="auto"/>
            <w:vAlign w:val="center"/>
            <w:hideMark/>
          </w:tcPr>
          <w:p w14:paraId="00C69257"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CE8B28D"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16A5BC" w14:textId="77777777" w:rsidR="001C668A" w:rsidRPr="00B115BD" w:rsidRDefault="001C668A">
            <w:pPr>
              <w:jc w:val="center"/>
              <w:rPr>
                <w:color w:val="000000"/>
              </w:rPr>
            </w:pPr>
            <w:r w:rsidRPr="00B115BD">
              <w:rPr>
                <w:color w:val="000000"/>
              </w:rPr>
              <w:t>4 532 860,73</w:t>
            </w:r>
          </w:p>
        </w:tc>
        <w:tc>
          <w:tcPr>
            <w:tcW w:w="0" w:type="auto"/>
            <w:tcBorders>
              <w:top w:val="nil"/>
              <w:left w:val="nil"/>
              <w:bottom w:val="single" w:sz="4" w:space="0" w:color="auto"/>
              <w:right w:val="single" w:sz="4" w:space="0" w:color="auto"/>
            </w:tcBorders>
            <w:shd w:val="clear" w:color="000000" w:fill="FFFFFF"/>
            <w:noWrap/>
            <w:vAlign w:val="center"/>
            <w:hideMark/>
          </w:tcPr>
          <w:p w14:paraId="0DE112CA" w14:textId="77777777" w:rsidR="001C668A" w:rsidRPr="00B115BD" w:rsidRDefault="001C668A">
            <w:pPr>
              <w:jc w:val="center"/>
              <w:rPr>
                <w:color w:val="000000"/>
              </w:rPr>
            </w:pPr>
            <w:r w:rsidRPr="00B115BD">
              <w:rPr>
                <w:color w:val="000000"/>
              </w:rPr>
              <w:t>4 359 558,27</w:t>
            </w:r>
          </w:p>
        </w:tc>
        <w:tc>
          <w:tcPr>
            <w:tcW w:w="0" w:type="auto"/>
            <w:tcBorders>
              <w:top w:val="nil"/>
              <w:left w:val="nil"/>
              <w:bottom w:val="single" w:sz="4" w:space="0" w:color="auto"/>
              <w:right w:val="single" w:sz="4" w:space="0" w:color="auto"/>
            </w:tcBorders>
            <w:shd w:val="clear" w:color="000000" w:fill="FFFFFF"/>
            <w:noWrap/>
            <w:vAlign w:val="center"/>
            <w:hideMark/>
          </w:tcPr>
          <w:p w14:paraId="0E9A7BAB" w14:textId="77777777" w:rsidR="001C668A" w:rsidRPr="00B115BD" w:rsidRDefault="001C668A">
            <w:pPr>
              <w:jc w:val="center"/>
              <w:rPr>
                <w:color w:val="000000"/>
              </w:rPr>
            </w:pPr>
            <w:r w:rsidRPr="00B115BD">
              <w:rPr>
                <w:color w:val="000000"/>
              </w:rPr>
              <w:t>4 370 311,47</w:t>
            </w:r>
          </w:p>
        </w:tc>
      </w:tr>
      <w:tr w:rsidR="001C668A" w:rsidRPr="00B115BD" w14:paraId="5EBCA4C1" w14:textId="77777777" w:rsidTr="001C668A">
        <w:trPr>
          <w:trHeight w:val="1575"/>
        </w:trPr>
        <w:tc>
          <w:tcPr>
            <w:tcW w:w="0" w:type="auto"/>
            <w:tcBorders>
              <w:top w:val="nil"/>
              <w:left w:val="single" w:sz="4" w:space="0" w:color="auto"/>
              <w:bottom w:val="nil"/>
              <w:right w:val="single" w:sz="4" w:space="0" w:color="auto"/>
            </w:tcBorders>
            <w:shd w:val="clear" w:color="auto" w:fill="auto"/>
            <w:noWrap/>
            <w:vAlign w:val="center"/>
            <w:hideMark/>
          </w:tcPr>
          <w:p w14:paraId="737E021A"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4423966E" w14:textId="77777777" w:rsidR="001C668A" w:rsidRPr="00B115BD" w:rsidRDefault="001C668A">
            <w:pPr>
              <w:rPr>
                <w:b/>
                <w:bCs/>
                <w:color w:val="000000"/>
              </w:rPr>
            </w:pPr>
            <w:r w:rsidRPr="00B115BD">
              <w:rPr>
                <w:b/>
                <w:bCs/>
                <w:color w:val="000000"/>
              </w:rPr>
              <w:t>Муниципальное бюджетное учреждение культуры "Централизованная библиотечная система г. Канска"</w:t>
            </w:r>
          </w:p>
        </w:tc>
        <w:tc>
          <w:tcPr>
            <w:tcW w:w="0" w:type="auto"/>
            <w:tcBorders>
              <w:top w:val="nil"/>
              <w:left w:val="nil"/>
              <w:bottom w:val="single" w:sz="4" w:space="0" w:color="auto"/>
              <w:right w:val="single" w:sz="4" w:space="0" w:color="auto"/>
            </w:tcBorders>
            <w:shd w:val="clear" w:color="000000" w:fill="FFFFFF"/>
            <w:vAlign w:val="center"/>
            <w:hideMark/>
          </w:tcPr>
          <w:p w14:paraId="244EE4E3"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01AF93AA" w14:textId="77777777" w:rsidR="001C668A" w:rsidRPr="00B115BD" w:rsidRDefault="001C668A">
            <w:pPr>
              <w:jc w:val="center"/>
              <w:rPr>
                <w:color w:val="000000"/>
              </w:rPr>
            </w:pPr>
            <w:r w:rsidRPr="00B115BD">
              <w:rPr>
                <w:color w:val="000000"/>
              </w:rPr>
              <w:t> </w:t>
            </w:r>
          </w:p>
        </w:tc>
        <w:tc>
          <w:tcPr>
            <w:tcW w:w="0" w:type="auto"/>
            <w:tcBorders>
              <w:top w:val="nil"/>
              <w:left w:val="nil"/>
              <w:bottom w:val="nil"/>
              <w:right w:val="single" w:sz="4" w:space="0" w:color="auto"/>
            </w:tcBorders>
            <w:shd w:val="clear" w:color="000000" w:fill="FFFFFF"/>
            <w:noWrap/>
            <w:vAlign w:val="center"/>
            <w:hideMark/>
          </w:tcPr>
          <w:p w14:paraId="47C080E7" w14:textId="77777777" w:rsidR="001C668A" w:rsidRPr="00B115BD" w:rsidRDefault="001C668A">
            <w:pPr>
              <w:jc w:val="center"/>
              <w:rPr>
                <w:b/>
                <w:bCs/>
                <w:color w:val="000000"/>
              </w:rPr>
            </w:pPr>
            <w:r w:rsidRPr="00B115BD">
              <w:rPr>
                <w:b/>
                <w:bCs/>
                <w:color w:val="000000"/>
              </w:rPr>
              <w:t>48 898 174,00</w:t>
            </w:r>
          </w:p>
        </w:tc>
        <w:tc>
          <w:tcPr>
            <w:tcW w:w="0" w:type="auto"/>
            <w:tcBorders>
              <w:top w:val="nil"/>
              <w:left w:val="nil"/>
              <w:bottom w:val="nil"/>
              <w:right w:val="single" w:sz="4" w:space="0" w:color="auto"/>
            </w:tcBorders>
            <w:shd w:val="clear" w:color="000000" w:fill="FFFFFF"/>
            <w:noWrap/>
            <w:vAlign w:val="center"/>
            <w:hideMark/>
          </w:tcPr>
          <w:p w14:paraId="3F1DF4D6" w14:textId="77777777" w:rsidR="001C668A" w:rsidRPr="00B115BD" w:rsidRDefault="001C668A">
            <w:pPr>
              <w:jc w:val="center"/>
              <w:rPr>
                <w:b/>
                <w:bCs/>
                <w:color w:val="000000"/>
              </w:rPr>
            </w:pPr>
            <w:r w:rsidRPr="00B115BD">
              <w:rPr>
                <w:b/>
                <w:bCs/>
                <w:color w:val="000000"/>
              </w:rPr>
              <w:t>47 028 676,00</w:t>
            </w:r>
          </w:p>
        </w:tc>
        <w:tc>
          <w:tcPr>
            <w:tcW w:w="0" w:type="auto"/>
            <w:tcBorders>
              <w:top w:val="nil"/>
              <w:left w:val="nil"/>
              <w:bottom w:val="nil"/>
              <w:right w:val="single" w:sz="4" w:space="0" w:color="auto"/>
            </w:tcBorders>
            <w:shd w:val="clear" w:color="000000" w:fill="FFFFFF"/>
            <w:noWrap/>
            <w:vAlign w:val="center"/>
            <w:hideMark/>
          </w:tcPr>
          <w:p w14:paraId="7B469B31" w14:textId="77777777" w:rsidR="001C668A" w:rsidRPr="00B115BD" w:rsidRDefault="001C668A">
            <w:pPr>
              <w:jc w:val="center"/>
              <w:rPr>
                <w:b/>
                <w:bCs/>
                <w:color w:val="000000"/>
              </w:rPr>
            </w:pPr>
            <w:r w:rsidRPr="00B115BD">
              <w:rPr>
                <w:b/>
                <w:bCs/>
                <w:color w:val="000000"/>
              </w:rPr>
              <w:t>47 144 676,00</w:t>
            </w:r>
          </w:p>
        </w:tc>
      </w:tr>
      <w:tr w:rsidR="00B115BD" w:rsidRPr="00B115BD" w14:paraId="4E1E630A" w14:textId="77777777" w:rsidTr="001C668A">
        <w:trPr>
          <w:trHeight w:val="183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0966FE" w14:textId="77777777" w:rsidR="001C668A" w:rsidRPr="00B115BD" w:rsidRDefault="001C668A">
            <w:pPr>
              <w:jc w:val="center"/>
              <w:rPr>
                <w:color w:val="000000"/>
              </w:rPr>
            </w:pPr>
            <w:r w:rsidRPr="00B115BD">
              <w:rPr>
                <w:color w:val="000000"/>
              </w:rPr>
              <w:t>4.</w:t>
            </w:r>
          </w:p>
        </w:tc>
        <w:tc>
          <w:tcPr>
            <w:tcW w:w="0" w:type="auto"/>
            <w:tcBorders>
              <w:top w:val="nil"/>
              <w:left w:val="nil"/>
              <w:bottom w:val="single" w:sz="4" w:space="0" w:color="auto"/>
              <w:right w:val="single" w:sz="4" w:space="0" w:color="auto"/>
            </w:tcBorders>
            <w:shd w:val="clear" w:color="auto" w:fill="auto"/>
            <w:vAlign w:val="center"/>
            <w:hideMark/>
          </w:tcPr>
          <w:p w14:paraId="31C0E0D0" w14:textId="77777777" w:rsidR="001C668A" w:rsidRPr="00B115BD" w:rsidRDefault="001C668A">
            <w:pPr>
              <w:rPr>
                <w:color w:val="000000"/>
              </w:rPr>
            </w:pPr>
            <w:r w:rsidRPr="00B115BD">
              <w:rPr>
                <w:color w:val="000000"/>
              </w:rPr>
              <w:t>Формирование, учет, изучение, обеспечение физического сохранения и безопасности музейных предметов, музейных коллекций (работа) основной фонд</w:t>
            </w:r>
          </w:p>
        </w:tc>
        <w:tc>
          <w:tcPr>
            <w:tcW w:w="0" w:type="auto"/>
            <w:tcBorders>
              <w:top w:val="nil"/>
              <w:left w:val="nil"/>
              <w:bottom w:val="single" w:sz="4" w:space="0" w:color="auto"/>
              <w:right w:val="single" w:sz="4" w:space="0" w:color="auto"/>
            </w:tcBorders>
            <w:shd w:val="clear" w:color="auto" w:fill="auto"/>
            <w:vAlign w:val="center"/>
            <w:hideMark/>
          </w:tcPr>
          <w:p w14:paraId="4F7D4A6D"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nil"/>
            </w:tcBorders>
            <w:shd w:val="clear" w:color="auto" w:fill="auto"/>
            <w:vAlign w:val="center"/>
            <w:hideMark/>
          </w:tcPr>
          <w:p w14:paraId="149D20A6" w14:textId="77777777" w:rsidR="001C668A" w:rsidRPr="00B115BD" w:rsidRDefault="001C668A">
            <w:pPr>
              <w:jc w:val="center"/>
              <w:rPr>
                <w:color w:val="000000"/>
              </w:rPr>
            </w:pPr>
            <w:r w:rsidRPr="00B115BD">
              <w:rPr>
                <w:color w:val="000000"/>
              </w:rPr>
              <w:t>количество предметов (единица)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AFA4D1B" w14:textId="77777777" w:rsidR="001C668A" w:rsidRPr="00B115BD" w:rsidRDefault="001C668A">
            <w:pPr>
              <w:jc w:val="center"/>
              <w:rPr>
                <w:color w:val="000000"/>
              </w:rPr>
            </w:pPr>
            <w:r w:rsidRPr="00B115BD">
              <w:rPr>
                <w:color w:val="000000"/>
              </w:rPr>
              <w:t>26 529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F6CE59E" w14:textId="77777777" w:rsidR="001C668A" w:rsidRPr="00B115BD" w:rsidRDefault="001C668A">
            <w:pPr>
              <w:jc w:val="center"/>
              <w:rPr>
                <w:color w:val="000000"/>
              </w:rPr>
            </w:pPr>
            <w:r w:rsidRPr="00B115BD">
              <w:rPr>
                <w:color w:val="000000"/>
              </w:rPr>
              <w:t>29 327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FB1ABF3" w14:textId="77777777" w:rsidR="001C668A" w:rsidRPr="00B115BD" w:rsidRDefault="001C668A">
            <w:pPr>
              <w:jc w:val="center"/>
              <w:rPr>
                <w:color w:val="000000"/>
              </w:rPr>
            </w:pPr>
            <w:r w:rsidRPr="00B115BD">
              <w:rPr>
                <w:color w:val="000000"/>
              </w:rPr>
              <w:t>32 124</w:t>
            </w:r>
          </w:p>
        </w:tc>
      </w:tr>
      <w:tr w:rsidR="00B115BD" w:rsidRPr="00B115BD" w14:paraId="31D9847F" w14:textId="77777777" w:rsidTr="001C668A">
        <w:trPr>
          <w:trHeight w:val="99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ECA67B2"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35F91B8A" w14:textId="77777777" w:rsidR="001C668A" w:rsidRPr="00B115BD" w:rsidRDefault="001C668A">
            <w:pPr>
              <w:rPr>
                <w:color w:val="000000"/>
              </w:rPr>
            </w:pPr>
            <w:r w:rsidRPr="00B115BD">
              <w:rPr>
                <w:color w:val="000000"/>
              </w:rPr>
              <w:t>Расходы городского бюджета на выполнение муниципальной работы, рублей</w:t>
            </w:r>
          </w:p>
        </w:tc>
        <w:tc>
          <w:tcPr>
            <w:tcW w:w="0" w:type="auto"/>
            <w:tcBorders>
              <w:top w:val="nil"/>
              <w:left w:val="nil"/>
              <w:bottom w:val="single" w:sz="4" w:space="0" w:color="auto"/>
              <w:right w:val="single" w:sz="4" w:space="0" w:color="auto"/>
            </w:tcBorders>
            <w:shd w:val="clear" w:color="auto" w:fill="auto"/>
            <w:vAlign w:val="center"/>
            <w:hideMark/>
          </w:tcPr>
          <w:p w14:paraId="30A24AFC"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D2374D2" w14:textId="77777777" w:rsidR="001C668A" w:rsidRPr="00B115BD" w:rsidRDefault="001C668A">
            <w:pPr>
              <w:jc w:val="center"/>
              <w:rPr>
                <w:color w:val="000000"/>
              </w:rPr>
            </w:pPr>
            <w:r w:rsidRPr="00B115BD">
              <w:rPr>
                <w:color w:val="000000"/>
              </w:rPr>
              <w:t> </w:t>
            </w:r>
          </w:p>
        </w:tc>
        <w:tc>
          <w:tcPr>
            <w:tcW w:w="0" w:type="auto"/>
            <w:tcBorders>
              <w:top w:val="nil"/>
              <w:left w:val="nil"/>
              <w:bottom w:val="nil"/>
              <w:right w:val="single" w:sz="4" w:space="0" w:color="auto"/>
            </w:tcBorders>
            <w:shd w:val="clear" w:color="000000" w:fill="FFFFFF"/>
            <w:noWrap/>
            <w:vAlign w:val="center"/>
            <w:hideMark/>
          </w:tcPr>
          <w:p w14:paraId="34457CDF" w14:textId="77777777" w:rsidR="001C668A" w:rsidRPr="00B115BD" w:rsidRDefault="001C668A">
            <w:pPr>
              <w:jc w:val="center"/>
              <w:rPr>
                <w:color w:val="000000"/>
              </w:rPr>
            </w:pPr>
            <w:r w:rsidRPr="00B115BD">
              <w:rPr>
                <w:color w:val="000000"/>
              </w:rPr>
              <w:t>3 605 808,52</w:t>
            </w:r>
          </w:p>
        </w:tc>
        <w:tc>
          <w:tcPr>
            <w:tcW w:w="0" w:type="auto"/>
            <w:tcBorders>
              <w:top w:val="nil"/>
              <w:left w:val="nil"/>
              <w:bottom w:val="nil"/>
              <w:right w:val="single" w:sz="4" w:space="0" w:color="auto"/>
            </w:tcBorders>
            <w:shd w:val="clear" w:color="000000" w:fill="FFFFFF"/>
            <w:noWrap/>
            <w:vAlign w:val="center"/>
            <w:hideMark/>
          </w:tcPr>
          <w:p w14:paraId="68D45605" w14:textId="77777777" w:rsidR="001C668A" w:rsidRPr="00B115BD" w:rsidRDefault="001C668A">
            <w:pPr>
              <w:jc w:val="center"/>
              <w:rPr>
                <w:color w:val="000000"/>
              </w:rPr>
            </w:pPr>
            <w:r w:rsidRPr="00B115BD">
              <w:rPr>
                <w:color w:val="000000"/>
              </w:rPr>
              <w:t>3 508 758,72</w:t>
            </w:r>
          </w:p>
        </w:tc>
        <w:tc>
          <w:tcPr>
            <w:tcW w:w="0" w:type="auto"/>
            <w:tcBorders>
              <w:top w:val="nil"/>
              <w:left w:val="nil"/>
              <w:bottom w:val="nil"/>
              <w:right w:val="single" w:sz="4" w:space="0" w:color="auto"/>
            </w:tcBorders>
            <w:shd w:val="clear" w:color="000000" w:fill="FFFFFF"/>
            <w:noWrap/>
            <w:vAlign w:val="center"/>
            <w:hideMark/>
          </w:tcPr>
          <w:p w14:paraId="34F4E3F2" w14:textId="77777777" w:rsidR="001C668A" w:rsidRPr="00B115BD" w:rsidRDefault="001C668A">
            <w:pPr>
              <w:jc w:val="center"/>
              <w:rPr>
                <w:color w:val="000000"/>
              </w:rPr>
            </w:pPr>
            <w:r w:rsidRPr="00B115BD">
              <w:rPr>
                <w:color w:val="000000"/>
              </w:rPr>
              <w:t>3 508 758,72</w:t>
            </w:r>
          </w:p>
        </w:tc>
      </w:tr>
      <w:tr w:rsidR="00B115BD" w:rsidRPr="00B115BD" w14:paraId="42DF1722" w14:textId="77777777" w:rsidTr="001C668A">
        <w:trPr>
          <w:trHeight w:val="154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0BCBDDA" w14:textId="77777777" w:rsidR="001C668A" w:rsidRPr="00B115BD" w:rsidRDefault="001C668A">
            <w:pPr>
              <w:jc w:val="center"/>
              <w:rPr>
                <w:color w:val="000000"/>
              </w:rPr>
            </w:pPr>
            <w:r w:rsidRPr="00B115BD">
              <w:rPr>
                <w:color w:val="000000"/>
              </w:rPr>
              <w:t>5.</w:t>
            </w:r>
          </w:p>
        </w:tc>
        <w:tc>
          <w:tcPr>
            <w:tcW w:w="0" w:type="auto"/>
            <w:tcBorders>
              <w:top w:val="nil"/>
              <w:left w:val="nil"/>
              <w:bottom w:val="single" w:sz="4" w:space="0" w:color="auto"/>
              <w:right w:val="single" w:sz="4" w:space="0" w:color="auto"/>
            </w:tcBorders>
            <w:shd w:val="clear" w:color="auto" w:fill="auto"/>
            <w:vAlign w:val="center"/>
            <w:hideMark/>
          </w:tcPr>
          <w:p w14:paraId="63CC1322" w14:textId="77777777" w:rsidR="001C668A" w:rsidRPr="00B115BD" w:rsidRDefault="001C668A">
            <w:pPr>
              <w:rPr>
                <w:color w:val="000000"/>
              </w:rPr>
            </w:pPr>
            <w:r w:rsidRPr="00B115BD">
              <w:rPr>
                <w:color w:val="000000"/>
              </w:rPr>
              <w:t>Публичный показ музейных предметов и музейных коллекций (услуга) в стационарных условиях</w:t>
            </w:r>
          </w:p>
        </w:tc>
        <w:tc>
          <w:tcPr>
            <w:tcW w:w="0" w:type="auto"/>
            <w:tcBorders>
              <w:top w:val="nil"/>
              <w:left w:val="nil"/>
              <w:bottom w:val="single" w:sz="4" w:space="0" w:color="auto"/>
              <w:right w:val="single" w:sz="4" w:space="0" w:color="auto"/>
            </w:tcBorders>
            <w:shd w:val="clear" w:color="auto" w:fill="auto"/>
            <w:vAlign w:val="center"/>
            <w:hideMark/>
          </w:tcPr>
          <w:p w14:paraId="2706EF5F"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nil"/>
            </w:tcBorders>
            <w:shd w:val="clear" w:color="auto" w:fill="auto"/>
            <w:vAlign w:val="center"/>
            <w:hideMark/>
          </w:tcPr>
          <w:p w14:paraId="5019E3A8" w14:textId="77777777" w:rsidR="001C668A" w:rsidRPr="00B115BD" w:rsidRDefault="001C668A">
            <w:pPr>
              <w:jc w:val="center"/>
              <w:rPr>
                <w:color w:val="000000"/>
              </w:rPr>
            </w:pPr>
            <w:r w:rsidRPr="00B115BD">
              <w:rPr>
                <w:color w:val="000000"/>
              </w:rPr>
              <w:t xml:space="preserve">число посетителей (человек)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C3F7D33" w14:textId="77777777" w:rsidR="001C668A" w:rsidRPr="00B115BD" w:rsidRDefault="001C668A">
            <w:pPr>
              <w:jc w:val="center"/>
              <w:rPr>
                <w:color w:val="000000"/>
              </w:rPr>
            </w:pPr>
            <w:r w:rsidRPr="00B115BD">
              <w:rPr>
                <w:color w:val="000000"/>
              </w:rPr>
              <w:t>29 400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AB2C6D8" w14:textId="77777777" w:rsidR="001C668A" w:rsidRPr="00B115BD" w:rsidRDefault="001C668A">
            <w:pPr>
              <w:jc w:val="center"/>
              <w:rPr>
                <w:color w:val="000000"/>
              </w:rPr>
            </w:pPr>
            <w:r w:rsidRPr="00B115BD">
              <w:rPr>
                <w:color w:val="000000"/>
              </w:rPr>
              <w:t>31 700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7834AF3" w14:textId="77777777" w:rsidR="001C668A" w:rsidRPr="00B115BD" w:rsidRDefault="001C668A">
            <w:pPr>
              <w:jc w:val="center"/>
              <w:rPr>
                <w:color w:val="000000"/>
              </w:rPr>
            </w:pPr>
            <w:r w:rsidRPr="00B115BD">
              <w:rPr>
                <w:color w:val="000000"/>
              </w:rPr>
              <w:t>31 800</w:t>
            </w:r>
          </w:p>
        </w:tc>
      </w:tr>
      <w:tr w:rsidR="00B115BD" w:rsidRPr="00B115BD" w14:paraId="7AF25981" w14:textId="77777777" w:rsidTr="001C668A">
        <w:trPr>
          <w:trHeight w:val="1095"/>
        </w:trPr>
        <w:tc>
          <w:tcPr>
            <w:tcW w:w="0" w:type="auto"/>
            <w:vMerge/>
            <w:tcBorders>
              <w:top w:val="nil"/>
              <w:left w:val="single" w:sz="4" w:space="0" w:color="auto"/>
              <w:bottom w:val="single" w:sz="4" w:space="0" w:color="000000"/>
              <w:right w:val="single" w:sz="4" w:space="0" w:color="auto"/>
            </w:tcBorders>
            <w:vAlign w:val="center"/>
            <w:hideMark/>
          </w:tcPr>
          <w:p w14:paraId="03873871"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758CE64B" w14:textId="77777777" w:rsidR="001C668A" w:rsidRPr="00B115BD" w:rsidRDefault="001C668A">
            <w:pPr>
              <w:rPr>
                <w:color w:val="000000"/>
              </w:rPr>
            </w:pPr>
            <w:r w:rsidRPr="00B115BD">
              <w:rPr>
                <w:color w:val="000000"/>
              </w:rPr>
              <w:t>Расходы городского бюджета на оказание муниципальной услуги, рублей</w:t>
            </w:r>
          </w:p>
        </w:tc>
        <w:tc>
          <w:tcPr>
            <w:tcW w:w="0" w:type="auto"/>
            <w:tcBorders>
              <w:top w:val="nil"/>
              <w:left w:val="nil"/>
              <w:bottom w:val="single" w:sz="4" w:space="0" w:color="auto"/>
              <w:right w:val="single" w:sz="4" w:space="0" w:color="auto"/>
            </w:tcBorders>
            <w:shd w:val="clear" w:color="auto" w:fill="auto"/>
            <w:vAlign w:val="center"/>
            <w:hideMark/>
          </w:tcPr>
          <w:p w14:paraId="396BC1A2"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5F03D63"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70017E" w14:textId="77777777" w:rsidR="001C668A" w:rsidRPr="00B115BD" w:rsidRDefault="001C668A">
            <w:pPr>
              <w:jc w:val="center"/>
              <w:rPr>
                <w:color w:val="000000"/>
              </w:rPr>
            </w:pPr>
            <w:r w:rsidRPr="00B115BD">
              <w:rPr>
                <w:color w:val="000000"/>
              </w:rPr>
              <w:t>6 723 061,48</w:t>
            </w:r>
          </w:p>
        </w:tc>
        <w:tc>
          <w:tcPr>
            <w:tcW w:w="0" w:type="auto"/>
            <w:tcBorders>
              <w:top w:val="nil"/>
              <w:left w:val="nil"/>
              <w:bottom w:val="single" w:sz="4" w:space="0" w:color="auto"/>
              <w:right w:val="single" w:sz="4" w:space="0" w:color="auto"/>
            </w:tcBorders>
            <w:shd w:val="clear" w:color="000000" w:fill="FFFFFF"/>
            <w:noWrap/>
            <w:vAlign w:val="center"/>
            <w:hideMark/>
          </w:tcPr>
          <w:p w14:paraId="0FF60270" w14:textId="77777777" w:rsidR="001C668A" w:rsidRPr="00B115BD" w:rsidRDefault="001C668A">
            <w:pPr>
              <w:jc w:val="center"/>
              <w:rPr>
                <w:color w:val="000000"/>
              </w:rPr>
            </w:pPr>
            <w:r w:rsidRPr="00B115BD">
              <w:rPr>
                <w:color w:val="000000"/>
              </w:rPr>
              <w:t>6 542 111,28</w:t>
            </w:r>
          </w:p>
        </w:tc>
        <w:tc>
          <w:tcPr>
            <w:tcW w:w="0" w:type="auto"/>
            <w:tcBorders>
              <w:top w:val="nil"/>
              <w:left w:val="nil"/>
              <w:bottom w:val="single" w:sz="4" w:space="0" w:color="auto"/>
              <w:right w:val="single" w:sz="4" w:space="0" w:color="auto"/>
            </w:tcBorders>
            <w:shd w:val="clear" w:color="000000" w:fill="FFFFFF"/>
            <w:noWrap/>
            <w:vAlign w:val="center"/>
            <w:hideMark/>
          </w:tcPr>
          <w:p w14:paraId="6BC836FC" w14:textId="77777777" w:rsidR="001C668A" w:rsidRPr="00B115BD" w:rsidRDefault="001C668A">
            <w:pPr>
              <w:jc w:val="center"/>
              <w:rPr>
                <w:color w:val="000000"/>
              </w:rPr>
            </w:pPr>
            <w:r w:rsidRPr="00B115BD">
              <w:rPr>
                <w:color w:val="000000"/>
              </w:rPr>
              <w:t>6 542 111,28</w:t>
            </w:r>
          </w:p>
        </w:tc>
      </w:tr>
      <w:tr w:rsidR="001C668A" w:rsidRPr="00B115BD" w14:paraId="4CEDED7D" w14:textId="77777777" w:rsidTr="001C668A">
        <w:trPr>
          <w:trHeight w:val="1590"/>
        </w:trPr>
        <w:tc>
          <w:tcPr>
            <w:tcW w:w="0" w:type="auto"/>
            <w:tcBorders>
              <w:top w:val="nil"/>
              <w:left w:val="single" w:sz="4" w:space="0" w:color="auto"/>
              <w:bottom w:val="nil"/>
              <w:right w:val="single" w:sz="4" w:space="0" w:color="auto"/>
            </w:tcBorders>
            <w:shd w:val="clear" w:color="auto" w:fill="auto"/>
            <w:noWrap/>
            <w:vAlign w:val="center"/>
            <w:hideMark/>
          </w:tcPr>
          <w:p w14:paraId="3E60A2B9"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1C4F6C99" w14:textId="77777777" w:rsidR="001C668A" w:rsidRPr="00B115BD" w:rsidRDefault="001C668A">
            <w:pPr>
              <w:rPr>
                <w:b/>
                <w:bCs/>
                <w:color w:val="000000"/>
              </w:rPr>
            </w:pPr>
            <w:r w:rsidRPr="00B115BD">
              <w:rPr>
                <w:b/>
                <w:bCs/>
                <w:color w:val="000000"/>
              </w:rPr>
              <w:t>Муниципальное бюджетное учреждение культуры "Канский краеведческий музей"</w:t>
            </w:r>
          </w:p>
        </w:tc>
        <w:tc>
          <w:tcPr>
            <w:tcW w:w="0" w:type="auto"/>
            <w:tcBorders>
              <w:top w:val="nil"/>
              <w:left w:val="nil"/>
              <w:bottom w:val="single" w:sz="4" w:space="0" w:color="auto"/>
              <w:right w:val="single" w:sz="4" w:space="0" w:color="auto"/>
            </w:tcBorders>
            <w:shd w:val="clear" w:color="000000" w:fill="FFFFFF"/>
            <w:vAlign w:val="center"/>
            <w:hideMark/>
          </w:tcPr>
          <w:p w14:paraId="2E05F7CF" w14:textId="77777777" w:rsidR="001C668A" w:rsidRPr="00B115BD" w:rsidRDefault="001C668A">
            <w:pPr>
              <w:jc w:val="center"/>
              <w:rPr>
                <w:b/>
                <w:bCs/>
                <w:color w:val="000000"/>
              </w:rPr>
            </w:pPr>
            <w:r w:rsidRPr="00B115BD">
              <w:rPr>
                <w:b/>
                <w:bCs/>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36008BF4" w14:textId="77777777" w:rsidR="001C668A" w:rsidRPr="00B115BD" w:rsidRDefault="001C668A">
            <w:pPr>
              <w:jc w:val="center"/>
              <w:rPr>
                <w:b/>
                <w:bCs/>
                <w:color w:val="000000"/>
              </w:rPr>
            </w:pPr>
            <w:r w:rsidRPr="00B115BD">
              <w:rPr>
                <w:b/>
                <w:bCs/>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05DB9E" w14:textId="77777777" w:rsidR="001C668A" w:rsidRPr="00B115BD" w:rsidRDefault="001C668A">
            <w:pPr>
              <w:jc w:val="center"/>
              <w:rPr>
                <w:b/>
                <w:bCs/>
                <w:color w:val="000000"/>
              </w:rPr>
            </w:pPr>
            <w:r w:rsidRPr="00B115BD">
              <w:rPr>
                <w:b/>
                <w:bCs/>
                <w:color w:val="000000"/>
              </w:rPr>
              <w:t>10 328 870,00</w:t>
            </w:r>
          </w:p>
        </w:tc>
        <w:tc>
          <w:tcPr>
            <w:tcW w:w="0" w:type="auto"/>
            <w:tcBorders>
              <w:top w:val="nil"/>
              <w:left w:val="nil"/>
              <w:bottom w:val="single" w:sz="4" w:space="0" w:color="auto"/>
              <w:right w:val="single" w:sz="4" w:space="0" w:color="auto"/>
            </w:tcBorders>
            <w:shd w:val="clear" w:color="000000" w:fill="FFFFFF"/>
            <w:noWrap/>
            <w:vAlign w:val="center"/>
            <w:hideMark/>
          </w:tcPr>
          <w:p w14:paraId="51C71D48" w14:textId="77777777" w:rsidR="001C668A" w:rsidRPr="00B115BD" w:rsidRDefault="001C668A">
            <w:pPr>
              <w:jc w:val="center"/>
              <w:rPr>
                <w:b/>
                <w:bCs/>
                <w:color w:val="000000"/>
              </w:rPr>
            </w:pPr>
            <w:r w:rsidRPr="00B115BD">
              <w:rPr>
                <w:b/>
                <w:bCs/>
                <w:color w:val="000000"/>
              </w:rPr>
              <w:t>10 050 870,00</w:t>
            </w:r>
          </w:p>
        </w:tc>
        <w:tc>
          <w:tcPr>
            <w:tcW w:w="0" w:type="auto"/>
            <w:tcBorders>
              <w:top w:val="nil"/>
              <w:left w:val="nil"/>
              <w:bottom w:val="single" w:sz="4" w:space="0" w:color="auto"/>
              <w:right w:val="single" w:sz="4" w:space="0" w:color="auto"/>
            </w:tcBorders>
            <w:shd w:val="clear" w:color="000000" w:fill="FFFFFF"/>
            <w:noWrap/>
            <w:vAlign w:val="center"/>
            <w:hideMark/>
          </w:tcPr>
          <w:p w14:paraId="5EBB27AC" w14:textId="77777777" w:rsidR="001C668A" w:rsidRPr="00B115BD" w:rsidRDefault="001C668A">
            <w:pPr>
              <w:jc w:val="center"/>
              <w:rPr>
                <w:b/>
                <w:bCs/>
                <w:color w:val="000000"/>
              </w:rPr>
            </w:pPr>
            <w:r w:rsidRPr="00B115BD">
              <w:rPr>
                <w:b/>
                <w:bCs/>
                <w:color w:val="000000"/>
              </w:rPr>
              <w:t>10 050 870,00</w:t>
            </w:r>
          </w:p>
        </w:tc>
      </w:tr>
      <w:tr w:rsidR="00B115BD" w:rsidRPr="00B115BD" w14:paraId="18CC0F61" w14:textId="77777777" w:rsidTr="001C668A">
        <w:trPr>
          <w:trHeight w:val="186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BCC5DA" w14:textId="77777777" w:rsidR="001C668A" w:rsidRPr="00B115BD" w:rsidRDefault="001C668A">
            <w:pPr>
              <w:jc w:val="center"/>
              <w:rPr>
                <w:color w:val="000000"/>
              </w:rPr>
            </w:pPr>
            <w:r w:rsidRPr="00B115BD">
              <w:rPr>
                <w:color w:val="000000"/>
              </w:rPr>
              <w:t>6</w:t>
            </w:r>
          </w:p>
        </w:tc>
        <w:tc>
          <w:tcPr>
            <w:tcW w:w="0" w:type="auto"/>
            <w:tcBorders>
              <w:top w:val="nil"/>
              <w:left w:val="nil"/>
              <w:bottom w:val="single" w:sz="4" w:space="0" w:color="auto"/>
              <w:right w:val="single" w:sz="4" w:space="0" w:color="auto"/>
            </w:tcBorders>
            <w:shd w:val="clear" w:color="auto" w:fill="auto"/>
            <w:vAlign w:val="center"/>
            <w:hideMark/>
          </w:tcPr>
          <w:p w14:paraId="0AFF1630" w14:textId="77777777" w:rsidR="001C668A" w:rsidRPr="00B115BD" w:rsidRDefault="001C668A">
            <w:pPr>
              <w:rPr>
                <w:color w:val="000000"/>
              </w:rPr>
            </w:pPr>
            <w:r w:rsidRPr="00B115BD">
              <w:rPr>
                <w:color w:val="000000"/>
              </w:rPr>
              <w:t xml:space="preserve">Организация деятельности клубных формирований и форимирований самодеятельного народного творчества (работа) </w:t>
            </w:r>
          </w:p>
        </w:tc>
        <w:tc>
          <w:tcPr>
            <w:tcW w:w="0" w:type="auto"/>
            <w:tcBorders>
              <w:top w:val="nil"/>
              <w:left w:val="nil"/>
              <w:bottom w:val="single" w:sz="4" w:space="0" w:color="auto"/>
              <w:right w:val="single" w:sz="4" w:space="0" w:color="auto"/>
            </w:tcBorders>
            <w:shd w:val="clear" w:color="auto" w:fill="auto"/>
            <w:vAlign w:val="center"/>
            <w:hideMark/>
          </w:tcPr>
          <w:p w14:paraId="7702E8AE"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5A552B9" w14:textId="77777777" w:rsidR="001C668A" w:rsidRPr="00B115BD" w:rsidRDefault="001C668A">
            <w:pPr>
              <w:jc w:val="center"/>
              <w:rPr>
                <w:color w:val="000000"/>
              </w:rPr>
            </w:pPr>
            <w:r w:rsidRPr="00B115BD">
              <w:rPr>
                <w:color w:val="000000"/>
              </w:rPr>
              <w:t>количество клубных формирований (единица)</w:t>
            </w:r>
          </w:p>
        </w:tc>
        <w:tc>
          <w:tcPr>
            <w:tcW w:w="0" w:type="auto"/>
            <w:tcBorders>
              <w:top w:val="nil"/>
              <w:left w:val="nil"/>
              <w:bottom w:val="single" w:sz="4" w:space="0" w:color="auto"/>
              <w:right w:val="single" w:sz="4" w:space="0" w:color="auto"/>
            </w:tcBorders>
            <w:shd w:val="clear" w:color="000000" w:fill="FFFFFF"/>
            <w:vAlign w:val="center"/>
            <w:hideMark/>
          </w:tcPr>
          <w:p w14:paraId="72635241" w14:textId="77777777" w:rsidR="001C668A" w:rsidRPr="00B115BD" w:rsidRDefault="001C668A">
            <w:pPr>
              <w:jc w:val="center"/>
              <w:rPr>
                <w:color w:val="000000"/>
              </w:rPr>
            </w:pPr>
            <w:r w:rsidRPr="00B115BD">
              <w:rPr>
                <w:color w:val="000000"/>
              </w:rPr>
              <w:t>70</w:t>
            </w:r>
          </w:p>
        </w:tc>
        <w:tc>
          <w:tcPr>
            <w:tcW w:w="0" w:type="auto"/>
            <w:tcBorders>
              <w:top w:val="nil"/>
              <w:left w:val="nil"/>
              <w:bottom w:val="single" w:sz="4" w:space="0" w:color="auto"/>
              <w:right w:val="single" w:sz="4" w:space="0" w:color="auto"/>
            </w:tcBorders>
            <w:shd w:val="clear" w:color="000000" w:fill="FFFFFF"/>
            <w:vAlign w:val="center"/>
            <w:hideMark/>
          </w:tcPr>
          <w:p w14:paraId="675779A7" w14:textId="77777777" w:rsidR="001C668A" w:rsidRPr="00B115BD" w:rsidRDefault="001C668A">
            <w:pPr>
              <w:jc w:val="center"/>
              <w:rPr>
                <w:color w:val="000000"/>
              </w:rPr>
            </w:pPr>
            <w:r w:rsidRPr="00B115BD">
              <w:rPr>
                <w:color w:val="000000"/>
              </w:rPr>
              <w:t>70</w:t>
            </w:r>
          </w:p>
        </w:tc>
        <w:tc>
          <w:tcPr>
            <w:tcW w:w="0" w:type="auto"/>
            <w:tcBorders>
              <w:top w:val="nil"/>
              <w:left w:val="nil"/>
              <w:bottom w:val="single" w:sz="4" w:space="0" w:color="auto"/>
              <w:right w:val="single" w:sz="4" w:space="0" w:color="auto"/>
            </w:tcBorders>
            <w:shd w:val="clear" w:color="000000" w:fill="FFFFFF"/>
            <w:vAlign w:val="center"/>
            <w:hideMark/>
          </w:tcPr>
          <w:p w14:paraId="21E2E731" w14:textId="77777777" w:rsidR="001C668A" w:rsidRPr="00B115BD" w:rsidRDefault="001C668A">
            <w:pPr>
              <w:jc w:val="center"/>
              <w:rPr>
                <w:color w:val="000000"/>
              </w:rPr>
            </w:pPr>
            <w:r w:rsidRPr="00B115BD">
              <w:rPr>
                <w:color w:val="000000"/>
              </w:rPr>
              <w:t>70</w:t>
            </w:r>
          </w:p>
        </w:tc>
      </w:tr>
      <w:tr w:rsidR="00B115BD" w:rsidRPr="00B115BD" w14:paraId="375C455A" w14:textId="77777777" w:rsidTr="001C668A">
        <w:trPr>
          <w:trHeight w:val="103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776C823"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52E8E6FE" w14:textId="77777777" w:rsidR="001C668A" w:rsidRPr="00B115BD" w:rsidRDefault="001C668A">
            <w:pPr>
              <w:rPr>
                <w:color w:val="000000"/>
              </w:rPr>
            </w:pPr>
            <w:r w:rsidRPr="00B115BD">
              <w:rPr>
                <w:color w:val="000000"/>
              </w:rPr>
              <w:t>Расходы городского бюджета на выполнение муниципальной работы, рублей</w:t>
            </w:r>
          </w:p>
        </w:tc>
        <w:tc>
          <w:tcPr>
            <w:tcW w:w="0" w:type="auto"/>
            <w:tcBorders>
              <w:top w:val="nil"/>
              <w:left w:val="nil"/>
              <w:bottom w:val="single" w:sz="4" w:space="0" w:color="auto"/>
              <w:right w:val="single" w:sz="4" w:space="0" w:color="auto"/>
            </w:tcBorders>
            <w:shd w:val="clear" w:color="auto" w:fill="auto"/>
            <w:vAlign w:val="center"/>
            <w:hideMark/>
          </w:tcPr>
          <w:p w14:paraId="4BF276EA"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FC8C447"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1EA665" w14:textId="77777777" w:rsidR="001C668A" w:rsidRPr="00B115BD" w:rsidRDefault="001C668A">
            <w:pPr>
              <w:jc w:val="center"/>
            </w:pPr>
            <w:r w:rsidRPr="00B115BD">
              <w:t>24 846 836,97</w:t>
            </w:r>
          </w:p>
        </w:tc>
        <w:tc>
          <w:tcPr>
            <w:tcW w:w="0" w:type="auto"/>
            <w:tcBorders>
              <w:top w:val="nil"/>
              <w:left w:val="nil"/>
              <w:bottom w:val="single" w:sz="4" w:space="0" w:color="auto"/>
              <w:right w:val="single" w:sz="4" w:space="0" w:color="auto"/>
            </w:tcBorders>
            <w:shd w:val="clear" w:color="000000" w:fill="FFFFFF"/>
            <w:noWrap/>
            <w:vAlign w:val="center"/>
            <w:hideMark/>
          </w:tcPr>
          <w:p w14:paraId="66E238EC" w14:textId="77777777" w:rsidR="001C668A" w:rsidRPr="00B115BD" w:rsidRDefault="001C668A">
            <w:pPr>
              <w:jc w:val="center"/>
            </w:pPr>
            <w:r w:rsidRPr="00B115BD">
              <w:t>22 399 529,67</w:t>
            </w:r>
          </w:p>
        </w:tc>
        <w:tc>
          <w:tcPr>
            <w:tcW w:w="0" w:type="auto"/>
            <w:tcBorders>
              <w:top w:val="nil"/>
              <w:left w:val="nil"/>
              <w:bottom w:val="single" w:sz="4" w:space="0" w:color="auto"/>
              <w:right w:val="single" w:sz="4" w:space="0" w:color="auto"/>
            </w:tcBorders>
            <w:shd w:val="clear" w:color="000000" w:fill="FFFFFF"/>
            <w:noWrap/>
            <w:vAlign w:val="center"/>
            <w:hideMark/>
          </w:tcPr>
          <w:p w14:paraId="0FAE9379" w14:textId="77777777" w:rsidR="001C668A" w:rsidRPr="00B115BD" w:rsidRDefault="001C668A">
            <w:pPr>
              <w:jc w:val="center"/>
            </w:pPr>
            <w:r w:rsidRPr="00B115BD">
              <w:t>22 365 515,67</w:t>
            </w:r>
          </w:p>
        </w:tc>
      </w:tr>
      <w:tr w:rsidR="001C668A" w:rsidRPr="00B115BD" w14:paraId="58D0402C" w14:textId="77777777" w:rsidTr="001C668A">
        <w:trPr>
          <w:trHeight w:val="246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9DD509B" w14:textId="77777777" w:rsidR="001C668A" w:rsidRPr="00B115BD" w:rsidRDefault="001C668A">
            <w:pPr>
              <w:jc w:val="center"/>
              <w:rPr>
                <w:color w:val="000000"/>
              </w:rPr>
            </w:pPr>
            <w:r w:rsidRPr="00B115BD">
              <w:rPr>
                <w:color w:val="000000"/>
              </w:rPr>
              <w:t>7</w:t>
            </w:r>
          </w:p>
        </w:tc>
        <w:tc>
          <w:tcPr>
            <w:tcW w:w="0" w:type="auto"/>
            <w:tcBorders>
              <w:top w:val="nil"/>
              <w:left w:val="nil"/>
              <w:bottom w:val="single" w:sz="4" w:space="0" w:color="auto"/>
              <w:right w:val="single" w:sz="4" w:space="0" w:color="auto"/>
            </w:tcBorders>
            <w:shd w:val="clear" w:color="000000" w:fill="FFFFFF"/>
            <w:vAlign w:val="center"/>
            <w:hideMark/>
          </w:tcPr>
          <w:p w14:paraId="6A6A2C03" w14:textId="77777777" w:rsidR="001C668A" w:rsidRPr="00B115BD" w:rsidRDefault="001C668A">
            <w:pPr>
              <w:rPr>
                <w:color w:val="000000"/>
              </w:rPr>
            </w:pPr>
            <w:r w:rsidRPr="00B115BD">
              <w:rPr>
                <w:color w:val="000000"/>
              </w:rPr>
              <w:t>Организация и проведение культурно-массовых мероприятий</w:t>
            </w:r>
          </w:p>
        </w:tc>
        <w:tc>
          <w:tcPr>
            <w:tcW w:w="0" w:type="auto"/>
            <w:tcBorders>
              <w:top w:val="nil"/>
              <w:left w:val="nil"/>
              <w:bottom w:val="single" w:sz="4" w:space="0" w:color="auto"/>
              <w:right w:val="single" w:sz="4" w:space="0" w:color="auto"/>
            </w:tcBorders>
            <w:shd w:val="clear" w:color="000000" w:fill="FFFFFF"/>
            <w:vAlign w:val="center"/>
            <w:hideMark/>
          </w:tcPr>
          <w:p w14:paraId="062769E7" w14:textId="77777777" w:rsidR="001C668A" w:rsidRPr="00B115BD" w:rsidRDefault="001C668A">
            <w:pPr>
              <w:jc w:val="center"/>
              <w:rPr>
                <w:color w:val="000000"/>
              </w:rPr>
            </w:pPr>
            <w:r w:rsidRPr="00B115BD">
              <w:rPr>
                <w:color w:val="000000"/>
              </w:rPr>
              <w:t>культурно-массовые (иные зрелищные мероприятия</w:t>
            </w:r>
          </w:p>
        </w:tc>
        <w:tc>
          <w:tcPr>
            <w:tcW w:w="0" w:type="auto"/>
            <w:tcBorders>
              <w:top w:val="nil"/>
              <w:left w:val="nil"/>
              <w:bottom w:val="single" w:sz="4" w:space="0" w:color="auto"/>
              <w:right w:val="single" w:sz="4" w:space="0" w:color="auto"/>
            </w:tcBorders>
            <w:shd w:val="clear" w:color="000000" w:fill="FFFFFF"/>
            <w:vAlign w:val="center"/>
            <w:hideMark/>
          </w:tcPr>
          <w:p w14:paraId="31166B3B" w14:textId="77777777" w:rsidR="001C668A" w:rsidRPr="00B115BD" w:rsidRDefault="001C668A">
            <w:pPr>
              <w:jc w:val="center"/>
              <w:rPr>
                <w:color w:val="000000"/>
              </w:rPr>
            </w:pPr>
            <w:r w:rsidRPr="00B115BD">
              <w:rPr>
                <w:color w:val="000000"/>
              </w:rPr>
              <w:t>количество проведенных мероприятий (единица)</w:t>
            </w:r>
          </w:p>
        </w:tc>
        <w:tc>
          <w:tcPr>
            <w:tcW w:w="0" w:type="auto"/>
            <w:tcBorders>
              <w:top w:val="nil"/>
              <w:left w:val="nil"/>
              <w:bottom w:val="single" w:sz="4" w:space="0" w:color="auto"/>
              <w:right w:val="single" w:sz="4" w:space="0" w:color="auto"/>
            </w:tcBorders>
            <w:shd w:val="clear" w:color="000000" w:fill="FFFFFF"/>
            <w:noWrap/>
            <w:vAlign w:val="center"/>
            <w:hideMark/>
          </w:tcPr>
          <w:p w14:paraId="441C85A2" w14:textId="77777777" w:rsidR="001C668A" w:rsidRPr="00B115BD" w:rsidRDefault="001C668A">
            <w:pPr>
              <w:jc w:val="center"/>
              <w:rPr>
                <w:color w:val="000000"/>
              </w:rPr>
            </w:pPr>
            <w:r w:rsidRPr="00B115BD">
              <w:rPr>
                <w:color w:val="000000"/>
              </w:rPr>
              <w:t>22</w:t>
            </w:r>
          </w:p>
        </w:tc>
        <w:tc>
          <w:tcPr>
            <w:tcW w:w="0" w:type="auto"/>
            <w:tcBorders>
              <w:top w:val="nil"/>
              <w:left w:val="nil"/>
              <w:bottom w:val="single" w:sz="4" w:space="0" w:color="auto"/>
              <w:right w:val="single" w:sz="4" w:space="0" w:color="auto"/>
            </w:tcBorders>
            <w:shd w:val="clear" w:color="000000" w:fill="FFFFFF"/>
            <w:noWrap/>
            <w:vAlign w:val="center"/>
            <w:hideMark/>
          </w:tcPr>
          <w:p w14:paraId="153F7178" w14:textId="77777777" w:rsidR="001C668A" w:rsidRPr="00B115BD" w:rsidRDefault="001C668A">
            <w:pPr>
              <w:jc w:val="center"/>
              <w:rPr>
                <w:color w:val="000000"/>
              </w:rPr>
            </w:pPr>
            <w:r w:rsidRPr="00B115BD">
              <w:rPr>
                <w:color w:val="000000"/>
              </w:rPr>
              <w:t>22</w:t>
            </w:r>
          </w:p>
        </w:tc>
        <w:tc>
          <w:tcPr>
            <w:tcW w:w="0" w:type="auto"/>
            <w:tcBorders>
              <w:top w:val="nil"/>
              <w:left w:val="nil"/>
              <w:bottom w:val="single" w:sz="4" w:space="0" w:color="auto"/>
              <w:right w:val="single" w:sz="4" w:space="0" w:color="auto"/>
            </w:tcBorders>
            <w:shd w:val="clear" w:color="000000" w:fill="FFFFFF"/>
            <w:noWrap/>
            <w:vAlign w:val="center"/>
            <w:hideMark/>
          </w:tcPr>
          <w:p w14:paraId="3DF0C55C" w14:textId="77777777" w:rsidR="001C668A" w:rsidRPr="00B115BD" w:rsidRDefault="001C668A">
            <w:pPr>
              <w:jc w:val="center"/>
              <w:rPr>
                <w:color w:val="000000"/>
              </w:rPr>
            </w:pPr>
            <w:r w:rsidRPr="00B115BD">
              <w:rPr>
                <w:color w:val="000000"/>
              </w:rPr>
              <w:t>22</w:t>
            </w:r>
          </w:p>
        </w:tc>
      </w:tr>
      <w:tr w:rsidR="001C668A" w:rsidRPr="00B115BD" w14:paraId="53F3CEA8" w14:textId="77777777" w:rsidTr="001C668A">
        <w:trPr>
          <w:trHeight w:val="1065"/>
        </w:trPr>
        <w:tc>
          <w:tcPr>
            <w:tcW w:w="0" w:type="auto"/>
            <w:vMerge/>
            <w:tcBorders>
              <w:top w:val="nil"/>
              <w:left w:val="single" w:sz="4" w:space="0" w:color="auto"/>
              <w:bottom w:val="single" w:sz="4" w:space="0" w:color="000000"/>
              <w:right w:val="single" w:sz="4" w:space="0" w:color="auto"/>
            </w:tcBorders>
            <w:vAlign w:val="center"/>
            <w:hideMark/>
          </w:tcPr>
          <w:p w14:paraId="483ACB73"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000000" w:fill="FFFFFF"/>
            <w:vAlign w:val="center"/>
            <w:hideMark/>
          </w:tcPr>
          <w:p w14:paraId="129BD119" w14:textId="77777777" w:rsidR="001C668A" w:rsidRPr="00B115BD" w:rsidRDefault="001C668A">
            <w:pPr>
              <w:rPr>
                <w:color w:val="000000"/>
              </w:rPr>
            </w:pPr>
            <w:r w:rsidRPr="00B115BD">
              <w:rPr>
                <w:color w:val="000000"/>
              </w:rPr>
              <w:t>Расходы городского бюджета на оказание муниципальной услуги, рублей</w:t>
            </w:r>
          </w:p>
        </w:tc>
        <w:tc>
          <w:tcPr>
            <w:tcW w:w="0" w:type="auto"/>
            <w:tcBorders>
              <w:top w:val="nil"/>
              <w:left w:val="nil"/>
              <w:bottom w:val="single" w:sz="4" w:space="0" w:color="auto"/>
              <w:right w:val="single" w:sz="4" w:space="0" w:color="auto"/>
            </w:tcBorders>
            <w:shd w:val="clear" w:color="000000" w:fill="FFFFFF"/>
            <w:vAlign w:val="center"/>
            <w:hideMark/>
          </w:tcPr>
          <w:p w14:paraId="7EB16925"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771BB210"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8B194D" w14:textId="77777777" w:rsidR="001C668A" w:rsidRPr="00B115BD" w:rsidRDefault="001C668A">
            <w:pPr>
              <w:jc w:val="center"/>
              <w:rPr>
                <w:color w:val="000000"/>
              </w:rPr>
            </w:pPr>
            <w:r w:rsidRPr="00B115BD">
              <w:rPr>
                <w:color w:val="000000"/>
              </w:rPr>
              <w:t>18 982 475,03</w:t>
            </w:r>
          </w:p>
        </w:tc>
        <w:tc>
          <w:tcPr>
            <w:tcW w:w="0" w:type="auto"/>
            <w:tcBorders>
              <w:top w:val="nil"/>
              <w:left w:val="nil"/>
              <w:bottom w:val="single" w:sz="4" w:space="0" w:color="auto"/>
              <w:right w:val="single" w:sz="4" w:space="0" w:color="auto"/>
            </w:tcBorders>
            <w:shd w:val="clear" w:color="000000" w:fill="FFFFFF"/>
            <w:noWrap/>
            <w:vAlign w:val="center"/>
            <w:hideMark/>
          </w:tcPr>
          <w:p w14:paraId="7F56AB29" w14:textId="77777777" w:rsidR="001C668A" w:rsidRPr="00B115BD" w:rsidRDefault="001C668A">
            <w:pPr>
              <w:jc w:val="center"/>
              <w:rPr>
                <w:color w:val="000000"/>
              </w:rPr>
            </w:pPr>
            <w:r w:rsidRPr="00B115BD">
              <w:rPr>
                <w:color w:val="000000"/>
              </w:rPr>
              <w:t>17 112 782,33</w:t>
            </w:r>
          </w:p>
        </w:tc>
        <w:tc>
          <w:tcPr>
            <w:tcW w:w="0" w:type="auto"/>
            <w:tcBorders>
              <w:top w:val="nil"/>
              <w:left w:val="nil"/>
              <w:bottom w:val="single" w:sz="4" w:space="0" w:color="auto"/>
              <w:right w:val="single" w:sz="4" w:space="0" w:color="auto"/>
            </w:tcBorders>
            <w:shd w:val="clear" w:color="000000" w:fill="FFFFFF"/>
            <w:noWrap/>
            <w:vAlign w:val="center"/>
            <w:hideMark/>
          </w:tcPr>
          <w:p w14:paraId="3AF13E67" w14:textId="77777777" w:rsidR="001C668A" w:rsidRPr="00B115BD" w:rsidRDefault="001C668A">
            <w:pPr>
              <w:jc w:val="center"/>
              <w:rPr>
                <w:color w:val="000000"/>
              </w:rPr>
            </w:pPr>
            <w:r w:rsidRPr="00B115BD">
              <w:rPr>
                <w:color w:val="000000"/>
              </w:rPr>
              <w:t>17 086 796,33</w:t>
            </w:r>
          </w:p>
        </w:tc>
      </w:tr>
      <w:tr w:rsidR="001C668A" w:rsidRPr="00B115BD" w14:paraId="3A4D7E6C" w14:textId="77777777" w:rsidTr="001C668A">
        <w:trPr>
          <w:trHeight w:val="1485"/>
        </w:trPr>
        <w:tc>
          <w:tcPr>
            <w:tcW w:w="0" w:type="auto"/>
            <w:tcBorders>
              <w:top w:val="nil"/>
              <w:left w:val="single" w:sz="4" w:space="0" w:color="auto"/>
              <w:bottom w:val="nil"/>
              <w:right w:val="single" w:sz="4" w:space="0" w:color="auto"/>
            </w:tcBorders>
            <w:shd w:val="clear" w:color="auto" w:fill="auto"/>
            <w:noWrap/>
            <w:vAlign w:val="center"/>
            <w:hideMark/>
          </w:tcPr>
          <w:p w14:paraId="4B4BE9AF"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3A50B292" w14:textId="77777777" w:rsidR="001C668A" w:rsidRPr="00B115BD" w:rsidRDefault="001C668A">
            <w:pPr>
              <w:rPr>
                <w:b/>
                <w:bCs/>
                <w:color w:val="000000"/>
              </w:rPr>
            </w:pPr>
            <w:r w:rsidRPr="00B115BD">
              <w:rPr>
                <w:b/>
                <w:bCs/>
                <w:color w:val="000000"/>
              </w:rPr>
              <w:t>Муниципальное бюджетное учреждение культуры "Городской Дом культуры г.Канска"</w:t>
            </w:r>
          </w:p>
        </w:tc>
        <w:tc>
          <w:tcPr>
            <w:tcW w:w="0" w:type="auto"/>
            <w:tcBorders>
              <w:top w:val="nil"/>
              <w:left w:val="nil"/>
              <w:bottom w:val="single" w:sz="4" w:space="0" w:color="auto"/>
              <w:right w:val="single" w:sz="4" w:space="0" w:color="auto"/>
            </w:tcBorders>
            <w:shd w:val="clear" w:color="000000" w:fill="FFFFFF"/>
            <w:vAlign w:val="center"/>
            <w:hideMark/>
          </w:tcPr>
          <w:p w14:paraId="44DF5644" w14:textId="77777777" w:rsidR="001C668A" w:rsidRPr="00B115BD" w:rsidRDefault="001C668A">
            <w:pPr>
              <w:jc w:val="center"/>
              <w:rPr>
                <w:b/>
                <w:bCs/>
                <w:color w:val="000000"/>
              </w:rPr>
            </w:pPr>
            <w:r w:rsidRPr="00B115BD">
              <w:rPr>
                <w:b/>
                <w:bCs/>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46FD56A1" w14:textId="77777777" w:rsidR="001C668A" w:rsidRPr="00B115BD" w:rsidRDefault="001C668A">
            <w:pPr>
              <w:jc w:val="center"/>
              <w:rPr>
                <w:b/>
                <w:bCs/>
                <w:color w:val="000000"/>
              </w:rPr>
            </w:pPr>
            <w:r w:rsidRPr="00B115BD">
              <w:rPr>
                <w:b/>
                <w:bCs/>
                <w:color w:val="000000"/>
              </w:rPr>
              <w:t> </w:t>
            </w:r>
          </w:p>
        </w:tc>
        <w:tc>
          <w:tcPr>
            <w:tcW w:w="0" w:type="auto"/>
            <w:tcBorders>
              <w:top w:val="nil"/>
              <w:left w:val="nil"/>
              <w:bottom w:val="nil"/>
              <w:right w:val="single" w:sz="4" w:space="0" w:color="auto"/>
            </w:tcBorders>
            <w:shd w:val="clear" w:color="000000" w:fill="FFFFFF"/>
            <w:noWrap/>
            <w:vAlign w:val="center"/>
            <w:hideMark/>
          </w:tcPr>
          <w:p w14:paraId="7FF135DA" w14:textId="77777777" w:rsidR="001C668A" w:rsidRPr="00B115BD" w:rsidRDefault="001C668A">
            <w:pPr>
              <w:jc w:val="center"/>
              <w:rPr>
                <w:b/>
                <w:bCs/>
                <w:color w:val="000000"/>
              </w:rPr>
            </w:pPr>
            <w:r w:rsidRPr="00B115BD">
              <w:rPr>
                <w:b/>
                <w:bCs/>
                <w:color w:val="000000"/>
              </w:rPr>
              <w:t>43 829 312,00</w:t>
            </w:r>
          </w:p>
        </w:tc>
        <w:tc>
          <w:tcPr>
            <w:tcW w:w="0" w:type="auto"/>
            <w:tcBorders>
              <w:top w:val="nil"/>
              <w:left w:val="nil"/>
              <w:bottom w:val="nil"/>
              <w:right w:val="single" w:sz="4" w:space="0" w:color="auto"/>
            </w:tcBorders>
            <w:shd w:val="clear" w:color="000000" w:fill="FFFFFF"/>
            <w:noWrap/>
            <w:vAlign w:val="center"/>
            <w:hideMark/>
          </w:tcPr>
          <w:p w14:paraId="63ABE474" w14:textId="77777777" w:rsidR="001C668A" w:rsidRPr="00B115BD" w:rsidRDefault="001C668A">
            <w:pPr>
              <w:jc w:val="center"/>
              <w:rPr>
                <w:b/>
                <w:bCs/>
                <w:color w:val="000000"/>
              </w:rPr>
            </w:pPr>
            <w:r w:rsidRPr="00B115BD">
              <w:rPr>
                <w:b/>
                <w:bCs/>
                <w:color w:val="000000"/>
              </w:rPr>
              <w:t>39 512 312,00</w:t>
            </w:r>
          </w:p>
        </w:tc>
        <w:tc>
          <w:tcPr>
            <w:tcW w:w="0" w:type="auto"/>
            <w:tcBorders>
              <w:top w:val="nil"/>
              <w:left w:val="nil"/>
              <w:bottom w:val="nil"/>
              <w:right w:val="single" w:sz="4" w:space="0" w:color="auto"/>
            </w:tcBorders>
            <w:shd w:val="clear" w:color="000000" w:fill="FFFFFF"/>
            <w:noWrap/>
            <w:vAlign w:val="center"/>
            <w:hideMark/>
          </w:tcPr>
          <w:p w14:paraId="54682482" w14:textId="77777777" w:rsidR="001C668A" w:rsidRPr="00B115BD" w:rsidRDefault="001C668A">
            <w:pPr>
              <w:jc w:val="center"/>
              <w:rPr>
                <w:b/>
                <w:bCs/>
                <w:color w:val="000000"/>
              </w:rPr>
            </w:pPr>
            <w:r w:rsidRPr="00B115BD">
              <w:rPr>
                <w:b/>
                <w:bCs/>
                <w:color w:val="000000"/>
              </w:rPr>
              <w:t>39 452 312,00</w:t>
            </w:r>
          </w:p>
        </w:tc>
      </w:tr>
      <w:tr w:rsidR="00B115BD" w:rsidRPr="00B115BD" w14:paraId="222720C9" w14:textId="77777777" w:rsidTr="001C668A">
        <w:trPr>
          <w:trHeight w:val="184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F7BDFD" w14:textId="77777777" w:rsidR="001C668A" w:rsidRPr="00B115BD" w:rsidRDefault="001C668A">
            <w:pPr>
              <w:jc w:val="center"/>
              <w:rPr>
                <w:color w:val="000000"/>
              </w:rPr>
            </w:pPr>
            <w:r w:rsidRPr="00B115BD">
              <w:rPr>
                <w:color w:val="000000"/>
              </w:rPr>
              <w:lastRenderedPageBreak/>
              <w:t>8</w:t>
            </w:r>
          </w:p>
        </w:tc>
        <w:tc>
          <w:tcPr>
            <w:tcW w:w="0" w:type="auto"/>
            <w:tcBorders>
              <w:top w:val="nil"/>
              <w:left w:val="nil"/>
              <w:bottom w:val="single" w:sz="4" w:space="0" w:color="auto"/>
              <w:right w:val="single" w:sz="4" w:space="0" w:color="auto"/>
            </w:tcBorders>
            <w:shd w:val="clear" w:color="auto" w:fill="auto"/>
            <w:vAlign w:val="center"/>
            <w:hideMark/>
          </w:tcPr>
          <w:p w14:paraId="40407B10" w14:textId="77777777" w:rsidR="001C668A" w:rsidRPr="00B115BD" w:rsidRDefault="001C668A">
            <w:pPr>
              <w:rPr>
                <w:color w:val="000000"/>
              </w:rPr>
            </w:pPr>
            <w:r w:rsidRPr="00B115BD">
              <w:rPr>
                <w:color w:val="000000"/>
              </w:rPr>
              <w:t>Реализация дополнительных предпрофессиолнальных программ в области искусств (услуга)</w:t>
            </w:r>
          </w:p>
        </w:tc>
        <w:tc>
          <w:tcPr>
            <w:tcW w:w="0" w:type="auto"/>
            <w:tcBorders>
              <w:top w:val="nil"/>
              <w:left w:val="nil"/>
              <w:bottom w:val="single" w:sz="4" w:space="0" w:color="auto"/>
              <w:right w:val="single" w:sz="4" w:space="0" w:color="auto"/>
            </w:tcBorders>
            <w:shd w:val="clear" w:color="auto" w:fill="auto"/>
            <w:vAlign w:val="center"/>
            <w:hideMark/>
          </w:tcPr>
          <w:p w14:paraId="04BDDAB9" w14:textId="77777777" w:rsidR="001C668A" w:rsidRPr="00B115BD" w:rsidRDefault="001C668A">
            <w:pPr>
              <w:jc w:val="center"/>
              <w:rPr>
                <w:color w:val="000000"/>
              </w:rPr>
            </w:pPr>
            <w:r w:rsidRPr="00B115BD">
              <w:rPr>
                <w:color w:val="000000"/>
              </w:rPr>
              <w:t>живопись</w:t>
            </w:r>
          </w:p>
        </w:tc>
        <w:tc>
          <w:tcPr>
            <w:tcW w:w="0" w:type="auto"/>
            <w:tcBorders>
              <w:top w:val="nil"/>
              <w:left w:val="nil"/>
              <w:bottom w:val="single" w:sz="4" w:space="0" w:color="auto"/>
              <w:right w:val="nil"/>
            </w:tcBorders>
            <w:shd w:val="clear" w:color="auto" w:fill="auto"/>
            <w:vAlign w:val="center"/>
            <w:hideMark/>
          </w:tcPr>
          <w:p w14:paraId="027CB0BF" w14:textId="77777777" w:rsidR="001C668A" w:rsidRPr="00B115BD" w:rsidRDefault="001C668A">
            <w:pPr>
              <w:jc w:val="center"/>
              <w:rPr>
                <w:color w:val="000000"/>
              </w:rPr>
            </w:pPr>
            <w:r w:rsidRPr="00B115BD">
              <w:rPr>
                <w:color w:val="000000"/>
              </w:rPr>
              <w:t>количество человеко-часов</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4953215" w14:textId="77777777" w:rsidR="001C668A" w:rsidRPr="00B115BD" w:rsidRDefault="001C668A">
            <w:pPr>
              <w:jc w:val="center"/>
              <w:rPr>
                <w:color w:val="000000"/>
              </w:rPr>
            </w:pPr>
            <w:r w:rsidRPr="00B115BD">
              <w:rPr>
                <w:color w:val="000000"/>
              </w:rPr>
              <w:t>9178,0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AAF06ED" w14:textId="77777777" w:rsidR="001C668A" w:rsidRPr="00B115BD" w:rsidRDefault="001C668A">
            <w:pPr>
              <w:jc w:val="center"/>
              <w:rPr>
                <w:color w:val="000000"/>
              </w:rPr>
            </w:pPr>
            <w:r w:rsidRPr="00B115BD">
              <w:rPr>
                <w:color w:val="000000"/>
              </w:rPr>
              <w:t>9385,0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7A9A4E1" w14:textId="77777777" w:rsidR="001C668A" w:rsidRPr="00B115BD" w:rsidRDefault="001C668A">
            <w:pPr>
              <w:jc w:val="center"/>
              <w:rPr>
                <w:color w:val="000000"/>
              </w:rPr>
            </w:pPr>
            <w:r w:rsidRPr="00B115BD">
              <w:rPr>
                <w:color w:val="000000"/>
              </w:rPr>
              <w:t>9385,0</w:t>
            </w:r>
          </w:p>
        </w:tc>
      </w:tr>
      <w:tr w:rsidR="00B115BD" w:rsidRPr="00B115BD" w14:paraId="3225A73A" w14:textId="77777777" w:rsidTr="001C668A">
        <w:trPr>
          <w:trHeight w:val="103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22178B7"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6920D913" w14:textId="77777777" w:rsidR="001C668A" w:rsidRPr="00B115BD" w:rsidRDefault="001C668A">
            <w:pPr>
              <w:rPr>
                <w:color w:val="000000"/>
              </w:rPr>
            </w:pPr>
            <w:r w:rsidRPr="00B115BD">
              <w:rPr>
                <w:color w:val="000000"/>
              </w:rPr>
              <w:t>Расходы городского бюджета на оказание муниципальной услуги, рублей</w:t>
            </w:r>
          </w:p>
        </w:tc>
        <w:tc>
          <w:tcPr>
            <w:tcW w:w="0" w:type="auto"/>
            <w:tcBorders>
              <w:top w:val="nil"/>
              <w:left w:val="nil"/>
              <w:bottom w:val="single" w:sz="4" w:space="0" w:color="auto"/>
              <w:right w:val="single" w:sz="4" w:space="0" w:color="auto"/>
            </w:tcBorders>
            <w:shd w:val="clear" w:color="auto" w:fill="auto"/>
            <w:vAlign w:val="center"/>
            <w:hideMark/>
          </w:tcPr>
          <w:p w14:paraId="2C348A84"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6B2B0E8"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39B502" w14:textId="77777777" w:rsidR="001C668A" w:rsidRPr="00B115BD" w:rsidRDefault="001C668A">
            <w:pPr>
              <w:jc w:val="center"/>
              <w:rPr>
                <w:color w:val="000000"/>
              </w:rPr>
            </w:pPr>
            <w:r w:rsidRPr="00B115BD">
              <w:rPr>
                <w:color w:val="000000"/>
              </w:rPr>
              <w:t>8 193 346,00</w:t>
            </w:r>
          </w:p>
        </w:tc>
        <w:tc>
          <w:tcPr>
            <w:tcW w:w="0" w:type="auto"/>
            <w:tcBorders>
              <w:top w:val="nil"/>
              <w:left w:val="nil"/>
              <w:bottom w:val="single" w:sz="4" w:space="0" w:color="auto"/>
              <w:right w:val="single" w:sz="4" w:space="0" w:color="auto"/>
            </w:tcBorders>
            <w:shd w:val="clear" w:color="000000" w:fill="FFFFFF"/>
            <w:noWrap/>
            <w:vAlign w:val="center"/>
            <w:hideMark/>
          </w:tcPr>
          <w:p w14:paraId="00E1E9F8" w14:textId="77777777" w:rsidR="001C668A" w:rsidRPr="00B115BD" w:rsidRDefault="001C668A">
            <w:pPr>
              <w:jc w:val="center"/>
              <w:rPr>
                <w:color w:val="000000"/>
              </w:rPr>
            </w:pPr>
            <w:r w:rsidRPr="00B115BD">
              <w:rPr>
                <w:color w:val="000000"/>
              </w:rPr>
              <w:t>8 192 946,00</w:t>
            </w:r>
          </w:p>
        </w:tc>
        <w:tc>
          <w:tcPr>
            <w:tcW w:w="0" w:type="auto"/>
            <w:tcBorders>
              <w:top w:val="nil"/>
              <w:left w:val="nil"/>
              <w:bottom w:val="single" w:sz="4" w:space="0" w:color="auto"/>
              <w:right w:val="single" w:sz="4" w:space="0" w:color="auto"/>
            </w:tcBorders>
            <w:shd w:val="clear" w:color="000000" w:fill="FFFFFF"/>
            <w:noWrap/>
            <w:vAlign w:val="center"/>
            <w:hideMark/>
          </w:tcPr>
          <w:p w14:paraId="75D97335" w14:textId="77777777" w:rsidR="001C668A" w:rsidRPr="00B115BD" w:rsidRDefault="001C668A">
            <w:pPr>
              <w:jc w:val="center"/>
              <w:rPr>
                <w:color w:val="000000"/>
              </w:rPr>
            </w:pPr>
            <w:r w:rsidRPr="00B115BD">
              <w:rPr>
                <w:color w:val="000000"/>
              </w:rPr>
              <w:t>8 192 946,00</w:t>
            </w:r>
          </w:p>
        </w:tc>
      </w:tr>
      <w:tr w:rsidR="00B115BD" w:rsidRPr="00B115BD" w14:paraId="261ABB97" w14:textId="77777777" w:rsidTr="001C668A">
        <w:trPr>
          <w:trHeight w:val="199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98D1B88" w14:textId="77777777" w:rsidR="001C668A" w:rsidRPr="00B115BD" w:rsidRDefault="001C668A">
            <w:pPr>
              <w:jc w:val="center"/>
              <w:rPr>
                <w:color w:val="000000"/>
              </w:rPr>
            </w:pPr>
            <w:r w:rsidRPr="00B115BD">
              <w:rPr>
                <w:color w:val="000000"/>
              </w:rPr>
              <w:t>9</w:t>
            </w:r>
          </w:p>
        </w:tc>
        <w:tc>
          <w:tcPr>
            <w:tcW w:w="0" w:type="auto"/>
            <w:tcBorders>
              <w:top w:val="nil"/>
              <w:left w:val="nil"/>
              <w:bottom w:val="single" w:sz="4" w:space="0" w:color="auto"/>
              <w:right w:val="single" w:sz="4" w:space="0" w:color="auto"/>
            </w:tcBorders>
            <w:shd w:val="clear" w:color="auto" w:fill="auto"/>
            <w:vAlign w:val="center"/>
            <w:hideMark/>
          </w:tcPr>
          <w:p w14:paraId="65662AD6" w14:textId="77777777" w:rsidR="001C668A" w:rsidRPr="00B115BD" w:rsidRDefault="001C668A">
            <w:pPr>
              <w:rPr>
                <w:color w:val="000000"/>
              </w:rPr>
            </w:pPr>
            <w:r w:rsidRPr="00B115BD">
              <w:rPr>
                <w:color w:val="000000"/>
              </w:rPr>
              <w:t>Реализация дополнительных общеобразовательных предпрофессиональных программ в области искусств  (услуга)</w:t>
            </w:r>
          </w:p>
        </w:tc>
        <w:tc>
          <w:tcPr>
            <w:tcW w:w="0" w:type="auto"/>
            <w:tcBorders>
              <w:top w:val="nil"/>
              <w:left w:val="nil"/>
              <w:bottom w:val="single" w:sz="4" w:space="0" w:color="auto"/>
              <w:right w:val="single" w:sz="4" w:space="0" w:color="auto"/>
            </w:tcBorders>
            <w:shd w:val="clear" w:color="auto" w:fill="auto"/>
            <w:vAlign w:val="center"/>
            <w:hideMark/>
          </w:tcPr>
          <w:p w14:paraId="1B864C4E" w14:textId="77777777" w:rsidR="001C668A" w:rsidRPr="00B115BD" w:rsidRDefault="001C668A">
            <w:pPr>
              <w:jc w:val="center"/>
              <w:rPr>
                <w:color w:val="000000"/>
              </w:rPr>
            </w:pPr>
            <w:r w:rsidRPr="00B115BD">
              <w:rPr>
                <w:color w:val="000000"/>
              </w:rPr>
              <w:t>струнные инструменты</w:t>
            </w:r>
          </w:p>
        </w:tc>
        <w:tc>
          <w:tcPr>
            <w:tcW w:w="0" w:type="auto"/>
            <w:tcBorders>
              <w:top w:val="nil"/>
              <w:left w:val="nil"/>
              <w:bottom w:val="single" w:sz="4" w:space="0" w:color="auto"/>
              <w:right w:val="single" w:sz="4" w:space="0" w:color="auto"/>
            </w:tcBorders>
            <w:shd w:val="clear" w:color="auto" w:fill="auto"/>
            <w:vAlign w:val="center"/>
            <w:hideMark/>
          </w:tcPr>
          <w:p w14:paraId="0A2A09C8" w14:textId="77777777" w:rsidR="001C668A" w:rsidRPr="00B115BD" w:rsidRDefault="001C668A">
            <w:pPr>
              <w:jc w:val="center"/>
              <w:rPr>
                <w:color w:val="000000"/>
              </w:rPr>
            </w:pPr>
            <w:r w:rsidRPr="00B115BD">
              <w:rPr>
                <w:color w:val="000000"/>
              </w:rPr>
              <w:t>количество человеко-часов</w:t>
            </w:r>
          </w:p>
        </w:tc>
        <w:tc>
          <w:tcPr>
            <w:tcW w:w="0" w:type="auto"/>
            <w:tcBorders>
              <w:top w:val="nil"/>
              <w:left w:val="nil"/>
              <w:bottom w:val="single" w:sz="4" w:space="0" w:color="auto"/>
              <w:right w:val="single" w:sz="4" w:space="0" w:color="auto"/>
            </w:tcBorders>
            <w:shd w:val="clear" w:color="000000" w:fill="FFFFFF"/>
            <w:noWrap/>
            <w:vAlign w:val="center"/>
            <w:hideMark/>
          </w:tcPr>
          <w:p w14:paraId="09C5EF0A" w14:textId="77777777" w:rsidR="001C668A" w:rsidRPr="00B115BD" w:rsidRDefault="001C668A">
            <w:pPr>
              <w:jc w:val="center"/>
              <w:rPr>
                <w:color w:val="000000"/>
              </w:rPr>
            </w:pPr>
            <w:r w:rsidRPr="00B115BD">
              <w:rPr>
                <w:color w:val="000000"/>
              </w:rPr>
              <w:t>4092,25</w:t>
            </w:r>
          </w:p>
        </w:tc>
        <w:tc>
          <w:tcPr>
            <w:tcW w:w="0" w:type="auto"/>
            <w:tcBorders>
              <w:top w:val="nil"/>
              <w:left w:val="nil"/>
              <w:bottom w:val="single" w:sz="4" w:space="0" w:color="auto"/>
              <w:right w:val="single" w:sz="4" w:space="0" w:color="auto"/>
            </w:tcBorders>
            <w:shd w:val="clear" w:color="000000" w:fill="FFFFFF"/>
            <w:noWrap/>
            <w:vAlign w:val="center"/>
            <w:hideMark/>
          </w:tcPr>
          <w:p w14:paraId="096FFAA6" w14:textId="77777777" w:rsidR="001C668A" w:rsidRPr="00B115BD" w:rsidRDefault="001C668A">
            <w:pPr>
              <w:jc w:val="center"/>
              <w:rPr>
                <w:color w:val="000000"/>
              </w:rPr>
            </w:pPr>
            <w:r w:rsidRPr="00B115BD">
              <w:rPr>
                <w:color w:val="000000"/>
              </w:rPr>
              <w:t>4092,25</w:t>
            </w:r>
          </w:p>
        </w:tc>
        <w:tc>
          <w:tcPr>
            <w:tcW w:w="0" w:type="auto"/>
            <w:tcBorders>
              <w:top w:val="nil"/>
              <w:left w:val="nil"/>
              <w:bottom w:val="single" w:sz="4" w:space="0" w:color="auto"/>
              <w:right w:val="single" w:sz="4" w:space="0" w:color="auto"/>
            </w:tcBorders>
            <w:shd w:val="clear" w:color="000000" w:fill="FFFFFF"/>
            <w:noWrap/>
            <w:vAlign w:val="center"/>
            <w:hideMark/>
          </w:tcPr>
          <w:p w14:paraId="27EF65A2" w14:textId="77777777" w:rsidR="001C668A" w:rsidRPr="00B115BD" w:rsidRDefault="001C668A">
            <w:pPr>
              <w:jc w:val="center"/>
              <w:rPr>
                <w:color w:val="000000"/>
              </w:rPr>
            </w:pPr>
            <w:r w:rsidRPr="00B115BD">
              <w:rPr>
                <w:color w:val="000000"/>
              </w:rPr>
              <w:t>4092,25</w:t>
            </w:r>
          </w:p>
        </w:tc>
      </w:tr>
      <w:tr w:rsidR="00B115BD" w:rsidRPr="00B115BD" w14:paraId="48522E62" w14:textId="77777777" w:rsidTr="001C668A">
        <w:trPr>
          <w:trHeight w:val="1155"/>
        </w:trPr>
        <w:tc>
          <w:tcPr>
            <w:tcW w:w="0" w:type="auto"/>
            <w:vMerge/>
            <w:tcBorders>
              <w:top w:val="nil"/>
              <w:left w:val="single" w:sz="4" w:space="0" w:color="auto"/>
              <w:bottom w:val="single" w:sz="4" w:space="0" w:color="000000"/>
              <w:right w:val="single" w:sz="4" w:space="0" w:color="auto"/>
            </w:tcBorders>
            <w:vAlign w:val="center"/>
            <w:hideMark/>
          </w:tcPr>
          <w:p w14:paraId="6A9B4B1F"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629DD819" w14:textId="77777777" w:rsidR="001C668A" w:rsidRPr="00B115BD" w:rsidRDefault="001C668A">
            <w:pPr>
              <w:rPr>
                <w:color w:val="000000"/>
              </w:rPr>
            </w:pPr>
            <w:r w:rsidRPr="00B115BD">
              <w:rPr>
                <w:color w:val="000000"/>
              </w:rPr>
              <w:t>Расходы городского бюджета на оказание муниципальной услуги, рублей</w:t>
            </w:r>
          </w:p>
        </w:tc>
        <w:tc>
          <w:tcPr>
            <w:tcW w:w="0" w:type="auto"/>
            <w:tcBorders>
              <w:top w:val="nil"/>
              <w:left w:val="nil"/>
              <w:bottom w:val="single" w:sz="4" w:space="0" w:color="auto"/>
              <w:right w:val="single" w:sz="4" w:space="0" w:color="auto"/>
            </w:tcBorders>
            <w:shd w:val="clear" w:color="auto" w:fill="auto"/>
            <w:vAlign w:val="center"/>
            <w:hideMark/>
          </w:tcPr>
          <w:p w14:paraId="5C78303D"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9DF895A" w14:textId="77777777" w:rsidR="001C668A" w:rsidRPr="00B115BD" w:rsidRDefault="001C668A">
            <w:pPr>
              <w:jc w:val="center"/>
              <w:rPr>
                <w:color w:val="FF0000"/>
              </w:rPr>
            </w:pPr>
            <w:r w:rsidRPr="00B115BD">
              <w:rPr>
                <w:color w:val="FF0000"/>
              </w:rPr>
              <w:t>6,09</w:t>
            </w:r>
          </w:p>
        </w:tc>
        <w:tc>
          <w:tcPr>
            <w:tcW w:w="0" w:type="auto"/>
            <w:tcBorders>
              <w:top w:val="nil"/>
              <w:left w:val="nil"/>
              <w:bottom w:val="single" w:sz="4" w:space="0" w:color="auto"/>
              <w:right w:val="single" w:sz="4" w:space="0" w:color="auto"/>
            </w:tcBorders>
            <w:shd w:val="clear" w:color="000000" w:fill="FFFFFF"/>
            <w:noWrap/>
            <w:vAlign w:val="center"/>
            <w:hideMark/>
          </w:tcPr>
          <w:p w14:paraId="5FA4F877" w14:textId="77777777" w:rsidR="001C668A" w:rsidRPr="00B115BD" w:rsidRDefault="001C668A">
            <w:pPr>
              <w:jc w:val="center"/>
              <w:rPr>
                <w:color w:val="000000"/>
              </w:rPr>
            </w:pPr>
            <w:r w:rsidRPr="00B115BD">
              <w:rPr>
                <w:color w:val="000000"/>
              </w:rPr>
              <w:t>2 626 054,00</w:t>
            </w:r>
          </w:p>
        </w:tc>
        <w:tc>
          <w:tcPr>
            <w:tcW w:w="0" w:type="auto"/>
            <w:tcBorders>
              <w:top w:val="nil"/>
              <w:left w:val="nil"/>
              <w:bottom w:val="single" w:sz="4" w:space="0" w:color="auto"/>
              <w:right w:val="single" w:sz="4" w:space="0" w:color="auto"/>
            </w:tcBorders>
            <w:shd w:val="clear" w:color="000000" w:fill="FFFFFF"/>
            <w:noWrap/>
            <w:vAlign w:val="center"/>
            <w:hideMark/>
          </w:tcPr>
          <w:p w14:paraId="56DCE4F7" w14:textId="77777777" w:rsidR="001C668A" w:rsidRPr="00B115BD" w:rsidRDefault="001C668A">
            <w:pPr>
              <w:jc w:val="center"/>
              <w:rPr>
                <w:color w:val="000000"/>
              </w:rPr>
            </w:pPr>
            <w:r w:rsidRPr="00B115BD">
              <w:rPr>
                <w:color w:val="000000"/>
              </w:rPr>
              <w:t>2 625 930,00</w:t>
            </w:r>
          </w:p>
        </w:tc>
        <w:tc>
          <w:tcPr>
            <w:tcW w:w="0" w:type="auto"/>
            <w:tcBorders>
              <w:top w:val="nil"/>
              <w:left w:val="nil"/>
              <w:bottom w:val="single" w:sz="4" w:space="0" w:color="auto"/>
              <w:right w:val="single" w:sz="4" w:space="0" w:color="auto"/>
            </w:tcBorders>
            <w:shd w:val="clear" w:color="000000" w:fill="FFFFFF"/>
            <w:noWrap/>
            <w:vAlign w:val="center"/>
            <w:hideMark/>
          </w:tcPr>
          <w:p w14:paraId="7348BB9B" w14:textId="77777777" w:rsidR="001C668A" w:rsidRPr="00B115BD" w:rsidRDefault="001C668A">
            <w:pPr>
              <w:jc w:val="center"/>
              <w:rPr>
                <w:color w:val="000000"/>
              </w:rPr>
            </w:pPr>
            <w:r w:rsidRPr="00B115BD">
              <w:rPr>
                <w:color w:val="000000"/>
              </w:rPr>
              <w:t>2 625 930,00</w:t>
            </w:r>
          </w:p>
        </w:tc>
      </w:tr>
      <w:tr w:rsidR="00B115BD" w:rsidRPr="00B115BD" w14:paraId="37DEC0AC" w14:textId="77777777" w:rsidTr="001C668A">
        <w:trPr>
          <w:trHeight w:val="187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3CA2FDC" w14:textId="77777777" w:rsidR="001C668A" w:rsidRPr="00B115BD" w:rsidRDefault="001C668A">
            <w:pPr>
              <w:jc w:val="center"/>
              <w:rPr>
                <w:color w:val="000000"/>
              </w:rPr>
            </w:pPr>
            <w:r w:rsidRPr="00B115BD">
              <w:rPr>
                <w:color w:val="000000"/>
              </w:rPr>
              <w:t>10</w:t>
            </w:r>
          </w:p>
        </w:tc>
        <w:tc>
          <w:tcPr>
            <w:tcW w:w="0" w:type="auto"/>
            <w:tcBorders>
              <w:top w:val="nil"/>
              <w:left w:val="nil"/>
              <w:bottom w:val="single" w:sz="4" w:space="0" w:color="auto"/>
              <w:right w:val="single" w:sz="4" w:space="0" w:color="auto"/>
            </w:tcBorders>
            <w:shd w:val="clear" w:color="auto" w:fill="auto"/>
            <w:vAlign w:val="center"/>
            <w:hideMark/>
          </w:tcPr>
          <w:p w14:paraId="4E9ABE9F" w14:textId="77777777" w:rsidR="001C668A" w:rsidRPr="00B115BD" w:rsidRDefault="001C668A">
            <w:pPr>
              <w:rPr>
                <w:color w:val="000000"/>
              </w:rPr>
            </w:pPr>
            <w:r w:rsidRPr="00B115BD">
              <w:rPr>
                <w:color w:val="000000"/>
              </w:rPr>
              <w:t>Реализация дополнительных общеобразовательных предпрофессиональных программ в области искусств (услуга)</w:t>
            </w:r>
          </w:p>
        </w:tc>
        <w:tc>
          <w:tcPr>
            <w:tcW w:w="0" w:type="auto"/>
            <w:tcBorders>
              <w:top w:val="nil"/>
              <w:left w:val="nil"/>
              <w:bottom w:val="single" w:sz="4" w:space="0" w:color="auto"/>
              <w:right w:val="single" w:sz="4" w:space="0" w:color="auto"/>
            </w:tcBorders>
            <w:shd w:val="clear" w:color="auto" w:fill="auto"/>
            <w:vAlign w:val="center"/>
            <w:hideMark/>
          </w:tcPr>
          <w:p w14:paraId="218FC057" w14:textId="77777777" w:rsidR="001C668A" w:rsidRPr="00B115BD" w:rsidRDefault="001C668A">
            <w:pPr>
              <w:jc w:val="center"/>
              <w:rPr>
                <w:color w:val="000000"/>
              </w:rPr>
            </w:pPr>
            <w:r w:rsidRPr="00B115BD">
              <w:rPr>
                <w:color w:val="000000"/>
              </w:rPr>
              <w:t>фортепиано</w:t>
            </w:r>
          </w:p>
        </w:tc>
        <w:tc>
          <w:tcPr>
            <w:tcW w:w="0" w:type="auto"/>
            <w:tcBorders>
              <w:top w:val="nil"/>
              <w:left w:val="nil"/>
              <w:bottom w:val="single" w:sz="4" w:space="0" w:color="auto"/>
              <w:right w:val="single" w:sz="4" w:space="0" w:color="auto"/>
            </w:tcBorders>
            <w:shd w:val="clear" w:color="auto" w:fill="auto"/>
            <w:vAlign w:val="center"/>
            <w:hideMark/>
          </w:tcPr>
          <w:p w14:paraId="22D296A2" w14:textId="77777777" w:rsidR="001C668A" w:rsidRPr="00B115BD" w:rsidRDefault="001C668A">
            <w:pPr>
              <w:jc w:val="center"/>
              <w:rPr>
                <w:color w:val="000000"/>
              </w:rPr>
            </w:pPr>
            <w:r w:rsidRPr="00B115BD">
              <w:rPr>
                <w:color w:val="000000"/>
              </w:rPr>
              <w:t>количество человеко-часов</w:t>
            </w:r>
          </w:p>
        </w:tc>
        <w:tc>
          <w:tcPr>
            <w:tcW w:w="0" w:type="auto"/>
            <w:tcBorders>
              <w:top w:val="nil"/>
              <w:left w:val="nil"/>
              <w:bottom w:val="single" w:sz="4" w:space="0" w:color="auto"/>
              <w:right w:val="single" w:sz="4" w:space="0" w:color="auto"/>
            </w:tcBorders>
            <w:shd w:val="clear" w:color="000000" w:fill="FFFFFF"/>
            <w:noWrap/>
            <w:vAlign w:val="center"/>
            <w:hideMark/>
          </w:tcPr>
          <w:p w14:paraId="03E99434" w14:textId="77777777" w:rsidR="001C668A" w:rsidRPr="00B115BD" w:rsidRDefault="001C668A">
            <w:pPr>
              <w:jc w:val="center"/>
              <w:rPr>
                <w:color w:val="000000"/>
              </w:rPr>
            </w:pPr>
            <w:r w:rsidRPr="00B115BD">
              <w:rPr>
                <w:color w:val="000000"/>
              </w:rPr>
              <w:t>50500,25</w:t>
            </w:r>
          </w:p>
        </w:tc>
        <w:tc>
          <w:tcPr>
            <w:tcW w:w="0" w:type="auto"/>
            <w:tcBorders>
              <w:top w:val="nil"/>
              <w:left w:val="nil"/>
              <w:bottom w:val="single" w:sz="4" w:space="0" w:color="auto"/>
              <w:right w:val="single" w:sz="4" w:space="0" w:color="auto"/>
            </w:tcBorders>
            <w:shd w:val="clear" w:color="000000" w:fill="FFFFFF"/>
            <w:noWrap/>
            <w:vAlign w:val="center"/>
            <w:hideMark/>
          </w:tcPr>
          <w:p w14:paraId="32E75014" w14:textId="77777777" w:rsidR="001C668A" w:rsidRPr="00B115BD" w:rsidRDefault="001C668A">
            <w:pPr>
              <w:jc w:val="center"/>
              <w:rPr>
                <w:color w:val="000000"/>
              </w:rPr>
            </w:pPr>
            <w:r w:rsidRPr="00B115BD">
              <w:rPr>
                <w:color w:val="000000"/>
              </w:rPr>
              <w:t>51171,25</w:t>
            </w:r>
          </w:p>
        </w:tc>
        <w:tc>
          <w:tcPr>
            <w:tcW w:w="0" w:type="auto"/>
            <w:tcBorders>
              <w:top w:val="nil"/>
              <w:left w:val="nil"/>
              <w:bottom w:val="single" w:sz="4" w:space="0" w:color="auto"/>
              <w:right w:val="single" w:sz="4" w:space="0" w:color="auto"/>
            </w:tcBorders>
            <w:shd w:val="clear" w:color="000000" w:fill="FFFFFF"/>
            <w:noWrap/>
            <w:vAlign w:val="center"/>
            <w:hideMark/>
          </w:tcPr>
          <w:p w14:paraId="6EF7EA27" w14:textId="77777777" w:rsidR="001C668A" w:rsidRPr="00B115BD" w:rsidRDefault="001C668A">
            <w:pPr>
              <w:jc w:val="center"/>
              <w:rPr>
                <w:color w:val="000000"/>
              </w:rPr>
            </w:pPr>
            <w:r w:rsidRPr="00B115BD">
              <w:rPr>
                <w:color w:val="000000"/>
              </w:rPr>
              <w:t>51842,25</w:t>
            </w:r>
          </w:p>
        </w:tc>
      </w:tr>
      <w:tr w:rsidR="00B115BD" w:rsidRPr="00B115BD" w14:paraId="71CDE366" w14:textId="77777777" w:rsidTr="001C668A">
        <w:trPr>
          <w:trHeight w:val="1110"/>
        </w:trPr>
        <w:tc>
          <w:tcPr>
            <w:tcW w:w="0" w:type="auto"/>
            <w:vMerge/>
            <w:tcBorders>
              <w:top w:val="nil"/>
              <w:left w:val="single" w:sz="4" w:space="0" w:color="auto"/>
              <w:bottom w:val="single" w:sz="4" w:space="0" w:color="000000"/>
              <w:right w:val="single" w:sz="4" w:space="0" w:color="auto"/>
            </w:tcBorders>
            <w:vAlign w:val="center"/>
            <w:hideMark/>
          </w:tcPr>
          <w:p w14:paraId="77924C8A"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428F43F7" w14:textId="77777777" w:rsidR="001C668A" w:rsidRPr="00B115BD" w:rsidRDefault="001C668A">
            <w:pPr>
              <w:rPr>
                <w:color w:val="000000"/>
              </w:rPr>
            </w:pPr>
            <w:r w:rsidRPr="00B115BD">
              <w:rPr>
                <w:color w:val="000000"/>
              </w:rPr>
              <w:t>Расходы городского бюджета на оказание муниципальной услуги, рублей</w:t>
            </w:r>
          </w:p>
        </w:tc>
        <w:tc>
          <w:tcPr>
            <w:tcW w:w="0" w:type="auto"/>
            <w:tcBorders>
              <w:top w:val="nil"/>
              <w:left w:val="nil"/>
              <w:bottom w:val="single" w:sz="4" w:space="0" w:color="auto"/>
              <w:right w:val="single" w:sz="4" w:space="0" w:color="auto"/>
            </w:tcBorders>
            <w:shd w:val="clear" w:color="auto" w:fill="auto"/>
            <w:vAlign w:val="center"/>
            <w:hideMark/>
          </w:tcPr>
          <w:p w14:paraId="0D2F420F"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905FF6E" w14:textId="77777777" w:rsidR="001C668A" w:rsidRPr="00B115BD" w:rsidRDefault="001C668A">
            <w:pPr>
              <w:jc w:val="center"/>
              <w:rPr>
                <w:color w:val="FF0000"/>
              </w:rPr>
            </w:pPr>
            <w:r w:rsidRPr="00B115BD">
              <w:rPr>
                <w:color w:val="FF0000"/>
              </w:rPr>
              <w:t>36,97</w:t>
            </w:r>
          </w:p>
        </w:tc>
        <w:tc>
          <w:tcPr>
            <w:tcW w:w="0" w:type="auto"/>
            <w:tcBorders>
              <w:top w:val="nil"/>
              <w:left w:val="nil"/>
              <w:bottom w:val="single" w:sz="4" w:space="0" w:color="auto"/>
              <w:right w:val="single" w:sz="4" w:space="0" w:color="auto"/>
            </w:tcBorders>
            <w:shd w:val="clear" w:color="000000" w:fill="FFFFFF"/>
            <w:noWrap/>
            <w:vAlign w:val="center"/>
            <w:hideMark/>
          </w:tcPr>
          <w:p w14:paraId="262511D4" w14:textId="77777777" w:rsidR="001C668A" w:rsidRPr="00B115BD" w:rsidRDefault="001C668A">
            <w:pPr>
              <w:jc w:val="center"/>
              <w:rPr>
                <w:color w:val="000000"/>
              </w:rPr>
            </w:pPr>
            <w:r w:rsidRPr="00B115BD">
              <w:rPr>
                <w:color w:val="000000"/>
              </w:rPr>
              <w:t>15 941 744,00</w:t>
            </w:r>
          </w:p>
        </w:tc>
        <w:tc>
          <w:tcPr>
            <w:tcW w:w="0" w:type="auto"/>
            <w:tcBorders>
              <w:top w:val="nil"/>
              <w:left w:val="nil"/>
              <w:bottom w:val="single" w:sz="4" w:space="0" w:color="auto"/>
              <w:right w:val="single" w:sz="4" w:space="0" w:color="auto"/>
            </w:tcBorders>
            <w:shd w:val="clear" w:color="000000" w:fill="FFFFFF"/>
            <w:noWrap/>
            <w:vAlign w:val="center"/>
            <w:hideMark/>
          </w:tcPr>
          <w:p w14:paraId="7729B6F2" w14:textId="77777777" w:rsidR="001C668A" w:rsidRPr="00B115BD" w:rsidRDefault="001C668A">
            <w:pPr>
              <w:jc w:val="center"/>
              <w:rPr>
                <w:color w:val="000000"/>
              </w:rPr>
            </w:pPr>
            <w:r w:rsidRPr="00B115BD">
              <w:rPr>
                <w:color w:val="000000"/>
              </w:rPr>
              <w:t>15 940 990,00</w:t>
            </w:r>
          </w:p>
        </w:tc>
        <w:tc>
          <w:tcPr>
            <w:tcW w:w="0" w:type="auto"/>
            <w:tcBorders>
              <w:top w:val="nil"/>
              <w:left w:val="nil"/>
              <w:bottom w:val="single" w:sz="4" w:space="0" w:color="auto"/>
              <w:right w:val="single" w:sz="4" w:space="0" w:color="auto"/>
            </w:tcBorders>
            <w:shd w:val="clear" w:color="000000" w:fill="FFFFFF"/>
            <w:noWrap/>
            <w:vAlign w:val="center"/>
            <w:hideMark/>
          </w:tcPr>
          <w:p w14:paraId="165C6651" w14:textId="77777777" w:rsidR="001C668A" w:rsidRPr="00B115BD" w:rsidRDefault="001C668A">
            <w:pPr>
              <w:jc w:val="center"/>
              <w:rPr>
                <w:color w:val="000000"/>
              </w:rPr>
            </w:pPr>
            <w:r w:rsidRPr="00B115BD">
              <w:rPr>
                <w:color w:val="000000"/>
              </w:rPr>
              <w:t>15 940 990,00</w:t>
            </w:r>
          </w:p>
        </w:tc>
      </w:tr>
      <w:tr w:rsidR="00B115BD" w:rsidRPr="00B115BD" w14:paraId="3709DE3A" w14:textId="77777777" w:rsidTr="001C668A">
        <w:trPr>
          <w:trHeight w:val="196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299C62E" w14:textId="77777777" w:rsidR="001C668A" w:rsidRPr="00B115BD" w:rsidRDefault="001C668A">
            <w:pPr>
              <w:jc w:val="center"/>
              <w:rPr>
                <w:color w:val="000000"/>
              </w:rPr>
            </w:pPr>
            <w:r w:rsidRPr="00B115BD">
              <w:rPr>
                <w:color w:val="000000"/>
              </w:rPr>
              <w:t>11</w:t>
            </w:r>
          </w:p>
        </w:tc>
        <w:tc>
          <w:tcPr>
            <w:tcW w:w="0" w:type="auto"/>
            <w:tcBorders>
              <w:top w:val="nil"/>
              <w:left w:val="nil"/>
              <w:bottom w:val="single" w:sz="4" w:space="0" w:color="auto"/>
              <w:right w:val="single" w:sz="4" w:space="0" w:color="auto"/>
            </w:tcBorders>
            <w:shd w:val="clear" w:color="auto" w:fill="auto"/>
            <w:vAlign w:val="center"/>
            <w:hideMark/>
          </w:tcPr>
          <w:p w14:paraId="60548B94" w14:textId="77777777" w:rsidR="001C668A" w:rsidRPr="00B115BD" w:rsidRDefault="001C668A">
            <w:pPr>
              <w:rPr>
                <w:color w:val="000000"/>
              </w:rPr>
            </w:pPr>
            <w:r w:rsidRPr="00B115BD">
              <w:rPr>
                <w:color w:val="000000"/>
              </w:rPr>
              <w:t>Реализация дополнительных общеобразовательных предпрофессиональных программ в области искусств  (услуга)</w:t>
            </w:r>
          </w:p>
        </w:tc>
        <w:tc>
          <w:tcPr>
            <w:tcW w:w="0" w:type="auto"/>
            <w:tcBorders>
              <w:top w:val="nil"/>
              <w:left w:val="nil"/>
              <w:bottom w:val="single" w:sz="4" w:space="0" w:color="auto"/>
              <w:right w:val="single" w:sz="4" w:space="0" w:color="auto"/>
            </w:tcBorders>
            <w:shd w:val="clear" w:color="auto" w:fill="auto"/>
            <w:vAlign w:val="center"/>
            <w:hideMark/>
          </w:tcPr>
          <w:p w14:paraId="267BA7CD" w14:textId="77777777" w:rsidR="001C668A" w:rsidRPr="00B115BD" w:rsidRDefault="001C668A">
            <w:pPr>
              <w:jc w:val="center"/>
              <w:rPr>
                <w:color w:val="000000"/>
              </w:rPr>
            </w:pPr>
            <w:r w:rsidRPr="00B115BD">
              <w:rPr>
                <w:color w:val="000000"/>
              </w:rPr>
              <w:t>народные инструменты</w:t>
            </w:r>
          </w:p>
        </w:tc>
        <w:tc>
          <w:tcPr>
            <w:tcW w:w="0" w:type="auto"/>
            <w:tcBorders>
              <w:top w:val="nil"/>
              <w:left w:val="nil"/>
              <w:bottom w:val="single" w:sz="4" w:space="0" w:color="auto"/>
              <w:right w:val="single" w:sz="4" w:space="0" w:color="auto"/>
            </w:tcBorders>
            <w:shd w:val="clear" w:color="auto" w:fill="auto"/>
            <w:vAlign w:val="center"/>
            <w:hideMark/>
          </w:tcPr>
          <w:p w14:paraId="70E137B0" w14:textId="77777777" w:rsidR="001C668A" w:rsidRPr="00B115BD" w:rsidRDefault="001C668A">
            <w:pPr>
              <w:jc w:val="center"/>
              <w:rPr>
                <w:color w:val="000000"/>
              </w:rPr>
            </w:pPr>
            <w:r w:rsidRPr="00B115BD">
              <w:rPr>
                <w:color w:val="000000"/>
              </w:rPr>
              <w:t>количество человеко-часов</w:t>
            </w:r>
          </w:p>
        </w:tc>
        <w:tc>
          <w:tcPr>
            <w:tcW w:w="0" w:type="auto"/>
            <w:tcBorders>
              <w:top w:val="nil"/>
              <w:left w:val="nil"/>
              <w:bottom w:val="single" w:sz="4" w:space="0" w:color="auto"/>
              <w:right w:val="single" w:sz="4" w:space="0" w:color="auto"/>
            </w:tcBorders>
            <w:shd w:val="clear" w:color="000000" w:fill="FFFFFF"/>
            <w:noWrap/>
            <w:vAlign w:val="center"/>
            <w:hideMark/>
          </w:tcPr>
          <w:p w14:paraId="0B226170" w14:textId="77777777" w:rsidR="001C668A" w:rsidRPr="00B115BD" w:rsidRDefault="001C668A">
            <w:pPr>
              <w:jc w:val="center"/>
              <w:rPr>
                <w:color w:val="000000"/>
              </w:rPr>
            </w:pPr>
            <w:r w:rsidRPr="00B115BD">
              <w:rPr>
                <w:color w:val="000000"/>
              </w:rPr>
              <w:t>29893,15</w:t>
            </w:r>
          </w:p>
        </w:tc>
        <w:tc>
          <w:tcPr>
            <w:tcW w:w="0" w:type="auto"/>
            <w:tcBorders>
              <w:top w:val="nil"/>
              <w:left w:val="nil"/>
              <w:bottom w:val="single" w:sz="4" w:space="0" w:color="auto"/>
              <w:right w:val="single" w:sz="4" w:space="0" w:color="auto"/>
            </w:tcBorders>
            <w:shd w:val="clear" w:color="000000" w:fill="FFFFFF"/>
            <w:noWrap/>
            <w:vAlign w:val="center"/>
            <w:hideMark/>
          </w:tcPr>
          <w:p w14:paraId="4100BAF6" w14:textId="77777777" w:rsidR="001C668A" w:rsidRPr="00B115BD" w:rsidRDefault="001C668A">
            <w:pPr>
              <w:jc w:val="center"/>
              <w:rPr>
                <w:color w:val="000000"/>
              </w:rPr>
            </w:pPr>
            <w:r w:rsidRPr="00B115BD">
              <w:rPr>
                <w:color w:val="000000"/>
              </w:rPr>
              <w:t>29893,15</w:t>
            </w:r>
          </w:p>
        </w:tc>
        <w:tc>
          <w:tcPr>
            <w:tcW w:w="0" w:type="auto"/>
            <w:tcBorders>
              <w:top w:val="nil"/>
              <w:left w:val="nil"/>
              <w:bottom w:val="single" w:sz="4" w:space="0" w:color="auto"/>
              <w:right w:val="single" w:sz="4" w:space="0" w:color="auto"/>
            </w:tcBorders>
            <w:shd w:val="clear" w:color="000000" w:fill="FFFFFF"/>
            <w:noWrap/>
            <w:vAlign w:val="center"/>
            <w:hideMark/>
          </w:tcPr>
          <w:p w14:paraId="54114ED3" w14:textId="77777777" w:rsidR="001C668A" w:rsidRPr="00B115BD" w:rsidRDefault="001C668A">
            <w:pPr>
              <w:jc w:val="center"/>
              <w:rPr>
                <w:color w:val="000000"/>
              </w:rPr>
            </w:pPr>
            <w:r w:rsidRPr="00B115BD">
              <w:rPr>
                <w:color w:val="000000"/>
              </w:rPr>
              <w:t>29893,15</w:t>
            </w:r>
          </w:p>
        </w:tc>
      </w:tr>
      <w:tr w:rsidR="00B115BD" w:rsidRPr="00B115BD" w14:paraId="59727336" w14:textId="77777777" w:rsidTr="001C668A">
        <w:trPr>
          <w:trHeight w:val="1065"/>
        </w:trPr>
        <w:tc>
          <w:tcPr>
            <w:tcW w:w="0" w:type="auto"/>
            <w:vMerge/>
            <w:tcBorders>
              <w:top w:val="nil"/>
              <w:left w:val="single" w:sz="4" w:space="0" w:color="auto"/>
              <w:bottom w:val="single" w:sz="4" w:space="0" w:color="000000"/>
              <w:right w:val="single" w:sz="4" w:space="0" w:color="auto"/>
            </w:tcBorders>
            <w:vAlign w:val="center"/>
            <w:hideMark/>
          </w:tcPr>
          <w:p w14:paraId="109F2E4A"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45BF90D8" w14:textId="77777777" w:rsidR="001C668A" w:rsidRPr="00B115BD" w:rsidRDefault="001C668A">
            <w:pPr>
              <w:rPr>
                <w:color w:val="000000"/>
              </w:rPr>
            </w:pPr>
            <w:r w:rsidRPr="00B115BD">
              <w:rPr>
                <w:color w:val="000000"/>
              </w:rPr>
              <w:t xml:space="preserve">Расходы городского бюджета на оказание </w:t>
            </w:r>
            <w:r w:rsidRPr="00B115BD">
              <w:rPr>
                <w:color w:val="000000"/>
              </w:rPr>
              <w:lastRenderedPageBreak/>
              <w:t>муниципальной услуги, рублей</w:t>
            </w:r>
          </w:p>
        </w:tc>
        <w:tc>
          <w:tcPr>
            <w:tcW w:w="0" w:type="auto"/>
            <w:tcBorders>
              <w:top w:val="nil"/>
              <w:left w:val="nil"/>
              <w:bottom w:val="single" w:sz="4" w:space="0" w:color="auto"/>
              <w:right w:val="single" w:sz="4" w:space="0" w:color="auto"/>
            </w:tcBorders>
            <w:shd w:val="clear" w:color="auto" w:fill="auto"/>
            <w:vAlign w:val="center"/>
            <w:hideMark/>
          </w:tcPr>
          <w:p w14:paraId="61247EA4" w14:textId="77777777" w:rsidR="001C668A" w:rsidRPr="00B115BD" w:rsidRDefault="001C668A">
            <w:pPr>
              <w:jc w:val="center"/>
              <w:rPr>
                <w:color w:val="000000"/>
              </w:rPr>
            </w:pPr>
            <w:r w:rsidRPr="00B115BD">
              <w:rPr>
                <w:color w:val="000000"/>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501B410E" w14:textId="77777777" w:rsidR="001C668A" w:rsidRPr="00B115BD" w:rsidRDefault="001C668A">
            <w:pPr>
              <w:jc w:val="center"/>
              <w:rPr>
                <w:color w:val="FF0000"/>
              </w:rPr>
            </w:pPr>
            <w:r w:rsidRPr="00B115BD">
              <w:rPr>
                <w:color w:val="FF0000"/>
              </w:rPr>
              <w:t>17,8</w:t>
            </w:r>
          </w:p>
        </w:tc>
        <w:tc>
          <w:tcPr>
            <w:tcW w:w="0" w:type="auto"/>
            <w:tcBorders>
              <w:top w:val="nil"/>
              <w:left w:val="nil"/>
              <w:bottom w:val="nil"/>
              <w:right w:val="single" w:sz="4" w:space="0" w:color="auto"/>
            </w:tcBorders>
            <w:shd w:val="clear" w:color="000000" w:fill="FFFFFF"/>
            <w:noWrap/>
            <w:vAlign w:val="center"/>
            <w:hideMark/>
          </w:tcPr>
          <w:p w14:paraId="409B8A02" w14:textId="77777777" w:rsidR="001C668A" w:rsidRPr="00B115BD" w:rsidRDefault="001C668A">
            <w:pPr>
              <w:jc w:val="center"/>
              <w:rPr>
                <w:color w:val="000000"/>
              </w:rPr>
            </w:pPr>
            <w:r w:rsidRPr="00B115BD">
              <w:rPr>
                <w:color w:val="000000"/>
              </w:rPr>
              <w:t>7 675 495,00</w:t>
            </w:r>
          </w:p>
        </w:tc>
        <w:tc>
          <w:tcPr>
            <w:tcW w:w="0" w:type="auto"/>
            <w:tcBorders>
              <w:top w:val="nil"/>
              <w:left w:val="nil"/>
              <w:bottom w:val="nil"/>
              <w:right w:val="single" w:sz="4" w:space="0" w:color="auto"/>
            </w:tcBorders>
            <w:shd w:val="clear" w:color="000000" w:fill="FFFFFF"/>
            <w:noWrap/>
            <w:vAlign w:val="center"/>
            <w:hideMark/>
          </w:tcPr>
          <w:p w14:paraId="2A0A32FD" w14:textId="77777777" w:rsidR="001C668A" w:rsidRPr="00B115BD" w:rsidRDefault="001C668A">
            <w:pPr>
              <w:jc w:val="center"/>
              <w:rPr>
                <w:color w:val="000000"/>
              </w:rPr>
            </w:pPr>
            <w:r w:rsidRPr="00B115BD">
              <w:rPr>
                <w:color w:val="000000"/>
              </w:rPr>
              <w:t>7 675 132,00</w:t>
            </w:r>
          </w:p>
        </w:tc>
        <w:tc>
          <w:tcPr>
            <w:tcW w:w="0" w:type="auto"/>
            <w:tcBorders>
              <w:top w:val="nil"/>
              <w:left w:val="nil"/>
              <w:bottom w:val="nil"/>
              <w:right w:val="single" w:sz="4" w:space="0" w:color="auto"/>
            </w:tcBorders>
            <w:shd w:val="clear" w:color="000000" w:fill="FFFFFF"/>
            <w:noWrap/>
            <w:vAlign w:val="center"/>
            <w:hideMark/>
          </w:tcPr>
          <w:p w14:paraId="6452D997" w14:textId="77777777" w:rsidR="001C668A" w:rsidRPr="00B115BD" w:rsidRDefault="001C668A">
            <w:pPr>
              <w:jc w:val="center"/>
              <w:rPr>
                <w:color w:val="000000"/>
              </w:rPr>
            </w:pPr>
            <w:r w:rsidRPr="00B115BD">
              <w:rPr>
                <w:color w:val="000000"/>
              </w:rPr>
              <w:t>7 675 132,00</w:t>
            </w:r>
          </w:p>
        </w:tc>
      </w:tr>
      <w:tr w:rsidR="00B115BD" w:rsidRPr="00B115BD" w14:paraId="01108FB2" w14:textId="77777777" w:rsidTr="001C668A">
        <w:trPr>
          <w:trHeight w:val="198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6BAB40A" w14:textId="77777777" w:rsidR="001C668A" w:rsidRPr="00B115BD" w:rsidRDefault="001C668A">
            <w:pPr>
              <w:jc w:val="center"/>
              <w:rPr>
                <w:color w:val="000000"/>
              </w:rPr>
            </w:pPr>
            <w:r w:rsidRPr="00B115BD">
              <w:rPr>
                <w:color w:val="000000"/>
              </w:rPr>
              <w:t>12</w:t>
            </w:r>
          </w:p>
        </w:tc>
        <w:tc>
          <w:tcPr>
            <w:tcW w:w="0" w:type="auto"/>
            <w:tcBorders>
              <w:top w:val="nil"/>
              <w:left w:val="nil"/>
              <w:bottom w:val="single" w:sz="4" w:space="0" w:color="auto"/>
              <w:right w:val="single" w:sz="4" w:space="0" w:color="auto"/>
            </w:tcBorders>
            <w:shd w:val="clear" w:color="auto" w:fill="auto"/>
            <w:vAlign w:val="center"/>
            <w:hideMark/>
          </w:tcPr>
          <w:p w14:paraId="139999CF" w14:textId="77777777" w:rsidR="001C668A" w:rsidRPr="00B115BD" w:rsidRDefault="001C668A">
            <w:pPr>
              <w:rPr>
                <w:color w:val="000000"/>
              </w:rPr>
            </w:pPr>
            <w:r w:rsidRPr="00B115BD">
              <w:rPr>
                <w:color w:val="000000"/>
              </w:rPr>
              <w:t>Реализация дополнительных общеобразовательных предпрофессиональных программ в области искусств  (услуга)</w:t>
            </w:r>
          </w:p>
        </w:tc>
        <w:tc>
          <w:tcPr>
            <w:tcW w:w="0" w:type="auto"/>
            <w:tcBorders>
              <w:top w:val="nil"/>
              <w:left w:val="nil"/>
              <w:bottom w:val="single" w:sz="4" w:space="0" w:color="auto"/>
              <w:right w:val="single" w:sz="4" w:space="0" w:color="auto"/>
            </w:tcBorders>
            <w:shd w:val="clear" w:color="auto" w:fill="auto"/>
            <w:vAlign w:val="center"/>
            <w:hideMark/>
          </w:tcPr>
          <w:p w14:paraId="06AE5A31" w14:textId="77777777" w:rsidR="001C668A" w:rsidRPr="00B115BD" w:rsidRDefault="001C668A">
            <w:pPr>
              <w:jc w:val="center"/>
              <w:rPr>
                <w:color w:val="000000"/>
              </w:rPr>
            </w:pPr>
            <w:r w:rsidRPr="00B115BD">
              <w:rPr>
                <w:color w:val="000000"/>
              </w:rPr>
              <w:t>хоровое пение</w:t>
            </w:r>
          </w:p>
        </w:tc>
        <w:tc>
          <w:tcPr>
            <w:tcW w:w="0" w:type="auto"/>
            <w:tcBorders>
              <w:top w:val="nil"/>
              <w:left w:val="nil"/>
              <w:bottom w:val="single" w:sz="4" w:space="0" w:color="auto"/>
              <w:right w:val="nil"/>
            </w:tcBorders>
            <w:shd w:val="clear" w:color="auto" w:fill="auto"/>
            <w:vAlign w:val="center"/>
            <w:hideMark/>
          </w:tcPr>
          <w:p w14:paraId="69C6C1EB" w14:textId="77777777" w:rsidR="001C668A" w:rsidRPr="00B115BD" w:rsidRDefault="001C668A">
            <w:pPr>
              <w:jc w:val="center"/>
              <w:rPr>
                <w:color w:val="000000"/>
              </w:rPr>
            </w:pPr>
            <w:r w:rsidRPr="00B115BD">
              <w:rPr>
                <w:color w:val="000000"/>
              </w:rPr>
              <w:t>количество человеко-часов</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A5673" w14:textId="77777777" w:rsidR="001C668A" w:rsidRPr="00B115BD" w:rsidRDefault="001C668A">
            <w:pPr>
              <w:jc w:val="center"/>
              <w:rPr>
                <w:color w:val="000000"/>
              </w:rPr>
            </w:pPr>
            <w:r w:rsidRPr="00B115BD">
              <w:rPr>
                <w:color w:val="000000"/>
              </w:rPr>
              <w:t>12874,50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CA339D7" w14:textId="77777777" w:rsidR="001C668A" w:rsidRPr="00B115BD" w:rsidRDefault="001C668A">
            <w:pPr>
              <w:jc w:val="center"/>
              <w:rPr>
                <w:color w:val="000000"/>
              </w:rPr>
            </w:pPr>
            <w:r w:rsidRPr="00B115BD">
              <w:rPr>
                <w:color w:val="000000"/>
              </w:rPr>
              <w:t>12874,50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CEED28F" w14:textId="77777777" w:rsidR="001C668A" w:rsidRPr="00B115BD" w:rsidRDefault="001C668A">
            <w:pPr>
              <w:jc w:val="center"/>
              <w:rPr>
                <w:color w:val="000000"/>
              </w:rPr>
            </w:pPr>
            <w:r w:rsidRPr="00B115BD">
              <w:rPr>
                <w:color w:val="000000"/>
              </w:rPr>
              <w:t>12874,50</w:t>
            </w:r>
          </w:p>
        </w:tc>
      </w:tr>
      <w:tr w:rsidR="00B115BD" w:rsidRPr="00B115BD" w14:paraId="53BAAE83" w14:textId="77777777" w:rsidTr="001C668A">
        <w:trPr>
          <w:trHeight w:val="1110"/>
        </w:trPr>
        <w:tc>
          <w:tcPr>
            <w:tcW w:w="0" w:type="auto"/>
            <w:vMerge/>
            <w:tcBorders>
              <w:top w:val="nil"/>
              <w:left w:val="single" w:sz="4" w:space="0" w:color="auto"/>
              <w:bottom w:val="single" w:sz="4" w:space="0" w:color="000000"/>
              <w:right w:val="single" w:sz="4" w:space="0" w:color="auto"/>
            </w:tcBorders>
            <w:vAlign w:val="center"/>
            <w:hideMark/>
          </w:tcPr>
          <w:p w14:paraId="736547AC"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0F7B918B" w14:textId="77777777" w:rsidR="001C668A" w:rsidRPr="00B115BD" w:rsidRDefault="001C668A">
            <w:pPr>
              <w:rPr>
                <w:color w:val="000000"/>
              </w:rPr>
            </w:pPr>
            <w:r w:rsidRPr="00B115BD">
              <w:rPr>
                <w:color w:val="000000"/>
              </w:rPr>
              <w:t>Расходы городского бюджета на оказание муниципальной услуги, рублей</w:t>
            </w:r>
          </w:p>
        </w:tc>
        <w:tc>
          <w:tcPr>
            <w:tcW w:w="0" w:type="auto"/>
            <w:tcBorders>
              <w:top w:val="nil"/>
              <w:left w:val="nil"/>
              <w:bottom w:val="single" w:sz="4" w:space="0" w:color="auto"/>
              <w:right w:val="single" w:sz="4" w:space="0" w:color="auto"/>
            </w:tcBorders>
            <w:shd w:val="clear" w:color="auto" w:fill="auto"/>
            <w:vAlign w:val="center"/>
            <w:hideMark/>
          </w:tcPr>
          <w:p w14:paraId="128B2A7C"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FE9983B" w14:textId="77777777" w:rsidR="001C668A" w:rsidRPr="00B115BD" w:rsidRDefault="001C668A">
            <w:pPr>
              <w:jc w:val="center"/>
              <w:rPr>
                <w:color w:val="FF0000"/>
              </w:rPr>
            </w:pPr>
            <w:r w:rsidRPr="00B115BD">
              <w:rPr>
                <w:color w:val="FF0000"/>
              </w:rPr>
              <w:t>9,94</w:t>
            </w:r>
          </w:p>
        </w:tc>
        <w:tc>
          <w:tcPr>
            <w:tcW w:w="0" w:type="auto"/>
            <w:tcBorders>
              <w:top w:val="nil"/>
              <w:left w:val="nil"/>
              <w:bottom w:val="single" w:sz="4" w:space="0" w:color="auto"/>
              <w:right w:val="single" w:sz="4" w:space="0" w:color="auto"/>
            </w:tcBorders>
            <w:shd w:val="clear" w:color="000000" w:fill="FFFFFF"/>
            <w:noWrap/>
            <w:vAlign w:val="center"/>
            <w:hideMark/>
          </w:tcPr>
          <w:p w14:paraId="3F8210AF" w14:textId="77777777" w:rsidR="001C668A" w:rsidRPr="00B115BD" w:rsidRDefault="001C668A">
            <w:pPr>
              <w:jc w:val="center"/>
              <w:rPr>
                <w:color w:val="000000"/>
              </w:rPr>
            </w:pPr>
            <w:r w:rsidRPr="00B115BD">
              <w:rPr>
                <w:color w:val="000000"/>
              </w:rPr>
              <w:t>4 286 203,00</w:t>
            </w:r>
          </w:p>
        </w:tc>
        <w:tc>
          <w:tcPr>
            <w:tcW w:w="0" w:type="auto"/>
            <w:tcBorders>
              <w:top w:val="nil"/>
              <w:left w:val="nil"/>
              <w:bottom w:val="single" w:sz="4" w:space="0" w:color="auto"/>
              <w:right w:val="single" w:sz="4" w:space="0" w:color="auto"/>
            </w:tcBorders>
            <w:shd w:val="clear" w:color="000000" w:fill="FFFFFF"/>
            <w:noWrap/>
            <w:vAlign w:val="center"/>
            <w:hideMark/>
          </w:tcPr>
          <w:p w14:paraId="7BC6F026" w14:textId="77777777" w:rsidR="001C668A" w:rsidRPr="00B115BD" w:rsidRDefault="001C668A">
            <w:pPr>
              <w:jc w:val="center"/>
              <w:rPr>
                <w:color w:val="000000"/>
              </w:rPr>
            </w:pPr>
            <w:r w:rsidRPr="00B115BD">
              <w:rPr>
                <w:color w:val="000000"/>
              </w:rPr>
              <w:t>4 286 000,00</w:t>
            </w:r>
          </w:p>
        </w:tc>
        <w:tc>
          <w:tcPr>
            <w:tcW w:w="0" w:type="auto"/>
            <w:tcBorders>
              <w:top w:val="nil"/>
              <w:left w:val="nil"/>
              <w:bottom w:val="single" w:sz="4" w:space="0" w:color="auto"/>
              <w:right w:val="single" w:sz="4" w:space="0" w:color="auto"/>
            </w:tcBorders>
            <w:shd w:val="clear" w:color="000000" w:fill="FFFFFF"/>
            <w:noWrap/>
            <w:vAlign w:val="center"/>
            <w:hideMark/>
          </w:tcPr>
          <w:p w14:paraId="19F7D532" w14:textId="77777777" w:rsidR="001C668A" w:rsidRPr="00B115BD" w:rsidRDefault="001C668A">
            <w:pPr>
              <w:jc w:val="center"/>
              <w:rPr>
                <w:color w:val="000000"/>
              </w:rPr>
            </w:pPr>
            <w:r w:rsidRPr="00B115BD">
              <w:rPr>
                <w:color w:val="000000"/>
              </w:rPr>
              <w:t>4 286 000,00</w:t>
            </w:r>
          </w:p>
        </w:tc>
      </w:tr>
      <w:tr w:rsidR="00B115BD" w:rsidRPr="00B115BD" w14:paraId="401D4A5C" w14:textId="77777777" w:rsidTr="001C668A">
        <w:trPr>
          <w:trHeight w:val="178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BC5BF24" w14:textId="77777777" w:rsidR="001C668A" w:rsidRPr="00B115BD" w:rsidRDefault="001C668A">
            <w:pPr>
              <w:jc w:val="center"/>
              <w:rPr>
                <w:color w:val="000000"/>
              </w:rPr>
            </w:pPr>
            <w:r w:rsidRPr="00B115BD">
              <w:rPr>
                <w:color w:val="000000"/>
              </w:rPr>
              <w:t>13</w:t>
            </w:r>
          </w:p>
        </w:tc>
        <w:tc>
          <w:tcPr>
            <w:tcW w:w="0" w:type="auto"/>
            <w:tcBorders>
              <w:top w:val="nil"/>
              <w:left w:val="nil"/>
              <w:bottom w:val="single" w:sz="4" w:space="0" w:color="auto"/>
              <w:right w:val="single" w:sz="4" w:space="0" w:color="auto"/>
            </w:tcBorders>
            <w:shd w:val="clear" w:color="auto" w:fill="auto"/>
            <w:vAlign w:val="center"/>
            <w:hideMark/>
          </w:tcPr>
          <w:p w14:paraId="2C42A2F8" w14:textId="77777777" w:rsidR="001C668A" w:rsidRPr="00B115BD" w:rsidRDefault="001C668A">
            <w:pPr>
              <w:rPr>
                <w:color w:val="000000"/>
              </w:rPr>
            </w:pPr>
            <w:r w:rsidRPr="00B115BD">
              <w:rPr>
                <w:color w:val="000000"/>
              </w:rPr>
              <w:t>Реализация дополнительных предпрофессиональных программ в области искусств  (услуга)</w:t>
            </w:r>
          </w:p>
        </w:tc>
        <w:tc>
          <w:tcPr>
            <w:tcW w:w="0" w:type="auto"/>
            <w:tcBorders>
              <w:top w:val="nil"/>
              <w:left w:val="nil"/>
              <w:bottom w:val="single" w:sz="4" w:space="0" w:color="auto"/>
              <w:right w:val="single" w:sz="4" w:space="0" w:color="auto"/>
            </w:tcBorders>
            <w:shd w:val="clear" w:color="auto" w:fill="auto"/>
            <w:vAlign w:val="center"/>
            <w:hideMark/>
          </w:tcPr>
          <w:p w14:paraId="1372C43C" w14:textId="77777777" w:rsidR="001C668A" w:rsidRPr="00B115BD" w:rsidRDefault="001C668A">
            <w:pPr>
              <w:jc w:val="center"/>
              <w:rPr>
                <w:color w:val="000000"/>
              </w:rPr>
            </w:pPr>
            <w:r w:rsidRPr="00B115BD">
              <w:rPr>
                <w:color w:val="000000"/>
              </w:rPr>
              <w:t>хореографическое творчество</w:t>
            </w:r>
          </w:p>
        </w:tc>
        <w:tc>
          <w:tcPr>
            <w:tcW w:w="0" w:type="auto"/>
            <w:tcBorders>
              <w:top w:val="nil"/>
              <w:left w:val="nil"/>
              <w:bottom w:val="single" w:sz="4" w:space="0" w:color="auto"/>
              <w:right w:val="single" w:sz="4" w:space="0" w:color="auto"/>
            </w:tcBorders>
            <w:shd w:val="clear" w:color="auto" w:fill="auto"/>
            <w:vAlign w:val="center"/>
            <w:hideMark/>
          </w:tcPr>
          <w:p w14:paraId="34DEF7DB" w14:textId="77777777" w:rsidR="001C668A" w:rsidRPr="00B115BD" w:rsidRDefault="001C668A">
            <w:pPr>
              <w:jc w:val="center"/>
              <w:rPr>
                <w:color w:val="000000"/>
              </w:rPr>
            </w:pPr>
            <w:r w:rsidRPr="00B115BD">
              <w:rPr>
                <w:color w:val="000000"/>
              </w:rPr>
              <w:t>количество человеко-часов</w:t>
            </w:r>
          </w:p>
        </w:tc>
        <w:tc>
          <w:tcPr>
            <w:tcW w:w="0" w:type="auto"/>
            <w:tcBorders>
              <w:top w:val="nil"/>
              <w:left w:val="nil"/>
              <w:bottom w:val="single" w:sz="4" w:space="0" w:color="auto"/>
              <w:right w:val="single" w:sz="4" w:space="0" w:color="auto"/>
            </w:tcBorders>
            <w:shd w:val="clear" w:color="000000" w:fill="FFFFFF"/>
            <w:noWrap/>
            <w:vAlign w:val="center"/>
            <w:hideMark/>
          </w:tcPr>
          <w:p w14:paraId="68D76007" w14:textId="77777777" w:rsidR="001C668A" w:rsidRPr="00B115BD" w:rsidRDefault="001C668A">
            <w:pPr>
              <w:jc w:val="center"/>
              <w:rPr>
                <w:color w:val="000000"/>
              </w:rPr>
            </w:pPr>
            <w:r w:rsidRPr="00B115BD">
              <w:rPr>
                <w:color w:val="000000"/>
              </w:rPr>
              <w:t>6368,55</w:t>
            </w:r>
          </w:p>
        </w:tc>
        <w:tc>
          <w:tcPr>
            <w:tcW w:w="0" w:type="auto"/>
            <w:tcBorders>
              <w:top w:val="nil"/>
              <w:left w:val="nil"/>
              <w:bottom w:val="single" w:sz="4" w:space="0" w:color="auto"/>
              <w:right w:val="single" w:sz="4" w:space="0" w:color="auto"/>
            </w:tcBorders>
            <w:shd w:val="clear" w:color="000000" w:fill="FFFFFF"/>
            <w:noWrap/>
            <w:vAlign w:val="center"/>
            <w:hideMark/>
          </w:tcPr>
          <w:p w14:paraId="298BD3B9" w14:textId="77777777" w:rsidR="001C668A" w:rsidRPr="00B115BD" w:rsidRDefault="001C668A">
            <w:pPr>
              <w:jc w:val="center"/>
              <w:rPr>
                <w:color w:val="000000"/>
              </w:rPr>
            </w:pPr>
            <w:r w:rsidRPr="00B115BD">
              <w:rPr>
                <w:color w:val="000000"/>
              </w:rPr>
              <w:t>6368,55</w:t>
            </w:r>
          </w:p>
        </w:tc>
        <w:tc>
          <w:tcPr>
            <w:tcW w:w="0" w:type="auto"/>
            <w:tcBorders>
              <w:top w:val="nil"/>
              <w:left w:val="nil"/>
              <w:bottom w:val="single" w:sz="4" w:space="0" w:color="auto"/>
              <w:right w:val="single" w:sz="4" w:space="0" w:color="auto"/>
            </w:tcBorders>
            <w:shd w:val="clear" w:color="000000" w:fill="FFFFFF"/>
            <w:noWrap/>
            <w:vAlign w:val="center"/>
            <w:hideMark/>
          </w:tcPr>
          <w:p w14:paraId="74461840" w14:textId="77777777" w:rsidR="001C668A" w:rsidRPr="00B115BD" w:rsidRDefault="001C668A">
            <w:pPr>
              <w:jc w:val="center"/>
              <w:rPr>
                <w:color w:val="000000"/>
              </w:rPr>
            </w:pPr>
            <w:r w:rsidRPr="00B115BD">
              <w:rPr>
                <w:color w:val="000000"/>
              </w:rPr>
              <w:t>6368,55</w:t>
            </w:r>
          </w:p>
        </w:tc>
      </w:tr>
      <w:tr w:rsidR="00B115BD" w:rsidRPr="00B115BD" w14:paraId="793FFEC9" w14:textId="77777777" w:rsidTr="001C668A">
        <w:trPr>
          <w:trHeight w:val="1110"/>
        </w:trPr>
        <w:tc>
          <w:tcPr>
            <w:tcW w:w="0" w:type="auto"/>
            <w:vMerge/>
            <w:tcBorders>
              <w:top w:val="nil"/>
              <w:left w:val="single" w:sz="4" w:space="0" w:color="auto"/>
              <w:bottom w:val="single" w:sz="4" w:space="0" w:color="000000"/>
              <w:right w:val="single" w:sz="4" w:space="0" w:color="auto"/>
            </w:tcBorders>
            <w:vAlign w:val="center"/>
            <w:hideMark/>
          </w:tcPr>
          <w:p w14:paraId="3EBA6FAF"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115B5243" w14:textId="77777777" w:rsidR="001C668A" w:rsidRPr="00B115BD" w:rsidRDefault="001C668A">
            <w:pPr>
              <w:rPr>
                <w:color w:val="000000"/>
              </w:rPr>
            </w:pPr>
            <w:r w:rsidRPr="00B115BD">
              <w:rPr>
                <w:color w:val="000000"/>
              </w:rPr>
              <w:t>Расходы городского бюджета на оказание муниципальной услуги, рублей</w:t>
            </w:r>
          </w:p>
        </w:tc>
        <w:tc>
          <w:tcPr>
            <w:tcW w:w="0" w:type="auto"/>
            <w:tcBorders>
              <w:top w:val="nil"/>
              <w:left w:val="nil"/>
              <w:bottom w:val="single" w:sz="4" w:space="0" w:color="auto"/>
              <w:right w:val="single" w:sz="4" w:space="0" w:color="auto"/>
            </w:tcBorders>
            <w:shd w:val="clear" w:color="auto" w:fill="auto"/>
            <w:vAlign w:val="center"/>
            <w:hideMark/>
          </w:tcPr>
          <w:p w14:paraId="776F84F7"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C4CF384" w14:textId="77777777" w:rsidR="001C668A" w:rsidRPr="00B115BD" w:rsidRDefault="001C668A">
            <w:pPr>
              <w:jc w:val="center"/>
              <w:rPr>
                <w:color w:val="FF0000"/>
              </w:rPr>
            </w:pPr>
            <w:r w:rsidRPr="00B115BD">
              <w:rPr>
                <w:color w:val="FF0000"/>
              </w:rPr>
              <w:t>5,09</w:t>
            </w:r>
          </w:p>
        </w:tc>
        <w:tc>
          <w:tcPr>
            <w:tcW w:w="0" w:type="auto"/>
            <w:tcBorders>
              <w:top w:val="nil"/>
              <w:left w:val="nil"/>
              <w:bottom w:val="single" w:sz="4" w:space="0" w:color="auto"/>
              <w:right w:val="single" w:sz="4" w:space="0" w:color="auto"/>
            </w:tcBorders>
            <w:shd w:val="clear" w:color="000000" w:fill="FFFFFF"/>
            <w:noWrap/>
            <w:vAlign w:val="center"/>
            <w:hideMark/>
          </w:tcPr>
          <w:p w14:paraId="7F26C51F" w14:textId="77777777" w:rsidR="001C668A" w:rsidRPr="00B115BD" w:rsidRDefault="001C668A">
            <w:pPr>
              <w:jc w:val="center"/>
              <w:rPr>
                <w:color w:val="000000"/>
              </w:rPr>
            </w:pPr>
            <w:r w:rsidRPr="00B115BD">
              <w:rPr>
                <w:color w:val="000000"/>
              </w:rPr>
              <w:t>2 194 846,00</w:t>
            </w:r>
          </w:p>
        </w:tc>
        <w:tc>
          <w:tcPr>
            <w:tcW w:w="0" w:type="auto"/>
            <w:tcBorders>
              <w:top w:val="nil"/>
              <w:left w:val="nil"/>
              <w:bottom w:val="single" w:sz="4" w:space="0" w:color="auto"/>
              <w:right w:val="single" w:sz="4" w:space="0" w:color="auto"/>
            </w:tcBorders>
            <w:shd w:val="clear" w:color="000000" w:fill="FFFFFF"/>
            <w:noWrap/>
            <w:vAlign w:val="center"/>
            <w:hideMark/>
          </w:tcPr>
          <w:p w14:paraId="0D6542FB" w14:textId="77777777" w:rsidR="001C668A" w:rsidRPr="00B115BD" w:rsidRDefault="001C668A">
            <w:pPr>
              <w:jc w:val="center"/>
              <w:rPr>
                <w:color w:val="000000"/>
              </w:rPr>
            </w:pPr>
            <w:r w:rsidRPr="00B115BD">
              <w:rPr>
                <w:color w:val="000000"/>
              </w:rPr>
              <w:t>2 194 742,00</w:t>
            </w:r>
          </w:p>
        </w:tc>
        <w:tc>
          <w:tcPr>
            <w:tcW w:w="0" w:type="auto"/>
            <w:tcBorders>
              <w:top w:val="nil"/>
              <w:left w:val="nil"/>
              <w:bottom w:val="single" w:sz="4" w:space="0" w:color="auto"/>
              <w:right w:val="single" w:sz="4" w:space="0" w:color="auto"/>
            </w:tcBorders>
            <w:shd w:val="clear" w:color="000000" w:fill="FFFFFF"/>
            <w:noWrap/>
            <w:vAlign w:val="center"/>
            <w:hideMark/>
          </w:tcPr>
          <w:p w14:paraId="00C74F75" w14:textId="77777777" w:rsidR="001C668A" w:rsidRPr="00B115BD" w:rsidRDefault="001C668A">
            <w:pPr>
              <w:jc w:val="center"/>
              <w:rPr>
                <w:color w:val="000000"/>
              </w:rPr>
            </w:pPr>
            <w:r w:rsidRPr="00B115BD">
              <w:rPr>
                <w:color w:val="000000"/>
              </w:rPr>
              <w:t>2 194 742,00</w:t>
            </w:r>
          </w:p>
        </w:tc>
      </w:tr>
      <w:tr w:rsidR="001C668A" w:rsidRPr="00B115BD" w14:paraId="35489790" w14:textId="77777777" w:rsidTr="001C668A">
        <w:trPr>
          <w:trHeight w:val="171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71E6992" w14:textId="77777777" w:rsidR="001C668A" w:rsidRPr="00B115BD" w:rsidRDefault="001C668A">
            <w:pPr>
              <w:jc w:val="center"/>
              <w:rPr>
                <w:color w:val="000000"/>
              </w:rPr>
            </w:pPr>
            <w:r w:rsidRPr="00B115BD">
              <w:rPr>
                <w:color w:val="000000"/>
              </w:rPr>
              <w:t>14</w:t>
            </w:r>
          </w:p>
        </w:tc>
        <w:tc>
          <w:tcPr>
            <w:tcW w:w="0" w:type="auto"/>
            <w:tcBorders>
              <w:top w:val="nil"/>
              <w:left w:val="nil"/>
              <w:bottom w:val="single" w:sz="4" w:space="0" w:color="auto"/>
              <w:right w:val="single" w:sz="4" w:space="0" w:color="auto"/>
            </w:tcBorders>
            <w:shd w:val="clear" w:color="000000" w:fill="FFFFFF"/>
            <w:vAlign w:val="center"/>
            <w:hideMark/>
          </w:tcPr>
          <w:p w14:paraId="54C4D17E" w14:textId="77777777" w:rsidR="001C668A" w:rsidRPr="00B115BD" w:rsidRDefault="001C668A">
            <w:pPr>
              <w:rPr>
                <w:color w:val="000000"/>
              </w:rPr>
            </w:pPr>
            <w:r w:rsidRPr="00B115BD">
              <w:rPr>
                <w:color w:val="000000"/>
              </w:rPr>
              <w:t>Реализация дополнительных предпрофессиональных программ в области искусств  (услуга)</w:t>
            </w:r>
          </w:p>
        </w:tc>
        <w:tc>
          <w:tcPr>
            <w:tcW w:w="0" w:type="auto"/>
            <w:tcBorders>
              <w:top w:val="nil"/>
              <w:left w:val="nil"/>
              <w:bottom w:val="single" w:sz="4" w:space="0" w:color="auto"/>
              <w:right w:val="single" w:sz="4" w:space="0" w:color="auto"/>
            </w:tcBorders>
            <w:shd w:val="clear" w:color="000000" w:fill="FFFFFF"/>
            <w:vAlign w:val="center"/>
            <w:hideMark/>
          </w:tcPr>
          <w:p w14:paraId="1DA5A53E" w14:textId="77777777" w:rsidR="001C668A" w:rsidRPr="00B115BD" w:rsidRDefault="001C668A">
            <w:pPr>
              <w:jc w:val="center"/>
              <w:rPr>
                <w:color w:val="000000"/>
              </w:rPr>
            </w:pPr>
            <w:r w:rsidRPr="00B115BD">
              <w:rPr>
                <w:color w:val="000000"/>
              </w:rPr>
              <w:t>духовые и ударные инструменты</w:t>
            </w:r>
          </w:p>
        </w:tc>
        <w:tc>
          <w:tcPr>
            <w:tcW w:w="0" w:type="auto"/>
            <w:tcBorders>
              <w:top w:val="nil"/>
              <w:left w:val="nil"/>
              <w:bottom w:val="single" w:sz="4" w:space="0" w:color="auto"/>
              <w:right w:val="single" w:sz="4" w:space="0" w:color="auto"/>
            </w:tcBorders>
            <w:shd w:val="clear" w:color="000000" w:fill="FFFFFF"/>
            <w:vAlign w:val="center"/>
            <w:hideMark/>
          </w:tcPr>
          <w:p w14:paraId="76C10686" w14:textId="77777777" w:rsidR="001C668A" w:rsidRPr="00B115BD" w:rsidRDefault="001C668A">
            <w:pPr>
              <w:jc w:val="center"/>
              <w:rPr>
                <w:color w:val="000000"/>
              </w:rPr>
            </w:pPr>
            <w:r w:rsidRPr="00B115BD">
              <w:rPr>
                <w:color w:val="000000"/>
              </w:rPr>
              <w:t>количество человеко-часов</w:t>
            </w:r>
          </w:p>
        </w:tc>
        <w:tc>
          <w:tcPr>
            <w:tcW w:w="0" w:type="auto"/>
            <w:tcBorders>
              <w:top w:val="nil"/>
              <w:left w:val="nil"/>
              <w:bottom w:val="single" w:sz="4" w:space="0" w:color="auto"/>
              <w:right w:val="single" w:sz="4" w:space="0" w:color="auto"/>
            </w:tcBorders>
            <w:shd w:val="clear" w:color="000000" w:fill="FFFFFF"/>
            <w:noWrap/>
            <w:vAlign w:val="center"/>
            <w:hideMark/>
          </w:tcPr>
          <w:p w14:paraId="66243C10" w14:textId="77777777" w:rsidR="001C668A" w:rsidRPr="00B115BD" w:rsidRDefault="001C668A">
            <w:pPr>
              <w:jc w:val="center"/>
              <w:rPr>
                <w:color w:val="000000"/>
              </w:rPr>
            </w:pPr>
            <w:r w:rsidRPr="00B115BD">
              <w:rPr>
                <w:color w:val="000000"/>
              </w:rPr>
              <w:t>7044,00</w:t>
            </w:r>
          </w:p>
        </w:tc>
        <w:tc>
          <w:tcPr>
            <w:tcW w:w="0" w:type="auto"/>
            <w:tcBorders>
              <w:top w:val="nil"/>
              <w:left w:val="nil"/>
              <w:bottom w:val="single" w:sz="4" w:space="0" w:color="auto"/>
              <w:right w:val="single" w:sz="4" w:space="0" w:color="auto"/>
            </w:tcBorders>
            <w:shd w:val="clear" w:color="000000" w:fill="FFFFFF"/>
            <w:noWrap/>
            <w:vAlign w:val="center"/>
            <w:hideMark/>
          </w:tcPr>
          <w:p w14:paraId="1721158B" w14:textId="77777777" w:rsidR="001C668A" w:rsidRPr="00B115BD" w:rsidRDefault="001C668A">
            <w:pPr>
              <w:jc w:val="center"/>
              <w:rPr>
                <w:color w:val="000000"/>
              </w:rPr>
            </w:pPr>
            <w:r w:rsidRPr="00B115BD">
              <w:rPr>
                <w:color w:val="000000"/>
              </w:rPr>
              <w:t>7044,00</w:t>
            </w:r>
          </w:p>
        </w:tc>
        <w:tc>
          <w:tcPr>
            <w:tcW w:w="0" w:type="auto"/>
            <w:tcBorders>
              <w:top w:val="nil"/>
              <w:left w:val="nil"/>
              <w:bottom w:val="single" w:sz="4" w:space="0" w:color="auto"/>
              <w:right w:val="single" w:sz="4" w:space="0" w:color="auto"/>
            </w:tcBorders>
            <w:shd w:val="clear" w:color="000000" w:fill="FFFFFF"/>
            <w:noWrap/>
            <w:vAlign w:val="center"/>
            <w:hideMark/>
          </w:tcPr>
          <w:p w14:paraId="6B444644" w14:textId="77777777" w:rsidR="001C668A" w:rsidRPr="00B115BD" w:rsidRDefault="001C668A">
            <w:pPr>
              <w:jc w:val="center"/>
              <w:rPr>
                <w:color w:val="000000"/>
              </w:rPr>
            </w:pPr>
            <w:r w:rsidRPr="00B115BD">
              <w:rPr>
                <w:color w:val="000000"/>
              </w:rPr>
              <w:t>7044,00</w:t>
            </w:r>
          </w:p>
        </w:tc>
      </w:tr>
      <w:tr w:rsidR="00B115BD" w:rsidRPr="00B115BD" w14:paraId="04F22925" w14:textId="77777777" w:rsidTr="001C668A">
        <w:trPr>
          <w:trHeight w:val="1110"/>
        </w:trPr>
        <w:tc>
          <w:tcPr>
            <w:tcW w:w="0" w:type="auto"/>
            <w:vMerge/>
            <w:tcBorders>
              <w:top w:val="nil"/>
              <w:left w:val="single" w:sz="4" w:space="0" w:color="auto"/>
              <w:bottom w:val="single" w:sz="4" w:space="0" w:color="000000"/>
              <w:right w:val="single" w:sz="4" w:space="0" w:color="auto"/>
            </w:tcBorders>
            <w:vAlign w:val="center"/>
            <w:hideMark/>
          </w:tcPr>
          <w:p w14:paraId="3CEB48B4"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2950EF9E" w14:textId="77777777" w:rsidR="001C668A" w:rsidRPr="00B115BD" w:rsidRDefault="001C668A">
            <w:pPr>
              <w:rPr>
                <w:color w:val="000000"/>
              </w:rPr>
            </w:pPr>
            <w:r w:rsidRPr="00B115BD">
              <w:rPr>
                <w:color w:val="000000"/>
              </w:rPr>
              <w:t>Расходы городского бюджета на оказание муниципальной услуги, рублей</w:t>
            </w:r>
          </w:p>
        </w:tc>
        <w:tc>
          <w:tcPr>
            <w:tcW w:w="0" w:type="auto"/>
            <w:tcBorders>
              <w:top w:val="nil"/>
              <w:left w:val="nil"/>
              <w:bottom w:val="single" w:sz="4" w:space="0" w:color="auto"/>
              <w:right w:val="single" w:sz="4" w:space="0" w:color="auto"/>
            </w:tcBorders>
            <w:shd w:val="clear" w:color="auto" w:fill="auto"/>
            <w:vAlign w:val="center"/>
            <w:hideMark/>
          </w:tcPr>
          <w:p w14:paraId="21054C27"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3474025" w14:textId="77777777" w:rsidR="001C668A" w:rsidRPr="00B115BD" w:rsidRDefault="001C668A">
            <w:pPr>
              <w:jc w:val="center"/>
              <w:rPr>
                <w:color w:val="FF0000"/>
              </w:rPr>
            </w:pPr>
            <w:r w:rsidRPr="00B115BD">
              <w:rPr>
                <w:color w:val="FF0000"/>
              </w:rPr>
              <w:t>4,52</w:t>
            </w:r>
          </w:p>
        </w:tc>
        <w:tc>
          <w:tcPr>
            <w:tcW w:w="0" w:type="auto"/>
            <w:tcBorders>
              <w:top w:val="nil"/>
              <w:left w:val="nil"/>
              <w:bottom w:val="single" w:sz="4" w:space="0" w:color="auto"/>
              <w:right w:val="single" w:sz="4" w:space="0" w:color="auto"/>
            </w:tcBorders>
            <w:shd w:val="clear" w:color="000000" w:fill="FFFFFF"/>
            <w:noWrap/>
            <w:vAlign w:val="center"/>
            <w:hideMark/>
          </w:tcPr>
          <w:p w14:paraId="3F74AC53" w14:textId="77777777" w:rsidR="001C668A" w:rsidRPr="00B115BD" w:rsidRDefault="001C668A">
            <w:pPr>
              <w:jc w:val="center"/>
              <w:rPr>
                <w:color w:val="000000"/>
              </w:rPr>
            </w:pPr>
            <w:r w:rsidRPr="00B115BD">
              <w:rPr>
                <w:color w:val="000000"/>
              </w:rPr>
              <w:t>1 949 058,00</w:t>
            </w:r>
          </w:p>
        </w:tc>
        <w:tc>
          <w:tcPr>
            <w:tcW w:w="0" w:type="auto"/>
            <w:tcBorders>
              <w:top w:val="nil"/>
              <w:left w:val="nil"/>
              <w:bottom w:val="single" w:sz="4" w:space="0" w:color="auto"/>
              <w:right w:val="single" w:sz="4" w:space="0" w:color="auto"/>
            </w:tcBorders>
            <w:shd w:val="clear" w:color="000000" w:fill="FFFFFF"/>
            <w:noWrap/>
            <w:vAlign w:val="center"/>
            <w:hideMark/>
          </w:tcPr>
          <w:p w14:paraId="7A03C0AB" w14:textId="77777777" w:rsidR="001C668A" w:rsidRPr="00B115BD" w:rsidRDefault="001C668A">
            <w:pPr>
              <w:jc w:val="center"/>
              <w:rPr>
                <w:color w:val="000000"/>
              </w:rPr>
            </w:pPr>
            <w:r w:rsidRPr="00B115BD">
              <w:rPr>
                <w:color w:val="000000"/>
              </w:rPr>
              <w:t>1 948 966,00</w:t>
            </w:r>
          </w:p>
        </w:tc>
        <w:tc>
          <w:tcPr>
            <w:tcW w:w="0" w:type="auto"/>
            <w:tcBorders>
              <w:top w:val="nil"/>
              <w:left w:val="nil"/>
              <w:bottom w:val="single" w:sz="4" w:space="0" w:color="auto"/>
              <w:right w:val="single" w:sz="4" w:space="0" w:color="auto"/>
            </w:tcBorders>
            <w:shd w:val="clear" w:color="000000" w:fill="FFFFFF"/>
            <w:noWrap/>
            <w:vAlign w:val="center"/>
            <w:hideMark/>
          </w:tcPr>
          <w:p w14:paraId="7D035C20" w14:textId="77777777" w:rsidR="001C668A" w:rsidRPr="00B115BD" w:rsidRDefault="001C668A">
            <w:pPr>
              <w:jc w:val="center"/>
              <w:rPr>
                <w:color w:val="000000"/>
              </w:rPr>
            </w:pPr>
            <w:r w:rsidRPr="00B115BD">
              <w:rPr>
                <w:color w:val="000000"/>
              </w:rPr>
              <w:t>1 948 966,00</w:t>
            </w:r>
          </w:p>
        </w:tc>
      </w:tr>
      <w:tr w:rsidR="001C668A" w:rsidRPr="00B115BD" w14:paraId="221E7D61" w14:textId="77777777" w:rsidTr="001C668A">
        <w:trPr>
          <w:trHeight w:val="145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9212B1C" w14:textId="77777777" w:rsidR="001C668A" w:rsidRPr="00B115BD" w:rsidRDefault="001C668A">
            <w:pPr>
              <w:jc w:val="center"/>
              <w:rPr>
                <w:color w:val="000000"/>
              </w:rPr>
            </w:pPr>
            <w:r w:rsidRPr="00B115BD">
              <w:rPr>
                <w:color w:val="000000"/>
              </w:rPr>
              <w:t>15</w:t>
            </w:r>
          </w:p>
        </w:tc>
        <w:tc>
          <w:tcPr>
            <w:tcW w:w="0" w:type="auto"/>
            <w:tcBorders>
              <w:top w:val="nil"/>
              <w:left w:val="nil"/>
              <w:bottom w:val="single" w:sz="4" w:space="0" w:color="auto"/>
              <w:right w:val="single" w:sz="4" w:space="0" w:color="auto"/>
            </w:tcBorders>
            <w:shd w:val="clear" w:color="000000" w:fill="FFFFFF"/>
            <w:vAlign w:val="center"/>
            <w:hideMark/>
          </w:tcPr>
          <w:p w14:paraId="687FB3A0" w14:textId="77777777" w:rsidR="001C668A" w:rsidRPr="00B115BD" w:rsidRDefault="001C668A">
            <w:pPr>
              <w:rPr>
                <w:color w:val="000000"/>
              </w:rPr>
            </w:pPr>
            <w:r w:rsidRPr="00B115BD">
              <w:rPr>
                <w:color w:val="000000"/>
              </w:rPr>
              <w:t>Реализация дополнительных предпрофессиональных программ в области искусств  (услуга)</w:t>
            </w:r>
          </w:p>
        </w:tc>
        <w:tc>
          <w:tcPr>
            <w:tcW w:w="0" w:type="auto"/>
            <w:tcBorders>
              <w:top w:val="nil"/>
              <w:left w:val="nil"/>
              <w:bottom w:val="single" w:sz="4" w:space="0" w:color="auto"/>
              <w:right w:val="single" w:sz="4" w:space="0" w:color="auto"/>
            </w:tcBorders>
            <w:shd w:val="clear" w:color="000000" w:fill="FFFFFF"/>
            <w:vAlign w:val="center"/>
            <w:hideMark/>
          </w:tcPr>
          <w:p w14:paraId="061AF4E5" w14:textId="77777777" w:rsidR="001C668A" w:rsidRPr="00B115BD" w:rsidRDefault="001C668A">
            <w:pPr>
              <w:jc w:val="center"/>
              <w:rPr>
                <w:color w:val="000000"/>
              </w:rPr>
            </w:pPr>
            <w:r w:rsidRPr="00B115BD">
              <w:rPr>
                <w:color w:val="000000"/>
              </w:rPr>
              <w:t>музыкальный фольклор</w:t>
            </w:r>
          </w:p>
        </w:tc>
        <w:tc>
          <w:tcPr>
            <w:tcW w:w="0" w:type="auto"/>
            <w:tcBorders>
              <w:top w:val="nil"/>
              <w:left w:val="nil"/>
              <w:bottom w:val="single" w:sz="4" w:space="0" w:color="auto"/>
              <w:right w:val="single" w:sz="4" w:space="0" w:color="auto"/>
            </w:tcBorders>
            <w:shd w:val="clear" w:color="000000" w:fill="FFFFFF"/>
            <w:vAlign w:val="center"/>
            <w:hideMark/>
          </w:tcPr>
          <w:p w14:paraId="53319AA8" w14:textId="77777777" w:rsidR="001C668A" w:rsidRPr="00B115BD" w:rsidRDefault="001C668A">
            <w:pPr>
              <w:jc w:val="center"/>
              <w:rPr>
                <w:color w:val="000000"/>
              </w:rPr>
            </w:pPr>
            <w:r w:rsidRPr="00B115BD">
              <w:rPr>
                <w:color w:val="000000"/>
              </w:rPr>
              <w:t>количество человеко-часов</w:t>
            </w:r>
          </w:p>
        </w:tc>
        <w:tc>
          <w:tcPr>
            <w:tcW w:w="0" w:type="auto"/>
            <w:tcBorders>
              <w:top w:val="nil"/>
              <w:left w:val="nil"/>
              <w:bottom w:val="single" w:sz="4" w:space="0" w:color="auto"/>
              <w:right w:val="single" w:sz="4" w:space="0" w:color="auto"/>
            </w:tcBorders>
            <w:shd w:val="clear" w:color="000000" w:fill="FFFFFF"/>
            <w:noWrap/>
            <w:vAlign w:val="center"/>
            <w:hideMark/>
          </w:tcPr>
          <w:p w14:paraId="3106F1FA" w14:textId="77777777" w:rsidR="001C668A" w:rsidRPr="00B115BD" w:rsidRDefault="001C668A">
            <w:pPr>
              <w:jc w:val="center"/>
              <w:rPr>
                <w:color w:val="000000"/>
              </w:rPr>
            </w:pPr>
            <w:r w:rsidRPr="00B115BD">
              <w:rPr>
                <w:color w:val="000000"/>
              </w:rPr>
              <w:t>11878,45</w:t>
            </w:r>
          </w:p>
        </w:tc>
        <w:tc>
          <w:tcPr>
            <w:tcW w:w="0" w:type="auto"/>
            <w:tcBorders>
              <w:top w:val="nil"/>
              <w:left w:val="nil"/>
              <w:bottom w:val="single" w:sz="4" w:space="0" w:color="auto"/>
              <w:right w:val="single" w:sz="4" w:space="0" w:color="auto"/>
            </w:tcBorders>
            <w:shd w:val="clear" w:color="000000" w:fill="FFFFFF"/>
            <w:noWrap/>
            <w:vAlign w:val="center"/>
            <w:hideMark/>
          </w:tcPr>
          <w:p w14:paraId="727DE094" w14:textId="77777777" w:rsidR="001C668A" w:rsidRPr="00B115BD" w:rsidRDefault="001C668A">
            <w:pPr>
              <w:jc w:val="center"/>
              <w:rPr>
                <w:color w:val="000000"/>
              </w:rPr>
            </w:pPr>
            <w:r w:rsidRPr="00B115BD">
              <w:rPr>
                <w:color w:val="000000"/>
              </w:rPr>
              <w:t>12239,45</w:t>
            </w:r>
          </w:p>
        </w:tc>
        <w:tc>
          <w:tcPr>
            <w:tcW w:w="0" w:type="auto"/>
            <w:tcBorders>
              <w:top w:val="nil"/>
              <w:left w:val="nil"/>
              <w:bottom w:val="single" w:sz="4" w:space="0" w:color="auto"/>
              <w:right w:val="single" w:sz="4" w:space="0" w:color="auto"/>
            </w:tcBorders>
            <w:shd w:val="clear" w:color="000000" w:fill="FFFFFF"/>
            <w:noWrap/>
            <w:vAlign w:val="center"/>
            <w:hideMark/>
          </w:tcPr>
          <w:p w14:paraId="621D8905" w14:textId="77777777" w:rsidR="001C668A" w:rsidRPr="00B115BD" w:rsidRDefault="001C668A">
            <w:pPr>
              <w:jc w:val="center"/>
              <w:rPr>
                <w:color w:val="000000"/>
              </w:rPr>
            </w:pPr>
            <w:r w:rsidRPr="00B115BD">
              <w:rPr>
                <w:color w:val="000000"/>
              </w:rPr>
              <w:t>12432,95</w:t>
            </w:r>
          </w:p>
        </w:tc>
      </w:tr>
      <w:tr w:rsidR="00B115BD" w:rsidRPr="00B115BD" w14:paraId="48321531" w14:textId="77777777" w:rsidTr="001C668A">
        <w:trPr>
          <w:trHeight w:val="1140"/>
        </w:trPr>
        <w:tc>
          <w:tcPr>
            <w:tcW w:w="0" w:type="auto"/>
            <w:vMerge/>
            <w:tcBorders>
              <w:top w:val="nil"/>
              <w:left w:val="single" w:sz="4" w:space="0" w:color="auto"/>
              <w:bottom w:val="single" w:sz="4" w:space="0" w:color="000000"/>
              <w:right w:val="single" w:sz="4" w:space="0" w:color="auto"/>
            </w:tcBorders>
            <w:vAlign w:val="center"/>
            <w:hideMark/>
          </w:tcPr>
          <w:p w14:paraId="06BCAFAF"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0FAC7DF5" w14:textId="77777777" w:rsidR="001C668A" w:rsidRPr="00B115BD" w:rsidRDefault="001C668A">
            <w:pPr>
              <w:rPr>
                <w:color w:val="000000"/>
              </w:rPr>
            </w:pPr>
            <w:r w:rsidRPr="00B115BD">
              <w:rPr>
                <w:color w:val="000000"/>
              </w:rPr>
              <w:t xml:space="preserve">Расходы городского бюджета на оказание </w:t>
            </w:r>
            <w:r w:rsidRPr="00B115BD">
              <w:rPr>
                <w:color w:val="000000"/>
              </w:rPr>
              <w:lastRenderedPageBreak/>
              <w:t>муниципальной услуги, рублей</w:t>
            </w:r>
          </w:p>
        </w:tc>
        <w:tc>
          <w:tcPr>
            <w:tcW w:w="0" w:type="auto"/>
            <w:tcBorders>
              <w:top w:val="nil"/>
              <w:left w:val="nil"/>
              <w:bottom w:val="single" w:sz="4" w:space="0" w:color="auto"/>
              <w:right w:val="single" w:sz="4" w:space="0" w:color="auto"/>
            </w:tcBorders>
            <w:shd w:val="clear" w:color="auto" w:fill="auto"/>
            <w:vAlign w:val="center"/>
            <w:hideMark/>
          </w:tcPr>
          <w:p w14:paraId="6768C803" w14:textId="77777777" w:rsidR="001C668A" w:rsidRPr="00B115BD" w:rsidRDefault="001C668A">
            <w:pPr>
              <w:jc w:val="center"/>
              <w:rPr>
                <w:color w:val="000000"/>
              </w:rPr>
            </w:pPr>
            <w:r w:rsidRPr="00B115BD">
              <w:rPr>
                <w:color w:val="000000"/>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39CE1B25" w14:textId="77777777" w:rsidR="001C668A" w:rsidRPr="00B115BD" w:rsidRDefault="001C668A">
            <w:pPr>
              <w:jc w:val="center"/>
              <w:rPr>
                <w:color w:val="FF0000"/>
              </w:rPr>
            </w:pPr>
            <w:r w:rsidRPr="00B115BD">
              <w:rPr>
                <w:color w:val="FF0000"/>
              </w:rPr>
              <w:t>2,41</w:t>
            </w:r>
          </w:p>
        </w:tc>
        <w:tc>
          <w:tcPr>
            <w:tcW w:w="0" w:type="auto"/>
            <w:tcBorders>
              <w:top w:val="nil"/>
              <w:left w:val="nil"/>
              <w:bottom w:val="single" w:sz="4" w:space="0" w:color="auto"/>
              <w:right w:val="single" w:sz="4" w:space="0" w:color="auto"/>
            </w:tcBorders>
            <w:shd w:val="clear" w:color="000000" w:fill="FFFFFF"/>
            <w:noWrap/>
            <w:vAlign w:val="center"/>
            <w:hideMark/>
          </w:tcPr>
          <w:p w14:paraId="32F41E2D" w14:textId="77777777" w:rsidR="001C668A" w:rsidRPr="00B115BD" w:rsidRDefault="001C668A">
            <w:pPr>
              <w:jc w:val="center"/>
              <w:rPr>
                <w:color w:val="000000"/>
              </w:rPr>
            </w:pPr>
            <w:r w:rsidRPr="00B115BD">
              <w:rPr>
                <w:color w:val="000000"/>
              </w:rPr>
              <w:t>1 039 310,00</w:t>
            </w:r>
          </w:p>
        </w:tc>
        <w:tc>
          <w:tcPr>
            <w:tcW w:w="0" w:type="auto"/>
            <w:tcBorders>
              <w:top w:val="nil"/>
              <w:left w:val="nil"/>
              <w:bottom w:val="single" w:sz="4" w:space="0" w:color="auto"/>
              <w:right w:val="single" w:sz="4" w:space="0" w:color="auto"/>
            </w:tcBorders>
            <w:shd w:val="clear" w:color="000000" w:fill="FFFFFF"/>
            <w:noWrap/>
            <w:vAlign w:val="center"/>
            <w:hideMark/>
          </w:tcPr>
          <w:p w14:paraId="5A3685FA" w14:textId="77777777" w:rsidR="001C668A" w:rsidRPr="00B115BD" w:rsidRDefault="001C668A">
            <w:pPr>
              <w:jc w:val="center"/>
              <w:rPr>
                <w:color w:val="000000"/>
              </w:rPr>
            </w:pPr>
            <w:r w:rsidRPr="00B115BD">
              <w:rPr>
                <w:color w:val="000000"/>
              </w:rPr>
              <w:t>1 039 161,00</w:t>
            </w:r>
          </w:p>
        </w:tc>
        <w:tc>
          <w:tcPr>
            <w:tcW w:w="0" w:type="auto"/>
            <w:tcBorders>
              <w:top w:val="nil"/>
              <w:left w:val="nil"/>
              <w:bottom w:val="single" w:sz="4" w:space="0" w:color="auto"/>
              <w:right w:val="single" w:sz="4" w:space="0" w:color="auto"/>
            </w:tcBorders>
            <w:shd w:val="clear" w:color="000000" w:fill="FFFFFF"/>
            <w:noWrap/>
            <w:vAlign w:val="center"/>
            <w:hideMark/>
          </w:tcPr>
          <w:p w14:paraId="78BEBBA8" w14:textId="77777777" w:rsidR="001C668A" w:rsidRPr="00B115BD" w:rsidRDefault="001C668A">
            <w:pPr>
              <w:jc w:val="center"/>
              <w:rPr>
                <w:color w:val="000000"/>
              </w:rPr>
            </w:pPr>
            <w:r w:rsidRPr="00B115BD">
              <w:rPr>
                <w:color w:val="000000"/>
              </w:rPr>
              <w:t>1 039 161,00</w:t>
            </w:r>
          </w:p>
        </w:tc>
      </w:tr>
      <w:tr w:rsidR="00B115BD" w:rsidRPr="00B115BD" w14:paraId="0B307217" w14:textId="77777777" w:rsidTr="001C668A">
        <w:trPr>
          <w:trHeight w:val="184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463C7B3" w14:textId="77777777" w:rsidR="001C668A" w:rsidRPr="00B115BD" w:rsidRDefault="001C668A">
            <w:pPr>
              <w:jc w:val="center"/>
              <w:rPr>
                <w:color w:val="000000"/>
              </w:rPr>
            </w:pPr>
            <w:r w:rsidRPr="00B115BD">
              <w:rPr>
                <w:color w:val="000000"/>
              </w:rPr>
              <w:t>16</w:t>
            </w:r>
          </w:p>
        </w:tc>
        <w:tc>
          <w:tcPr>
            <w:tcW w:w="0" w:type="auto"/>
            <w:tcBorders>
              <w:top w:val="nil"/>
              <w:left w:val="nil"/>
              <w:bottom w:val="single" w:sz="4" w:space="0" w:color="auto"/>
              <w:right w:val="single" w:sz="4" w:space="0" w:color="auto"/>
            </w:tcBorders>
            <w:shd w:val="clear" w:color="auto" w:fill="auto"/>
            <w:vAlign w:val="center"/>
            <w:hideMark/>
          </w:tcPr>
          <w:p w14:paraId="42F10222" w14:textId="77777777" w:rsidR="001C668A" w:rsidRPr="00B115BD" w:rsidRDefault="001C668A">
            <w:pPr>
              <w:rPr>
                <w:color w:val="000000"/>
              </w:rPr>
            </w:pPr>
            <w:r w:rsidRPr="00B115BD">
              <w:rPr>
                <w:color w:val="000000"/>
              </w:rPr>
              <w:t>Реализация дополнительных общеразвивающих программ (услуга) (МБУДО ДМШ № 2, МБУДО "ДШИ №1" г. Канска)</w:t>
            </w:r>
          </w:p>
        </w:tc>
        <w:tc>
          <w:tcPr>
            <w:tcW w:w="0" w:type="auto"/>
            <w:tcBorders>
              <w:top w:val="nil"/>
              <w:left w:val="nil"/>
              <w:bottom w:val="single" w:sz="4" w:space="0" w:color="auto"/>
              <w:right w:val="single" w:sz="4" w:space="0" w:color="auto"/>
            </w:tcBorders>
            <w:shd w:val="clear" w:color="auto" w:fill="auto"/>
            <w:vAlign w:val="center"/>
            <w:hideMark/>
          </w:tcPr>
          <w:p w14:paraId="32EB9F9B"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456BB34" w14:textId="77777777" w:rsidR="001C668A" w:rsidRPr="00B115BD" w:rsidRDefault="001C668A">
            <w:pPr>
              <w:jc w:val="center"/>
              <w:rPr>
                <w:color w:val="000000"/>
              </w:rPr>
            </w:pPr>
            <w:r w:rsidRPr="00B115BD">
              <w:rPr>
                <w:color w:val="000000"/>
              </w:rPr>
              <w:t>количество человеко-часов</w:t>
            </w:r>
          </w:p>
        </w:tc>
        <w:tc>
          <w:tcPr>
            <w:tcW w:w="0" w:type="auto"/>
            <w:tcBorders>
              <w:top w:val="nil"/>
              <w:left w:val="nil"/>
              <w:bottom w:val="single" w:sz="4" w:space="0" w:color="auto"/>
              <w:right w:val="single" w:sz="4" w:space="0" w:color="auto"/>
            </w:tcBorders>
            <w:shd w:val="clear" w:color="000000" w:fill="FFFFFF"/>
            <w:noWrap/>
            <w:vAlign w:val="center"/>
            <w:hideMark/>
          </w:tcPr>
          <w:p w14:paraId="5E586EB7" w14:textId="77777777" w:rsidR="001C668A" w:rsidRPr="00B115BD" w:rsidRDefault="001C668A">
            <w:pPr>
              <w:jc w:val="center"/>
              <w:rPr>
                <w:color w:val="000000"/>
              </w:rPr>
            </w:pPr>
            <w:r w:rsidRPr="00B115BD">
              <w:rPr>
                <w:color w:val="000000"/>
              </w:rPr>
              <w:t>2714,40</w:t>
            </w:r>
          </w:p>
        </w:tc>
        <w:tc>
          <w:tcPr>
            <w:tcW w:w="0" w:type="auto"/>
            <w:tcBorders>
              <w:top w:val="nil"/>
              <w:left w:val="nil"/>
              <w:bottom w:val="single" w:sz="4" w:space="0" w:color="auto"/>
              <w:right w:val="single" w:sz="4" w:space="0" w:color="auto"/>
            </w:tcBorders>
            <w:shd w:val="clear" w:color="000000" w:fill="FFFFFF"/>
            <w:noWrap/>
            <w:vAlign w:val="center"/>
            <w:hideMark/>
          </w:tcPr>
          <w:p w14:paraId="019C3E7F" w14:textId="77777777" w:rsidR="001C668A" w:rsidRPr="00B115BD" w:rsidRDefault="001C668A">
            <w:pPr>
              <w:jc w:val="center"/>
              <w:rPr>
                <w:color w:val="000000"/>
              </w:rPr>
            </w:pPr>
            <w:r w:rsidRPr="00B115BD">
              <w:rPr>
                <w:color w:val="000000"/>
              </w:rPr>
              <w:t>2714,40</w:t>
            </w:r>
          </w:p>
        </w:tc>
        <w:tc>
          <w:tcPr>
            <w:tcW w:w="0" w:type="auto"/>
            <w:tcBorders>
              <w:top w:val="nil"/>
              <w:left w:val="nil"/>
              <w:bottom w:val="single" w:sz="4" w:space="0" w:color="auto"/>
              <w:right w:val="single" w:sz="4" w:space="0" w:color="auto"/>
            </w:tcBorders>
            <w:shd w:val="clear" w:color="000000" w:fill="FFFFFF"/>
            <w:noWrap/>
            <w:vAlign w:val="center"/>
            <w:hideMark/>
          </w:tcPr>
          <w:p w14:paraId="621643B5" w14:textId="77777777" w:rsidR="001C668A" w:rsidRPr="00B115BD" w:rsidRDefault="001C668A">
            <w:pPr>
              <w:jc w:val="center"/>
              <w:rPr>
                <w:color w:val="000000"/>
              </w:rPr>
            </w:pPr>
            <w:r w:rsidRPr="00B115BD">
              <w:rPr>
                <w:color w:val="000000"/>
              </w:rPr>
              <w:t>2714,40</w:t>
            </w:r>
          </w:p>
        </w:tc>
      </w:tr>
      <w:tr w:rsidR="00B115BD" w:rsidRPr="00B115BD" w14:paraId="0EDC2CC2" w14:textId="77777777" w:rsidTr="001C668A">
        <w:trPr>
          <w:trHeight w:val="1095"/>
        </w:trPr>
        <w:tc>
          <w:tcPr>
            <w:tcW w:w="0" w:type="auto"/>
            <w:vMerge/>
            <w:tcBorders>
              <w:top w:val="nil"/>
              <w:left w:val="single" w:sz="4" w:space="0" w:color="auto"/>
              <w:bottom w:val="single" w:sz="4" w:space="0" w:color="000000"/>
              <w:right w:val="single" w:sz="4" w:space="0" w:color="auto"/>
            </w:tcBorders>
            <w:vAlign w:val="center"/>
            <w:hideMark/>
          </w:tcPr>
          <w:p w14:paraId="5C959A8B" w14:textId="77777777" w:rsidR="001C668A" w:rsidRPr="00B115BD" w:rsidRDefault="001C668A">
            <w:pP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7256BD8E" w14:textId="77777777" w:rsidR="001C668A" w:rsidRPr="00B115BD" w:rsidRDefault="001C668A">
            <w:pPr>
              <w:rPr>
                <w:color w:val="000000"/>
              </w:rPr>
            </w:pPr>
            <w:r w:rsidRPr="00B115BD">
              <w:rPr>
                <w:color w:val="000000"/>
              </w:rPr>
              <w:t>Расходы городского бюджета на оказание муниципальной услуги, рублей</w:t>
            </w:r>
          </w:p>
        </w:tc>
        <w:tc>
          <w:tcPr>
            <w:tcW w:w="0" w:type="auto"/>
            <w:tcBorders>
              <w:top w:val="nil"/>
              <w:left w:val="nil"/>
              <w:bottom w:val="single" w:sz="4" w:space="0" w:color="auto"/>
              <w:right w:val="single" w:sz="4" w:space="0" w:color="auto"/>
            </w:tcBorders>
            <w:shd w:val="clear" w:color="auto" w:fill="auto"/>
            <w:vAlign w:val="center"/>
            <w:hideMark/>
          </w:tcPr>
          <w:p w14:paraId="04B2E27B" w14:textId="77777777" w:rsidR="001C668A" w:rsidRPr="00B115BD" w:rsidRDefault="001C668A">
            <w:pPr>
              <w:jc w:val="cente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DA73FC1" w14:textId="77777777" w:rsidR="001C668A" w:rsidRPr="00B115BD" w:rsidRDefault="001C668A">
            <w:pPr>
              <w:jc w:val="center"/>
              <w:rPr>
                <w:color w:val="FF0000"/>
              </w:rPr>
            </w:pPr>
            <w:r w:rsidRPr="00B115BD">
              <w:rPr>
                <w:color w:val="FF0000"/>
              </w:rPr>
              <w:t>17,18</w:t>
            </w:r>
          </w:p>
        </w:tc>
        <w:tc>
          <w:tcPr>
            <w:tcW w:w="0" w:type="auto"/>
            <w:tcBorders>
              <w:top w:val="nil"/>
              <w:left w:val="nil"/>
              <w:bottom w:val="single" w:sz="4" w:space="0" w:color="auto"/>
              <w:right w:val="single" w:sz="4" w:space="0" w:color="auto"/>
            </w:tcBorders>
            <w:shd w:val="clear" w:color="000000" w:fill="FFFFFF"/>
            <w:noWrap/>
            <w:vAlign w:val="center"/>
            <w:hideMark/>
          </w:tcPr>
          <w:p w14:paraId="7445BC5B" w14:textId="77777777" w:rsidR="001C668A" w:rsidRPr="00B115BD" w:rsidRDefault="001C668A">
            <w:pPr>
              <w:jc w:val="center"/>
              <w:rPr>
                <w:color w:val="000000"/>
              </w:rPr>
            </w:pPr>
            <w:r w:rsidRPr="00B115BD">
              <w:rPr>
                <w:color w:val="000000"/>
              </w:rPr>
              <w:t>7 408 048,00</w:t>
            </w:r>
          </w:p>
        </w:tc>
        <w:tc>
          <w:tcPr>
            <w:tcW w:w="0" w:type="auto"/>
            <w:tcBorders>
              <w:top w:val="nil"/>
              <w:left w:val="nil"/>
              <w:bottom w:val="single" w:sz="4" w:space="0" w:color="auto"/>
              <w:right w:val="single" w:sz="4" w:space="0" w:color="auto"/>
            </w:tcBorders>
            <w:shd w:val="clear" w:color="000000" w:fill="FFFFFF"/>
            <w:noWrap/>
            <w:vAlign w:val="center"/>
            <w:hideMark/>
          </w:tcPr>
          <w:p w14:paraId="3257E8D1" w14:textId="77777777" w:rsidR="001C668A" w:rsidRPr="00B115BD" w:rsidRDefault="001C668A">
            <w:pPr>
              <w:jc w:val="center"/>
              <w:rPr>
                <w:color w:val="000000"/>
              </w:rPr>
            </w:pPr>
            <w:r w:rsidRPr="00B115BD">
              <w:rPr>
                <w:color w:val="000000"/>
              </w:rPr>
              <w:t>7 407 797,00</w:t>
            </w:r>
          </w:p>
        </w:tc>
        <w:tc>
          <w:tcPr>
            <w:tcW w:w="0" w:type="auto"/>
            <w:tcBorders>
              <w:top w:val="nil"/>
              <w:left w:val="nil"/>
              <w:bottom w:val="single" w:sz="4" w:space="0" w:color="auto"/>
              <w:right w:val="single" w:sz="4" w:space="0" w:color="auto"/>
            </w:tcBorders>
            <w:shd w:val="clear" w:color="000000" w:fill="FFFFFF"/>
            <w:noWrap/>
            <w:vAlign w:val="center"/>
            <w:hideMark/>
          </w:tcPr>
          <w:p w14:paraId="718B7A35" w14:textId="77777777" w:rsidR="001C668A" w:rsidRPr="00B115BD" w:rsidRDefault="001C668A">
            <w:pPr>
              <w:jc w:val="center"/>
              <w:rPr>
                <w:color w:val="000000"/>
              </w:rPr>
            </w:pPr>
            <w:r w:rsidRPr="00B115BD">
              <w:rPr>
                <w:color w:val="000000"/>
              </w:rPr>
              <w:t>7 407 797,00</w:t>
            </w:r>
          </w:p>
        </w:tc>
      </w:tr>
      <w:tr w:rsidR="001C668A" w:rsidRPr="00B115BD" w14:paraId="6834EC43" w14:textId="77777777" w:rsidTr="001C668A">
        <w:trPr>
          <w:trHeight w:val="103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FADB85D" w14:textId="77777777" w:rsidR="001C668A" w:rsidRPr="00B115BD" w:rsidRDefault="001C668A">
            <w:pP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36868FDE" w14:textId="77777777" w:rsidR="001C668A" w:rsidRPr="00B115BD" w:rsidRDefault="001C668A">
            <w:pPr>
              <w:rPr>
                <w:b/>
                <w:bCs/>
                <w:color w:val="000000"/>
              </w:rPr>
            </w:pPr>
            <w:r w:rsidRPr="00B115BD">
              <w:rPr>
                <w:b/>
                <w:bCs/>
                <w:color w:val="000000"/>
              </w:rPr>
              <w:t>МБУДО ДМШ № 2,МБУДО ДХШ,МБУДО "ДШИ № 1" г. Канска</w:t>
            </w:r>
          </w:p>
        </w:tc>
        <w:tc>
          <w:tcPr>
            <w:tcW w:w="0" w:type="auto"/>
            <w:tcBorders>
              <w:top w:val="nil"/>
              <w:left w:val="nil"/>
              <w:bottom w:val="single" w:sz="4" w:space="0" w:color="auto"/>
              <w:right w:val="single" w:sz="4" w:space="0" w:color="auto"/>
            </w:tcBorders>
            <w:shd w:val="clear" w:color="000000" w:fill="FFFFFF"/>
            <w:noWrap/>
            <w:vAlign w:val="bottom"/>
            <w:hideMark/>
          </w:tcPr>
          <w:p w14:paraId="634A0772" w14:textId="77777777" w:rsidR="001C668A" w:rsidRPr="00B115BD" w:rsidRDefault="001C668A">
            <w:pPr>
              <w:rPr>
                <w:b/>
                <w:bCs/>
                <w:color w:val="000000"/>
              </w:rPr>
            </w:pPr>
            <w:r w:rsidRPr="00B115BD">
              <w:rPr>
                <w:b/>
                <w:bCs/>
                <w:color w:val="000000"/>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A0C8B6A" w14:textId="77777777" w:rsidR="001C668A" w:rsidRPr="00B115BD" w:rsidRDefault="001C668A">
            <w:pPr>
              <w:rPr>
                <w:b/>
                <w:bCs/>
                <w:color w:val="000000"/>
              </w:rPr>
            </w:pPr>
            <w:r w:rsidRPr="00B115BD">
              <w:rPr>
                <w:b/>
                <w:bCs/>
                <w:color w:val="000000"/>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3E4D23AC" w14:textId="77777777" w:rsidR="001C668A" w:rsidRPr="00B115BD" w:rsidRDefault="001C668A">
            <w:pPr>
              <w:jc w:val="right"/>
              <w:rPr>
                <w:b/>
                <w:bCs/>
                <w:color w:val="000000"/>
              </w:rPr>
            </w:pPr>
            <w:r w:rsidRPr="00B115BD">
              <w:rPr>
                <w:b/>
                <w:bCs/>
                <w:color w:val="000000"/>
              </w:rPr>
              <w:t>51 314 104,00</w:t>
            </w:r>
          </w:p>
        </w:tc>
        <w:tc>
          <w:tcPr>
            <w:tcW w:w="0" w:type="auto"/>
            <w:tcBorders>
              <w:top w:val="nil"/>
              <w:left w:val="nil"/>
              <w:bottom w:val="single" w:sz="4" w:space="0" w:color="auto"/>
              <w:right w:val="single" w:sz="4" w:space="0" w:color="auto"/>
            </w:tcBorders>
            <w:shd w:val="clear" w:color="000000" w:fill="FFFFFF"/>
            <w:noWrap/>
            <w:vAlign w:val="bottom"/>
            <w:hideMark/>
          </w:tcPr>
          <w:p w14:paraId="305E3FDF" w14:textId="77777777" w:rsidR="001C668A" w:rsidRPr="00B115BD" w:rsidRDefault="001C668A">
            <w:pPr>
              <w:jc w:val="right"/>
              <w:rPr>
                <w:b/>
                <w:bCs/>
                <w:color w:val="000000"/>
              </w:rPr>
            </w:pPr>
            <w:r w:rsidRPr="00B115BD">
              <w:rPr>
                <w:b/>
                <w:bCs/>
                <w:color w:val="000000"/>
              </w:rPr>
              <w:t>51 311 664,00</w:t>
            </w:r>
          </w:p>
        </w:tc>
        <w:tc>
          <w:tcPr>
            <w:tcW w:w="0" w:type="auto"/>
            <w:tcBorders>
              <w:top w:val="nil"/>
              <w:left w:val="nil"/>
              <w:bottom w:val="single" w:sz="4" w:space="0" w:color="auto"/>
              <w:right w:val="single" w:sz="4" w:space="0" w:color="auto"/>
            </w:tcBorders>
            <w:shd w:val="clear" w:color="000000" w:fill="FFFFFF"/>
            <w:noWrap/>
            <w:vAlign w:val="bottom"/>
            <w:hideMark/>
          </w:tcPr>
          <w:p w14:paraId="2AC5254E" w14:textId="77777777" w:rsidR="001C668A" w:rsidRPr="00B115BD" w:rsidRDefault="001C668A">
            <w:pPr>
              <w:jc w:val="right"/>
              <w:rPr>
                <w:b/>
                <w:bCs/>
                <w:color w:val="000000"/>
              </w:rPr>
            </w:pPr>
            <w:r w:rsidRPr="00B115BD">
              <w:rPr>
                <w:b/>
                <w:bCs/>
                <w:color w:val="000000"/>
              </w:rPr>
              <w:t>51 311 664,00</w:t>
            </w:r>
          </w:p>
        </w:tc>
      </w:tr>
      <w:tr w:rsidR="001C668A" w:rsidRPr="00B115BD" w14:paraId="00B911F6" w14:textId="77777777" w:rsidTr="001C668A">
        <w:trPr>
          <w:trHeight w:val="88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158B8C1" w14:textId="77777777" w:rsidR="001C668A" w:rsidRPr="00B115BD" w:rsidRDefault="001C668A">
            <w:pPr>
              <w:rPr>
                <w:color w:val="000000"/>
              </w:rPr>
            </w:pPr>
            <w:r w:rsidRPr="00B115BD">
              <w:rPr>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53B4ABF7" w14:textId="77777777" w:rsidR="001C668A" w:rsidRPr="00B115BD" w:rsidRDefault="001C668A">
            <w:pPr>
              <w:rPr>
                <w:b/>
                <w:bCs/>
                <w:color w:val="000000"/>
              </w:rPr>
            </w:pPr>
            <w:r w:rsidRPr="00B115BD">
              <w:rPr>
                <w:b/>
                <w:bCs/>
                <w:color w:val="000000"/>
              </w:rPr>
              <w:t>Итого:</w:t>
            </w:r>
          </w:p>
        </w:tc>
        <w:tc>
          <w:tcPr>
            <w:tcW w:w="0" w:type="auto"/>
            <w:tcBorders>
              <w:top w:val="nil"/>
              <w:left w:val="nil"/>
              <w:bottom w:val="single" w:sz="4" w:space="0" w:color="auto"/>
              <w:right w:val="single" w:sz="4" w:space="0" w:color="auto"/>
            </w:tcBorders>
            <w:shd w:val="clear" w:color="000000" w:fill="FFFFFF"/>
            <w:noWrap/>
            <w:vAlign w:val="bottom"/>
            <w:hideMark/>
          </w:tcPr>
          <w:p w14:paraId="5535F321" w14:textId="77777777" w:rsidR="001C668A" w:rsidRPr="00B115BD" w:rsidRDefault="001C668A">
            <w:pPr>
              <w:rPr>
                <w:b/>
                <w:bCs/>
                <w:color w:val="000000"/>
              </w:rPr>
            </w:pPr>
            <w:r w:rsidRPr="00B115BD">
              <w:rPr>
                <w:b/>
                <w:bCs/>
                <w:color w:val="000000"/>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1BD0F02" w14:textId="77777777" w:rsidR="001C668A" w:rsidRPr="00B115BD" w:rsidRDefault="001C668A">
            <w:pPr>
              <w:rPr>
                <w:b/>
                <w:bCs/>
                <w:color w:val="000000"/>
              </w:rPr>
            </w:pPr>
            <w:r w:rsidRPr="00B115BD">
              <w:rPr>
                <w:b/>
                <w:bCs/>
                <w:color w:val="000000"/>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CF58749" w14:textId="77777777" w:rsidR="001C668A" w:rsidRPr="00B115BD" w:rsidRDefault="001C668A">
            <w:pPr>
              <w:jc w:val="right"/>
              <w:rPr>
                <w:b/>
                <w:bCs/>
                <w:color w:val="000000"/>
              </w:rPr>
            </w:pPr>
            <w:r w:rsidRPr="00B115BD">
              <w:rPr>
                <w:b/>
                <w:bCs/>
                <w:color w:val="000000"/>
              </w:rPr>
              <w:t>154 370 460,00</w:t>
            </w:r>
          </w:p>
        </w:tc>
        <w:tc>
          <w:tcPr>
            <w:tcW w:w="0" w:type="auto"/>
            <w:tcBorders>
              <w:top w:val="nil"/>
              <w:left w:val="nil"/>
              <w:bottom w:val="single" w:sz="4" w:space="0" w:color="auto"/>
              <w:right w:val="single" w:sz="4" w:space="0" w:color="auto"/>
            </w:tcBorders>
            <w:shd w:val="clear" w:color="000000" w:fill="FFFFFF"/>
            <w:noWrap/>
            <w:vAlign w:val="bottom"/>
            <w:hideMark/>
          </w:tcPr>
          <w:p w14:paraId="1253C0E8" w14:textId="77777777" w:rsidR="001C668A" w:rsidRPr="00B115BD" w:rsidRDefault="001C668A">
            <w:pPr>
              <w:jc w:val="right"/>
              <w:rPr>
                <w:b/>
                <w:bCs/>
                <w:color w:val="000000"/>
              </w:rPr>
            </w:pPr>
            <w:r w:rsidRPr="00B115BD">
              <w:rPr>
                <w:b/>
                <w:bCs/>
                <w:color w:val="000000"/>
              </w:rPr>
              <w:t>147 903 522,00</w:t>
            </w:r>
          </w:p>
        </w:tc>
        <w:tc>
          <w:tcPr>
            <w:tcW w:w="0" w:type="auto"/>
            <w:tcBorders>
              <w:top w:val="nil"/>
              <w:left w:val="nil"/>
              <w:bottom w:val="single" w:sz="4" w:space="0" w:color="auto"/>
              <w:right w:val="single" w:sz="4" w:space="0" w:color="auto"/>
            </w:tcBorders>
            <w:shd w:val="clear" w:color="000000" w:fill="FFFFFF"/>
            <w:noWrap/>
            <w:vAlign w:val="bottom"/>
            <w:hideMark/>
          </w:tcPr>
          <w:p w14:paraId="321C3F67" w14:textId="77777777" w:rsidR="001C668A" w:rsidRPr="00B115BD" w:rsidRDefault="001C668A">
            <w:pPr>
              <w:jc w:val="right"/>
              <w:rPr>
                <w:b/>
                <w:bCs/>
                <w:color w:val="000000"/>
              </w:rPr>
            </w:pPr>
            <w:r w:rsidRPr="00B115BD">
              <w:rPr>
                <w:b/>
                <w:bCs/>
                <w:color w:val="000000"/>
              </w:rPr>
              <w:t>147 959 522,00</w:t>
            </w:r>
          </w:p>
        </w:tc>
      </w:tr>
    </w:tbl>
    <w:p w14:paraId="2EE3A391" w14:textId="6022A364" w:rsidR="00B115BD" w:rsidRPr="00B115BD" w:rsidRDefault="00B115BD" w:rsidP="001C668A">
      <w:pPr>
        <w:rPr>
          <w:sz w:val="28"/>
          <w:szCs w:val="28"/>
        </w:rPr>
      </w:pPr>
    </w:p>
    <w:p w14:paraId="2BE31855" w14:textId="77777777" w:rsidR="00B115BD" w:rsidRPr="00B115BD" w:rsidRDefault="00B115BD">
      <w:pPr>
        <w:spacing w:after="160" w:line="259" w:lineRule="auto"/>
        <w:rPr>
          <w:sz w:val="28"/>
          <w:szCs w:val="28"/>
        </w:rPr>
      </w:pPr>
      <w:r w:rsidRPr="00B115BD">
        <w:rPr>
          <w:sz w:val="28"/>
          <w:szCs w:val="28"/>
        </w:rPr>
        <w:br w:type="page"/>
      </w:r>
    </w:p>
    <w:p w14:paraId="4BB78AC0" w14:textId="77777777" w:rsidR="00B115BD" w:rsidRDefault="00B115BD" w:rsidP="001C668A">
      <w:pPr>
        <w:rPr>
          <w:sz w:val="28"/>
          <w:szCs w:val="28"/>
        </w:rPr>
        <w:sectPr w:rsidR="00B115BD" w:rsidSect="00B115BD">
          <w:pgSz w:w="11906" w:h="16838"/>
          <w:pgMar w:top="851" w:right="851" w:bottom="851" w:left="1418" w:header="709" w:footer="709"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2"/>
        <w:gridCol w:w="3605"/>
      </w:tblGrid>
      <w:tr w:rsidR="00B115BD" w:rsidRPr="00D0703B" w14:paraId="6631AB58" w14:textId="77777777" w:rsidTr="00762807">
        <w:tc>
          <w:tcPr>
            <w:tcW w:w="6032" w:type="dxa"/>
          </w:tcPr>
          <w:p w14:paraId="5B52C183" w14:textId="77777777" w:rsidR="00B115BD" w:rsidRDefault="00B115BD" w:rsidP="00762807">
            <w:pPr>
              <w:pStyle w:val="a4"/>
              <w:jc w:val="right"/>
              <w:rPr>
                <w:rFonts w:ascii="Times New Roman" w:hAnsi="Times New Roman"/>
                <w:sz w:val="28"/>
                <w:szCs w:val="28"/>
              </w:rPr>
            </w:pPr>
          </w:p>
        </w:tc>
        <w:tc>
          <w:tcPr>
            <w:tcW w:w="3605" w:type="dxa"/>
          </w:tcPr>
          <w:p w14:paraId="10D6AFA9" w14:textId="77777777" w:rsidR="00B115BD" w:rsidRPr="00D0703B" w:rsidRDefault="00B115BD" w:rsidP="00762807">
            <w:pPr>
              <w:pStyle w:val="a4"/>
              <w:rPr>
                <w:rFonts w:ascii="Times New Roman" w:hAnsi="Times New Roman"/>
                <w:sz w:val="28"/>
                <w:szCs w:val="28"/>
              </w:rPr>
            </w:pPr>
            <w:r w:rsidRPr="00D0703B">
              <w:rPr>
                <w:rFonts w:ascii="Times New Roman" w:hAnsi="Times New Roman"/>
                <w:sz w:val="28"/>
                <w:szCs w:val="28"/>
              </w:rPr>
              <w:t>Приложение № 4</w:t>
            </w:r>
          </w:p>
          <w:p w14:paraId="171D9D8B" w14:textId="77777777" w:rsidR="00B115BD" w:rsidRPr="00D0703B" w:rsidRDefault="00B115BD" w:rsidP="00762807">
            <w:pPr>
              <w:pStyle w:val="a4"/>
              <w:rPr>
                <w:rFonts w:ascii="Times New Roman" w:hAnsi="Times New Roman"/>
                <w:sz w:val="28"/>
                <w:szCs w:val="28"/>
              </w:rPr>
            </w:pPr>
            <w:r w:rsidRPr="00D0703B">
              <w:rPr>
                <w:rFonts w:ascii="Times New Roman" w:hAnsi="Times New Roman"/>
                <w:sz w:val="28"/>
                <w:szCs w:val="28"/>
              </w:rPr>
              <w:t>к муниципальной программе города Канска «Развитие культуры»</w:t>
            </w:r>
          </w:p>
        </w:tc>
      </w:tr>
    </w:tbl>
    <w:p w14:paraId="1A87449C" w14:textId="77777777" w:rsidR="00B115BD" w:rsidRPr="00D0703B" w:rsidRDefault="00B115BD" w:rsidP="00B115BD">
      <w:pPr>
        <w:pStyle w:val="a4"/>
        <w:jc w:val="right"/>
        <w:rPr>
          <w:rFonts w:ascii="Times New Roman" w:hAnsi="Times New Roman"/>
          <w:sz w:val="28"/>
          <w:szCs w:val="28"/>
        </w:rPr>
      </w:pPr>
    </w:p>
    <w:p w14:paraId="525FCEE4" w14:textId="77777777" w:rsidR="00B115BD" w:rsidRPr="00D0703B" w:rsidRDefault="00B115BD" w:rsidP="00B115BD">
      <w:pPr>
        <w:pStyle w:val="a4"/>
        <w:jc w:val="center"/>
        <w:rPr>
          <w:rFonts w:ascii="Times New Roman" w:hAnsi="Times New Roman"/>
          <w:sz w:val="28"/>
          <w:szCs w:val="28"/>
        </w:rPr>
      </w:pPr>
      <w:r w:rsidRPr="00D0703B">
        <w:rPr>
          <w:rFonts w:ascii="Times New Roman" w:hAnsi="Times New Roman"/>
          <w:sz w:val="28"/>
          <w:szCs w:val="28"/>
        </w:rPr>
        <w:t>Подпрограмма 1 «Сохранение культурного наследия»</w:t>
      </w:r>
    </w:p>
    <w:p w14:paraId="4090DFD6" w14:textId="77777777" w:rsidR="00B115BD" w:rsidRPr="00D0703B" w:rsidRDefault="00B115BD" w:rsidP="00B115BD">
      <w:pPr>
        <w:pStyle w:val="a4"/>
        <w:jc w:val="center"/>
        <w:rPr>
          <w:rFonts w:ascii="Times New Roman" w:hAnsi="Times New Roman"/>
          <w:sz w:val="28"/>
          <w:szCs w:val="28"/>
        </w:rPr>
      </w:pPr>
    </w:p>
    <w:p w14:paraId="10E7FADF" w14:textId="77777777" w:rsidR="00B115BD" w:rsidRPr="00D0703B" w:rsidRDefault="00B115BD" w:rsidP="00B115BD">
      <w:pPr>
        <w:pStyle w:val="a4"/>
        <w:numPr>
          <w:ilvl w:val="0"/>
          <w:numId w:val="18"/>
        </w:numPr>
        <w:jc w:val="center"/>
        <w:rPr>
          <w:rFonts w:ascii="Times New Roman" w:hAnsi="Times New Roman"/>
          <w:sz w:val="28"/>
          <w:szCs w:val="28"/>
        </w:rPr>
      </w:pPr>
      <w:r w:rsidRPr="00D0703B">
        <w:rPr>
          <w:rFonts w:ascii="Times New Roman" w:hAnsi="Times New Roman"/>
          <w:sz w:val="28"/>
          <w:szCs w:val="28"/>
        </w:rPr>
        <w:t>ПАСПОРТ ПОДПРОГРАММЫ</w:t>
      </w:r>
    </w:p>
    <w:tbl>
      <w:tblPr>
        <w:tblStyle w:val="ab"/>
        <w:tblW w:w="9889" w:type="dxa"/>
        <w:tblLook w:val="04A0" w:firstRow="1" w:lastRow="0" w:firstColumn="1" w:lastColumn="0" w:noHBand="0" w:noVBand="1"/>
      </w:tblPr>
      <w:tblGrid>
        <w:gridCol w:w="3681"/>
        <w:gridCol w:w="6208"/>
      </w:tblGrid>
      <w:tr w:rsidR="00B115BD" w:rsidRPr="00D0703B" w14:paraId="12D601DC" w14:textId="77777777" w:rsidTr="00762807">
        <w:trPr>
          <w:trHeight w:val="781"/>
        </w:trPr>
        <w:tc>
          <w:tcPr>
            <w:tcW w:w="3681" w:type="dxa"/>
            <w:tcBorders>
              <w:top w:val="single" w:sz="4" w:space="0" w:color="auto"/>
              <w:left w:val="single" w:sz="4" w:space="0" w:color="auto"/>
              <w:bottom w:val="single" w:sz="4" w:space="0" w:color="auto"/>
              <w:right w:val="single" w:sz="4" w:space="0" w:color="auto"/>
            </w:tcBorders>
            <w:vAlign w:val="center"/>
            <w:hideMark/>
          </w:tcPr>
          <w:p w14:paraId="2E900698" w14:textId="77777777" w:rsidR="00B115BD" w:rsidRPr="00D0703B" w:rsidRDefault="00B115BD" w:rsidP="00762807">
            <w:pPr>
              <w:pStyle w:val="a4"/>
              <w:rPr>
                <w:rFonts w:ascii="Times New Roman" w:hAnsi="Times New Roman"/>
                <w:sz w:val="28"/>
                <w:szCs w:val="28"/>
              </w:rPr>
            </w:pPr>
            <w:r w:rsidRPr="00D0703B">
              <w:rPr>
                <w:rFonts w:ascii="Times New Roman" w:hAnsi="Times New Roman"/>
                <w:sz w:val="28"/>
                <w:szCs w:val="28"/>
              </w:rPr>
              <w:t>Наименование подпрограммы</w:t>
            </w:r>
          </w:p>
        </w:tc>
        <w:tc>
          <w:tcPr>
            <w:tcW w:w="6208" w:type="dxa"/>
            <w:tcBorders>
              <w:top w:val="single" w:sz="4" w:space="0" w:color="auto"/>
              <w:left w:val="single" w:sz="4" w:space="0" w:color="auto"/>
              <w:bottom w:val="single" w:sz="4" w:space="0" w:color="auto"/>
              <w:right w:val="single" w:sz="4" w:space="0" w:color="auto"/>
            </w:tcBorders>
            <w:vAlign w:val="center"/>
            <w:hideMark/>
          </w:tcPr>
          <w:p w14:paraId="6659B6EE" w14:textId="77777777" w:rsidR="00B115BD" w:rsidRPr="00D0703B" w:rsidRDefault="00B115BD" w:rsidP="00762807">
            <w:pPr>
              <w:pStyle w:val="a4"/>
              <w:rPr>
                <w:rFonts w:ascii="Times New Roman" w:hAnsi="Times New Roman"/>
                <w:sz w:val="28"/>
                <w:szCs w:val="28"/>
              </w:rPr>
            </w:pPr>
            <w:r w:rsidRPr="00D0703B">
              <w:rPr>
                <w:rFonts w:ascii="Times New Roman" w:hAnsi="Times New Roman"/>
                <w:sz w:val="28"/>
                <w:szCs w:val="28"/>
              </w:rPr>
              <w:t xml:space="preserve">«Сохранение культурного наследия» </w:t>
            </w:r>
          </w:p>
          <w:p w14:paraId="1ACBADC4" w14:textId="77777777" w:rsidR="00B115BD" w:rsidRPr="00D0703B" w:rsidRDefault="00B115BD" w:rsidP="00762807">
            <w:pPr>
              <w:pStyle w:val="a4"/>
              <w:rPr>
                <w:rFonts w:ascii="Times New Roman" w:hAnsi="Times New Roman"/>
                <w:sz w:val="28"/>
                <w:szCs w:val="28"/>
              </w:rPr>
            </w:pPr>
            <w:r w:rsidRPr="00D0703B">
              <w:rPr>
                <w:rFonts w:ascii="Times New Roman" w:hAnsi="Times New Roman"/>
                <w:sz w:val="28"/>
                <w:szCs w:val="28"/>
              </w:rPr>
              <w:t>(далее-подпрограмма)</w:t>
            </w:r>
          </w:p>
        </w:tc>
      </w:tr>
      <w:tr w:rsidR="00B115BD" w:rsidRPr="00D0703B" w14:paraId="0D218205" w14:textId="77777777" w:rsidTr="00762807">
        <w:trPr>
          <w:trHeight w:val="1405"/>
        </w:trPr>
        <w:tc>
          <w:tcPr>
            <w:tcW w:w="3681" w:type="dxa"/>
            <w:tcBorders>
              <w:top w:val="single" w:sz="4" w:space="0" w:color="auto"/>
              <w:left w:val="single" w:sz="4" w:space="0" w:color="auto"/>
              <w:bottom w:val="single" w:sz="4" w:space="0" w:color="auto"/>
              <w:right w:val="single" w:sz="4" w:space="0" w:color="auto"/>
            </w:tcBorders>
            <w:hideMark/>
          </w:tcPr>
          <w:p w14:paraId="37121D9A" w14:textId="77777777" w:rsidR="00B115BD" w:rsidRPr="00D0703B" w:rsidRDefault="00B115BD" w:rsidP="00762807">
            <w:pPr>
              <w:pStyle w:val="a4"/>
              <w:rPr>
                <w:rFonts w:ascii="Times New Roman" w:hAnsi="Times New Roman"/>
                <w:sz w:val="28"/>
                <w:szCs w:val="28"/>
              </w:rPr>
            </w:pPr>
            <w:r w:rsidRPr="00D0703B">
              <w:rPr>
                <w:rFonts w:ascii="Times New Roman" w:hAnsi="Times New Roman"/>
                <w:sz w:val="28"/>
                <w:szCs w:val="28"/>
              </w:rPr>
              <w:t>Наименование муниципальной программы города Канска, в рамках которой реализуется подпрограмма</w:t>
            </w:r>
          </w:p>
        </w:tc>
        <w:tc>
          <w:tcPr>
            <w:tcW w:w="6208" w:type="dxa"/>
            <w:tcBorders>
              <w:top w:val="single" w:sz="4" w:space="0" w:color="auto"/>
              <w:left w:val="single" w:sz="4" w:space="0" w:color="auto"/>
              <w:bottom w:val="single" w:sz="4" w:space="0" w:color="auto"/>
              <w:right w:val="single" w:sz="4" w:space="0" w:color="auto"/>
            </w:tcBorders>
            <w:hideMark/>
          </w:tcPr>
          <w:p w14:paraId="4D067E20" w14:textId="77777777" w:rsidR="00B115BD" w:rsidRPr="00D0703B" w:rsidRDefault="00B115BD" w:rsidP="00762807">
            <w:pPr>
              <w:pStyle w:val="a4"/>
              <w:rPr>
                <w:rFonts w:ascii="Times New Roman" w:hAnsi="Times New Roman"/>
                <w:sz w:val="28"/>
                <w:szCs w:val="28"/>
              </w:rPr>
            </w:pPr>
            <w:r w:rsidRPr="00D0703B">
              <w:rPr>
                <w:rFonts w:ascii="Times New Roman" w:eastAsia="Times New Roman" w:hAnsi="Times New Roman"/>
                <w:sz w:val="28"/>
                <w:szCs w:val="28"/>
                <w:lang w:eastAsia="ru-RU"/>
              </w:rPr>
              <w:t>«Развитие культуры» (далее – программа)</w:t>
            </w:r>
          </w:p>
        </w:tc>
      </w:tr>
      <w:tr w:rsidR="00B115BD" w:rsidRPr="00D0703B" w14:paraId="3B9899F5" w14:textId="77777777" w:rsidTr="00762807">
        <w:trPr>
          <w:trHeight w:val="561"/>
        </w:trPr>
        <w:tc>
          <w:tcPr>
            <w:tcW w:w="3681" w:type="dxa"/>
            <w:tcBorders>
              <w:top w:val="single" w:sz="4" w:space="0" w:color="auto"/>
              <w:left w:val="single" w:sz="4" w:space="0" w:color="auto"/>
              <w:bottom w:val="single" w:sz="4" w:space="0" w:color="auto"/>
              <w:right w:val="single" w:sz="4" w:space="0" w:color="auto"/>
            </w:tcBorders>
            <w:vAlign w:val="center"/>
            <w:hideMark/>
          </w:tcPr>
          <w:p w14:paraId="5985BEF9" w14:textId="77777777" w:rsidR="00B115BD" w:rsidRPr="00D0703B" w:rsidRDefault="00B115BD" w:rsidP="00762807">
            <w:pPr>
              <w:pStyle w:val="a4"/>
              <w:rPr>
                <w:rFonts w:ascii="Times New Roman" w:hAnsi="Times New Roman"/>
                <w:sz w:val="28"/>
                <w:szCs w:val="28"/>
              </w:rPr>
            </w:pPr>
            <w:r w:rsidRPr="00D0703B">
              <w:rPr>
                <w:rFonts w:ascii="Times New Roman" w:hAnsi="Times New Roman"/>
                <w:sz w:val="28"/>
                <w:szCs w:val="28"/>
              </w:rPr>
              <w:t>Исполнитель подпрограммы</w:t>
            </w:r>
          </w:p>
        </w:tc>
        <w:tc>
          <w:tcPr>
            <w:tcW w:w="6208" w:type="dxa"/>
            <w:tcBorders>
              <w:top w:val="single" w:sz="4" w:space="0" w:color="auto"/>
              <w:left w:val="single" w:sz="4" w:space="0" w:color="auto"/>
              <w:bottom w:val="single" w:sz="4" w:space="0" w:color="auto"/>
              <w:right w:val="single" w:sz="4" w:space="0" w:color="auto"/>
            </w:tcBorders>
            <w:vAlign w:val="center"/>
            <w:hideMark/>
          </w:tcPr>
          <w:p w14:paraId="7AFC4965" w14:textId="77777777" w:rsidR="00B115BD" w:rsidRPr="00D0703B" w:rsidRDefault="00B115BD" w:rsidP="00762807">
            <w:pPr>
              <w:pStyle w:val="a4"/>
              <w:rPr>
                <w:rFonts w:ascii="Times New Roman" w:hAnsi="Times New Roman"/>
                <w:sz w:val="28"/>
                <w:szCs w:val="28"/>
              </w:rPr>
            </w:pPr>
            <w:r w:rsidRPr="00D0703B">
              <w:rPr>
                <w:rFonts w:ascii="Times New Roman" w:hAnsi="Times New Roman"/>
                <w:sz w:val="28"/>
                <w:szCs w:val="28"/>
              </w:rPr>
              <w:t>Отдел культуры администрации г. Канска (далее-Отдел культуры)</w:t>
            </w:r>
          </w:p>
        </w:tc>
      </w:tr>
      <w:tr w:rsidR="00B115BD" w:rsidRPr="00D0703B" w14:paraId="05B78DAE" w14:textId="77777777" w:rsidTr="00762807">
        <w:trPr>
          <w:trHeight w:val="1845"/>
        </w:trPr>
        <w:tc>
          <w:tcPr>
            <w:tcW w:w="3681" w:type="dxa"/>
            <w:tcBorders>
              <w:top w:val="single" w:sz="4" w:space="0" w:color="auto"/>
              <w:left w:val="single" w:sz="4" w:space="0" w:color="auto"/>
              <w:right w:val="single" w:sz="4" w:space="0" w:color="auto"/>
            </w:tcBorders>
            <w:hideMark/>
          </w:tcPr>
          <w:p w14:paraId="685725FE" w14:textId="77777777" w:rsidR="00B115BD" w:rsidRPr="00D0703B" w:rsidRDefault="00B115BD" w:rsidP="00762807">
            <w:pPr>
              <w:pStyle w:val="a4"/>
              <w:rPr>
                <w:rFonts w:ascii="Times New Roman" w:hAnsi="Times New Roman"/>
                <w:sz w:val="28"/>
                <w:szCs w:val="28"/>
              </w:rPr>
            </w:pPr>
            <w:r w:rsidRPr="00D0703B">
              <w:rPr>
                <w:rFonts w:ascii="Times New Roman" w:hAnsi="Times New Roman"/>
                <w:sz w:val="28"/>
                <w:szCs w:val="28"/>
              </w:rPr>
              <w:t>Цель и задачи подпрограммы</w:t>
            </w:r>
          </w:p>
        </w:tc>
        <w:tc>
          <w:tcPr>
            <w:tcW w:w="6208" w:type="dxa"/>
            <w:tcBorders>
              <w:top w:val="single" w:sz="4" w:space="0" w:color="auto"/>
              <w:left w:val="single" w:sz="4" w:space="0" w:color="auto"/>
              <w:right w:val="single" w:sz="4" w:space="0" w:color="auto"/>
            </w:tcBorders>
            <w:hideMark/>
          </w:tcPr>
          <w:p w14:paraId="725960E1" w14:textId="77777777" w:rsidR="00B115BD" w:rsidRPr="003E33CA" w:rsidRDefault="00B115BD" w:rsidP="00762807">
            <w:pPr>
              <w:pStyle w:val="a4"/>
              <w:rPr>
                <w:rFonts w:ascii="Times New Roman" w:hAnsi="Times New Roman"/>
                <w:color w:val="000000" w:themeColor="text1"/>
                <w:sz w:val="28"/>
                <w:szCs w:val="28"/>
              </w:rPr>
            </w:pPr>
            <w:r w:rsidRPr="00D0703B">
              <w:rPr>
                <w:rFonts w:ascii="Times New Roman" w:hAnsi="Times New Roman"/>
                <w:sz w:val="28"/>
                <w:szCs w:val="28"/>
              </w:rPr>
              <w:t>Цель: сохранение и эффективное использование единого культурного пространства, культурных ценностей, норм, традиций и обычаев.</w:t>
            </w:r>
            <w:r w:rsidRPr="008C173C">
              <w:rPr>
                <w:color w:val="000000" w:themeColor="text1"/>
                <w:spacing w:val="2"/>
                <w:sz w:val="28"/>
                <w:szCs w:val="28"/>
                <w:shd w:val="clear" w:color="auto" w:fill="FFFFFF"/>
              </w:rPr>
              <w:t xml:space="preserve"> </w:t>
            </w:r>
            <w:r w:rsidRPr="008C173C">
              <w:rPr>
                <w:rFonts w:ascii="Times New Roman" w:hAnsi="Times New Roman"/>
                <w:color w:val="000000" w:themeColor="text1"/>
                <w:spacing w:val="2"/>
                <w:sz w:val="28"/>
                <w:szCs w:val="28"/>
                <w:shd w:val="clear" w:color="auto" w:fill="FFFFFF"/>
              </w:rPr>
              <w:t>Организация и проведение мероприятий, направленных на возрождение, сохранение и развитие народных художественных промыслов и ремесел на территории города Канска</w:t>
            </w:r>
            <w:r w:rsidRPr="008C173C">
              <w:rPr>
                <w:rFonts w:ascii="Times New Roman" w:hAnsi="Times New Roman"/>
                <w:color w:val="000000" w:themeColor="text1"/>
                <w:sz w:val="28"/>
                <w:szCs w:val="28"/>
              </w:rPr>
              <w:t>.</w:t>
            </w:r>
          </w:p>
          <w:p w14:paraId="69E68F3F" w14:textId="77777777" w:rsidR="00B115BD" w:rsidRPr="00D0703B" w:rsidRDefault="00B115BD" w:rsidP="00762807">
            <w:pPr>
              <w:pStyle w:val="a4"/>
              <w:rPr>
                <w:rFonts w:ascii="Times New Roman" w:hAnsi="Times New Roman"/>
                <w:sz w:val="28"/>
                <w:szCs w:val="28"/>
              </w:rPr>
            </w:pPr>
          </w:p>
          <w:p w14:paraId="4D12594D" w14:textId="77777777" w:rsidR="00B115BD" w:rsidRPr="00D0703B" w:rsidRDefault="00B115BD" w:rsidP="00762807">
            <w:pPr>
              <w:pStyle w:val="a4"/>
              <w:rPr>
                <w:rFonts w:ascii="Times New Roman" w:hAnsi="Times New Roman"/>
                <w:sz w:val="28"/>
                <w:szCs w:val="28"/>
              </w:rPr>
            </w:pPr>
            <w:r w:rsidRPr="00D0703B">
              <w:rPr>
                <w:rFonts w:ascii="Times New Roman" w:hAnsi="Times New Roman"/>
                <w:sz w:val="28"/>
                <w:szCs w:val="28"/>
              </w:rPr>
              <w:t>Задача 1. Развитие библиотечного дела.</w:t>
            </w:r>
          </w:p>
          <w:p w14:paraId="53F8AAA6" w14:textId="77777777" w:rsidR="00B115BD" w:rsidRPr="00D0703B" w:rsidRDefault="00B115BD" w:rsidP="00762807">
            <w:pPr>
              <w:pStyle w:val="a4"/>
              <w:rPr>
                <w:rFonts w:ascii="Times New Roman" w:hAnsi="Times New Roman"/>
                <w:sz w:val="28"/>
                <w:szCs w:val="28"/>
              </w:rPr>
            </w:pPr>
            <w:r w:rsidRPr="00D0703B">
              <w:rPr>
                <w:rFonts w:ascii="Times New Roman" w:hAnsi="Times New Roman"/>
                <w:sz w:val="28"/>
                <w:szCs w:val="28"/>
              </w:rPr>
              <w:t>Задача 2. Развитие музейного дела.</w:t>
            </w:r>
          </w:p>
        </w:tc>
      </w:tr>
      <w:tr w:rsidR="00B115BD" w:rsidRPr="00D0703B" w14:paraId="5DFFDFD8" w14:textId="77777777" w:rsidTr="00762807">
        <w:trPr>
          <w:trHeight w:val="553"/>
        </w:trPr>
        <w:tc>
          <w:tcPr>
            <w:tcW w:w="3681" w:type="dxa"/>
            <w:tcBorders>
              <w:top w:val="single" w:sz="4" w:space="0" w:color="auto"/>
              <w:left w:val="single" w:sz="4" w:space="0" w:color="auto"/>
              <w:bottom w:val="single" w:sz="4" w:space="0" w:color="auto"/>
              <w:right w:val="single" w:sz="4" w:space="0" w:color="auto"/>
            </w:tcBorders>
            <w:hideMark/>
          </w:tcPr>
          <w:p w14:paraId="6DC30AD9" w14:textId="77777777" w:rsidR="00B115BD" w:rsidRPr="00D0703B" w:rsidRDefault="00B115BD" w:rsidP="00762807">
            <w:pPr>
              <w:pStyle w:val="a4"/>
              <w:rPr>
                <w:rFonts w:ascii="Times New Roman" w:hAnsi="Times New Roman"/>
                <w:sz w:val="28"/>
                <w:szCs w:val="28"/>
              </w:rPr>
            </w:pPr>
            <w:r w:rsidRPr="00D0703B">
              <w:rPr>
                <w:rFonts w:ascii="Times New Roman" w:hAnsi="Times New Roman"/>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208" w:type="dxa"/>
            <w:tcBorders>
              <w:top w:val="single" w:sz="4" w:space="0" w:color="auto"/>
              <w:left w:val="single" w:sz="4" w:space="0" w:color="auto"/>
              <w:bottom w:val="single" w:sz="4" w:space="0" w:color="auto"/>
              <w:right w:val="single" w:sz="4" w:space="0" w:color="auto"/>
            </w:tcBorders>
            <w:hideMark/>
          </w:tcPr>
          <w:p w14:paraId="6E842156" w14:textId="77777777" w:rsidR="00B115BD" w:rsidRPr="00D0703B" w:rsidRDefault="00B115BD" w:rsidP="00762807">
            <w:pPr>
              <w:pStyle w:val="a4"/>
              <w:rPr>
                <w:rFonts w:ascii="Times New Roman" w:hAnsi="Times New Roman"/>
                <w:sz w:val="28"/>
                <w:szCs w:val="28"/>
              </w:rPr>
            </w:pPr>
            <w:r w:rsidRPr="00D0703B">
              <w:rPr>
                <w:rFonts w:ascii="Times New Roman" w:hAnsi="Times New Roman"/>
                <w:sz w:val="28"/>
                <w:szCs w:val="28"/>
              </w:rPr>
              <w:t>Приложение № 1 к подпрограмме 1</w:t>
            </w:r>
          </w:p>
        </w:tc>
      </w:tr>
      <w:tr w:rsidR="00B115BD" w:rsidRPr="00D0703B" w14:paraId="3D5F9619" w14:textId="77777777" w:rsidTr="00762807">
        <w:trPr>
          <w:trHeight w:val="643"/>
        </w:trPr>
        <w:tc>
          <w:tcPr>
            <w:tcW w:w="3681" w:type="dxa"/>
            <w:tcBorders>
              <w:top w:val="single" w:sz="4" w:space="0" w:color="auto"/>
              <w:left w:val="single" w:sz="4" w:space="0" w:color="auto"/>
              <w:bottom w:val="single" w:sz="4" w:space="0" w:color="auto"/>
              <w:right w:val="single" w:sz="4" w:space="0" w:color="auto"/>
            </w:tcBorders>
            <w:hideMark/>
          </w:tcPr>
          <w:p w14:paraId="3C3B4832" w14:textId="77777777" w:rsidR="00B115BD" w:rsidRPr="00D0703B" w:rsidRDefault="00B115BD" w:rsidP="00762807">
            <w:pPr>
              <w:pStyle w:val="a4"/>
              <w:rPr>
                <w:rFonts w:ascii="Times New Roman" w:hAnsi="Times New Roman"/>
                <w:sz w:val="28"/>
                <w:szCs w:val="28"/>
              </w:rPr>
            </w:pPr>
            <w:r w:rsidRPr="00D0703B">
              <w:rPr>
                <w:rFonts w:ascii="Times New Roman" w:hAnsi="Times New Roman"/>
                <w:sz w:val="28"/>
                <w:szCs w:val="28"/>
              </w:rPr>
              <w:t>Сроки реализации подпрограммы</w:t>
            </w:r>
          </w:p>
        </w:tc>
        <w:tc>
          <w:tcPr>
            <w:tcW w:w="6208" w:type="dxa"/>
            <w:tcBorders>
              <w:top w:val="single" w:sz="4" w:space="0" w:color="auto"/>
              <w:left w:val="single" w:sz="4" w:space="0" w:color="auto"/>
              <w:bottom w:val="single" w:sz="4" w:space="0" w:color="auto"/>
              <w:right w:val="single" w:sz="4" w:space="0" w:color="auto"/>
            </w:tcBorders>
            <w:hideMark/>
          </w:tcPr>
          <w:p w14:paraId="494D8120" w14:textId="77777777" w:rsidR="00B115BD" w:rsidRPr="00D0703B" w:rsidRDefault="00B115BD" w:rsidP="00762807">
            <w:pPr>
              <w:pStyle w:val="a4"/>
              <w:rPr>
                <w:rFonts w:ascii="Times New Roman" w:hAnsi="Times New Roman"/>
                <w:sz w:val="28"/>
                <w:szCs w:val="28"/>
              </w:rPr>
            </w:pPr>
            <w:r w:rsidRPr="00D0703B">
              <w:rPr>
                <w:rFonts w:ascii="Times New Roman" w:hAnsi="Times New Roman"/>
                <w:sz w:val="28"/>
                <w:szCs w:val="28"/>
              </w:rPr>
              <w:t>2017-202</w:t>
            </w:r>
            <w:r>
              <w:rPr>
                <w:rFonts w:ascii="Times New Roman" w:hAnsi="Times New Roman"/>
                <w:sz w:val="28"/>
                <w:szCs w:val="28"/>
              </w:rPr>
              <w:t>5</w:t>
            </w:r>
            <w:r w:rsidRPr="00D0703B">
              <w:rPr>
                <w:rFonts w:ascii="Times New Roman" w:hAnsi="Times New Roman"/>
                <w:sz w:val="28"/>
                <w:szCs w:val="28"/>
              </w:rPr>
              <w:t xml:space="preserve"> годы</w:t>
            </w:r>
          </w:p>
        </w:tc>
      </w:tr>
      <w:tr w:rsidR="00B115BD" w:rsidRPr="00D0703B" w14:paraId="41EC084F" w14:textId="77777777" w:rsidTr="00762807">
        <w:trPr>
          <w:trHeight w:val="1012"/>
        </w:trPr>
        <w:tc>
          <w:tcPr>
            <w:tcW w:w="3681" w:type="dxa"/>
            <w:tcBorders>
              <w:top w:val="single" w:sz="4" w:space="0" w:color="auto"/>
              <w:left w:val="single" w:sz="4" w:space="0" w:color="auto"/>
              <w:bottom w:val="single" w:sz="4" w:space="0" w:color="auto"/>
              <w:right w:val="single" w:sz="4" w:space="0" w:color="auto"/>
            </w:tcBorders>
            <w:hideMark/>
          </w:tcPr>
          <w:p w14:paraId="170DFF06" w14:textId="77777777" w:rsidR="00B115BD" w:rsidRPr="00D0703B" w:rsidRDefault="00B115BD" w:rsidP="00762807">
            <w:pPr>
              <w:pStyle w:val="a4"/>
              <w:rPr>
                <w:rFonts w:ascii="Times New Roman" w:hAnsi="Times New Roman"/>
                <w:sz w:val="28"/>
                <w:szCs w:val="28"/>
              </w:rPr>
            </w:pPr>
            <w:r w:rsidRPr="00D0703B">
              <w:rPr>
                <w:rFonts w:ascii="Times New Roman" w:hAnsi="Times New Roman"/>
                <w:sz w:val="28"/>
                <w:szCs w:val="28"/>
              </w:rPr>
              <w:t xml:space="preserve">Информация по ресурсному обеспечению подпрограммы, в том числе в разбивке по всем источникам финансирования на </w:t>
            </w:r>
            <w:r w:rsidRPr="00D0703B">
              <w:rPr>
                <w:rFonts w:ascii="Times New Roman" w:hAnsi="Times New Roman"/>
                <w:sz w:val="28"/>
                <w:szCs w:val="28"/>
              </w:rPr>
              <w:lastRenderedPageBreak/>
              <w:t>очередной финансовый год и плановый период</w:t>
            </w:r>
          </w:p>
        </w:tc>
        <w:tc>
          <w:tcPr>
            <w:tcW w:w="6208" w:type="dxa"/>
            <w:tcBorders>
              <w:top w:val="single" w:sz="4" w:space="0" w:color="auto"/>
              <w:left w:val="single" w:sz="4" w:space="0" w:color="auto"/>
              <w:bottom w:val="single" w:sz="4" w:space="0" w:color="auto"/>
              <w:right w:val="single" w:sz="4" w:space="0" w:color="auto"/>
            </w:tcBorders>
            <w:hideMark/>
          </w:tcPr>
          <w:p w14:paraId="0EFD36AA" w14:textId="77777777" w:rsidR="00B115BD" w:rsidRPr="00BC234F" w:rsidRDefault="00B115BD" w:rsidP="00762807">
            <w:pPr>
              <w:pStyle w:val="ConsPlusNormal"/>
              <w:ind w:firstLine="0"/>
              <w:rPr>
                <w:rFonts w:ascii="Times New Roman" w:hAnsi="Times New Roman" w:cs="Times New Roman"/>
                <w:sz w:val="28"/>
                <w:szCs w:val="28"/>
              </w:rPr>
            </w:pPr>
            <w:r w:rsidRPr="00B8754A">
              <w:rPr>
                <w:rFonts w:ascii="Times New Roman" w:hAnsi="Times New Roman" w:cs="Times New Roman"/>
                <w:sz w:val="28"/>
                <w:szCs w:val="28"/>
              </w:rPr>
              <w:lastRenderedPageBreak/>
              <w:t xml:space="preserve">Общий объем финансирования подпрограммы </w:t>
            </w:r>
            <w:r w:rsidRPr="00BC234F">
              <w:rPr>
                <w:rFonts w:ascii="Times New Roman" w:hAnsi="Times New Roman" w:cs="Times New Roman"/>
                <w:sz w:val="28"/>
                <w:szCs w:val="28"/>
              </w:rPr>
              <w:t xml:space="preserve">составляет </w:t>
            </w:r>
            <w:r w:rsidRPr="00582885">
              <w:rPr>
                <w:rFonts w:ascii="Times New Roman" w:hAnsi="Times New Roman" w:cs="Times New Roman"/>
                <w:sz w:val="28"/>
                <w:szCs w:val="28"/>
              </w:rPr>
              <w:t xml:space="preserve">174 602 236,00 </w:t>
            </w:r>
            <w:r w:rsidRPr="00BC234F">
              <w:rPr>
                <w:rFonts w:ascii="Times New Roman" w:hAnsi="Times New Roman" w:cs="Times New Roman"/>
                <w:sz w:val="28"/>
                <w:szCs w:val="28"/>
              </w:rPr>
              <w:t>руб., в том числе по годам:</w:t>
            </w:r>
          </w:p>
          <w:p w14:paraId="2326D50D" w14:textId="77777777" w:rsidR="00B115BD" w:rsidRPr="00582885" w:rsidRDefault="00B115BD" w:rsidP="00762807">
            <w:pPr>
              <w:pStyle w:val="ConsPlusNormal"/>
              <w:ind w:firstLine="0"/>
              <w:rPr>
                <w:rFonts w:ascii="Times New Roman" w:hAnsi="Times New Roman" w:cs="Times New Roman"/>
                <w:sz w:val="28"/>
                <w:szCs w:val="28"/>
              </w:rPr>
            </w:pPr>
            <w:r w:rsidRPr="00BC234F">
              <w:rPr>
                <w:rFonts w:ascii="Times New Roman" w:hAnsi="Times New Roman" w:cs="Times New Roman"/>
                <w:sz w:val="28"/>
                <w:szCs w:val="28"/>
              </w:rPr>
              <w:t>2023 год –</w:t>
            </w:r>
            <w:r>
              <w:rPr>
                <w:rFonts w:ascii="Times New Roman" w:hAnsi="Times New Roman" w:cs="Times New Roman"/>
                <w:sz w:val="28"/>
                <w:szCs w:val="28"/>
              </w:rPr>
              <w:t xml:space="preserve"> </w:t>
            </w:r>
            <w:r w:rsidRPr="00582885">
              <w:rPr>
                <w:rFonts w:ascii="Times New Roman" w:hAnsi="Times New Roman" w:cs="Times New Roman"/>
                <w:sz w:val="28"/>
                <w:szCs w:val="28"/>
              </w:rPr>
              <w:t xml:space="preserve">60 134 444,00 </w:t>
            </w:r>
            <w:r w:rsidRPr="00BC234F">
              <w:rPr>
                <w:rFonts w:ascii="Times New Roman" w:hAnsi="Times New Roman" w:cs="Times New Roman"/>
                <w:sz w:val="28"/>
                <w:szCs w:val="28"/>
              </w:rPr>
              <w:t>руб.</w:t>
            </w:r>
            <w:r>
              <w:rPr>
                <w:rFonts w:ascii="Times New Roman" w:hAnsi="Times New Roman" w:cs="Times New Roman"/>
                <w:sz w:val="28"/>
                <w:szCs w:val="28"/>
              </w:rPr>
              <w:t>;</w:t>
            </w:r>
          </w:p>
          <w:p w14:paraId="23C81D87" w14:textId="77777777" w:rsidR="00B115BD" w:rsidRPr="00582885" w:rsidRDefault="00B115BD" w:rsidP="00762807">
            <w:pPr>
              <w:pStyle w:val="ConsPlusNormal"/>
              <w:ind w:firstLine="0"/>
              <w:rPr>
                <w:rFonts w:ascii="Times New Roman" w:hAnsi="Times New Roman" w:cs="Times New Roman"/>
                <w:sz w:val="28"/>
                <w:szCs w:val="28"/>
              </w:rPr>
            </w:pPr>
            <w:r w:rsidRPr="00BC234F">
              <w:rPr>
                <w:rFonts w:ascii="Times New Roman" w:hAnsi="Times New Roman" w:cs="Times New Roman"/>
                <w:sz w:val="28"/>
                <w:szCs w:val="28"/>
              </w:rPr>
              <w:t>202</w:t>
            </w:r>
            <w:r>
              <w:rPr>
                <w:rFonts w:ascii="Times New Roman" w:hAnsi="Times New Roman" w:cs="Times New Roman"/>
                <w:sz w:val="28"/>
                <w:szCs w:val="28"/>
              </w:rPr>
              <w:t>4</w:t>
            </w:r>
            <w:r w:rsidRPr="00BC234F">
              <w:rPr>
                <w:rFonts w:ascii="Times New Roman" w:hAnsi="Times New Roman" w:cs="Times New Roman"/>
                <w:sz w:val="28"/>
                <w:szCs w:val="28"/>
              </w:rPr>
              <w:t xml:space="preserve"> год –</w:t>
            </w:r>
            <w:r>
              <w:rPr>
                <w:rFonts w:ascii="Times New Roman" w:hAnsi="Times New Roman" w:cs="Times New Roman"/>
                <w:sz w:val="28"/>
                <w:szCs w:val="28"/>
              </w:rPr>
              <w:t xml:space="preserve"> </w:t>
            </w:r>
            <w:r w:rsidRPr="00582885">
              <w:rPr>
                <w:rFonts w:ascii="Times New Roman" w:hAnsi="Times New Roman" w:cs="Times New Roman"/>
                <w:sz w:val="28"/>
                <w:szCs w:val="28"/>
              </w:rPr>
              <w:t>57 228 946,00</w:t>
            </w:r>
            <w:r>
              <w:rPr>
                <w:rFonts w:ascii="Times New Roman" w:hAnsi="Times New Roman" w:cs="Times New Roman"/>
                <w:sz w:val="28"/>
                <w:szCs w:val="28"/>
              </w:rPr>
              <w:t xml:space="preserve"> </w:t>
            </w:r>
            <w:r w:rsidRPr="00BC234F">
              <w:rPr>
                <w:rFonts w:ascii="Times New Roman" w:hAnsi="Times New Roman" w:cs="Times New Roman"/>
                <w:sz w:val="28"/>
                <w:szCs w:val="28"/>
              </w:rPr>
              <w:t>руб</w:t>
            </w:r>
            <w:r>
              <w:rPr>
                <w:rFonts w:ascii="Times New Roman" w:hAnsi="Times New Roman" w:cs="Times New Roman"/>
                <w:sz w:val="28"/>
                <w:szCs w:val="28"/>
              </w:rPr>
              <w:t>.;</w:t>
            </w:r>
          </w:p>
          <w:p w14:paraId="4F219AA9" w14:textId="77777777" w:rsidR="00B115BD" w:rsidRPr="008A236F" w:rsidRDefault="00B115BD" w:rsidP="00762807">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2025 год - </w:t>
            </w:r>
            <w:r w:rsidRPr="00582885">
              <w:rPr>
                <w:rFonts w:ascii="Times New Roman" w:hAnsi="Times New Roman" w:cs="Times New Roman"/>
                <w:sz w:val="28"/>
                <w:szCs w:val="28"/>
              </w:rPr>
              <w:t>57 238 846,00</w:t>
            </w:r>
            <w:r>
              <w:rPr>
                <w:rFonts w:ascii="Times New Roman" w:hAnsi="Times New Roman" w:cs="Times New Roman"/>
                <w:sz w:val="28"/>
                <w:szCs w:val="28"/>
              </w:rPr>
              <w:t xml:space="preserve"> руб.</w:t>
            </w:r>
          </w:p>
          <w:p w14:paraId="57371E55" w14:textId="77777777" w:rsidR="00B115BD" w:rsidRPr="00BC234F" w:rsidRDefault="00B115BD" w:rsidP="00762807">
            <w:pPr>
              <w:pStyle w:val="ConsPlusNormal"/>
              <w:ind w:firstLine="0"/>
              <w:rPr>
                <w:rFonts w:ascii="Times New Roman" w:hAnsi="Times New Roman" w:cs="Times New Roman"/>
                <w:sz w:val="28"/>
                <w:szCs w:val="28"/>
              </w:rPr>
            </w:pPr>
            <w:r w:rsidRPr="00BC234F">
              <w:rPr>
                <w:rFonts w:ascii="Times New Roman" w:hAnsi="Times New Roman" w:cs="Times New Roman"/>
                <w:sz w:val="28"/>
                <w:szCs w:val="28"/>
              </w:rPr>
              <w:lastRenderedPageBreak/>
              <w:t>Из них:</w:t>
            </w:r>
          </w:p>
          <w:p w14:paraId="78939404" w14:textId="77777777" w:rsidR="00B115BD" w:rsidRDefault="00B115BD" w:rsidP="00762807">
            <w:pPr>
              <w:widowControl w:val="0"/>
              <w:autoSpaceDE w:val="0"/>
              <w:autoSpaceDN w:val="0"/>
              <w:adjustRightInd w:val="0"/>
              <w:rPr>
                <w:sz w:val="28"/>
                <w:szCs w:val="28"/>
              </w:rPr>
            </w:pPr>
            <w:r w:rsidRPr="008A236F">
              <w:rPr>
                <w:sz w:val="28"/>
                <w:szCs w:val="28"/>
              </w:rPr>
              <w:t xml:space="preserve">из средств федерального бюджета – </w:t>
            </w:r>
            <w:r>
              <w:rPr>
                <w:sz w:val="28"/>
                <w:szCs w:val="28"/>
              </w:rPr>
              <w:t>0</w:t>
            </w:r>
            <w:r w:rsidRPr="008A236F">
              <w:rPr>
                <w:sz w:val="28"/>
                <w:szCs w:val="28"/>
              </w:rPr>
              <w:t>,</w:t>
            </w:r>
            <w:r>
              <w:rPr>
                <w:sz w:val="28"/>
                <w:szCs w:val="28"/>
              </w:rPr>
              <w:t>00</w:t>
            </w:r>
            <w:r w:rsidRPr="008A236F">
              <w:rPr>
                <w:sz w:val="28"/>
                <w:szCs w:val="28"/>
              </w:rPr>
              <w:t xml:space="preserve"> руб., </w:t>
            </w:r>
          </w:p>
          <w:p w14:paraId="50A2684B" w14:textId="77777777" w:rsidR="00B115BD" w:rsidRPr="008A236F" w:rsidRDefault="00B115BD" w:rsidP="00762807">
            <w:pPr>
              <w:widowControl w:val="0"/>
              <w:autoSpaceDE w:val="0"/>
              <w:autoSpaceDN w:val="0"/>
              <w:adjustRightInd w:val="0"/>
              <w:rPr>
                <w:sz w:val="28"/>
                <w:szCs w:val="28"/>
              </w:rPr>
            </w:pPr>
            <w:r w:rsidRPr="008A236F">
              <w:rPr>
                <w:sz w:val="28"/>
                <w:szCs w:val="28"/>
              </w:rPr>
              <w:t>в том числе по годам:</w:t>
            </w:r>
          </w:p>
          <w:p w14:paraId="0187F56B" w14:textId="77777777" w:rsidR="00B115BD" w:rsidRPr="008A236F" w:rsidRDefault="00B115BD" w:rsidP="00762807">
            <w:pPr>
              <w:pStyle w:val="ConsPlusNormal"/>
              <w:ind w:firstLine="0"/>
              <w:rPr>
                <w:rFonts w:ascii="Times New Roman" w:hAnsi="Times New Roman" w:cs="Times New Roman"/>
                <w:sz w:val="28"/>
                <w:szCs w:val="28"/>
              </w:rPr>
            </w:pPr>
            <w:r w:rsidRPr="00BC234F">
              <w:rPr>
                <w:rFonts w:ascii="Times New Roman" w:hAnsi="Times New Roman" w:cs="Times New Roman"/>
                <w:sz w:val="28"/>
                <w:szCs w:val="28"/>
              </w:rPr>
              <w:t>2023 год –</w:t>
            </w:r>
            <w:r>
              <w:rPr>
                <w:rFonts w:ascii="Times New Roman" w:hAnsi="Times New Roman" w:cs="Times New Roman"/>
                <w:sz w:val="28"/>
                <w:szCs w:val="28"/>
              </w:rPr>
              <w:t xml:space="preserve"> 0,00 </w:t>
            </w:r>
            <w:r w:rsidRPr="00BC234F">
              <w:rPr>
                <w:rFonts w:ascii="Times New Roman" w:hAnsi="Times New Roman" w:cs="Times New Roman"/>
                <w:sz w:val="28"/>
                <w:szCs w:val="28"/>
              </w:rPr>
              <w:t>руб.</w:t>
            </w:r>
            <w:r>
              <w:rPr>
                <w:rFonts w:ascii="Times New Roman" w:hAnsi="Times New Roman" w:cs="Times New Roman"/>
                <w:sz w:val="28"/>
                <w:szCs w:val="28"/>
              </w:rPr>
              <w:t>;</w:t>
            </w:r>
          </w:p>
          <w:p w14:paraId="57DEBA20" w14:textId="77777777" w:rsidR="00B115BD" w:rsidRDefault="00B115BD" w:rsidP="00762807">
            <w:pPr>
              <w:pStyle w:val="ConsPlusNormal"/>
              <w:ind w:firstLine="0"/>
              <w:rPr>
                <w:rFonts w:ascii="Times New Roman" w:hAnsi="Times New Roman" w:cs="Times New Roman"/>
                <w:sz w:val="28"/>
                <w:szCs w:val="28"/>
              </w:rPr>
            </w:pPr>
            <w:r w:rsidRPr="00BC234F">
              <w:rPr>
                <w:rFonts w:ascii="Times New Roman" w:hAnsi="Times New Roman" w:cs="Times New Roman"/>
                <w:sz w:val="28"/>
                <w:szCs w:val="28"/>
              </w:rPr>
              <w:t>202</w:t>
            </w:r>
            <w:r>
              <w:rPr>
                <w:rFonts w:ascii="Times New Roman" w:hAnsi="Times New Roman" w:cs="Times New Roman"/>
                <w:sz w:val="28"/>
                <w:szCs w:val="28"/>
              </w:rPr>
              <w:t>4</w:t>
            </w:r>
            <w:r w:rsidRPr="00BC234F">
              <w:rPr>
                <w:rFonts w:ascii="Times New Roman" w:hAnsi="Times New Roman" w:cs="Times New Roman"/>
                <w:sz w:val="28"/>
                <w:szCs w:val="28"/>
              </w:rPr>
              <w:t xml:space="preserve"> год –</w:t>
            </w:r>
            <w:r>
              <w:rPr>
                <w:rFonts w:ascii="Times New Roman" w:hAnsi="Times New Roman" w:cs="Times New Roman"/>
                <w:sz w:val="28"/>
                <w:szCs w:val="28"/>
              </w:rPr>
              <w:t xml:space="preserve"> 0,00 </w:t>
            </w:r>
            <w:r w:rsidRPr="00BC234F">
              <w:rPr>
                <w:rFonts w:ascii="Times New Roman" w:hAnsi="Times New Roman" w:cs="Times New Roman"/>
                <w:sz w:val="28"/>
                <w:szCs w:val="28"/>
              </w:rPr>
              <w:t>руб</w:t>
            </w:r>
            <w:r>
              <w:rPr>
                <w:rFonts w:ascii="Times New Roman" w:hAnsi="Times New Roman" w:cs="Times New Roman"/>
                <w:sz w:val="28"/>
                <w:szCs w:val="28"/>
              </w:rPr>
              <w:t>.;</w:t>
            </w:r>
          </w:p>
          <w:p w14:paraId="16973692" w14:textId="77777777" w:rsidR="00B115BD" w:rsidRPr="008A236F" w:rsidRDefault="00B115BD" w:rsidP="00762807">
            <w:pPr>
              <w:pStyle w:val="ConsPlusNormal"/>
              <w:ind w:firstLine="0"/>
              <w:rPr>
                <w:rFonts w:ascii="Times New Roman" w:hAnsi="Times New Roman" w:cs="Times New Roman"/>
                <w:sz w:val="28"/>
                <w:szCs w:val="28"/>
              </w:rPr>
            </w:pPr>
            <w:r>
              <w:rPr>
                <w:rFonts w:ascii="Times New Roman" w:hAnsi="Times New Roman" w:cs="Times New Roman"/>
                <w:sz w:val="28"/>
                <w:szCs w:val="28"/>
              </w:rPr>
              <w:t>2025 год – 0,00 руб.</w:t>
            </w:r>
          </w:p>
          <w:p w14:paraId="42152EEB" w14:textId="77777777" w:rsidR="00B115BD" w:rsidRPr="00582885" w:rsidRDefault="00B115BD" w:rsidP="00762807">
            <w:pPr>
              <w:pStyle w:val="ConsPlusNormal"/>
              <w:ind w:firstLine="0"/>
              <w:rPr>
                <w:rFonts w:ascii="Times New Roman" w:hAnsi="Times New Roman" w:cs="Times New Roman"/>
                <w:sz w:val="28"/>
                <w:szCs w:val="28"/>
              </w:rPr>
            </w:pPr>
            <w:r w:rsidRPr="00BC234F">
              <w:rPr>
                <w:rFonts w:ascii="Times New Roman" w:hAnsi="Times New Roman" w:cs="Times New Roman"/>
                <w:sz w:val="28"/>
                <w:szCs w:val="28"/>
              </w:rPr>
              <w:t xml:space="preserve">из средств краевого бюджета – </w:t>
            </w:r>
            <w:r w:rsidRPr="00582885">
              <w:rPr>
                <w:rFonts w:ascii="Times New Roman" w:hAnsi="Times New Roman" w:cs="Times New Roman"/>
                <w:sz w:val="28"/>
                <w:szCs w:val="28"/>
              </w:rPr>
              <w:t xml:space="preserve">806 200,00 </w:t>
            </w:r>
            <w:r w:rsidRPr="00BC234F">
              <w:rPr>
                <w:rFonts w:ascii="Times New Roman" w:hAnsi="Times New Roman" w:cs="Times New Roman"/>
                <w:sz w:val="28"/>
                <w:szCs w:val="28"/>
              </w:rPr>
              <w:t xml:space="preserve">руб., </w:t>
            </w:r>
          </w:p>
          <w:p w14:paraId="41B5C9D5" w14:textId="77777777" w:rsidR="00B115BD" w:rsidRPr="00BC234F" w:rsidRDefault="00B115BD" w:rsidP="00762807">
            <w:pPr>
              <w:pStyle w:val="ConsPlusNormal"/>
              <w:ind w:firstLine="0"/>
              <w:rPr>
                <w:rFonts w:ascii="Times New Roman" w:hAnsi="Times New Roman" w:cs="Times New Roman"/>
                <w:sz w:val="28"/>
                <w:szCs w:val="28"/>
              </w:rPr>
            </w:pPr>
            <w:r w:rsidRPr="00BC234F">
              <w:rPr>
                <w:rFonts w:ascii="Times New Roman" w:hAnsi="Times New Roman" w:cs="Times New Roman"/>
                <w:sz w:val="28"/>
                <w:szCs w:val="28"/>
              </w:rPr>
              <w:t>в том числе по годам:</w:t>
            </w:r>
          </w:p>
          <w:p w14:paraId="760CCFC2" w14:textId="77777777" w:rsidR="00B115BD" w:rsidRPr="00582885" w:rsidRDefault="00B115BD" w:rsidP="00762807">
            <w:pPr>
              <w:pStyle w:val="ConsPlusNormal"/>
              <w:ind w:firstLine="0"/>
              <w:rPr>
                <w:rFonts w:ascii="Times New Roman" w:hAnsi="Times New Roman" w:cs="Times New Roman"/>
                <w:sz w:val="28"/>
                <w:szCs w:val="28"/>
              </w:rPr>
            </w:pPr>
            <w:r w:rsidRPr="00BC234F">
              <w:rPr>
                <w:rFonts w:ascii="Times New Roman" w:hAnsi="Times New Roman" w:cs="Times New Roman"/>
                <w:sz w:val="28"/>
                <w:szCs w:val="28"/>
              </w:rPr>
              <w:t>2023 год –</w:t>
            </w:r>
            <w:r>
              <w:rPr>
                <w:rFonts w:ascii="Times New Roman" w:hAnsi="Times New Roman" w:cs="Times New Roman"/>
                <w:sz w:val="28"/>
                <w:szCs w:val="28"/>
              </w:rPr>
              <w:t xml:space="preserve"> </w:t>
            </w:r>
            <w:r w:rsidRPr="00582885">
              <w:rPr>
                <w:rFonts w:ascii="Times New Roman" w:hAnsi="Times New Roman" w:cs="Times New Roman"/>
                <w:sz w:val="28"/>
                <w:szCs w:val="28"/>
              </w:rPr>
              <w:t xml:space="preserve">304 100,00 </w:t>
            </w:r>
            <w:r w:rsidRPr="00BC234F">
              <w:rPr>
                <w:rFonts w:ascii="Times New Roman" w:hAnsi="Times New Roman" w:cs="Times New Roman"/>
                <w:sz w:val="28"/>
                <w:szCs w:val="28"/>
              </w:rPr>
              <w:t>руб.</w:t>
            </w:r>
            <w:r>
              <w:rPr>
                <w:rFonts w:ascii="Times New Roman" w:hAnsi="Times New Roman" w:cs="Times New Roman"/>
                <w:sz w:val="28"/>
                <w:szCs w:val="28"/>
              </w:rPr>
              <w:t>;</w:t>
            </w:r>
          </w:p>
          <w:p w14:paraId="648B4E72" w14:textId="77777777" w:rsidR="00B115BD" w:rsidRDefault="00B115BD" w:rsidP="00762807">
            <w:pPr>
              <w:pStyle w:val="ConsPlusNormal"/>
              <w:ind w:firstLine="0"/>
              <w:rPr>
                <w:rFonts w:ascii="Times New Roman" w:hAnsi="Times New Roman" w:cs="Times New Roman"/>
                <w:sz w:val="28"/>
                <w:szCs w:val="28"/>
              </w:rPr>
            </w:pPr>
            <w:r w:rsidRPr="00BC234F">
              <w:rPr>
                <w:rFonts w:ascii="Times New Roman" w:hAnsi="Times New Roman" w:cs="Times New Roman"/>
                <w:sz w:val="28"/>
                <w:szCs w:val="28"/>
              </w:rPr>
              <w:t>202</w:t>
            </w:r>
            <w:r>
              <w:rPr>
                <w:rFonts w:ascii="Times New Roman" w:hAnsi="Times New Roman" w:cs="Times New Roman"/>
                <w:sz w:val="28"/>
                <w:szCs w:val="28"/>
              </w:rPr>
              <w:t>4</w:t>
            </w:r>
            <w:r w:rsidRPr="00BC234F">
              <w:rPr>
                <w:rFonts w:ascii="Times New Roman" w:hAnsi="Times New Roman" w:cs="Times New Roman"/>
                <w:sz w:val="28"/>
                <w:szCs w:val="28"/>
              </w:rPr>
              <w:t xml:space="preserve"> год –</w:t>
            </w:r>
            <w:r>
              <w:rPr>
                <w:rFonts w:ascii="Times New Roman" w:hAnsi="Times New Roman" w:cs="Times New Roman"/>
                <w:sz w:val="28"/>
                <w:szCs w:val="28"/>
              </w:rPr>
              <w:t xml:space="preserve"> </w:t>
            </w:r>
            <w:r w:rsidRPr="00582885">
              <w:rPr>
                <w:rFonts w:ascii="Times New Roman" w:hAnsi="Times New Roman" w:cs="Times New Roman"/>
                <w:sz w:val="28"/>
                <w:szCs w:val="28"/>
              </w:rPr>
              <w:t xml:space="preserve">304 100,00 </w:t>
            </w:r>
            <w:r w:rsidRPr="00BC234F">
              <w:rPr>
                <w:rFonts w:ascii="Times New Roman" w:hAnsi="Times New Roman" w:cs="Times New Roman"/>
                <w:sz w:val="28"/>
                <w:szCs w:val="28"/>
              </w:rPr>
              <w:t>руб</w:t>
            </w:r>
            <w:r>
              <w:rPr>
                <w:rFonts w:ascii="Times New Roman" w:hAnsi="Times New Roman" w:cs="Times New Roman"/>
                <w:sz w:val="28"/>
                <w:szCs w:val="28"/>
              </w:rPr>
              <w:t>.;</w:t>
            </w:r>
          </w:p>
          <w:p w14:paraId="4F4D46C0" w14:textId="77777777" w:rsidR="00B115BD" w:rsidRPr="00582885" w:rsidRDefault="00B115BD" w:rsidP="00762807">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2025 год - </w:t>
            </w:r>
            <w:r w:rsidRPr="00582885">
              <w:rPr>
                <w:rFonts w:ascii="Times New Roman" w:hAnsi="Times New Roman" w:cs="Times New Roman"/>
                <w:sz w:val="28"/>
                <w:szCs w:val="28"/>
              </w:rPr>
              <w:t>198 000,00</w:t>
            </w:r>
            <w:r>
              <w:rPr>
                <w:rFonts w:ascii="Times New Roman" w:hAnsi="Times New Roman" w:cs="Times New Roman"/>
                <w:sz w:val="28"/>
                <w:szCs w:val="28"/>
              </w:rPr>
              <w:t xml:space="preserve"> руб.</w:t>
            </w:r>
          </w:p>
          <w:p w14:paraId="62A01DB2" w14:textId="77777777" w:rsidR="00B115BD" w:rsidRPr="00BC234F" w:rsidRDefault="00B115BD" w:rsidP="00762807">
            <w:pPr>
              <w:pStyle w:val="ConsPlusNormal"/>
              <w:ind w:firstLine="0"/>
              <w:rPr>
                <w:rFonts w:ascii="Times New Roman" w:hAnsi="Times New Roman" w:cs="Times New Roman"/>
                <w:sz w:val="28"/>
                <w:szCs w:val="28"/>
              </w:rPr>
            </w:pPr>
            <w:r w:rsidRPr="00BC234F">
              <w:rPr>
                <w:rFonts w:ascii="Times New Roman" w:hAnsi="Times New Roman" w:cs="Times New Roman"/>
                <w:sz w:val="28"/>
                <w:szCs w:val="28"/>
              </w:rPr>
              <w:t xml:space="preserve">из средств городского бюджета – </w:t>
            </w:r>
            <w:r w:rsidRPr="00582885">
              <w:rPr>
                <w:rFonts w:ascii="Times New Roman" w:hAnsi="Times New Roman" w:cs="Times New Roman"/>
                <w:sz w:val="28"/>
                <w:szCs w:val="28"/>
              </w:rPr>
              <w:t xml:space="preserve">173 796 036,00 </w:t>
            </w:r>
            <w:r w:rsidRPr="00BC234F">
              <w:rPr>
                <w:rFonts w:ascii="Times New Roman" w:hAnsi="Times New Roman" w:cs="Times New Roman"/>
                <w:sz w:val="28"/>
                <w:szCs w:val="28"/>
              </w:rPr>
              <w:t>руб., в том числе по годам:</w:t>
            </w:r>
          </w:p>
          <w:p w14:paraId="33A02FB9" w14:textId="77777777" w:rsidR="00B115BD" w:rsidRPr="008A236F" w:rsidRDefault="00B115BD" w:rsidP="00762807">
            <w:pPr>
              <w:pStyle w:val="ConsPlusNormal"/>
              <w:ind w:firstLine="0"/>
              <w:rPr>
                <w:rFonts w:ascii="Times New Roman" w:hAnsi="Times New Roman" w:cs="Times New Roman"/>
                <w:sz w:val="28"/>
                <w:szCs w:val="28"/>
              </w:rPr>
            </w:pPr>
            <w:r w:rsidRPr="00BC234F">
              <w:rPr>
                <w:rFonts w:ascii="Times New Roman" w:hAnsi="Times New Roman" w:cs="Times New Roman"/>
                <w:sz w:val="28"/>
                <w:szCs w:val="28"/>
              </w:rPr>
              <w:t>2023 год –</w:t>
            </w:r>
            <w:r>
              <w:rPr>
                <w:rFonts w:ascii="Times New Roman" w:hAnsi="Times New Roman" w:cs="Times New Roman"/>
                <w:sz w:val="28"/>
                <w:szCs w:val="28"/>
              </w:rPr>
              <w:t xml:space="preserve"> </w:t>
            </w:r>
            <w:r w:rsidRPr="00582885">
              <w:rPr>
                <w:rFonts w:ascii="Times New Roman" w:hAnsi="Times New Roman" w:cs="Times New Roman"/>
                <w:sz w:val="28"/>
                <w:szCs w:val="28"/>
              </w:rPr>
              <w:t>59 830 344,00</w:t>
            </w:r>
            <w:r>
              <w:rPr>
                <w:rFonts w:ascii="Times New Roman" w:hAnsi="Times New Roman" w:cs="Times New Roman"/>
                <w:sz w:val="28"/>
                <w:szCs w:val="28"/>
              </w:rPr>
              <w:t xml:space="preserve"> </w:t>
            </w:r>
            <w:r w:rsidRPr="00BC234F">
              <w:rPr>
                <w:rFonts w:ascii="Times New Roman" w:hAnsi="Times New Roman" w:cs="Times New Roman"/>
                <w:sz w:val="28"/>
                <w:szCs w:val="28"/>
              </w:rPr>
              <w:t>руб.</w:t>
            </w:r>
            <w:r>
              <w:rPr>
                <w:rFonts w:ascii="Times New Roman" w:hAnsi="Times New Roman" w:cs="Times New Roman"/>
                <w:sz w:val="28"/>
                <w:szCs w:val="28"/>
              </w:rPr>
              <w:t>;</w:t>
            </w:r>
          </w:p>
          <w:p w14:paraId="2353A1ED" w14:textId="77777777" w:rsidR="00B115BD" w:rsidRPr="00582885" w:rsidRDefault="00B115BD" w:rsidP="00762807">
            <w:pPr>
              <w:pStyle w:val="ConsPlusNormal"/>
              <w:ind w:firstLine="0"/>
              <w:rPr>
                <w:rFonts w:ascii="Times New Roman" w:hAnsi="Times New Roman" w:cs="Times New Roman"/>
                <w:sz w:val="28"/>
                <w:szCs w:val="28"/>
              </w:rPr>
            </w:pPr>
            <w:r w:rsidRPr="00BC234F">
              <w:rPr>
                <w:rFonts w:ascii="Times New Roman" w:hAnsi="Times New Roman" w:cs="Times New Roman"/>
                <w:sz w:val="28"/>
                <w:szCs w:val="28"/>
              </w:rPr>
              <w:t>202</w:t>
            </w:r>
            <w:r>
              <w:rPr>
                <w:rFonts w:ascii="Times New Roman" w:hAnsi="Times New Roman" w:cs="Times New Roman"/>
                <w:sz w:val="28"/>
                <w:szCs w:val="28"/>
              </w:rPr>
              <w:t>4</w:t>
            </w:r>
            <w:r w:rsidRPr="00BC234F">
              <w:rPr>
                <w:rFonts w:ascii="Times New Roman" w:hAnsi="Times New Roman" w:cs="Times New Roman"/>
                <w:sz w:val="28"/>
                <w:szCs w:val="28"/>
              </w:rPr>
              <w:t xml:space="preserve"> год –</w:t>
            </w:r>
            <w:r>
              <w:rPr>
                <w:rFonts w:ascii="Times New Roman" w:hAnsi="Times New Roman" w:cs="Times New Roman"/>
                <w:sz w:val="28"/>
                <w:szCs w:val="28"/>
              </w:rPr>
              <w:t xml:space="preserve"> </w:t>
            </w:r>
            <w:r w:rsidRPr="00582885">
              <w:rPr>
                <w:rFonts w:ascii="Times New Roman" w:hAnsi="Times New Roman" w:cs="Times New Roman"/>
                <w:sz w:val="28"/>
                <w:szCs w:val="28"/>
              </w:rPr>
              <w:t>56 924 846,00</w:t>
            </w:r>
            <w:r>
              <w:rPr>
                <w:rFonts w:ascii="Times New Roman" w:hAnsi="Times New Roman" w:cs="Times New Roman"/>
                <w:sz w:val="28"/>
                <w:szCs w:val="28"/>
              </w:rPr>
              <w:t xml:space="preserve"> </w:t>
            </w:r>
            <w:r w:rsidRPr="00BC234F">
              <w:rPr>
                <w:rFonts w:ascii="Times New Roman" w:hAnsi="Times New Roman" w:cs="Times New Roman"/>
                <w:sz w:val="28"/>
                <w:szCs w:val="28"/>
              </w:rPr>
              <w:t>руб</w:t>
            </w:r>
            <w:r>
              <w:rPr>
                <w:rFonts w:ascii="Times New Roman" w:hAnsi="Times New Roman" w:cs="Times New Roman"/>
                <w:sz w:val="28"/>
                <w:szCs w:val="28"/>
              </w:rPr>
              <w:t>.;</w:t>
            </w:r>
          </w:p>
          <w:p w14:paraId="5A77D325" w14:textId="77777777" w:rsidR="00B115BD" w:rsidRPr="00582885" w:rsidRDefault="00B115BD" w:rsidP="00762807">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2025 год - </w:t>
            </w:r>
            <w:r w:rsidRPr="00582885">
              <w:rPr>
                <w:rFonts w:ascii="Times New Roman" w:hAnsi="Times New Roman" w:cs="Times New Roman"/>
                <w:sz w:val="28"/>
                <w:szCs w:val="28"/>
              </w:rPr>
              <w:t>57 040 846,00</w:t>
            </w:r>
            <w:r>
              <w:rPr>
                <w:rFonts w:ascii="Times New Roman" w:hAnsi="Times New Roman" w:cs="Times New Roman"/>
                <w:sz w:val="28"/>
                <w:szCs w:val="28"/>
              </w:rPr>
              <w:t xml:space="preserve"> руб.</w:t>
            </w:r>
          </w:p>
        </w:tc>
      </w:tr>
    </w:tbl>
    <w:p w14:paraId="17079EAF" w14:textId="77777777" w:rsidR="00B115BD" w:rsidRPr="00D0703B" w:rsidRDefault="00B115BD" w:rsidP="00B115BD">
      <w:pPr>
        <w:pStyle w:val="a4"/>
        <w:jc w:val="center"/>
        <w:rPr>
          <w:rFonts w:ascii="Times New Roman" w:hAnsi="Times New Roman"/>
          <w:sz w:val="28"/>
          <w:szCs w:val="28"/>
        </w:rPr>
      </w:pPr>
    </w:p>
    <w:p w14:paraId="1A5F6D34" w14:textId="77777777" w:rsidR="00B115BD" w:rsidRPr="00D0703B" w:rsidRDefault="00B115BD" w:rsidP="00B115BD">
      <w:pPr>
        <w:pStyle w:val="a4"/>
        <w:jc w:val="center"/>
        <w:rPr>
          <w:rFonts w:ascii="Times New Roman" w:hAnsi="Times New Roman"/>
          <w:sz w:val="28"/>
          <w:szCs w:val="28"/>
        </w:rPr>
      </w:pPr>
      <w:r w:rsidRPr="00D0703B">
        <w:rPr>
          <w:rFonts w:ascii="Times New Roman" w:hAnsi="Times New Roman"/>
          <w:sz w:val="28"/>
          <w:szCs w:val="28"/>
        </w:rPr>
        <w:t>2. МЕРОПРИЯТИЯ ПОДПРОГРАММЫ</w:t>
      </w:r>
    </w:p>
    <w:p w14:paraId="59ED1E42" w14:textId="77777777" w:rsidR="00B115BD" w:rsidRPr="00D0703B" w:rsidRDefault="00B115BD" w:rsidP="00B115BD">
      <w:pPr>
        <w:ind w:firstLine="709"/>
        <w:jc w:val="both"/>
        <w:rPr>
          <w:rFonts w:eastAsiaTheme="minorHAnsi"/>
          <w:sz w:val="28"/>
          <w:szCs w:val="28"/>
          <w:lang w:eastAsia="en-US"/>
        </w:rPr>
      </w:pPr>
      <w:r w:rsidRPr="00D0703B">
        <w:rPr>
          <w:rFonts w:eastAsiaTheme="minorHAnsi"/>
          <w:sz w:val="28"/>
          <w:szCs w:val="28"/>
          <w:lang w:eastAsia="en-US"/>
        </w:rPr>
        <w:t>Перечень мероприятий подпрограммы приведён в приложении № 2 к подпрограмме.</w:t>
      </w:r>
    </w:p>
    <w:p w14:paraId="78AEB6EB" w14:textId="77777777" w:rsidR="00B115BD" w:rsidRPr="00D0703B" w:rsidRDefault="00B115BD" w:rsidP="00B115BD">
      <w:pPr>
        <w:pStyle w:val="a4"/>
        <w:jc w:val="both"/>
        <w:rPr>
          <w:rFonts w:ascii="Times New Roman" w:hAnsi="Times New Roman"/>
          <w:color w:val="000000" w:themeColor="text1"/>
          <w:sz w:val="28"/>
          <w:szCs w:val="28"/>
        </w:rPr>
      </w:pPr>
    </w:p>
    <w:p w14:paraId="61AC599E" w14:textId="77777777" w:rsidR="00B115BD" w:rsidRPr="00D0703B" w:rsidRDefault="00B115BD" w:rsidP="00B115BD">
      <w:pPr>
        <w:pStyle w:val="a4"/>
        <w:numPr>
          <w:ilvl w:val="0"/>
          <w:numId w:val="19"/>
        </w:numPr>
        <w:jc w:val="center"/>
        <w:rPr>
          <w:rFonts w:ascii="Times New Roman" w:hAnsi="Times New Roman"/>
          <w:color w:val="000000" w:themeColor="text1"/>
          <w:sz w:val="28"/>
          <w:szCs w:val="28"/>
        </w:rPr>
      </w:pPr>
      <w:r w:rsidRPr="00D0703B">
        <w:rPr>
          <w:rFonts w:ascii="Times New Roman" w:hAnsi="Times New Roman"/>
          <w:color w:val="000000" w:themeColor="text1"/>
          <w:sz w:val="28"/>
          <w:szCs w:val="28"/>
        </w:rPr>
        <w:t>МЕХАНИЗМ РЕАЛИЗАЦИИ ПОДПРОГРАММЫ</w:t>
      </w:r>
    </w:p>
    <w:p w14:paraId="2BF6F32B" w14:textId="77777777" w:rsidR="00B115BD" w:rsidRPr="00D0703B" w:rsidRDefault="00B115BD" w:rsidP="00B115BD">
      <w:pPr>
        <w:pStyle w:val="a4"/>
        <w:ind w:firstLine="709"/>
        <w:jc w:val="both"/>
        <w:rPr>
          <w:rFonts w:ascii="Times New Roman" w:hAnsi="Times New Roman"/>
          <w:color w:val="000000" w:themeColor="text1"/>
          <w:sz w:val="28"/>
          <w:szCs w:val="28"/>
        </w:rPr>
      </w:pPr>
      <w:r w:rsidRPr="00D0703B">
        <w:rPr>
          <w:rFonts w:ascii="Times New Roman" w:hAnsi="Times New Roman"/>
          <w:color w:val="000000" w:themeColor="text1"/>
          <w:sz w:val="28"/>
          <w:szCs w:val="28"/>
        </w:rPr>
        <w:t xml:space="preserve">Финансирование подпрограммных мероприятий осуществляется за счет средств федерального, краевого, и городского бюджетов </w:t>
      </w:r>
    </w:p>
    <w:p w14:paraId="3BDB7A42" w14:textId="77777777" w:rsidR="00B115BD" w:rsidRPr="00D0703B" w:rsidRDefault="00B115BD" w:rsidP="00B115BD">
      <w:pPr>
        <w:pStyle w:val="a4"/>
        <w:ind w:firstLine="709"/>
        <w:jc w:val="both"/>
        <w:rPr>
          <w:rFonts w:ascii="Times New Roman" w:hAnsi="Times New Roman"/>
          <w:color w:val="000000" w:themeColor="text1"/>
          <w:sz w:val="28"/>
          <w:szCs w:val="28"/>
        </w:rPr>
      </w:pPr>
      <w:r w:rsidRPr="00D0703B">
        <w:rPr>
          <w:rFonts w:ascii="Times New Roman" w:hAnsi="Times New Roman"/>
          <w:color w:val="000000" w:themeColor="text1"/>
          <w:sz w:val="28"/>
          <w:szCs w:val="28"/>
        </w:rPr>
        <w:t>Главным распорядителем бюджетных средств на выполнение мероприятий подпрограммы выступает Отдел культуры. Получателями бюджетных средств являются Муниципальное бюджетное учреждение культуры «Централизованная библиотечная система г. Канска» и Муниципальное бюджетное учреждение культуры «Канский краеведческий музей».</w:t>
      </w:r>
    </w:p>
    <w:p w14:paraId="6DEE144F" w14:textId="77777777" w:rsidR="00B115BD" w:rsidRPr="00D0703B" w:rsidRDefault="00B115BD" w:rsidP="00B115BD">
      <w:pPr>
        <w:pStyle w:val="a4"/>
        <w:ind w:firstLine="709"/>
        <w:jc w:val="both"/>
        <w:rPr>
          <w:rFonts w:ascii="Times New Roman" w:hAnsi="Times New Roman"/>
          <w:color w:val="000000" w:themeColor="text1"/>
          <w:sz w:val="28"/>
          <w:szCs w:val="28"/>
        </w:rPr>
      </w:pPr>
      <w:r w:rsidRPr="00D0703B">
        <w:rPr>
          <w:rFonts w:ascii="Times New Roman" w:hAnsi="Times New Roman"/>
          <w:color w:val="000000" w:themeColor="text1"/>
          <w:sz w:val="28"/>
          <w:szCs w:val="28"/>
        </w:rPr>
        <w:t xml:space="preserve"> Реализация мероприятий подпрограммы осуществляется посредством заключения контрактов (договоров) на поставки товаров, выполнение работ, оказание услуг для муниципальных нужд в соответствии с действующим законодательством Российской Федерации.</w:t>
      </w:r>
      <w:r w:rsidRPr="00D0703B">
        <w:t xml:space="preserve"> </w:t>
      </w:r>
      <w:r w:rsidRPr="00D0703B">
        <w:rPr>
          <w:rFonts w:ascii="Times New Roman" w:hAnsi="Times New Roman"/>
          <w:color w:val="000000" w:themeColor="text1"/>
          <w:sz w:val="28"/>
          <w:szCs w:val="28"/>
        </w:rPr>
        <w:t>Финансирование мероприятий подпрограммы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18E0ED6" w14:textId="77777777" w:rsidR="00B115BD" w:rsidRPr="00D0703B" w:rsidRDefault="00B115BD" w:rsidP="00B115BD">
      <w:pPr>
        <w:pStyle w:val="a4"/>
        <w:ind w:firstLine="709"/>
        <w:jc w:val="both"/>
        <w:rPr>
          <w:rFonts w:ascii="Times New Roman" w:hAnsi="Times New Roman"/>
          <w:color w:val="000000" w:themeColor="text1"/>
          <w:sz w:val="28"/>
          <w:szCs w:val="28"/>
        </w:rPr>
      </w:pPr>
      <w:r w:rsidRPr="00D0703B">
        <w:rPr>
          <w:rFonts w:ascii="Times New Roman" w:hAnsi="Times New Roman"/>
          <w:color w:val="000000" w:themeColor="text1"/>
          <w:sz w:val="28"/>
          <w:szCs w:val="28"/>
        </w:rPr>
        <w:t>Текущее управление, контроль за реализацией подпрограммы, а также подготовку и представление информационных и отчетных данных осуществляет Отдел культуры.</w:t>
      </w:r>
    </w:p>
    <w:p w14:paraId="21DC1690" w14:textId="77777777" w:rsidR="00B115BD" w:rsidRPr="00D0703B" w:rsidRDefault="00B115BD" w:rsidP="00B115BD">
      <w:pPr>
        <w:pStyle w:val="a4"/>
        <w:ind w:firstLine="709"/>
        <w:jc w:val="both"/>
        <w:rPr>
          <w:rFonts w:ascii="Times New Roman" w:hAnsi="Times New Roman"/>
          <w:color w:val="000000" w:themeColor="text1"/>
          <w:sz w:val="28"/>
          <w:szCs w:val="28"/>
        </w:rPr>
      </w:pPr>
      <w:r w:rsidRPr="00D0703B">
        <w:rPr>
          <w:rFonts w:ascii="Times New Roman" w:hAnsi="Times New Roman"/>
          <w:color w:val="000000" w:themeColor="text1"/>
          <w:sz w:val="28"/>
          <w:szCs w:val="28"/>
        </w:rPr>
        <w:t>Расходы на обеспечение деятельности учреждений, подведомственных Отделу культуры сформированы в соответствии с постановлением администрации г. Канска от 16.11.2015 № 1663 «Об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w:t>
      </w:r>
    </w:p>
    <w:p w14:paraId="135A5E98" w14:textId="77777777" w:rsidR="00B115BD" w:rsidRPr="00D0703B" w:rsidRDefault="00B115BD" w:rsidP="00B115BD">
      <w:pPr>
        <w:pStyle w:val="a4"/>
        <w:numPr>
          <w:ilvl w:val="0"/>
          <w:numId w:val="19"/>
        </w:numPr>
        <w:jc w:val="center"/>
        <w:rPr>
          <w:rFonts w:ascii="Times New Roman" w:hAnsi="Times New Roman"/>
          <w:color w:val="000000" w:themeColor="text1"/>
          <w:sz w:val="28"/>
          <w:szCs w:val="28"/>
        </w:rPr>
      </w:pPr>
      <w:r w:rsidRPr="00D0703B">
        <w:rPr>
          <w:rFonts w:ascii="Times New Roman" w:hAnsi="Times New Roman"/>
          <w:color w:val="000000" w:themeColor="text1"/>
          <w:sz w:val="28"/>
          <w:szCs w:val="28"/>
        </w:rPr>
        <w:lastRenderedPageBreak/>
        <w:t>УПРАВЛЕНИЕ ПОДПРОГРАММОЙ И КОНТРОЛЬ</w:t>
      </w:r>
    </w:p>
    <w:p w14:paraId="0CEB9D40" w14:textId="77777777" w:rsidR="00B115BD" w:rsidRPr="00D0703B" w:rsidRDefault="00B115BD" w:rsidP="00B115BD">
      <w:pPr>
        <w:pStyle w:val="a4"/>
        <w:jc w:val="center"/>
        <w:rPr>
          <w:rFonts w:ascii="Times New Roman" w:hAnsi="Times New Roman"/>
          <w:color w:val="000000" w:themeColor="text1"/>
          <w:sz w:val="28"/>
          <w:szCs w:val="28"/>
        </w:rPr>
      </w:pPr>
      <w:r w:rsidRPr="00D0703B">
        <w:rPr>
          <w:rFonts w:ascii="Times New Roman" w:hAnsi="Times New Roman"/>
          <w:color w:val="000000" w:themeColor="text1"/>
          <w:sz w:val="28"/>
          <w:szCs w:val="28"/>
        </w:rPr>
        <w:t>ЗА ИСПОЛНЕНИЕМ ПОДПРОГРАММЫ</w:t>
      </w:r>
    </w:p>
    <w:p w14:paraId="45FC6449" w14:textId="77777777" w:rsidR="00B115BD" w:rsidRPr="000F5137" w:rsidRDefault="00B115BD" w:rsidP="00B115BD">
      <w:pPr>
        <w:pStyle w:val="ConsPlusNormal"/>
        <w:ind w:firstLine="540"/>
        <w:jc w:val="both"/>
        <w:rPr>
          <w:rFonts w:ascii="Times New Roman" w:eastAsia="Calibri" w:hAnsi="Times New Roman" w:cs="Times New Roman"/>
          <w:color w:val="000000" w:themeColor="text1"/>
          <w:sz w:val="28"/>
          <w:szCs w:val="28"/>
          <w:lang w:eastAsia="en-US"/>
        </w:rPr>
      </w:pPr>
      <w:r w:rsidRPr="000F5137">
        <w:rPr>
          <w:rFonts w:ascii="Times New Roman" w:eastAsia="Calibri" w:hAnsi="Times New Roman" w:cs="Times New Roman"/>
          <w:color w:val="000000" w:themeColor="text1"/>
          <w:sz w:val="28"/>
          <w:szCs w:val="28"/>
          <w:lang w:eastAsia="en-US"/>
        </w:rPr>
        <w:t>Текущее управление и контроль за реализацией подпрограммы осуществляет Отдел культуры.</w:t>
      </w:r>
    </w:p>
    <w:p w14:paraId="7EA01BA8" w14:textId="77777777" w:rsidR="00B115BD" w:rsidRPr="000F5137" w:rsidRDefault="00B115BD" w:rsidP="00B115BD">
      <w:pPr>
        <w:pStyle w:val="ConsPlusNormal"/>
        <w:ind w:firstLine="540"/>
        <w:jc w:val="both"/>
        <w:rPr>
          <w:rFonts w:ascii="Times New Roman" w:eastAsia="Calibri" w:hAnsi="Times New Roman" w:cs="Times New Roman"/>
          <w:color w:val="000000" w:themeColor="text1"/>
          <w:sz w:val="28"/>
          <w:szCs w:val="28"/>
          <w:lang w:eastAsia="en-US"/>
        </w:rPr>
      </w:pPr>
      <w:r w:rsidRPr="000F5137">
        <w:rPr>
          <w:rFonts w:ascii="Times New Roman" w:eastAsia="Calibri" w:hAnsi="Times New Roman" w:cs="Times New Roman"/>
          <w:color w:val="000000" w:themeColor="text1"/>
          <w:sz w:val="28"/>
          <w:szCs w:val="28"/>
          <w:lang w:eastAsia="en-US"/>
        </w:rPr>
        <w:t>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14:paraId="5F5205BF" w14:textId="77777777" w:rsidR="00B115BD" w:rsidRPr="000F5137" w:rsidRDefault="00B115BD" w:rsidP="00B115BD">
      <w:pPr>
        <w:pStyle w:val="ConsPlusNormal"/>
        <w:ind w:firstLine="540"/>
        <w:jc w:val="both"/>
        <w:rPr>
          <w:rFonts w:ascii="Times New Roman" w:eastAsia="Calibri" w:hAnsi="Times New Roman" w:cs="Times New Roman"/>
          <w:color w:val="000000" w:themeColor="text1"/>
          <w:sz w:val="28"/>
          <w:szCs w:val="28"/>
          <w:lang w:eastAsia="en-US"/>
        </w:rPr>
      </w:pPr>
      <w:r w:rsidRPr="000F5137">
        <w:rPr>
          <w:rFonts w:ascii="Times New Roman" w:eastAsia="Calibri" w:hAnsi="Times New Roman" w:cs="Times New Roman"/>
          <w:color w:val="000000" w:themeColor="text1"/>
          <w:sz w:val="28"/>
          <w:szCs w:val="28"/>
          <w:lang w:eastAsia="en-US"/>
        </w:rPr>
        <w:t>Отдел культуры осуществляет координацию исполнения мероприятий подпрограммы, мониторинг их реализации:</w:t>
      </w:r>
    </w:p>
    <w:p w14:paraId="68B36B31" w14:textId="77777777" w:rsidR="00B115BD" w:rsidRPr="000F5137" w:rsidRDefault="00B115BD" w:rsidP="00B115BD">
      <w:pPr>
        <w:pStyle w:val="ConsPlusNormal"/>
        <w:ind w:firstLine="540"/>
        <w:jc w:val="both"/>
        <w:rPr>
          <w:rFonts w:ascii="Times New Roman" w:eastAsia="Calibri" w:hAnsi="Times New Roman" w:cs="Times New Roman"/>
          <w:color w:val="000000" w:themeColor="text1"/>
          <w:sz w:val="28"/>
          <w:szCs w:val="28"/>
          <w:lang w:eastAsia="en-US"/>
        </w:rPr>
      </w:pPr>
      <w:r w:rsidRPr="000F5137">
        <w:rPr>
          <w:rFonts w:ascii="Times New Roman" w:eastAsia="Calibri" w:hAnsi="Times New Roman" w:cs="Times New Roman"/>
          <w:color w:val="000000" w:themeColor="text1"/>
          <w:sz w:val="28"/>
          <w:szCs w:val="28"/>
          <w:lang w:eastAsia="en-US"/>
        </w:rPr>
        <w:t>- непосредственный контроль за ходом реализации мероприятий подпрограммы;</w:t>
      </w:r>
    </w:p>
    <w:p w14:paraId="46242BD7" w14:textId="77777777" w:rsidR="00B115BD" w:rsidRPr="000F5137" w:rsidRDefault="00B115BD" w:rsidP="00B115BD">
      <w:pPr>
        <w:pStyle w:val="ConsPlusNormal"/>
        <w:ind w:firstLine="540"/>
        <w:jc w:val="both"/>
        <w:rPr>
          <w:rFonts w:ascii="Times New Roman" w:eastAsia="Calibri" w:hAnsi="Times New Roman" w:cs="Times New Roman"/>
          <w:color w:val="000000" w:themeColor="text1"/>
          <w:sz w:val="28"/>
          <w:szCs w:val="28"/>
          <w:lang w:eastAsia="en-US"/>
        </w:rPr>
      </w:pPr>
      <w:r w:rsidRPr="000F5137">
        <w:rPr>
          <w:rFonts w:ascii="Times New Roman" w:eastAsia="Calibri" w:hAnsi="Times New Roman" w:cs="Times New Roman"/>
          <w:color w:val="000000" w:themeColor="text1"/>
          <w:sz w:val="28"/>
          <w:szCs w:val="28"/>
          <w:lang w:eastAsia="en-US"/>
        </w:rPr>
        <w:t xml:space="preserve">- подготовку отчетов о реализации подпрограммы в соответствии с </w:t>
      </w:r>
      <w:hyperlink r:id="rId16" w:history="1">
        <w:r w:rsidRPr="000F5137">
          <w:rPr>
            <w:rFonts w:ascii="Times New Roman" w:eastAsia="Calibri" w:hAnsi="Times New Roman" w:cs="Times New Roman"/>
            <w:color w:val="000000" w:themeColor="text1"/>
            <w:sz w:val="28"/>
            <w:szCs w:val="28"/>
            <w:lang w:eastAsia="en-US"/>
          </w:rPr>
          <w:t>Порядком</w:t>
        </w:r>
      </w:hyperlink>
      <w:r w:rsidRPr="000F5137">
        <w:rPr>
          <w:rFonts w:ascii="Times New Roman" w:eastAsia="Calibri" w:hAnsi="Times New Roman" w:cs="Times New Roman"/>
          <w:color w:val="000000" w:themeColor="text1"/>
          <w:sz w:val="28"/>
          <w:szCs w:val="28"/>
          <w:lang w:eastAsia="en-US"/>
        </w:rPr>
        <w:t xml:space="preserve"> принятия решений о разработке муниципальных программ города Канска, их формирования и реализации, утвержденного Постановлением администрации города Канска от 22.08.2013 N 1096.</w:t>
      </w:r>
    </w:p>
    <w:p w14:paraId="74B2A64D" w14:textId="77777777" w:rsidR="00B115BD" w:rsidRPr="000F5137" w:rsidRDefault="00B115BD" w:rsidP="00B115BD">
      <w:pPr>
        <w:pStyle w:val="ConsPlusNormal"/>
        <w:ind w:firstLine="540"/>
        <w:jc w:val="both"/>
        <w:rPr>
          <w:rFonts w:ascii="Times New Roman" w:eastAsia="Calibri" w:hAnsi="Times New Roman" w:cs="Times New Roman"/>
          <w:color w:val="000000" w:themeColor="text1"/>
          <w:sz w:val="28"/>
          <w:szCs w:val="28"/>
          <w:lang w:eastAsia="en-US"/>
        </w:rPr>
      </w:pPr>
      <w:r w:rsidRPr="000F5137">
        <w:rPr>
          <w:rFonts w:ascii="Times New Roman" w:eastAsia="Calibri" w:hAnsi="Times New Roman" w:cs="Times New Roman"/>
          <w:color w:val="000000" w:themeColor="text1"/>
          <w:sz w:val="28"/>
          <w:szCs w:val="28"/>
          <w:lang w:eastAsia="en-US"/>
        </w:rPr>
        <w:t>Отчеты о реализации программы формируются ответственными исполнителями программы с учетом информации, полученной от соисполнителей программы.</w:t>
      </w:r>
    </w:p>
    <w:p w14:paraId="04A2D7F4" w14:textId="77777777" w:rsidR="00B115BD" w:rsidRPr="000F5137" w:rsidRDefault="00B115BD" w:rsidP="00B115BD">
      <w:pPr>
        <w:pStyle w:val="ConsPlusNormal"/>
        <w:ind w:firstLine="540"/>
        <w:jc w:val="both"/>
        <w:rPr>
          <w:rFonts w:ascii="Times New Roman" w:eastAsia="Calibri" w:hAnsi="Times New Roman" w:cs="Times New Roman"/>
          <w:color w:val="000000" w:themeColor="text1"/>
          <w:sz w:val="28"/>
          <w:szCs w:val="28"/>
          <w:lang w:eastAsia="en-US"/>
        </w:rPr>
      </w:pPr>
      <w:r w:rsidRPr="000F5137">
        <w:rPr>
          <w:rFonts w:ascii="Times New Roman" w:eastAsia="Calibri" w:hAnsi="Times New Roman" w:cs="Times New Roman"/>
          <w:color w:val="000000" w:themeColor="text1"/>
          <w:sz w:val="28"/>
          <w:szCs w:val="28"/>
          <w:lang w:eastAsia="en-US"/>
        </w:rPr>
        <w:t>Отчет о реализации программы за первое полугодие отчетного года представляется в срок не позднее 10-го августа отчетного года в Финансовое управление, в Отдел экономического развития.</w:t>
      </w:r>
    </w:p>
    <w:p w14:paraId="76436868" w14:textId="77777777" w:rsidR="00B115BD" w:rsidRPr="000F5137" w:rsidRDefault="00B115BD" w:rsidP="00B115BD">
      <w:pPr>
        <w:pStyle w:val="ConsPlusNormal"/>
        <w:ind w:firstLine="540"/>
        <w:jc w:val="both"/>
        <w:rPr>
          <w:rFonts w:ascii="Times New Roman" w:eastAsia="Calibri" w:hAnsi="Times New Roman" w:cs="Times New Roman"/>
          <w:color w:val="000000" w:themeColor="text1"/>
          <w:sz w:val="28"/>
          <w:szCs w:val="28"/>
          <w:lang w:eastAsia="en-US"/>
        </w:rPr>
      </w:pPr>
      <w:r w:rsidRPr="000F5137">
        <w:rPr>
          <w:rFonts w:ascii="Times New Roman" w:eastAsia="Calibri" w:hAnsi="Times New Roman" w:cs="Times New Roman"/>
          <w:color w:val="000000" w:themeColor="text1"/>
          <w:sz w:val="28"/>
          <w:szCs w:val="28"/>
          <w:lang w:eastAsia="en-US"/>
        </w:rPr>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w:t>
      </w:r>
    </w:p>
    <w:p w14:paraId="13094389" w14:textId="77777777" w:rsidR="00B115BD" w:rsidRPr="000F5137" w:rsidRDefault="00B115BD" w:rsidP="00B115BD">
      <w:pPr>
        <w:pStyle w:val="ConsPlusNormal"/>
        <w:ind w:firstLine="540"/>
        <w:jc w:val="both"/>
        <w:rPr>
          <w:rFonts w:ascii="Times New Roman" w:eastAsia="Calibri" w:hAnsi="Times New Roman" w:cs="Times New Roman"/>
          <w:color w:val="000000" w:themeColor="text1"/>
          <w:sz w:val="28"/>
          <w:szCs w:val="28"/>
          <w:lang w:eastAsia="en-US"/>
        </w:rPr>
      </w:pPr>
      <w:r w:rsidRPr="000F5137">
        <w:rPr>
          <w:rFonts w:ascii="Times New Roman" w:eastAsia="Calibri" w:hAnsi="Times New Roman" w:cs="Times New Roman"/>
          <w:color w:val="000000" w:themeColor="text1"/>
          <w:sz w:val="28"/>
          <w:szCs w:val="28"/>
          <w:lang w:eastAsia="en-US"/>
        </w:rPr>
        <w:t>Обеспечение целевого расходования бюджетных средств, контроля за ходом реализации мероприятий подпрограммы и достижением конечных результатов осуществляется главным распорядителем бюджетных средств.</w:t>
      </w:r>
    </w:p>
    <w:p w14:paraId="6570AC05" w14:textId="77777777" w:rsidR="00B115BD" w:rsidRPr="000F5137" w:rsidRDefault="00B115BD" w:rsidP="00B115BD">
      <w:pPr>
        <w:pStyle w:val="ConsPlusNormal"/>
        <w:ind w:firstLine="540"/>
        <w:jc w:val="both"/>
        <w:rPr>
          <w:rFonts w:ascii="Times New Roman" w:eastAsia="Calibri" w:hAnsi="Times New Roman" w:cs="Times New Roman"/>
          <w:color w:val="000000" w:themeColor="text1"/>
          <w:sz w:val="28"/>
          <w:szCs w:val="28"/>
          <w:lang w:eastAsia="en-US"/>
        </w:rPr>
      </w:pPr>
      <w:r w:rsidRPr="000F5137">
        <w:rPr>
          <w:rFonts w:ascii="Times New Roman" w:eastAsia="Calibri" w:hAnsi="Times New Roman" w:cs="Times New Roman"/>
          <w:color w:val="000000" w:themeColor="text1"/>
          <w:sz w:val="28"/>
          <w:szCs w:val="28"/>
          <w:lang w:eastAsia="en-US"/>
        </w:rPr>
        <w:t xml:space="preserve">Отдел культуры запрашивает у получателей бюджетных средств информацию о целевых показателях и показателях результативности, о значениях данных показателей, которые планировалось достигнуть в ходе реализации подпрограммы, и фактически достигнутых значениях показателей по форме, согласно </w:t>
      </w:r>
      <w:hyperlink r:id="rId17" w:history="1">
        <w:r w:rsidRPr="000F5137">
          <w:rPr>
            <w:rFonts w:ascii="Times New Roman" w:eastAsia="Calibri" w:hAnsi="Times New Roman" w:cs="Times New Roman"/>
            <w:color w:val="000000" w:themeColor="text1"/>
            <w:sz w:val="28"/>
            <w:szCs w:val="28"/>
            <w:lang w:eastAsia="en-US"/>
          </w:rPr>
          <w:t>приложению N 8</w:t>
        </w:r>
      </w:hyperlink>
      <w:r w:rsidRPr="000F5137">
        <w:rPr>
          <w:rFonts w:ascii="Times New Roman" w:eastAsia="Calibri" w:hAnsi="Times New Roman" w:cs="Times New Roman"/>
          <w:color w:val="000000" w:themeColor="text1"/>
          <w:sz w:val="28"/>
          <w:szCs w:val="28"/>
          <w:lang w:eastAsia="en-US"/>
        </w:rPr>
        <w:t xml:space="preserve"> к Порядку принятия решений о разработке муниципальных программ города Канска утвержденного Постановлением администрации города Канска от 22.08.2013 N 1096, их формирования и реализации для рассмотрения и подготовки сводной информации: за первое полугодие в срок не позднее 31-го июля отчетного года, за год в срок не позднее 1 февраля года, следующего за отчетным. Информация предоставляется в письменной форме за подписью руководителя учреждения, являющегося получателем бюджетных средств по подпрограмме.</w:t>
      </w:r>
    </w:p>
    <w:p w14:paraId="2E842012" w14:textId="77777777" w:rsidR="00B115BD" w:rsidRPr="000F5137" w:rsidRDefault="00B115BD" w:rsidP="00B115BD">
      <w:pPr>
        <w:pStyle w:val="ConsPlusNormal"/>
        <w:ind w:firstLine="540"/>
        <w:jc w:val="both"/>
        <w:rPr>
          <w:rFonts w:ascii="Times New Roman" w:eastAsia="Calibri" w:hAnsi="Times New Roman" w:cs="Times New Roman"/>
          <w:color w:val="000000" w:themeColor="text1"/>
          <w:sz w:val="28"/>
          <w:szCs w:val="28"/>
          <w:lang w:eastAsia="en-US"/>
        </w:rPr>
      </w:pPr>
      <w:r w:rsidRPr="000F5137">
        <w:rPr>
          <w:rFonts w:ascii="Times New Roman" w:eastAsia="Calibri" w:hAnsi="Times New Roman" w:cs="Times New Roman"/>
          <w:color w:val="000000" w:themeColor="text1"/>
          <w:sz w:val="28"/>
          <w:szCs w:val="28"/>
          <w:lang w:eastAsia="en-US"/>
        </w:rPr>
        <w:t>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w:t>
      </w:r>
    </w:p>
    <w:p w14:paraId="1DCF2DBB" w14:textId="77777777" w:rsidR="00B115BD" w:rsidRPr="000F5137" w:rsidRDefault="00B115BD" w:rsidP="00B115BD">
      <w:pPr>
        <w:pStyle w:val="ConsPlusNormal"/>
        <w:ind w:firstLine="540"/>
        <w:jc w:val="both"/>
        <w:rPr>
          <w:rFonts w:ascii="Times New Roman" w:eastAsia="Calibri" w:hAnsi="Times New Roman" w:cs="Times New Roman"/>
          <w:color w:val="000000" w:themeColor="text1"/>
          <w:sz w:val="28"/>
          <w:szCs w:val="28"/>
          <w:lang w:eastAsia="en-US"/>
        </w:rPr>
      </w:pPr>
      <w:r w:rsidRPr="000F5137">
        <w:rPr>
          <w:rFonts w:ascii="Times New Roman" w:eastAsia="Calibri" w:hAnsi="Times New Roman" w:cs="Times New Roman"/>
          <w:color w:val="000000" w:themeColor="text1"/>
          <w:sz w:val="28"/>
          <w:szCs w:val="28"/>
          <w:lang w:eastAsia="en-US"/>
        </w:rPr>
        <w:t>Внешний муниципальный финансовый контроль за использованием средств городского бюджета осуществляет Контрольно-счетная комиссия города Канска.</w:t>
      </w:r>
    </w:p>
    <w:p w14:paraId="0B2BB350" w14:textId="77777777" w:rsidR="00B115BD" w:rsidRDefault="00B115BD">
      <w:pPr>
        <w:spacing w:after="160" w:line="259" w:lineRule="auto"/>
        <w:rPr>
          <w:sz w:val="28"/>
          <w:szCs w:val="28"/>
        </w:rPr>
      </w:pPr>
      <w:r>
        <w:rPr>
          <w:sz w:val="28"/>
          <w:szCs w:val="28"/>
        </w:rPr>
        <w:br w:type="page"/>
      </w:r>
    </w:p>
    <w:p w14:paraId="4C857AEE" w14:textId="77777777" w:rsidR="00B115BD" w:rsidRDefault="00B115BD">
      <w:pPr>
        <w:rPr>
          <w:sz w:val="20"/>
          <w:szCs w:val="20"/>
        </w:rPr>
        <w:sectPr w:rsidR="00B115BD" w:rsidSect="0054772E">
          <w:headerReference w:type="even" r:id="rId18"/>
          <w:headerReference w:type="default" r:id="rId19"/>
          <w:headerReference w:type="first" r:id="rId20"/>
          <w:pgSz w:w="11906" w:h="16838"/>
          <w:pgMar w:top="1134" w:right="851" w:bottom="1134" w:left="1418" w:header="709" w:footer="709" w:gutter="0"/>
          <w:pgNumType w:start="1"/>
          <w:cols w:space="708"/>
          <w:docGrid w:linePitch="360"/>
        </w:sectPr>
      </w:pPr>
    </w:p>
    <w:tbl>
      <w:tblPr>
        <w:tblW w:w="0" w:type="auto"/>
        <w:tblLook w:val="04A0" w:firstRow="1" w:lastRow="0" w:firstColumn="1" w:lastColumn="0" w:noHBand="0" w:noVBand="1"/>
      </w:tblPr>
      <w:tblGrid>
        <w:gridCol w:w="700"/>
        <w:gridCol w:w="4376"/>
        <w:gridCol w:w="965"/>
        <w:gridCol w:w="2498"/>
        <w:gridCol w:w="936"/>
        <w:gridCol w:w="1756"/>
        <w:gridCol w:w="1695"/>
        <w:gridCol w:w="1644"/>
      </w:tblGrid>
      <w:tr w:rsidR="00B115BD" w14:paraId="5B10BA5B" w14:textId="77777777" w:rsidTr="00AA5BB8">
        <w:trPr>
          <w:trHeight w:val="1200"/>
        </w:trPr>
        <w:tc>
          <w:tcPr>
            <w:tcW w:w="0" w:type="auto"/>
            <w:tcBorders>
              <w:top w:val="nil"/>
              <w:left w:val="nil"/>
              <w:bottom w:val="nil"/>
              <w:right w:val="nil"/>
            </w:tcBorders>
            <w:shd w:val="clear" w:color="auto" w:fill="auto"/>
            <w:noWrap/>
            <w:vAlign w:val="bottom"/>
            <w:hideMark/>
          </w:tcPr>
          <w:p w14:paraId="242AF564"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1F14CB55"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7BC932B9"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70ABE1E8"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0D06877B" w14:textId="77777777" w:rsidR="00B115BD" w:rsidRDefault="00B115BD">
            <w:pPr>
              <w:rPr>
                <w:sz w:val="20"/>
                <w:szCs w:val="20"/>
              </w:rPr>
            </w:pPr>
          </w:p>
        </w:tc>
        <w:tc>
          <w:tcPr>
            <w:tcW w:w="0" w:type="auto"/>
            <w:gridSpan w:val="3"/>
            <w:tcBorders>
              <w:top w:val="nil"/>
              <w:left w:val="nil"/>
              <w:bottom w:val="nil"/>
              <w:right w:val="nil"/>
            </w:tcBorders>
            <w:shd w:val="clear" w:color="auto" w:fill="auto"/>
            <w:vAlign w:val="center"/>
            <w:hideMark/>
          </w:tcPr>
          <w:p w14:paraId="4E883972" w14:textId="77777777" w:rsidR="00B115BD" w:rsidRDefault="00B115BD">
            <w:pPr>
              <w:rPr>
                <w:color w:val="000000"/>
              </w:rPr>
            </w:pPr>
            <w:r>
              <w:rPr>
                <w:color w:val="000000"/>
              </w:rPr>
              <w:t>Приложение № 1                                                                                                                                                                                                                                                                                                                                                  к подпрограмме 1                                                                                                                                                                                                                                                                                                                                      "Сохранение культурного наследия"</w:t>
            </w:r>
          </w:p>
        </w:tc>
      </w:tr>
      <w:tr w:rsidR="00B115BD" w14:paraId="1198C0D0" w14:textId="77777777" w:rsidTr="00AA5BB8">
        <w:trPr>
          <w:trHeight w:val="165"/>
        </w:trPr>
        <w:tc>
          <w:tcPr>
            <w:tcW w:w="0" w:type="auto"/>
            <w:tcBorders>
              <w:top w:val="nil"/>
              <w:left w:val="nil"/>
              <w:bottom w:val="nil"/>
              <w:right w:val="nil"/>
            </w:tcBorders>
            <w:shd w:val="clear" w:color="auto" w:fill="auto"/>
            <w:noWrap/>
            <w:vAlign w:val="bottom"/>
            <w:hideMark/>
          </w:tcPr>
          <w:p w14:paraId="2BCA1D23" w14:textId="77777777" w:rsidR="00B115BD" w:rsidRDefault="00B115BD">
            <w:pPr>
              <w:rPr>
                <w:color w:val="000000"/>
              </w:rPr>
            </w:pPr>
          </w:p>
        </w:tc>
        <w:tc>
          <w:tcPr>
            <w:tcW w:w="0" w:type="auto"/>
            <w:tcBorders>
              <w:top w:val="nil"/>
              <w:left w:val="nil"/>
              <w:bottom w:val="nil"/>
              <w:right w:val="nil"/>
            </w:tcBorders>
            <w:shd w:val="clear" w:color="auto" w:fill="auto"/>
            <w:noWrap/>
            <w:vAlign w:val="bottom"/>
            <w:hideMark/>
          </w:tcPr>
          <w:p w14:paraId="03CC86A9"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5856A4AF"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0EF8BC9F"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7768DA94"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0C965029"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7D8DFA0D"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4ABEB7AA" w14:textId="77777777" w:rsidR="00B115BD" w:rsidRDefault="00B115BD">
            <w:pPr>
              <w:rPr>
                <w:sz w:val="20"/>
                <w:szCs w:val="20"/>
              </w:rPr>
            </w:pPr>
          </w:p>
        </w:tc>
      </w:tr>
      <w:tr w:rsidR="00B115BD" w14:paraId="24D22748" w14:textId="77777777" w:rsidTr="00AA5BB8">
        <w:trPr>
          <w:trHeight w:val="285"/>
        </w:trPr>
        <w:tc>
          <w:tcPr>
            <w:tcW w:w="0" w:type="auto"/>
            <w:tcBorders>
              <w:top w:val="nil"/>
              <w:left w:val="nil"/>
              <w:bottom w:val="nil"/>
              <w:right w:val="nil"/>
            </w:tcBorders>
            <w:shd w:val="clear" w:color="auto" w:fill="auto"/>
            <w:noWrap/>
            <w:vAlign w:val="bottom"/>
            <w:hideMark/>
          </w:tcPr>
          <w:p w14:paraId="2C29AD0D" w14:textId="77777777" w:rsidR="00B115BD" w:rsidRDefault="00B115BD">
            <w:pPr>
              <w:rPr>
                <w:sz w:val="20"/>
                <w:szCs w:val="20"/>
              </w:rPr>
            </w:pPr>
          </w:p>
        </w:tc>
        <w:tc>
          <w:tcPr>
            <w:tcW w:w="0" w:type="auto"/>
            <w:gridSpan w:val="7"/>
            <w:tcBorders>
              <w:top w:val="nil"/>
              <w:left w:val="nil"/>
              <w:bottom w:val="nil"/>
              <w:right w:val="nil"/>
            </w:tcBorders>
            <w:shd w:val="clear" w:color="auto" w:fill="auto"/>
            <w:noWrap/>
            <w:vAlign w:val="center"/>
            <w:hideMark/>
          </w:tcPr>
          <w:p w14:paraId="55E09C1F" w14:textId="77777777" w:rsidR="00B115BD" w:rsidRDefault="00B115BD">
            <w:pPr>
              <w:jc w:val="center"/>
              <w:rPr>
                <w:color w:val="000000"/>
                <w:sz w:val="28"/>
                <w:szCs w:val="28"/>
              </w:rPr>
            </w:pPr>
            <w:r>
              <w:rPr>
                <w:color w:val="000000"/>
                <w:sz w:val="28"/>
                <w:szCs w:val="28"/>
              </w:rPr>
              <w:t>Перечень и значения показателей результативности подпрограммы «Сохранение культурного наследия»</w:t>
            </w:r>
          </w:p>
        </w:tc>
      </w:tr>
      <w:tr w:rsidR="00B115BD" w14:paraId="45291420" w14:textId="77777777" w:rsidTr="00AA5BB8">
        <w:trPr>
          <w:trHeight w:val="120"/>
        </w:trPr>
        <w:tc>
          <w:tcPr>
            <w:tcW w:w="0" w:type="auto"/>
            <w:tcBorders>
              <w:top w:val="nil"/>
              <w:left w:val="nil"/>
              <w:bottom w:val="nil"/>
              <w:right w:val="nil"/>
            </w:tcBorders>
            <w:shd w:val="clear" w:color="auto" w:fill="auto"/>
            <w:noWrap/>
            <w:vAlign w:val="bottom"/>
            <w:hideMark/>
          </w:tcPr>
          <w:p w14:paraId="2D39BCB7" w14:textId="77777777" w:rsidR="00B115BD" w:rsidRDefault="00B115BD">
            <w:pPr>
              <w:jc w:val="center"/>
              <w:rPr>
                <w:color w:val="000000"/>
                <w:sz w:val="28"/>
                <w:szCs w:val="28"/>
              </w:rPr>
            </w:pPr>
          </w:p>
        </w:tc>
        <w:tc>
          <w:tcPr>
            <w:tcW w:w="0" w:type="auto"/>
            <w:tcBorders>
              <w:top w:val="nil"/>
              <w:left w:val="nil"/>
              <w:bottom w:val="nil"/>
              <w:right w:val="nil"/>
            </w:tcBorders>
            <w:shd w:val="clear" w:color="auto" w:fill="auto"/>
            <w:noWrap/>
            <w:vAlign w:val="bottom"/>
            <w:hideMark/>
          </w:tcPr>
          <w:p w14:paraId="1B097DDE"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562E68C4"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4D760D1B"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44E19FD9"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1EBE15E9"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7D5B4975"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321E0816" w14:textId="77777777" w:rsidR="00B115BD" w:rsidRDefault="00B115BD">
            <w:pPr>
              <w:rPr>
                <w:sz w:val="20"/>
                <w:szCs w:val="20"/>
              </w:rPr>
            </w:pPr>
          </w:p>
        </w:tc>
      </w:tr>
      <w:tr w:rsidR="00B115BD" w14:paraId="168A7F06" w14:textId="77777777" w:rsidTr="00AA5BB8">
        <w:trPr>
          <w:trHeight w:val="31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F5EB30" w14:textId="77777777" w:rsidR="00B115BD" w:rsidRDefault="00B115BD">
            <w:pPr>
              <w:jc w:val="center"/>
              <w:rPr>
                <w:color w:val="000000"/>
              </w:rPr>
            </w:pPr>
            <w:r>
              <w:rPr>
                <w:color w:val="000000"/>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C68EE" w14:textId="77777777" w:rsidR="00B115BD" w:rsidRDefault="00B115BD">
            <w:pPr>
              <w:jc w:val="center"/>
              <w:rPr>
                <w:color w:val="000000"/>
              </w:rPr>
            </w:pPr>
            <w:r>
              <w:rPr>
                <w:color w:val="000000"/>
              </w:rPr>
              <w:t>Цель,показатели результативности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6239CB" w14:textId="77777777" w:rsidR="00B115BD" w:rsidRDefault="00B115BD">
            <w:pPr>
              <w:jc w:val="center"/>
              <w:rPr>
                <w:color w:val="000000"/>
              </w:rPr>
            </w:pPr>
            <w:r>
              <w:rPr>
                <w:color w:val="000000"/>
              </w:rPr>
              <w:t>Ед. изм.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4FF796" w14:textId="77777777" w:rsidR="00B115BD" w:rsidRDefault="00B115BD">
            <w:pPr>
              <w:jc w:val="center"/>
              <w:rPr>
                <w:color w:val="000000"/>
              </w:rPr>
            </w:pPr>
            <w:r>
              <w:rPr>
                <w:color w:val="000000"/>
              </w:rPr>
              <w:t>Источник информации</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47DA2356" w14:textId="77777777" w:rsidR="00B115BD" w:rsidRDefault="00B115BD">
            <w:pPr>
              <w:jc w:val="center"/>
              <w:rPr>
                <w:color w:val="000000"/>
                <w:sz w:val="22"/>
                <w:szCs w:val="22"/>
              </w:rPr>
            </w:pPr>
            <w:r>
              <w:rPr>
                <w:color w:val="000000"/>
                <w:sz w:val="22"/>
                <w:szCs w:val="22"/>
              </w:rPr>
              <w:t>Годы реализации подпрограммы</w:t>
            </w:r>
          </w:p>
        </w:tc>
      </w:tr>
      <w:tr w:rsidR="00B115BD" w14:paraId="1847EFB6" w14:textId="77777777" w:rsidTr="00AA5BB8">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A37C86B" w14:textId="77777777" w:rsidR="00B115BD" w:rsidRDefault="00B115BD">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09667" w14:textId="77777777" w:rsidR="00B115BD" w:rsidRDefault="00B115BD">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6A59C" w14:textId="77777777" w:rsidR="00B115BD" w:rsidRDefault="00B115BD">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C5AB8" w14:textId="77777777" w:rsidR="00B115BD" w:rsidRDefault="00B115BD">
            <w:pPr>
              <w:rPr>
                <w:color w:val="000000"/>
              </w:rPr>
            </w:pPr>
          </w:p>
        </w:tc>
        <w:tc>
          <w:tcPr>
            <w:tcW w:w="0" w:type="auto"/>
            <w:tcBorders>
              <w:top w:val="nil"/>
              <w:left w:val="nil"/>
              <w:bottom w:val="nil"/>
              <w:right w:val="nil"/>
            </w:tcBorders>
            <w:shd w:val="clear" w:color="auto" w:fill="auto"/>
            <w:noWrap/>
            <w:vAlign w:val="center"/>
            <w:hideMark/>
          </w:tcPr>
          <w:p w14:paraId="6E6100DC" w14:textId="77777777" w:rsidR="00B115BD" w:rsidRDefault="00B115BD">
            <w:pPr>
              <w:jc w:val="center"/>
              <w:rPr>
                <w:color w:val="000000"/>
              </w:rPr>
            </w:pPr>
            <w:r>
              <w:rPr>
                <w:color w:val="000000"/>
              </w:rPr>
              <w:t>2022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A6AE4B8" w14:textId="77777777" w:rsidR="00B115BD" w:rsidRDefault="00B115BD">
            <w:pPr>
              <w:jc w:val="center"/>
              <w:rPr>
                <w:color w:val="000000"/>
              </w:rPr>
            </w:pPr>
            <w:r>
              <w:rPr>
                <w:color w:val="000000"/>
              </w:rPr>
              <w:t>2023</w:t>
            </w:r>
          </w:p>
        </w:tc>
        <w:tc>
          <w:tcPr>
            <w:tcW w:w="0" w:type="auto"/>
            <w:tcBorders>
              <w:top w:val="nil"/>
              <w:left w:val="nil"/>
              <w:bottom w:val="single" w:sz="4" w:space="0" w:color="auto"/>
              <w:right w:val="single" w:sz="4" w:space="0" w:color="auto"/>
            </w:tcBorders>
            <w:shd w:val="clear" w:color="auto" w:fill="auto"/>
            <w:vAlign w:val="center"/>
            <w:hideMark/>
          </w:tcPr>
          <w:p w14:paraId="11D536CC" w14:textId="77777777" w:rsidR="00B115BD" w:rsidRDefault="00B115BD">
            <w:pPr>
              <w:jc w:val="center"/>
              <w:rPr>
                <w:color w:val="000000"/>
              </w:rPr>
            </w:pPr>
            <w:r>
              <w:rPr>
                <w:color w:val="000000"/>
              </w:rPr>
              <w:t>2024</w:t>
            </w:r>
          </w:p>
        </w:tc>
        <w:tc>
          <w:tcPr>
            <w:tcW w:w="0" w:type="auto"/>
            <w:tcBorders>
              <w:top w:val="nil"/>
              <w:left w:val="nil"/>
              <w:bottom w:val="single" w:sz="4" w:space="0" w:color="auto"/>
              <w:right w:val="single" w:sz="4" w:space="0" w:color="auto"/>
            </w:tcBorders>
            <w:shd w:val="clear" w:color="auto" w:fill="auto"/>
            <w:vAlign w:val="center"/>
            <w:hideMark/>
          </w:tcPr>
          <w:p w14:paraId="3BA3DC51" w14:textId="77777777" w:rsidR="00B115BD" w:rsidRDefault="00B115BD">
            <w:pPr>
              <w:jc w:val="center"/>
              <w:rPr>
                <w:color w:val="000000"/>
              </w:rPr>
            </w:pPr>
            <w:r>
              <w:rPr>
                <w:color w:val="000000"/>
              </w:rPr>
              <w:t>2025</w:t>
            </w:r>
          </w:p>
        </w:tc>
      </w:tr>
      <w:tr w:rsidR="00B115BD" w14:paraId="647E4BC3" w14:textId="77777777" w:rsidTr="00AA5BB8">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C3DC41" w14:textId="77777777" w:rsidR="00B115BD" w:rsidRDefault="00B115BD">
            <w:pPr>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vAlign w:val="center"/>
            <w:hideMark/>
          </w:tcPr>
          <w:p w14:paraId="66E579DC" w14:textId="77777777" w:rsidR="00B115BD" w:rsidRDefault="00B115BD">
            <w:pPr>
              <w:jc w:val="center"/>
              <w:rPr>
                <w:color w:val="000000"/>
              </w:rPr>
            </w:pPr>
            <w:r>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0C80DB5F" w14:textId="77777777" w:rsidR="00B115BD" w:rsidRDefault="00B115BD">
            <w:pPr>
              <w:jc w:val="center"/>
              <w:rPr>
                <w:color w:val="000000"/>
              </w:rPr>
            </w:pPr>
            <w:r>
              <w:rPr>
                <w:color w:val="000000"/>
              </w:rPr>
              <w:t>3</w:t>
            </w:r>
          </w:p>
        </w:tc>
        <w:tc>
          <w:tcPr>
            <w:tcW w:w="0" w:type="auto"/>
            <w:tcBorders>
              <w:top w:val="nil"/>
              <w:left w:val="nil"/>
              <w:bottom w:val="single" w:sz="4" w:space="0" w:color="auto"/>
              <w:right w:val="single" w:sz="4" w:space="0" w:color="auto"/>
            </w:tcBorders>
            <w:shd w:val="clear" w:color="auto" w:fill="auto"/>
            <w:vAlign w:val="center"/>
            <w:hideMark/>
          </w:tcPr>
          <w:p w14:paraId="466C74F2" w14:textId="77777777" w:rsidR="00B115BD" w:rsidRDefault="00B115BD">
            <w:pPr>
              <w:jc w:val="center"/>
              <w:rPr>
                <w:color w:val="000000"/>
              </w:rPr>
            </w:pPr>
            <w:r>
              <w:rPr>
                <w:color w:val="000000"/>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CF52E9" w14:textId="77777777" w:rsidR="00B115BD" w:rsidRDefault="00B115BD">
            <w:pPr>
              <w:jc w:val="center"/>
              <w:rPr>
                <w:color w:val="000000"/>
              </w:rPr>
            </w:pPr>
            <w:r>
              <w:rPr>
                <w:color w:val="000000"/>
              </w:rPr>
              <w:t>6</w:t>
            </w:r>
          </w:p>
        </w:tc>
        <w:tc>
          <w:tcPr>
            <w:tcW w:w="0" w:type="auto"/>
            <w:tcBorders>
              <w:top w:val="nil"/>
              <w:left w:val="nil"/>
              <w:bottom w:val="single" w:sz="4" w:space="0" w:color="auto"/>
              <w:right w:val="single" w:sz="4" w:space="0" w:color="auto"/>
            </w:tcBorders>
            <w:shd w:val="clear" w:color="auto" w:fill="auto"/>
            <w:vAlign w:val="center"/>
            <w:hideMark/>
          </w:tcPr>
          <w:p w14:paraId="31AC9D2C" w14:textId="77777777" w:rsidR="00B115BD" w:rsidRDefault="00B115BD">
            <w:pPr>
              <w:jc w:val="center"/>
              <w:rPr>
                <w:color w:val="000000"/>
              </w:rPr>
            </w:pPr>
            <w:r>
              <w:rPr>
                <w:color w:val="000000"/>
              </w:rPr>
              <w:t>7</w:t>
            </w:r>
          </w:p>
        </w:tc>
        <w:tc>
          <w:tcPr>
            <w:tcW w:w="0" w:type="auto"/>
            <w:tcBorders>
              <w:top w:val="nil"/>
              <w:left w:val="nil"/>
              <w:bottom w:val="single" w:sz="4" w:space="0" w:color="auto"/>
              <w:right w:val="single" w:sz="4" w:space="0" w:color="auto"/>
            </w:tcBorders>
            <w:shd w:val="clear" w:color="auto" w:fill="auto"/>
            <w:vAlign w:val="center"/>
            <w:hideMark/>
          </w:tcPr>
          <w:p w14:paraId="4616635F" w14:textId="77777777" w:rsidR="00B115BD" w:rsidRDefault="00B115BD">
            <w:pPr>
              <w:jc w:val="center"/>
              <w:rPr>
                <w:color w:val="000000"/>
              </w:rPr>
            </w:pPr>
            <w:r>
              <w:rPr>
                <w:color w:val="000000"/>
              </w:rPr>
              <w:t>8</w:t>
            </w:r>
          </w:p>
        </w:tc>
        <w:tc>
          <w:tcPr>
            <w:tcW w:w="0" w:type="auto"/>
            <w:tcBorders>
              <w:top w:val="nil"/>
              <w:left w:val="nil"/>
              <w:bottom w:val="single" w:sz="4" w:space="0" w:color="auto"/>
              <w:right w:val="single" w:sz="4" w:space="0" w:color="auto"/>
            </w:tcBorders>
            <w:shd w:val="clear" w:color="auto" w:fill="auto"/>
            <w:vAlign w:val="center"/>
            <w:hideMark/>
          </w:tcPr>
          <w:p w14:paraId="63EF0ACD" w14:textId="77777777" w:rsidR="00B115BD" w:rsidRDefault="00B115BD">
            <w:pPr>
              <w:jc w:val="center"/>
              <w:rPr>
                <w:color w:val="000000"/>
              </w:rPr>
            </w:pPr>
            <w:r>
              <w:rPr>
                <w:color w:val="000000"/>
              </w:rPr>
              <w:t>9</w:t>
            </w:r>
          </w:p>
        </w:tc>
      </w:tr>
      <w:tr w:rsidR="00B115BD" w14:paraId="4BC0D0A1" w14:textId="77777777" w:rsidTr="00AA5B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2D6A41" w14:textId="77777777" w:rsidR="00B115BD" w:rsidRDefault="00B115BD">
            <w:pPr>
              <w:jc w:val="center"/>
              <w:rPr>
                <w:color w:val="000000"/>
              </w:rPr>
            </w:pPr>
            <w:r>
              <w:rPr>
                <w:color w:val="000000"/>
              </w:rPr>
              <w:t>1</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14:paraId="55522777" w14:textId="77777777" w:rsidR="00B115BD" w:rsidRDefault="00B115BD">
            <w:pPr>
              <w:rPr>
                <w:color w:val="000000"/>
              </w:rPr>
            </w:pPr>
            <w:r>
              <w:rPr>
                <w:color w:val="000000"/>
              </w:rPr>
              <w:t>Цель: Сохранение и эффективное использование единого культурного пространства, культурных ценностей, норм, традиций и обычаев.</w:t>
            </w:r>
          </w:p>
        </w:tc>
      </w:tr>
      <w:tr w:rsidR="00B115BD" w14:paraId="70961467" w14:textId="77777777" w:rsidTr="00AA5B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108682" w14:textId="77777777" w:rsidR="00B115BD" w:rsidRDefault="00B115BD">
            <w:pPr>
              <w:jc w:val="center"/>
              <w:rPr>
                <w:color w:val="000000"/>
              </w:rPr>
            </w:pPr>
            <w:r>
              <w:rPr>
                <w:color w:val="000000"/>
              </w:rPr>
              <w:t>1.1</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14:paraId="7804F0C8" w14:textId="77777777" w:rsidR="00B115BD" w:rsidRDefault="00B115BD">
            <w:pPr>
              <w:rPr>
                <w:color w:val="000000"/>
              </w:rPr>
            </w:pPr>
            <w:r>
              <w:rPr>
                <w:color w:val="000000"/>
              </w:rPr>
              <w:t>Задача 1. Развитие библиотечного дела</w:t>
            </w:r>
          </w:p>
        </w:tc>
      </w:tr>
      <w:tr w:rsidR="00B115BD" w14:paraId="2EFC4F44" w14:textId="77777777" w:rsidTr="00AA5BB8">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899950D" w14:textId="77777777" w:rsidR="00B115BD" w:rsidRDefault="00B115BD">
            <w:pPr>
              <w:jc w:val="center"/>
              <w:rPr>
                <w:color w:val="000000"/>
              </w:rPr>
            </w:pPr>
            <w:r>
              <w:rPr>
                <w:color w:val="000000"/>
              </w:rPr>
              <w:t>1.1.1</w:t>
            </w:r>
          </w:p>
        </w:tc>
        <w:tc>
          <w:tcPr>
            <w:tcW w:w="0" w:type="auto"/>
            <w:tcBorders>
              <w:top w:val="nil"/>
              <w:left w:val="nil"/>
              <w:bottom w:val="single" w:sz="4" w:space="0" w:color="auto"/>
              <w:right w:val="single" w:sz="4" w:space="0" w:color="auto"/>
            </w:tcBorders>
            <w:shd w:val="clear" w:color="auto" w:fill="auto"/>
            <w:vAlign w:val="center"/>
            <w:hideMark/>
          </w:tcPr>
          <w:p w14:paraId="46F7E146" w14:textId="77777777" w:rsidR="00B115BD" w:rsidRDefault="00B115BD">
            <w:r>
              <w:t xml:space="preserve">количество посещений библиотеки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8A1432" w14:textId="77777777" w:rsidR="00B115BD" w:rsidRDefault="00B115BD">
            <w:pPr>
              <w:jc w:val="center"/>
              <w:rPr>
                <w:color w:val="000000"/>
              </w:rPr>
            </w:pPr>
            <w:r>
              <w:rPr>
                <w:color w:val="000000"/>
              </w:rPr>
              <w:t xml:space="preserve">Ед. </w:t>
            </w:r>
          </w:p>
        </w:tc>
        <w:tc>
          <w:tcPr>
            <w:tcW w:w="0" w:type="auto"/>
            <w:vMerge w:val="restart"/>
            <w:tcBorders>
              <w:top w:val="nil"/>
              <w:left w:val="single" w:sz="4" w:space="0" w:color="auto"/>
              <w:bottom w:val="single" w:sz="4" w:space="0" w:color="000000"/>
              <w:right w:val="nil"/>
            </w:tcBorders>
            <w:shd w:val="clear" w:color="auto" w:fill="auto"/>
            <w:vAlign w:val="center"/>
            <w:hideMark/>
          </w:tcPr>
          <w:p w14:paraId="02358CDF" w14:textId="77777777" w:rsidR="00B115BD" w:rsidRDefault="00B115BD">
            <w:pPr>
              <w:jc w:val="center"/>
              <w:rPr>
                <w:color w:val="000000"/>
              </w:rPr>
            </w:pPr>
            <w:r>
              <w:rPr>
                <w:color w:val="000000"/>
              </w:rPr>
              <w:t>Расчетный показатель на основе ведомственной отчетности (форма 6-НК)</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69FE28" w14:textId="77777777" w:rsidR="00B115BD" w:rsidRDefault="00B115BD">
            <w:pPr>
              <w:jc w:val="center"/>
              <w:rPr>
                <w:color w:val="000000"/>
              </w:rPr>
            </w:pPr>
            <w:r>
              <w:rPr>
                <w:color w:val="000000"/>
              </w:rPr>
              <w:t>359680</w:t>
            </w:r>
          </w:p>
        </w:tc>
        <w:tc>
          <w:tcPr>
            <w:tcW w:w="0" w:type="auto"/>
            <w:tcBorders>
              <w:top w:val="nil"/>
              <w:left w:val="nil"/>
              <w:bottom w:val="single" w:sz="4" w:space="0" w:color="auto"/>
              <w:right w:val="single" w:sz="4" w:space="0" w:color="auto"/>
            </w:tcBorders>
            <w:shd w:val="clear" w:color="auto" w:fill="auto"/>
            <w:noWrap/>
            <w:vAlign w:val="center"/>
            <w:hideMark/>
          </w:tcPr>
          <w:p w14:paraId="0C4838C0" w14:textId="77777777" w:rsidR="00B115BD" w:rsidRDefault="00B115BD">
            <w:pPr>
              <w:jc w:val="center"/>
              <w:rPr>
                <w:color w:val="000000"/>
              </w:rPr>
            </w:pPr>
            <w:r>
              <w:rPr>
                <w:color w:val="000000"/>
              </w:rPr>
              <w:t>359690</w:t>
            </w:r>
          </w:p>
        </w:tc>
        <w:tc>
          <w:tcPr>
            <w:tcW w:w="0" w:type="auto"/>
            <w:tcBorders>
              <w:top w:val="nil"/>
              <w:left w:val="nil"/>
              <w:bottom w:val="single" w:sz="4" w:space="0" w:color="auto"/>
              <w:right w:val="single" w:sz="4" w:space="0" w:color="auto"/>
            </w:tcBorders>
            <w:shd w:val="clear" w:color="auto" w:fill="auto"/>
            <w:noWrap/>
            <w:vAlign w:val="center"/>
            <w:hideMark/>
          </w:tcPr>
          <w:p w14:paraId="49B5DDAA" w14:textId="77777777" w:rsidR="00B115BD" w:rsidRDefault="00B115BD">
            <w:pPr>
              <w:jc w:val="center"/>
              <w:rPr>
                <w:color w:val="000000"/>
              </w:rPr>
            </w:pPr>
            <w:r>
              <w:rPr>
                <w:color w:val="000000"/>
              </w:rPr>
              <w:t>359700</w:t>
            </w:r>
          </w:p>
        </w:tc>
        <w:tc>
          <w:tcPr>
            <w:tcW w:w="0" w:type="auto"/>
            <w:tcBorders>
              <w:top w:val="nil"/>
              <w:left w:val="nil"/>
              <w:bottom w:val="single" w:sz="4" w:space="0" w:color="auto"/>
              <w:right w:val="single" w:sz="4" w:space="0" w:color="auto"/>
            </w:tcBorders>
            <w:shd w:val="clear" w:color="auto" w:fill="auto"/>
            <w:noWrap/>
            <w:vAlign w:val="center"/>
            <w:hideMark/>
          </w:tcPr>
          <w:p w14:paraId="61059A46" w14:textId="77777777" w:rsidR="00B115BD" w:rsidRDefault="00B115BD">
            <w:pPr>
              <w:jc w:val="center"/>
              <w:rPr>
                <w:color w:val="000000"/>
              </w:rPr>
            </w:pPr>
            <w:r>
              <w:rPr>
                <w:color w:val="000000"/>
              </w:rPr>
              <w:t>359710</w:t>
            </w:r>
          </w:p>
        </w:tc>
      </w:tr>
      <w:tr w:rsidR="00B115BD" w14:paraId="0ABA27A7" w14:textId="77777777" w:rsidTr="00AA5BB8">
        <w:trPr>
          <w:trHeight w:val="315"/>
        </w:trPr>
        <w:tc>
          <w:tcPr>
            <w:tcW w:w="0" w:type="auto"/>
            <w:vMerge/>
            <w:tcBorders>
              <w:top w:val="nil"/>
              <w:left w:val="single" w:sz="4" w:space="0" w:color="auto"/>
              <w:bottom w:val="single" w:sz="4" w:space="0" w:color="000000"/>
              <w:right w:val="single" w:sz="4" w:space="0" w:color="auto"/>
            </w:tcBorders>
            <w:vAlign w:val="center"/>
            <w:hideMark/>
          </w:tcPr>
          <w:p w14:paraId="2079A365" w14:textId="77777777" w:rsidR="00B115BD" w:rsidRDefault="00B115BD">
            <w:pP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757E1C4D" w14:textId="77777777" w:rsidR="00B115BD" w:rsidRDefault="00B115BD">
            <w:r>
              <w:t>из них, в стационарном режиме</w:t>
            </w:r>
          </w:p>
        </w:tc>
        <w:tc>
          <w:tcPr>
            <w:tcW w:w="0" w:type="auto"/>
            <w:vMerge/>
            <w:tcBorders>
              <w:top w:val="nil"/>
              <w:left w:val="single" w:sz="4" w:space="0" w:color="auto"/>
              <w:bottom w:val="single" w:sz="4" w:space="0" w:color="000000"/>
              <w:right w:val="single" w:sz="4" w:space="0" w:color="auto"/>
            </w:tcBorders>
            <w:vAlign w:val="center"/>
            <w:hideMark/>
          </w:tcPr>
          <w:p w14:paraId="0210A22C" w14:textId="77777777" w:rsidR="00B115BD" w:rsidRDefault="00B115BD">
            <w:pPr>
              <w:rPr>
                <w:color w:val="000000"/>
              </w:rPr>
            </w:pPr>
          </w:p>
        </w:tc>
        <w:tc>
          <w:tcPr>
            <w:tcW w:w="0" w:type="auto"/>
            <w:vMerge/>
            <w:tcBorders>
              <w:top w:val="nil"/>
              <w:left w:val="single" w:sz="4" w:space="0" w:color="auto"/>
              <w:bottom w:val="single" w:sz="4" w:space="0" w:color="000000"/>
              <w:right w:val="nil"/>
            </w:tcBorders>
            <w:vAlign w:val="center"/>
            <w:hideMark/>
          </w:tcPr>
          <w:p w14:paraId="532A308C" w14:textId="77777777" w:rsidR="00B115BD" w:rsidRDefault="00B115BD">
            <w:pPr>
              <w:rPr>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955E67" w14:textId="77777777" w:rsidR="00B115BD" w:rsidRDefault="00B115BD">
            <w:pPr>
              <w:jc w:val="center"/>
              <w:rPr>
                <w:color w:val="000000"/>
              </w:rPr>
            </w:pPr>
            <w:r>
              <w:rPr>
                <w:color w:val="000000"/>
              </w:rPr>
              <w:t>348850</w:t>
            </w:r>
          </w:p>
        </w:tc>
        <w:tc>
          <w:tcPr>
            <w:tcW w:w="0" w:type="auto"/>
            <w:tcBorders>
              <w:top w:val="nil"/>
              <w:left w:val="nil"/>
              <w:bottom w:val="single" w:sz="4" w:space="0" w:color="auto"/>
              <w:right w:val="single" w:sz="4" w:space="0" w:color="auto"/>
            </w:tcBorders>
            <w:shd w:val="clear" w:color="auto" w:fill="auto"/>
            <w:noWrap/>
            <w:vAlign w:val="center"/>
            <w:hideMark/>
          </w:tcPr>
          <w:p w14:paraId="41536358" w14:textId="77777777" w:rsidR="00B115BD" w:rsidRDefault="00B115BD">
            <w:pPr>
              <w:jc w:val="center"/>
              <w:rPr>
                <w:color w:val="000000"/>
              </w:rPr>
            </w:pPr>
            <w:r>
              <w:rPr>
                <w:color w:val="000000"/>
              </w:rPr>
              <w:t>348860</w:t>
            </w:r>
          </w:p>
        </w:tc>
        <w:tc>
          <w:tcPr>
            <w:tcW w:w="0" w:type="auto"/>
            <w:tcBorders>
              <w:top w:val="nil"/>
              <w:left w:val="nil"/>
              <w:bottom w:val="single" w:sz="4" w:space="0" w:color="auto"/>
              <w:right w:val="single" w:sz="4" w:space="0" w:color="auto"/>
            </w:tcBorders>
            <w:shd w:val="clear" w:color="auto" w:fill="auto"/>
            <w:noWrap/>
            <w:vAlign w:val="center"/>
            <w:hideMark/>
          </w:tcPr>
          <w:p w14:paraId="3716FD36" w14:textId="77777777" w:rsidR="00B115BD" w:rsidRDefault="00B115BD">
            <w:pPr>
              <w:jc w:val="center"/>
              <w:rPr>
                <w:color w:val="000000"/>
              </w:rPr>
            </w:pPr>
            <w:r>
              <w:rPr>
                <w:color w:val="000000"/>
              </w:rPr>
              <w:t>348870</w:t>
            </w:r>
          </w:p>
        </w:tc>
        <w:tc>
          <w:tcPr>
            <w:tcW w:w="0" w:type="auto"/>
            <w:tcBorders>
              <w:top w:val="nil"/>
              <w:left w:val="nil"/>
              <w:bottom w:val="single" w:sz="4" w:space="0" w:color="auto"/>
              <w:right w:val="single" w:sz="4" w:space="0" w:color="auto"/>
            </w:tcBorders>
            <w:shd w:val="clear" w:color="auto" w:fill="auto"/>
            <w:noWrap/>
            <w:vAlign w:val="center"/>
            <w:hideMark/>
          </w:tcPr>
          <w:p w14:paraId="07FCDD15" w14:textId="77777777" w:rsidR="00B115BD" w:rsidRDefault="00B115BD">
            <w:pPr>
              <w:jc w:val="center"/>
              <w:rPr>
                <w:color w:val="000000"/>
              </w:rPr>
            </w:pPr>
            <w:r>
              <w:rPr>
                <w:color w:val="000000"/>
              </w:rPr>
              <w:t>348880</w:t>
            </w:r>
          </w:p>
        </w:tc>
      </w:tr>
      <w:tr w:rsidR="00B115BD" w14:paraId="497988EE" w14:textId="77777777" w:rsidTr="00AA5BB8">
        <w:trPr>
          <w:trHeight w:val="315"/>
        </w:trPr>
        <w:tc>
          <w:tcPr>
            <w:tcW w:w="0" w:type="auto"/>
            <w:vMerge/>
            <w:tcBorders>
              <w:top w:val="nil"/>
              <w:left w:val="single" w:sz="4" w:space="0" w:color="auto"/>
              <w:bottom w:val="single" w:sz="4" w:space="0" w:color="000000"/>
              <w:right w:val="single" w:sz="4" w:space="0" w:color="auto"/>
            </w:tcBorders>
            <w:vAlign w:val="center"/>
            <w:hideMark/>
          </w:tcPr>
          <w:p w14:paraId="228FEDEA" w14:textId="77777777" w:rsidR="00B115BD" w:rsidRDefault="00B115BD">
            <w:pP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06A6DEFC" w14:textId="77777777" w:rsidR="00B115BD" w:rsidRDefault="00B115BD">
            <w:r>
              <w:t>из них, вне стационарном режиме</w:t>
            </w:r>
          </w:p>
        </w:tc>
        <w:tc>
          <w:tcPr>
            <w:tcW w:w="0" w:type="auto"/>
            <w:vMerge/>
            <w:tcBorders>
              <w:top w:val="nil"/>
              <w:left w:val="single" w:sz="4" w:space="0" w:color="auto"/>
              <w:bottom w:val="single" w:sz="4" w:space="0" w:color="000000"/>
              <w:right w:val="single" w:sz="4" w:space="0" w:color="auto"/>
            </w:tcBorders>
            <w:vAlign w:val="center"/>
            <w:hideMark/>
          </w:tcPr>
          <w:p w14:paraId="4AC52D22" w14:textId="77777777" w:rsidR="00B115BD" w:rsidRDefault="00B115BD">
            <w:pPr>
              <w:rPr>
                <w:color w:val="000000"/>
              </w:rPr>
            </w:pPr>
          </w:p>
        </w:tc>
        <w:tc>
          <w:tcPr>
            <w:tcW w:w="0" w:type="auto"/>
            <w:vMerge/>
            <w:tcBorders>
              <w:top w:val="nil"/>
              <w:left w:val="single" w:sz="4" w:space="0" w:color="auto"/>
              <w:bottom w:val="single" w:sz="4" w:space="0" w:color="000000"/>
              <w:right w:val="nil"/>
            </w:tcBorders>
            <w:vAlign w:val="center"/>
            <w:hideMark/>
          </w:tcPr>
          <w:p w14:paraId="0961450D" w14:textId="77777777" w:rsidR="00B115BD" w:rsidRDefault="00B115BD">
            <w:pPr>
              <w:rPr>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A2B313" w14:textId="77777777" w:rsidR="00B115BD" w:rsidRDefault="00B115BD">
            <w:pPr>
              <w:jc w:val="center"/>
              <w:rPr>
                <w:color w:val="000000"/>
              </w:rPr>
            </w:pPr>
            <w:r>
              <w:rPr>
                <w:color w:val="000000"/>
              </w:rPr>
              <w:t>10830</w:t>
            </w:r>
          </w:p>
        </w:tc>
        <w:tc>
          <w:tcPr>
            <w:tcW w:w="0" w:type="auto"/>
            <w:tcBorders>
              <w:top w:val="nil"/>
              <w:left w:val="nil"/>
              <w:bottom w:val="single" w:sz="4" w:space="0" w:color="auto"/>
              <w:right w:val="single" w:sz="4" w:space="0" w:color="auto"/>
            </w:tcBorders>
            <w:shd w:val="clear" w:color="auto" w:fill="auto"/>
            <w:noWrap/>
            <w:vAlign w:val="center"/>
            <w:hideMark/>
          </w:tcPr>
          <w:p w14:paraId="43BCD850" w14:textId="77777777" w:rsidR="00B115BD" w:rsidRDefault="00B115BD">
            <w:pPr>
              <w:jc w:val="center"/>
              <w:rPr>
                <w:color w:val="000000"/>
              </w:rPr>
            </w:pPr>
            <w:r>
              <w:rPr>
                <w:color w:val="000000"/>
              </w:rPr>
              <w:t>10830</w:t>
            </w:r>
          </w:p>
        </w:tc>
        <w:tc>
          <w:tcPr>
            <w:tcW w:w="0" w:type="auto"/>
            <w:tcBorders>
              <w:top w:val="nil"/>
              <w:left w:val="nil"/>
              <w:bottom w:val="single" w:sz="4" w:space="0" w:color="auto"/>
              <w:right w:val="single" w:sz="4" w:space="0" w:color="auto"/>
            </w:tcBorders>
            <w:shd w:val="clear" w:color="auto" w:fill="auto"/>
            <w:noWrap/>
            <w:vAlign w:val="center"/>
            <w:hideMark/>
          </w:tcPr>
          <w:p w14:paraId="3EC34B01" w14:textId="77777777" w:rsidR="00B115BD" w:rsidRDefault="00B115BD">
            <w:pPr>
              <w:jc w:val="center"/>
              <w:rPr>
                <w:color w:val="000000"/>
              </w:rPr>
            </w:pPr>
            <w:r>
              <w:rPr>
                <w:color w:val="000000"/>
              </w:rPr>
              <w:t>10830</w:t>
            </w:r>
          </w:p>
        </w:tc>
        <w:tc>
          <w:tcPr>
            <w:tcW w:w="0" w:type="auto"/>
            <w:tcBorders>
              <w:top w:val="nil"/>
              <w:left w:val="nil"/>
              <w:bottom w:val="single" w:sz="4" w:space="0" w:color="auto"/>
              <w:right w:val="single" w:sz="4" w:space="0" w:color="auto"/>
            </w:tcBorders>
            <w:shd w:val="clear" w:color="auto" w:fill="auto"/>
            <w:noWrap/>
            <w:vAlign w:val="center"/>
            <w:hideMark/>
          </w:tcPr>
          <w:p w14:paraId="65214C50" w14:textId="77777777" w:rsidR="00B115BD" w:rsidRDefault="00B115BD">
            <w:pPr>
              <w:jc w:val="center"/>
              <w:rPr>
                <w:color w:val="000000"/>
              </w:rPr>
            </w:pPr>
            <w:r>
              <w:rPr>
                <w:color w:val="000000"/>
              </w:rPr>
              <w:t>10830</w:t>
            </w:r>
          </w:p>
        </w:tc>
      </w:tr>
      <w:tr w:rsidR="00AA5BB8" w14:paraId="6BDF42C2" w14:textId="77777777" w:rsidTr="00AA5BB8">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86F391" w14:textId="77777777" w:rsidR="00B115BD" w:rsidRDefault="00B115BD">
            <w:pPr>
              <w:jc w:val="center"/>
              <w:rPr>
                <w:color w:val="000000"/>
              </w:rPr>
            </w:pPr>
            <w:r>
              <w:rPr>
                <w:color w:val="000000"/>
              </w:rPr>
              <w:t>1.1.2</w:t>
            </w:r>
          </w:p>
        </w:tc>
        <w:tc>
          <w:tcPr>
            <w:tcW w:w="0" w:type="auto"/>
            <w:tcBorders>
              <w:top w:val="nil"/>
              <w:left w:val="nil"/>
              <w:bottom w:val="single" w:sz="4" w:space="0" w:color="auto"/>
              <w:right w:val="single" w:sz="4" w:space="0" w:color="auto"/>
            </w:tcBorders>
            <w:shd w:val="clear" w:color="000000" w:fill="FFFFFF"/>
            <w:vAlign w:val="center"/>
            <w:hideMark/>
          </w:tcPr>
          <w:p w14:paraId="123AEB1A" w14:textId="77777777" w:rsidR="00B115BD" w:rsidRDefault="00B115BD">
            <w:pPr>
              <w:rPr>
                <w:color w:val="000000"/>
              </w:rPr>
            </w:pPr>
            <w:r>
              <w:rPr>
                <w:color w:val="000000"/>
              </w:rPr>
              <w:t xml:space="preserve">кколичество документов                                                                                                                                               (поступили, создано, приобретено за отчетный год)           </w:t>
            </w:r>
          </w:p>
        </w:tc>
        <w:tc>
          <w:tcPr>
            <w:tcW w:w="0" w:type="auto"/>
            <w:tcBorders>
              <w:top w:val="nil"/>
              <w:left w:val="nil"/>
              <w:bottom w:val="single" w:sz="4" w:space="0" w:color="auto"/>
              <w:right w:val="single" w:sz="4" w:space="0" w:color="auto"/>
            </w:tcBorders>
            <w:shd w:val="clear" w:color="000000" w:fill="FFFFFF"/>
            <w:vAlign w:val="center"/>
            <w:hideMark/>
          </w:tcPr>
          <w:p w14:paraId="795A0DB9" w14:textId="77777777" w:rsidR="00B115BD" w:rsidRDefault="00B115BD">
            <w:pPr>
              <w:jc w:val="center"/>
              <w:rPr>
                <w:color w:val="000000"/>
              </w:rPr>
            </w:pPr>
            <w:r>
              <w:rPr>
                <w:color w:val="000000"/>
              </w:rPr>
              <w:t xml:space="preserve">Ед. </w:t>
            </w:r>
          </w:p>
        </w:tc>
        <w:tc>
          <w:tcPr>
            <w:tcW w:w="0" w:type="auto"/>
            <w:tcBorders>
              <w:top w:val="nil"/>
              <w:left w:val="nil"/>
              <w:bottom w:val="single" w:sz="4" w:space="0" w:color="auto"/>
              <w:right w:val="single" w:sz="4" w:space="0" w:color="auto"/>
            </w:tcBorders>
            <w:shd w:val="clear" w:color="000000" w:fill="FFFFFF"/>
            <w:vAlign w:val="center"/>
            <w:hideMark/>
          </w:tcPr>
          <w:p w14:paraId="0ECD64C7" w14:textId="77777777" w:rsidR="00B115BD" w:rsidRDefault="00B115BD">
            <w:pPr>
              <w:jc w:val="center"/>
              <w:rPr>
                <w:color w:val="000000"/>
              </w:rPr>
            </w:pPr>
            <w:r>
              <w:rPr>
                <w:color w:val="000000"/>
              </w:rPr>
              <w:t>Расчетный показатель на основе ведомственной отчетности (форма 6-НК)</w:t>
            </w:r>
          </w:p>
        </w:tc>
        <w:tc>
          <w:tcPr>
            <w:tcW w:w="0" w:type="auto"/>
            <w:tcBorders>
              <w:top w:val="nil"/>
              <w:left w:val="nil"/>
              <w:bottom w:val="single" w:sz="4" w:space="0" w:color="auto"/>
              <w:right w:val="single" w:sz="4" w:space="0" w:color="auto"/>
            </w:tcBorders>
            <w:shd w:val="clear" w:color="000000" w:fill="FFFFFF"/>
            <w:noWrap/>
            <w:vAlign w:val="center"/>
            <w:hideMark/>
          </w:tcPr>
          <w:p w14:paraId="789FCF6D" w14:textId="77777777" w:rsidR="00B115BD" w:rsidRDefault="00B115BD">
            <w:pPr>
              <w:jc w:val="center"/>
              <w:rPr>
                <w:color w:val="000000"/>
              </w:rPr>
            </w:pPr>
            <w:r>
              <w:rPr>
                <w:color w:val="000000"/>
              </w:rPr>
              <w:t>7 650</w:t>
            </w:r>
          </w:p>
        </w:tc>
        <w:tc>
          <w:tcPr>
            <w:tcW w:w="0" w:type="auto"/>
            <w:tcBorders>
              <w:top w:val="nil"/>
              <w:left w:val="nil"/>
              <w:bottom w:val="single" w:sz="4" w:space="0" w:color="auto"/>
              <w:right w:val="single" w:sz="4" w:space="0" w:color="auto"/>
            </w:tcBorders>
            <w:shd w:val="clear" w:color="000000" w:fill="FFFFFF"/>
            <w:vAlign w:val="center"/>
            <w:hideMark/>
          </w:tcPr>
          <w:p w14:paraId="25E57E16" w14:textId="77777777" w:rsidR="00B115BD" w:rsidRDefault="00B115BD">
            <w:pPr>
              <w:jc w:val="center"/>
              <w:rPr>
                <w:color w:val="000000"/>
              </w:rPr>
            </w:pPr>
            <w:r>
              <w:rPr>
                <w:color w:val="000000"/>
              </w:rPr>
              <w:t>7 650</w:t>
            </w:r>
          </w:p>
        </w:tc>
        <w:tc>
          <w:tcPr>
            <w:tcW w:w="0" w:type="auto"/>
            <w:tcBorders>
              <w:top w:val="nil"/>
              <w:left w:val="nil"/>
              <w:bottom w:val="single" w:sz="4" w:space="0" w:color="auto"/>
              <w:right w:val="single" w:sz="4" w:space="0" w:color="auto"/>
            </w:tcBorders>
            <w:shd w:val="clear" w:color="000000" w:fill="FFFFFF"/>
            <w:vAlign w:val="center"/>
            <w:hideMark/>
          </w:tcPr>
          <w:p w14:paraId="7022E4A3" w14:textId="77777777" w:rsidR="00B115BD" w:rsidRDefault="00B115BD">
            <w:pPr>
              <w:jc w:val="center"/>
              <w:rPr>
                <w:color w:val="000000"/>
              </w:rPr>
            </w:pPr>
            <w:r>
              <w:rPr>
                <w:color w:val="000000"/>
              </w:rPr>
              <w:t>7 650</w:t>
            </w:r>
          </w:p>
        </w:tc>
        <w:tc>
          <w:tcPr>
            <w:tcW w:w="0" w:type="auto"/>
            <w:tcBorders>
              <w:top w:val="nil"/>
              <w:left w:val="nil"/>
              <w:bottom w:val="single" w:sz="4" w:space="0" w:color="auto"/>
              <w:right w:val="single" w:sz="4" w:space="0" w:color="auto"/>
            </w:tcBorders>
            <w:shd w:val="clear" w:color="000000" w:fill="FFFFFF"/>
            <w:vAlign w:val="center"/>
            <w:hideMark/>
          </w:tcPr>
          <w:p w14:paraId="05AA2878" w14:textId="77777777" w:rsidR="00B115BD" w:rsidRDefault="00B115BD">
            <w:pPr>
              <w:jc w:val="center"/>
              <w:rPr>
                <w:color w:val="000000"/>
              </w:rPr>
            </w:pPr>
            <w:r>
              <w:rPr>
                <w:color w:val="000000"/>
              </w:rPr>
              <w:t>7 650</w:t>
            </w:r>
          </w:p>
        </w:tc>
      </w:tr>
      <w:tr w:rsidR="00B115BD" w14:paraId="0210DBF9" w14:textId="77777777" w:rsidTr="00AA5BB8">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10EB09" w14:textId="77777777" w:rsidR="00B115BD" w:rsidRDefault="00B115BD">
            <w:pPr>
              <w:jc w:val="center"/>
              <w:rPr>
                <w:color w:val="000000"/>
              </w:rPr>
            </w:pPr>
            <w:r>
              <w:rPr>
                <w:color w:val="000000"/>
              </w:rPr>
              <w:t>1.1.3</w:t>
            </w:r>
          </w:p>
        </w:tc>
        <w:tc>
          <w:tcPr>
            <w:tcW w:w="0" w:type="auto"/>
            <w:tcBorders>
              <w:top w:val="nil"/>
              <w:left w:val="nil"/>
              <w:bottom w:val="single" w:sz="4" w:space="0" w:color="auto"/>
              <w:right w:val="single" w:sz="4" w:space="0" w:color="auto"/>
            </w:tcBorders>
            <w:shd w:val="clear" w:color="auto" w:fill="auto"/>
            <w:vAlign w:val="center"/>
            <w:hideMark/>
          </w:tcPr>
          <w:p w14:paraId="77159B19" w14:textId="77777777" w:rsidR="00B115BD" w:rsidRDefault="00B115BD">
            <w:pPr>
              <w:rPr>
                <w:color w:val="000000"/>
              </w:rPr>
            </w:pPr>
            <w:r>
              <w:rPr>
                <w:color w:val="000000"/>
              </w:rPr>
              <w:t xml:space="preserve">количество документов </w:t>
            </w:r>
            <w:r>
              <w:rPr>
                <w:color w:val="000000"/>
              </w:rPr>
              <w:br/>
              <w:t>(новых поступлений (книг), поступивших в библиотечные фонды за городской бюджет)</w:t>
            </w:r>
          </w:p>
        </w:tc>
        <w:tc>
          <w:tcPr>
            <w:tcW w:w="0" w:type="auto"/>
            <w:tcBorders>
              <w:top w:val="nil"/>
              <w:left w:val="nil"/>
              <w:bottom w:val="single" w:sz="4" w:space="0" w:color="auto"/>
              <w:right w:val="single" w:sz="4" w:space="0" w:color="auto"/>
            </w:tcBorders>
            <w:shd w:val="clear" w:color="auto" w:fill="auto"/>
            <w:vAlign w:val="center"/>
            <w:hideMark/>
          </w:tcPr>
          <w:p w14:paraId="12EBFE67" w14:textId="77777777" w:rsidR="00B115BD" w:rsidRDefault="00B115BD">
            <w:pPr>
              <w:jc w:val="center"/>
              <w:rPr>
                <w:color w:val="000000"/>
              </w:rPr>
            </w:pPr>
            <w:r>
              <w:rPr>
                <w:color w:val="000000"/>
              </w:rPr>
              <w:t xml:space="preserve">Ед. </w:t>
            </w:r>
          </w:p>
        </w:tc>
        <w:tc>
          <w:tcPr>
            <w:tcW w:w="0" w:type="auto"/>
            <w:tcBorders>
              <w:top w:val="nil"/>
              <w:left w:val="nil"/>
              <w:bottom w:val="single" w:sz="4" w:space="0" w:color="auto"/>
              <w:right w:val="single" w:sz="4" w:space="0" w:color="auto"/>
            </w:tcBorders>
            <w:shd w:val="clear" w:color="auto" w:fill="auto"/>
            <w:vAlign w:val="center"/>
            <w:hideMark/>
          </w:tcPr>
          <w:p w14:paraId="028B73B0" w14:textId="77777777" w:rsidR="00B115BD" w:rsidRDefault="00B115BD">
            <w:pPr>
              <w:jc w:val="center"/>
              <w:rPr>
                <w:color w:val="000000"/>
              </w:rPr>
            </w:pPr>
            <w:r>
              <w:rPr>
                <w:color w:val="000000"/>
              </w:rPr>
              <w:t xml:space="preserve">Расчетный показатель на основе ведомственной отчетности </w:t>
            </w:r>
          </w:p>
        </w:tc>
        <w:tc>
          <w:tcPr>
            <w:tcW w:w="0" w:type="auto"/>
            <w:tcBorders>
              <w:top w:val="nil"/>
              <w:left w:val="nil"/>
              <w:bottom w:val="single" w:sz="4" w:space="0" w:color="auto"/>
              <w:right w:val="single" w:sz="4" w:space="0" w:color="auto"/>
            </w:tcBorders>
            <w:shd w:val="clear" w:color="auto" w:fill="auto"/>
            <w:noWrap/>
            <w:vAlign w:val="center"/>
            <w:hideMark/>
          </w:tcPr>
          <w:p w14:paraId="3AE1D83E" w14:textId="77777777" w:rsidR="00B115BD" w:rsidRDefault="00B115BD">
            <w:pPr>
              <w:jc w:val="center"/>
              <w:rPr>
                <w:color w:val="000000"/>
              </w:rPr>
            </w:pPr>
            <w:r>
              <w:rPr>
                <w:color w:val="000000"/>
              </w:rPr>
              <w:t>2 892</w:t>
            </w:r>
          </w:p>
        </w:tc>
        <w:tc>
          <w:tcPr>
            <w:tcW w:w="0" w:type="auto"/>
            <w:tcBorders>
              <w:top w:val="nil"/>
              <w:left w:val="nil"/>
              <w:bottom w:val="single" w:sz="4" w:space="0" w:color="auto"/>
              <w:right w:val="single" w:sz="4" w:space="0" w:color="auto"/>
            </w:tcBorders>
            <w:shd w:val="clear" w:color="auto" w:fill="auto"/>
            <w:vAlign w:val="center"/>
            <w:hideMark/>
          </w:tcPr>
          <w:p w14:paraId="053189F0" w14:textId="77777777" w:rsidR="00B115BD" w:rsidRDefault="00B115BD">
            <w:pPr>
              <w:jc w:val="center"/>
              <w:rPr>
                <w:color w:val="000000"/>
              </w:rPr>
            </w:pPr>
            <w:r>
              <w:rPr>
                <w:color w:val="000000"/>
              </w:rPr>
              <w:t>1 300</w:t>
            </w:r>
          </w:p>
        </w:tc>
        <w:tc>
          <w:tcPr>
            <w:tcW w:w="0" w:type="auto"/>
            <w:tcBorders>
              <w:top w:val="nil"/>
              <w:left w:val="nil"/>
              <w:bottom w:val="single" w:sz="4" w:space="0" w:color="auto"/>
              <w:right w:val="single" w:sz="4" w:space="0" w:color="auto"/>
            </w:tcBorders>
            <w:shd w:val="clear" w:color="auto" w:fill="auto"/>
            <w:vAlign w:val="center"/>
            <w:hideMark/>
          </w:tcPr>
          <w:p w14:paraId="58856446" w14:textId="77777777" w:rsidR="00B115BD" w:rsidRDefault="00B115BD">
            <w:pPr>
              <w:jc w:val="center"/>
              <w:rPr>
                <w:color w:val="000000"/>
              </w:rPr>
            </w:pPr>
            <w:r>
              <w:rPr>
                <w:color w:val="000000"/>
              </w:rPr>
              <w:t>1 300</w:t>
            </w:r>
          </w:p>
        </w:tc>
        <w:tc>
          <w:tcPr>
            <w:tcW w:w="0" w:type="auto"/>
            <w:tcBorders>
              <w:top w:val="nil"/>
              <w:left w:val="nil"/>
              <w:bottom w:val="single" w:sz="4" w:space="0" w:color="auto"/>
              <w:right w:val="single" w:sz="4" w:space="0" w:color="auto"/>
            </w:tcBorders>
            <w:shd w:val="clear" w:color="000000" w:fill="FFFFFF"/>
            <w:vAlign w:val="center"/>
            <w:hideMark/>
          </w:tcPr>
          <w:p w14:paraId="1064B217" w14:textId="77777777" w:rsidR="00B115BD" w:rsidRDefault="00B115BD">
            <w:pPr>
              <w:jc w:val="center"/>
              <w:rPr>
                <w:color w:val="000000"/>
              </w:rPr>
            </w:pPr>
            <w:r>
              <w:rPr>
                <w:color w:val="000000"/>
              </w:rPr>
              <w:t>1 300</w:t>
            </w:r>
          </w:p>
        </w:tc>
      </w:tr>
      <w:tr w:rsidR="00B115BD" w14:paraId="61B98A9C" w14:textId="77777777" w:rsidTr="00AA5B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D39B19" w14:textId="77777777" w:rsidR="00B115BD" w:rsidRDefault="00B115BD">
            <w:pPr>
              <w:jc w:val="center"/>
              <w:rPr>
                <w:color w:val="000000"/>
              </w:rPr>
            </w:pPr>
            <w:r>
              <w:rPr>
                <w:color w:val="000000"/>
              </w:rPr>
              <w:t>1.2</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14:paraId="5FF1FE66" w14:textId="77777777" w:rsidR="00B115BD" w:rsidRDefault="00B115BD">
            <w:pPr>
              <w:rPr>
                <w:color w:val="000000"/>
              </w:rPr>
            </w:pPr>
            <w:r>
              <w:rPr>
                <w:color w:val="000000"/>
              </w:rPr>
              <w:t>Задача 2. Развитие музейного дела</w:t>
            </w:r>
          </w:p>
        </w:tc>
      </w:tr>
      <w:tr w:rsidR="00AA5BB8" w14:paraId="2EE2F26E" w14:textId="77777777" w:rsidTr="00AA5BB8">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0770AB" w14:textId="77777777" w:rsidR="00B115BD" w:rsidRDefault="00B115BD">
            <w:pPr>
              <w:jc w:val="center"/>
              <w:rPr>
                <w:color w:val="000000"/>
              </w:rPr>
            </w:pPr>
            <w:r>
              <w:rPr>
                <w:color w:val="000000"/>
              </w:rPr>
              <w:t>1.2.1</w:t>
            </w:r>
          </w:p>
        </w:tc>
        <w:tc>
          <w:tcPr>
            <w:tcW w:w="0" w:type="auto"/>
            <w:tcBorders>
              <w:top w:val="nil"/>
              <w:left w:val="nil"/>
              <w:bottom w:val="single" w:sz="4" w:space="0" w:color="auto"/>
              <w:right w:val="single" w:sz="4" w:space="0" w:color="auto"/>
            </w:tcBorders>
            <w:shd w:val="clear" w:color="auto" w:fill="auto"/>
            <w:vAlign w:val="center"/>
            <w:hideMark/>
          </w:tcPr>
          <w:p w14:paraId="067A1C7A" w14:textId="77777777" w:rsidR="00B115BD" w:rsidRDefault="00B115BD">
            <w:pPr>
              <w:rPr>
                <w:color w:val="000000"/>
              </w:rPr>
            </w:pPr>
            <w:r>
              <w:rPr>
                <w:color w:val="000000"/>
              </w:rPr>
              <w:t xml:space="preserve">количество предметов                                                                                                                                                                                                                                                                                                                               (основной музейный фонд) </w:t>
            </w:r>
          </w:p>
        </w:tc>
        <w:tc>
          <w:tcPr>
            <w:tcW w:w="0" w:type="auto"/>
            <w:tcBorders>
              <w:top w:val="nil"/>
              <w:left w:val="nil"/>
              <w:bottom w:val="single" w:sz="4" w:space="0" w:color="auto"/>
              <w:right w:val="single" w:sz="4" w:space="0" w:color="auto"/>
            </w:tcBorders>
            <w:shd w:val="clear" w:color="auto" w:fill="auto"/>
            <w:vAlign w:val="center"/>
            <w:hideMark/>
          </w:tcPr>
          <w:p w14:paraId="15A32B52" w14:textId="77777777" w:rsidR="00B115BD" w:rsidRDefault="00B115BD">
            <w:pPr>
              <w:jc w:val="center"/>
              <w:rPr>
                <w:color w:val="000000"/>
              </w:rPr>
            </w:pPr>
            <w:r>
              <w:rPr>
                <w:color w:val="000000"/>
              </w:rPr>
              <w:t xml:space="preserve">Ед. </w:t>
            </w:r>
          </w:p>
        </w:tc>
        <w:tc>
          <w:tcPr>
            <w:tcW w:w="0" w:type="auto"/>
            <w:tcBorders>
              <w:top w:val="nil"/>
              <w:left w:val="nil"/>
              <w:bottom w:val="single" w:sz="4" w:space="0" w:color="auto"/>
              <w:right w:val="single" w:sz="4" w:space="0" w:color="auto"/>
            </w:tcBorders>
            <w:shd w:val="clear" w:color="auto" w:fill="auto"/>
            <w:vAlign w:val="center"/>
            <w:hideMark/>
          </w:tcPr>
          <w:p w14:paraId="2FC1A8B4" w14:textId="77777777" w:rsidR="00B115BD" w:rsidRDefault="00B115BD">
            <w:pPr>
              <w:jc w:val="center"/>
              <w:rPr>
                <w:color w:val="000000"/>
              </w:rPr>
            </w:pPr>
            <w:r>
              <w:rPr>
                <w:color w:val="000000"/>
              </w:rPr>
              <w:t>Расчетный показатель на основе ведомственной отчетности (форма 8-НК)</w:t>
            </w:r>
          </w:p>
        </w:tc>
        <w:tc>
          <w:tcPr>
            <w:tcW w:w="0" w:type="auto"/>
            <w:tcBorders>
              <w:top w:val="nil"/>
              <w:left w:val="nil"/>
              <w:bottom w:val="single" w:sz="4" w:space="0" w:color="auto"/>
              <w:right w:val="single" w:sz="4" w:space="0" w:color="auto"/>
            </w:tcBorders>
            <w:shd w:val="clear" w:color="auto" w:fill="auto"/>
            <w:noWrap/>
            <w:vAlign w:val="center"/>
            <w:hideMark/>
          </w:tcPr>
          <w:p w14:paraId="3371D8E8" w14:textId="77777777" w:rsidR="00B115BD" w:rsidRDefault="00B115BD">
            <w:pPr>
              <w:jc w:val="center"/>
              <w:rPr>
                <w:color w:val="000000"/>
              </w:rPr>
            </w:pPr>
            <w:r>
              <w:rPr>
                <w:color w:val="000000"/>
              </w:rPr>
              <w:t>23 732</w:t>
            </w:r>
          </w:p>
        </w:tc>
        <w:tc>
          <w:tcPr>
            <w:tcW w:w="0" w:type="auto"/>
            <w:tcBorders>
              <w:top w:val="nil"/>
              <w:left w:val="nil"/>
              <w:bottom w:val="single" w:sz="4" w:space="0" w:color="auto"/>
              <w:right w:val="single" w:sz="4" w:space="0" w:color="auto"/>
            </w:tcBorders>
            <w:shd w:val="clear" w:color="auto" w:fill="auto"/>
            <w:vAlign w:val="center"/>
            <w:hideMark/>
          </w:tcPr>
          <w:p w14:paraId="319B1C1E" w14:textId="77777777" w:rsidR="00B115BD" w:rsidRDefault="00B115BD">
            <w:pPr>
              <w:jc w:val="center"/>
              <w:rPr>
                <w:color w:val="000000"/>
              </w:rPr>
            </w:pPr>
            <w:r>
              <w:rPr>
                <w:color w:val="000000"/>
              </w:rPr>
              <w:t>26 529</w:t>
            </w:r>
          </w:p>
        </w:tc>
        <w:tc>
          <w:tcPr>
            <w:tcW w:w="0" w:type="auto"/>
            <w:tcBorders>
              <w:top w:val="nil"/>
              <w:left w:val="nil"/>
              <w:bottom w:val="single" w:sz="4" w:space="0" w:color="auto"/>
              <w:right w:val="single" w:sz="4" w:space="0" w:color="auto"/>
            </w:tcBorders>
            <w:shd w:val="clear" w:color="auto" w:fill="auto"/>
            <w:vAlign w:val="center"/>
            <w:hideMark/>
          </w:tcPr>
          <w:p w14:paraId="26926A97" w14:textId="77777777" w:rsidR="00B115BD" w:rsidRDefault="00B115BD">
            <w:pPr>
              <w:jc w:val="center"/>
              <w:rPr>
                <w:color w:val="000000"/>
              </w:rPr>
            </w:pPr>
            <w:r>
              <w:rPr>
                <w:color w:val="000000"/>
              </w:rPr>
              <w:t>29 327</w:t>
            </w:r>
          </w:p>
        </w:tc>
        <w:tc>
          <w:tcPr>
            <w:tcW w:w="0" w:type="auto"/>
            <w:tcBorders>
              <w:top w:val="nil"/>
              <w:left w:val="nil"/>
              <w:bottom w:val="single" w:sz="4" w:space="0" w:color="auto"/>
              <w:right w:val="single" w:sz="4" w:space="0" w:color="auto"/>
            </w:tcBorders>
            <w:shd w:val="clear" w:color="000000" w:fill="FFFFFF"/>
            <w:vAlign w:val="center"/>
            <w:hideMark/>
          </w:tcPr>
          <w:p w14:paraId="5A0FE577" w14:textId="77777777" w:rsidR="00B115BD" w:rsidRDefault="00B115BD">
            <w:pPr>
              <w:jc w:val="center"/>
              <w:rPr>
                <w:color w:val="000000"/>
              </w:rPr>
            </w:pPr>
            <w:r>
              <w:rPr>
                <w:color w:val="000000"/>
              </w:rPr>
              <w:t>32 124</w:t>
            </w:r>
          </w:p>
        </w:tc>
      </w:tr>
      <w:tr w:rsidR="00B115BD" w14:paraId="49911DF1" w14:textId="77777777" w:rsidTr="00AA5BB8">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7B2486" w14:textId="77777777" w:rsidR="00B115BD" w:rsidRDefault="00B115BD">
            <w:pPr>
              <w:jc w:val="center"/>
              <w:rPr>
                <w:color w:val="000000"/>
              </w:rPr>
            </w:pPr>
            <w:r>
              <w:rPr>
                <w:color w:val="000000"/>
              </w:rPr>
              <w:lastRenderedPageBreak/>
              <w:t>1.2.2</w:t>
            </w:r>
          </w:p>
        </w:tc>
        <w:tc>
          <w:tcPr>
            <w:tcW w:w="0" w:type="auto"/>
            <w:tcBorders>
              <w:top w:val="nil"/>
              <w:left w:val="nil"/>
              <w:bottom w:val="single" w:sz="4" w:space="0" w:color="auto"/>
              <w:right w:val="single" w:sz="4" w:space="0" w:color="auto"/>
            </w:tcBorders>
            <w:shd w:val="clear" w:color="auto" w:fill="auto"/>
            <w:vAlign w:val="center"/>
            <w:hideMark/>
          </w:tcPr>
          <w:p w14:paraId="36351C38" w14:textId="77777777" w:rsidR="00B115BD" w:rsidRDefault="00B115BD">
            <w:pPr>
              <w:rPr>
                <w:color w:val="000000"/>
              </w:rPr>
            </w:pPr>
            <w:r>
              <w:rPr>
                <w:color w:val="000000"/>
              </w:rPr>
              <w:t xml:space="preserve">число посетителей музея (в стационарных условиях) </w:t>
            </w:r>
          </w:p>
        </w:tc>
        <w:tc>
          <w:tcPr>
            <w:tcW w:w="0" w:type="auto"/>
            <w:tcBorders>
              <w:top w:val="nil"/>
              <w:left w:val="nil"/>
              <w:bottom w:val="single" w:sz="4" w:space="0" w:color="auto"/>
              <w:right w:val="single" w:sz="4" w:space="0" w:color="auto"/>
            </w:tcBorders>
            <w:shd w:val="clear" w:color="auto" w:fill="auto"/>
            <w:vAlign w:val="center"/>
            <w:hideMark/>
          </w:tcPr>
          <w:p w14:paraId="2E886DA2" w14:textId="77777777" w:rsidR="00B115BD" w:rsidRDefault="00B115BD">
            <w:pPr>
              <w:jc w:val="center"/>
              <w:rPr>
                <w:color w:val="000000"/>
              </w:rPr>
            </w:pPr>
            <w:r>
              <w:rPr>
                <w:color w:val="000000"/>
              </w:rPr>
              <w:t xml:space="preserve">Ед. </w:t>
            </w:r>
          </w:p>
        </w:tc>
        <w:tc>
          <w:tcPr>
            <w:tcW w:w="0" w:type="auto"/>
            <w:tcBorders>
              <w:top w:val="nil"/>
              <w:left w:val="nil"/>
              <w:bottom w:val="single" w:sz="4" w:space="0" w:color="auto"/>
              <w:right w:val="single" w:sz="4" w:space="0" w:color="auto"/>
            </w:tcBorders>
            <w:shd w:val="clear" w:color="auto" w:fill="auto"/>
            <w:vAlign w:val="center"/>
            <w:hideMark/>
          </w:tcPr>
          <w:p w14:paraId="42E298CC" w14:textId="77777777" w:rsidR="00B115BD" w:rsidRDefault="00B115BD">
            <w:pPr>
              <w:jc w:val="center"/>
              <w:rPr>
                <w:color w:val="000000"/>
              </w:rPr>
            </w:pPr>
            <w:r>
              <w:rPr>
                <w:color w:val="000000"/>
              </w:rPr>
              <w:t>Расчетный показатель на основе ведомственной отчетности (форма 8-НК)</w:t>
            </w:r>
          </w:p>
        </w:tc>
        <w:tc>
          <w:tcPr>
            <w:tcW w:w="0" w:type="auto"/>
            <w:tcBorders>
              <w:top w:val="nil"/>
              <w:left w:val="nil"/>
              <w:bottom w:val="single" w:sz="4" w:space="0" w:color="auto"/>
              <w:right w:val="single" w:sz="4" w:space="0" w:color="auto"/>
            </w:tcBorders>
            <w:shd w:val="clear" w:color="auto" w:fill="auto"/>
            <w:noWrap/>
            <w:vAlign w:val="center"/>
            <w:hideMark/>
          </w:tcPr>
          <w:p w14:paraId="0A0CA5C0" w14:textId="77777777" w:rsidR="00B115BD" w:rsidRDefault="00B115BD">
            <w:pPr>
              <w:jc w:val="center"/>
              <w:rPr>
                <w:color w:val="000000"/>
              </w:rPr>
            </w:pPr>
            <w:r>
              <w:rPr>
                <w:color w:val="000000"/>
              </w:rPr>
              <w:t>29 300</w:t>
            </w:r>
          </w:p>
        </w:tc>
        <w:tc>
          <w:tcPr>
            <w:tcW w:w="0" w:type="auto"/>
            <w:tcBorders>
              <w:top w:val="nil"/>
              <w:left w:val="nil"/>
              <w:bottom w:val="single" w:sz="4" w:space="0" w:color="auto"/>
              <w:right w:val="single" w:sz="4" w:space="0" w:color="auto"/>
            </w:tcBorders>
            <w:shd w:val="clear" w:color="auto" w:fill="auto"/>
            <w:vAlign w:val="center"/>
            <w:hideMark/>
          </w:tcPr>
          <w:p w14:paraId="223F6FD9" w14:textId="77777777" w:rsidR="00B115BD" w:rsidRDefault="00B115BD">
            <w:pPr>
              <w:jc w:val="center"/>
              <w:rPr>
                <w:color w:val="000000"/>
              </w:rPr>
            </w:pPr>
            <w:r>
              <w:rPr>
                <w:color w:val="000000"/>
              </w:rPr>
              <w:t>29 400</w:t>
            </w:r>
          </w:p>
        </w:tc>
        <w:tc>
          <w:tcPr>
            <w:tcW w:w="0" w:type="auto"/>
            <w:tcBorders>
              <w:top w:val="nil"/>
              <w:left w:val="nil"/>
              <w:bottom w:val="single" w:sz="4" w:space="0" w:color="auto"/>
              <w:right w:val="single" w:sz="4" w:space="0" w:color="auto"/>
            </w:tcBorders>
            <w:shd w:val="clear" w:color="auto" w:fill="auto"/>
            <w:vAlign w:val="center"/>
            <w:hideMark/>
          </w:tcPr>
          <w:p w14:paraId="76B29B0A" w14:textId="77777777" w:rsidR="00B115BD" w:rsidRDefault="00B115BD">
            <w:pPr>
              <w:jc w:val="center"/>
              <w:rPr>
                <w:color w:val="000000"/>
              </w:rPr>
            </w:pPr>
            <w:r>
              <w:rPr>
                <w:color w:val="000000"/>
              </w:rPr>
              <w:t>31 700</w:t>
            </w:r>
          </w:p>
        </w:tc>
        <w:tc>
          <w:tcPr>
            <w:tcW w:w="0" w:type="auto"/>
            <w:tcBorders>
              <w:top w:val="nil"/>
              <w:left w:val="nil"/>
              <w:bottom w:val="single" w:sz="4" w:space="0" w:color="auto"/>
              <w:right w:val="single" w:sz="4" w:space="0" w:color="auto"/>
            </w:tcBorders>
            <w:shd w:val="clear" w:color="000000" w:fill="FFFFFF"/>
            <w:vAlign w:val="center"/>
            <w:hideMark/>
          </w:tcPr>
          <w:p w14:paraId="3CF2CC37" w14:textId="77777777" w:rsidR="00B115BD" w:rsidRDefault="00B115BD">
            <w:pPr>
              <w:jc w:val="center"/>
              <w:rPr>
                <w:color w:val="000000"/>
              </w:rPr>
            </w:pPr>
            <w:r>
              <w:rPr>
                <w:color w:val="000000"/>
              </w:rPr>
              <w:t>31 800</w:t>
            </w:r>
          </w:p>
        </w:tc>
      </w:tr>
    </w:tbl>
    <w:p w14:paraId="37C9D540" w14:textId="2CE81A17" w:rsidR="00B115BD" w:rsidRDefault="00B115BD">
      <w:pPr>
        <w:spacing w:after="160" w:line="259" w:lineRule="auto"/>
        <w:rPr>
          <w:sz w:val="28"/>
          <w:szCs w:val="28"/>
        </w:rPr>
      </w:pPr>
    </w:p>
    <w:tbl>
      <w:tblPr>
        <w:tblW w:w="0" w:type="auto"/>
        <w:tblLook w:val="04A0" w:firstRow="1" w:lastRow="0" w:firstColumn="1" w:lastColumn="0" w:noHBand="0" w:noVBand="1"/>
      </w:tblPr>
      <w:tblGrid>
        <w:gridCol w:w="821"/>
        <w:gridCol w:w="1905"/>
        <w:gridCol w:w="1549"/>
        <w:gridCol w:w="692"/>
        <w:gridCol w:w="651"/>
        <w:gridCol w:w="1341"/>
        <w:gridCol w:w="866"/>
        <w:gridCol w:w="1207"/>
        <w:gridCol w:w="1207"/>
        <w:gridCol w:w="1207"/>
        <w:gridCol w:w="1260"/>
        <w:gridCol w:w="932"/>
        <w:gridCol w:w="932"/>
      </w:tblGrid>
      <w:tr w:rsidR="00AA5BB8" w14:paraId="62A134A9" w14:textId="77777777" w:rsidTr="00AA5BB8">
        <w:trPr>
          <w:trHeight w:val="915"/>
        </w:trPr>
        <w:tc>
          <w:tcPr>
            <w:tcW w:w="0" w:type="auto"/>
            <w:tcBorders>
              <w:top w:val="nil"/>
              <w:left w:val="nil"/>
              <w:bottom w:val="nil"/>
              <w:right w:val="nil"/>
            </w:tcBorders>
            <w:shd w:val="clear" w:color="auto" w:fill="auto"/>
            <w:noWrap/>
            <w:vAlign w:val="bottom"/>
            <w:hideMark/>
          </w:tcPr>
          <w:p w14:paraId="5E41FF0F"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24E2C369"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2A6F4845"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0A345098"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14047C50"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0B21B92C"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27C971A0"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7618DA24"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3275A12C"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65B4E5D4" w14:textId="77777777" w:rsidR="00B115BD" w:rsidRDefault="00B115BD">
            <w:pPr>
              <w:rPr>
                <w:sz w:val="20"/>
                <w:szCs w:val="20"/>
              </w:rPr>
            </w:pPr>
          </w:p>
        </w:tc>
        <w:tc>
          <w:tcPr>
            <w:tcW w:w="0" w:type="auto"/>
            <w:gridSpan w:val="3"/>
            <w:tcBorders>
              <w:top w:val="nil"/>
              <w:left w:val="nil"/>
              <w:bottom w:val="nil"/>
              <w:right w:val="nil"/>
            </w:tcBorders>
            <w:shd w:val="clear" w:color="auto" w:fill="auto"/>
            <w:vAlign w:val="center"/>
            <w:hideMark/>
          </w:tcPr>
          <w:p w14:paraId="67E1F5D7" w14:textId="77777777" w:rsidR="00B115BD" w:rsidRDefault="00B115BD">
            <w:pPr>
              <w:rPr>
                <w:sz w:val="20"/>
                <w:szCs w:val="20"/>
              </w:rPr>
            </w:pPr>
          </w:p>
        </w:tc>
      </w:tr>
      <w:tr w:rsidR="00AA5BB8" w14:paraId="4320B75E" w14:textId="77777777" w:rsidTr="00AA5BB8">
        <w:trPr>
          <w:trHeight w:val="1185"/>
        </w:trPr>
        <w:tc>
          <w:tcPr>
            <w:tcW w:w="0" w:type="auto"/>
            <w:tcBorders>
              <w:top w:val="nil"/>
              <w:left w:val="nil"/>
              <w:bottom w:val="nil"/>
              <w:right w:val="nil"/>
            </w:tcBorders>
            <w:shd w:val="clear" w:color="auto" w:fill="auto"/>
            <w:noWrap/>
            <w:vAlign w:val="bottom"/>
            <w:hideMark/>
          </w:tcPr>
          <w:p w14:paraId="5D6E2563"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659D39AE"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5BBAA592"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226EB851"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0CA1D2F2"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37264763"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528D60A7"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14C1CFA5"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6A47B2C6"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5BA23ADB" w14:textId="77777777" w:rsidR="00B115BD" w:rsidRDefault="00B115BD">
            <w:pPr>
              <w:rPr>
                <w:sz w:val="20"/>
                <w:szCs w:val="20"/>
              </w:rPr>
            </w:pPr>
          </w:p>
        </w:tc>
        <w:tc>
          <w:tcPr>
            <w:tcW w:w="0" w:type="auto"/>
            <w:gridSpan w:val="3"/>
            <w:tcBorders>
              <w:top w:val="nil"/>
              <w:left w:val="nil"/>
              <w:bottom w:val="nil"/>
              <w:right w:val="nil"/>
            </w:tcBorders>
            <w:shd w:val="clear" w:color="auto" w:fill="auto"/>
            <w:vAlign w:val="center"/>
            <w:hideMark/>
          </w:tcPr>
          <w:p w14:paraId="79B8D718" w14:textId="77777777" w:rsidR="00B115BD" w:rsidRDefault="00B115BD">
            <w:pPr>
              <w:rPr>
                <w:color w:val="000000"/>
              </w:rPr>
            </w:pPr>
            <w:r>
              <w:rPr>
                <w:color w:val="000000"/>
              </w:rPr>
              <w:t>Приложение № 2</w:t>
            </w:r>
            <w:r>
              <w:rPr>
                <w:color w:val="000000"/>
              </w:rPr>
              <w:br/>
              <w:t>к подпрограмме 1 «Сохранение культурного наследия»</w:t>
            </w:r>
          </w:p>
        </w:tc>
      </w:tr>
      <w:tr w:rsidR="00AA5BB8" w14:paraId="1FC0CA19" w14:textId="77777777" w:rsidTr="00AA5BB8">
        <w:trPr>
          <w:trHeight w:val="300"/>
        </w:trPr>
        <w:tc>
          <w:tcPr>
            <w:tcW w:w="0" w:type="auto"/>
            <w:tcBorders>
              <w:top w:val="nil"/>
              <w:left w:val="nil"/>
              <w:bottom w:val="nil"/>
              <w:right w:val="nil"/>
            </w:tcBorders>
            <w:shd w:val="clear" w:color="auto" w:fill="auto"/>
            <w:noWrap/>
            <w:vAlign w:val="bottom"/>
            <w:hideMark/>
          </w:tcPr>
          <w:p w14:paraId="59277088" w14:textId="77777777" w:rsidR="00B115BD" w:rsidRDefault="00B115BD">
            <w:pPr>
              <w:rPr>
                <w:color w:val="000000"/>
              </w:rPr>
            </w:pPr>
          </w:p>
        </w:tc>
        <w:tc>
          <w:tcPr>
            <w:tcW w:w="0" w:type="auto"/>
            <w:tcBorders>
              <w:top w:val="nil"/>
              <w:left w:val="nil"/>
              <w:bottom w:val="nil"/>
              <w:right w:val="nil"/>
            </w:tcBorders>
            <w:shd w:val="clear" w:color="auto" w:fill="auto"/>
            <w:noWrap/>
            <w:vAlign w:val="bottom"/>
            <w:hideMark/>
          </w:tcPr>
          <w:p w14:paraId="5914F403"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13E1F26E"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5E1E298B"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462CB38E"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3BF1244E"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2D0A9662"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0A380379"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21E9F294"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270BE565" w14:textId="77777777" w:rsidR="00B115BD" w:rsidRDefault="00B115BD">
            <w:pPr>
              <w:rPr>
                <w:sz w:val="20"/>
                <w:szCs w:val="20"/>
              </w:rPr>
            </w:pPr>
          </w:p>
        </w:tc>
        <w:tc>
          <w:tcPr>
            <w:tcW w:w="0" w:type="auto"/>
            <w:tcBorders>
              <w:top w:val="nil"/>
              <w:left w:val="nil"/>
              <w:bottom w:val="nil"/>
              <w:right w:val="nil"/>
            </w:tcBorders>
            <w:shd w:val="clear" w:color="auto" w:fill="auto"/>
            <w:vAlign w:val="center"/>
            <w:hideMark/>
          </w:tcPr>
          <w:p w14:paraId="0E6C0E10" w14:textId="77777777" w:rsidR="00B115BD" w:rsidRDefault="00B115BD">
            <w:pPr>
              <w:rPr>
                <w:sz w:val="20"/>
                <w:szCs w:val="20"/>
              </w:rPr>
            </w:pPr>
          </w:p>
        </w:tc>
        <w:tc>
          <w:tcPr>
            <w:tcW w:w="0" w:type="auto"/>
            <w:tcBorders>
              <w:top w:val="nil"/>
              <w:left w:val="nil"/>
              <w:bottom w:val="nil"/>
              <w:right w:val="nil"/>
            </w:tcBorders>
            <w:shd w:val="clear" w:color="auto" w:fill="auto"/>
            <w:vAlign w:val="center"/>
            <w:hideMark/>
          </w:tcPr>
          <w:p w14:paraId="62644265" w14:textId="77777777" w:rsidR="00B115BD" w:rsidRDefault="00B115BD">
            <w:pPr>
              <w:jc w:val="right"/>
              <w:rPr>
                <w:sz w:val="20"/>
                <w:szCs w:val="20"/>
              </w:rPr>
            </w:pPr>
          </w:p>
        </w:tc>
        <w:tc>
          <w:tcPr>
            <w:tcW w:w="0" w:type="auto"/>
            <w:tcBorders>
              <w:top w:val="nil"/>
              <w:left w:val="nil"/>
              <w:bottom w:val="nil"/>
              <w:right w:val="nil"/>
            </w:tcBorders>
            <w:shd w:val="clear" w:color="auto" w:fill="auto"/>
            <w:vAlign w:val="center"/>
            <w:hideMark/>
          </w:tcPr>
          <w:p w14:paraId="3B53FA94" w14:textId="77777777" w:rsidR="00B115BD" w:rsidRDefault="00B115BD">
            <w:pPr>
              <w:jc w:val="right"/>
              <w:rPr>
                <w:sz w:val="20"/>
                <w:szCs w:val="20"/>
              </w:rPr>
            </w:pPr>
          </w:p>
        </w:tc>
      </w:tr>
      <w:tr w:rsidR="00B115BD" w14:paraId="12FEB9A8" w14:textId="77777777" w:rsidTr="00AA5BB8">
        <w:trPr>
          <w:trHeight w:val="375"/>
        </w:trPr>
        <w:tc>
          <w:tcPr>
            <w:tcW w:w="0" w:type="auto"/>
            <w:tcBorders>
              <w:top w:val="nil"/>
              <w:left w:val="nil"/>
              <w:bottom w:val="nil"/>
              <w:right w:val="nil"/>
            </w:tcBorders>
            <w:shd w:val="clear" w:color="auto" w:fill="auto"/>
            <w:noWrap/>
            <w:vAlign w:val="bottom"/>
            <w:hideMark/>
          </w:tcPr>
          <w:p w14:paraId="4215DBC0" w14:textId="77777777" w:rsidR="00B115BD" w:rsidRDefault="00B115BD">
            <w:pPr>
              <w:jc w:val="right"/>
              <w:rPr>
                <w:sz w:val="20"/>
                <w:szCs w:val="20"/>
              </w:rPr>
            </w:pPr>
          </w:p>
        </w:tc>
        <w:tc>
          <w:tcPr>
            <w:tcW w:w="0" w:type="auto"/>
            <w:gridSpan w:val="12"/>
            <w:tcBorders>
              <w:top w:val="nil"/>
              <w:left w:val="nil"/>
              <w:bottom w:val="nil"/>
              <w:right w:val="nil"/>
            </w:tcBorders>
            <w:shd w:val="clear" w:color="auto" w:fill="auto"/>
            <w:noWrap/>
            <w:vAlign w:val="center"/>
            <w:hideMark/>
          </w:tcPr>
          <w:p w14:paraId="5B9C3734" w14:textId="77777777" w:rsidR="00B115BD" w:rsidRDefault="00B115BD">
            <w:pPr>
              <w:jc w:val="center"/>
              <w:rPr>
                <w:color w:val="000000"/>
                <w:sz w:val="28"/>
                <w:szCs w:val="28"/>
              </w:rPr>
            </w:pPr>
            <w:r>
              <w:rPr>
                <w:color w:val="000000"/>
                <w:sz w:val="28"/>
                <w:szCs w:val="28"/>
              </w:rPr>
              <w:t>Перечень мероприятий подпрограммы  «Сохранение культурного наследия»</w:t>
            </w:r>
          </w:p>
        </w:tc>
      </w:tr>
      <w:tr w:rsidR="00AA5BB8" w14:paraId="0ED5DCBA" w14:textId="77777777" w:rsidTr="00AA5BB8">
        <w:trPr>
          <w:trHeight w:val="300"/>
        </w:trPr>
        <w:tc>
          <w:tcPr>
            <w:tcW w:w="0" w:type="auto"/>
            <w:tcBorders>
              <w:top w:val="nil"/>
              <w:left w:val="nil"/>
              <w:bottom w:val="nil"/>
              <w:right w:val="nil"/>
            </w:tcBorders>
            <w:shd w:val="clear" w:color="auto" w:fill="auto"/>
            <w:noWrap/>
            <w:vAlign w:val="bottom"/>
            <w:hideMark/>
          </w:tcPr>
          <w:p w14:paraId="51252DDC" w14:textId="77777777" w:rsidR="00B115BD" w:rsidRDefault="00B115BD">
            <w:pPr>
              <w:jc w:val="center"/>
              <w:rPr>
                <w:color w:val="000000"/>
                <w:sz w:val="28"/>
                <w:szCs w:val="28"/>
              </w:rPr>
            </w:pPr>
          </w:p>
        </w:tc>
        <w:tc>
          <w:tcPr>
            <w:tcW w:w="0" w:type="auto"/>
            <w:tcBorders>
              <w:top w:val="nil"/>
              <w:left w:val="nil"/>
              <w:bottom w:val="nil"/>
              <w:right w:val="nil"/>
            </w:tcBorders>
            <w:shd w:val="clear" w:color="auto" w:fill="auto"/>
            <w:noWrap/>
            <w:vAlign w:val="bottom"/>
            <w:hideMark/>
          </w:tcPr>
          <w:p w14:paraId="1A5D23DF"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0235D86A"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66BC0909"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56B396C1"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42AB5DF4"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43402C70"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0FF59384"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5B28E5B9"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4B01E1F1"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2245BE6F"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68A760AB" w14:textId="77777777" w:rsidR="00B115BD" w:rsidRDefault="00B115BD">
            <w:pPr>
              <w:rPr>
                <w:sz w:val="20"/>
                <w:szCs w:val="20"/>
              </w:rPr>
            </w:pPr>
          </w:p>
        </w:tc>
        <w:tc>
          <w:tcPr>
            <w:tcW w:w="0" w:type="auto"/>
            <w:tcBorders>
              <w:top w:val="nil"/>
              <w:left w:val="nil"/>
              <w:bottom w:val="nil"/>
              <w:right w:val="nil"/>
            </w:tcBorders>
            <w:shd w:val="clear" w:color="auto" w:fill="auto"/>
            <w:noWrap/>
            <w:vAlign w:val="bottom"/>
            <w:hideMark/>
          </w:tcPr>
          <w:p w14:paraId="783470BC" w14:textId="77777777" w:rsidR="00B115BD" w:rsidRDefault="00B115BD">
            <w:pPr>
              <w:rPr>
                <w:sz w:val="20"/>
                <w:szCs w:val="20"/>
              </w:rPr>
            </w:pPr>
          </w:p>
        </w:tc>
      </w:tr>
      <w:tr w:rsidR="00B115BD" w14:paraId="27DF4B23" w14:textId="77777777" w:rsidTr="00AA5BB8">
        <w:trPr>
          <w:trHeight w:val="64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D818BEF" w14:textId="77777777" w:rsidR="00B115BD" w:rsidRDefault="00B115BD">
            <w:pPr>
              <w:rPr>
                <w:color w:val="000000"/>
                <w:sz w:val="22"/>
                <w:szCs w:val="22"/>
              </w:rPr>
            </w:pPr>
            <w:r>
              <w:rPr>
                <w:color w:val="000000"/>
                <w:sz w:val="22"/>
                <w:szCs w:val="22"/>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E22ACA" w14:textId="77777777" w:rsidR="00B115BD" w:rsidRDefault="00B115BD">
            <w:pPr>
              <w:jc w:val="center"/>
              <w:rPr>
                <w:color w:val="000000"/>
                <w:sz w:val="20"/>
                <w:szCs w:val="20"/>
              </w:rPr>
            </w:pPr>
            <w:r>
              <w:rPr>
                <w:color w:val="000000"/>
                <w:sz w:val="20"/>
                <w:szCs w:val="20"/>
              </w:rPr>
              <w:t>Цели, задачи, мероприятия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904E7D" w14:textId="77777777" w:rsidR="00B115BD" w:rsidRDefault="00B115BD">
            <w:pPr>
              <w:jc w:val="center"/>
              <w:rPr>
                <w:color w:val="000000"/>
                <w:sz w:val="20"/>
                <w:szCs w:val="20"/>
              </w:rPr>
            </w:pPr>
            <w:r>
              <w:rPr>
                <w:color w:val="000000"/>
                <w:sz w:val="20"/>
                <w:szCs w:val="20"/>
              </w:rPr>
              <w:t>ГРБС</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331FF9B6" w14:textId="77777777" w:rsidR="00B115BD" w:rsidRDefault="00B115BD">
            <w:pPr>
              <w:jc w:val="center"/>
              <w:rPr>
                <w:color w:val="000000"/>
                <w:sz w:val="20"/>
                <w:szCs w:val="20"/>
              </w:rPr>
            </w:pPr>
            <w:r>
              <w:rPr>
                <w:color w:val="000000"/>
                <w:sz w:val="20"/>
                <w:szCs w:val="20"/>
              </w:rPr>
              <w:t>Код бюджетной классификации</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6CBB8EF6" w14:textId="77777777" w:rsidR="00B115BD" w:rsidRDefault="00B115BD">
            <w:pPr>
              <w:jc w:val="center"/>
              <w:rPr>
                <w:color w:val="000000"/>
                <w:sz w:val="20"/>
                <w:szCs w:val="20"/>
              </w:rPr>
            </w:pPr>
            <w:r>
              <w:rPr>
                <w:color w:val="000000"/>
                <w:sz w:val="20"/>
                <w:szCs w:val="20"/>
              </w:rPr>
              <w:t xml:space="preserve">Расходы по годам реализации программы (рублей)                                                                            </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685705" w14:textId="77777777" w:rsidR="00B115BD" w:rsidRDefault="00B115BD">
            <w:pPr>
              <w:jc w:val="center"/>
              <w:rPr>
                <w:color w:val="000000"/>
                <w:sz w:val="20"/>
                <w:szCs w:val="20"/>
              </w:rPr>
            </w:pPr>
            <w:r>
              <w:rPr>
                <w:color w:val="000000"/>
                <w:sz w:val="20"/>
                <w:szCs w:val="20"/>
              </w:rPr>
              <w:t>Ожидаемый непосредственный результат (краткое описание)от реализации подпрограммного мероприятия (в том числе в натуральном выражении)</w:t>
            </w:r>
          </w:p>
        </w:tc>
      </w:tr>
      <w:tr w:rsidR="00AA5BB8" w14:paraId="201E6B00" w14:textId="77777777" w:rsidTr="00AA5BB8">
        <w:trPr>
          <w:trHeight w:val="96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C523BFB" w14:textId="77777777" w:rsidR="00B115BD" w:rsidRDefault="00B115BD">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3E3DA" w14:textId="77777777" w:rsidR="00B115BD" w:rsidRDefault="00B115BD">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8E99B" w14:textId="77777777" w:rsidR="00B115BD" w:rsidRDefault="00B115BD">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C8696C1" w14:textId="77777777" w:rsidR="00B115BD" w:rsidRDefault="00B115BD">
            <w:pPr>
              <w:jc w:val="center"/>
              <w:rPr>
                <w:color w:val="000000"/>
                <w:sz w:val="20"/>
                <w:szCs w:val="20"/>
              </w:rPr>
            </w:pPr>
            <w:r>
              <w:rPr>
                <w:color w:val="000000"/>
                <w:sz w:val="20"/>
                <w:szCs w:val="20"/>
              </w:rPr>
              <w:t>ГРБС</w:t>
            </w:r>
          </w:p>
        </w:tc>
        <w:tc>
          <w:tcPr>
            <w:tcW w:w="0" w:type="auto"/>
            <w:tcBorders>
              <w:top w:val="nil"/>
              <w:left w:val="nil"/>
              <w:bottom w:val="single" w:sz="4" w:space="0" w:color="auto"/>
              <w:right w:val="single" w:sz="4" w:space="0" w:color="auto"/>
            </w:tcBorders>
            <w:shd w:val="clear" w:color="auto" w:fill="auto"/>
            <w:vAlign w:val="center"/>
            <w:hideMark/>
          </w:tcPr>
          <w:p w14:paraId="025253D7" w14:textId="77777777" w:rsidR="00B115BD" w:rsidRDefault="00B115BD">
            <w:pPr>
              <w:jc w:val="center"/>
              <w:rPr>
                <w:color w:val="000000"/>
                <w:sz w:val="20"/>
                <w:szCs w:val="20"/>
              </w:rPr>
            </w:pPr>
            <w:r>
              <w:rPr>
                <w:color w:val="000000"/>
                <w:sz w:val="20"/>
                <w:szCs w:val="20"/>
              </w:rPr>
              <w:t>РзПр</w:t>
            </w:r>
          </w:p>
        </w:tc>
        <w:tc>
          <w:tcPr>
            <w:tcW w:w="0" w:type="auto"/>
            <w:tcBorders>
              <w:top w:val="nil"/>
              <w:left w:val="nil"/>
              <w:bottom w:val="single" w:sz="4" w:space="0" w:color="auto"/>
              <w:right w:val="single" w:sz="4" w:space="0" w:color="auto"/>
            </w:tcBorders>
            <w:shd w:val="clear" w:color="auto" w:fill="auto"/>
            <w:vAlign w:val="center"/>
            <w:hideMark/>
          </w:tcPr>
          <w:p w14:paraId="2B671DF9" w14:textId="77777777" w:rsidR="00B115BD" w:rsidRDefault="00B115BD">
            <w:pPr>
              <w:jc w:val="center"/>
              <w:rPr>
                <w:color w:val="000000"/>
                <w:sz w:val="20"/>
                <w:szCs w:val="20"/>
              </w:rPr>
            </w:pPr>
            <w:r>
              <w:rPr>
                <w:color w:val="000000"/>
                <w:sz w:val="20"/>
                <w:szCs w:val="20"/>
              </w:rPr>
              <w:t>ЦСР</w:t>
            </w:r>
          </w:p>
        </w:tc>
        <w:tc>
          <w:tcPr>
            <w:tcW w:w="0" w:type="auto"/>
            <w:tcBorders>
              <w:top w:val="nil"/>
              <w:left w:val="nil"/>
              <w:bottom w:val="single" w:sz="4" w:space="0" w:color="auto"/>
              <w:right w:val="single" w:sz="4" w:space="0" w:color="auto"/>
            </w:tcBorders>
            <w:shd w:val="clear" w:color="auto" w:fill="auto"/>
            <w:vAlign w:val="center"/>
            <w:hideMark/>
          </w:tcPr>
          <w:p w14:paraId="2DF59C26" w14:textId="77777777" w:rsidR="00B115BD" w:rsidRDefault="00B115BD">
            <w:pPr>
              <w:jc w:val="center"/>
              <w:rPr>
                <w:color w:val="000000"/>
                <w:sz w:val="20"/>
                <w:szCs w:val="20"/>
              </w:rPr>
            </w:pPr>
            <w:r>
              <w:rPr>
                <w:color w:val="000000"/>
                <w:sz w:val="20"/>
                <w:szCs w:val="20"/>
              </w:rPr>
              <w:t>ВР</w:t>
            </w:r>
          </w:p>
        </w:tc>
        <w:tc>
          <w:tcPr>
            <w:tcW w:w="0" w:type="auto"/>
            <w:tcBorders>
              <w:top w:val="nil"/>
              <w:left w:val="nil"/>
              <w:bottom w:val="single" w:sz="4" w:space="0" w:color="auto"/>
              <w:right w:val="single" w:sz="4" w:space="0" w:color="auto"/>
            </w:tcBorders>
            <w:shd w:val="clear" w:color="auto" w:fill="auto"/>
            <w:vAlign w:val="center"/>
            <w:hideMark/>
          </w:tcPr>
          <w:p w14:paraId="42741B3F" w14:textId="77777777" w:rsidR="00B115BD" w:rsidRDefault="00B115BD">
            <w:pPr>
              <w:jc w:val="center"/>
              <w:rPr>
                <w:color w:val="000000"/>
                <w:sz w:val="20"/>
                <w:szCs w:val="20"/>
              </w:rPr>
            </w:pPr>
            <w:r>
              <w:rPr>
                <w:color w:val="000000"/>
                <w:sz w:val="20"/>
                <w:szCs w:val="20"/>
              </w:rPr>
              <w:t>2023 год</w:t>
            </w:r>
          </w:p>
        </w:tc>
        <w:tc>
          <w:tcPr>
            <w:tcW w:w="0" w:type="auto"/>
            <w:tcBorders>
              <w:top w:val="nil"/>
              <w:left w:val="nil"/>
              <w:bottom w:val="single" w:sz="4" w:space="0" w:color="auto"/>
              <w:right w:val="single" w:sz="4" w:space="0" w:color="auto"/>
            </w:tcBorders>
            <w:shd w:val="clear" w:color="000000" w:fill="FFFFFF"/>
            <w:vAlign w:val="center"/>
            <w:hideMark/>
          </w:tcPr>
          <w:p w14:paraId="7B4617A0" w14:textId="77777777" w:rsidR="00B115BD" w:rsidRDefault="00B115BD">
            <w:pPr>
              <w:jc w:val="center"/>
              <w:rPr>
                <w:color w:val="000000"/>
                <w:sz w:val="20"/>
                <w:szCs w:val="20"/>
              </w:rPr>
            </w:pPr>
            <w:r>
              <w:rPr>
                <w:color w:val="000000"/>
                <w:sz w:val="20"/>
                <w:szCs w:val="20"/>
              </w:rPr>
              <w:t>2024 год</w:t>
            </w:r>
          </w:p>
        </w:tc>
        <w:tc>
          <w:tcPr>
            <w:tcW w:w="0" w:type="auto"/>
            <w:tcBorders>
              <w:top w:val="nil"/>
              <w:left w:val="nil"/>
              <w:bottom w:val="single" w:sz="4" w:space="0" w:color="auto"/>
              <w:right w:val="single" w:sz="4" w:space="0" w:color="auto"/>
            </w:tcBorders>
            <w:shd w:val="clear" w:color="auto" w:fill="auto"/>
            <w:vAlign w:val="center"/>
            <w:hideMark/>
          </w:tcPr>
          <w:p w14:paraId="4B0549DD" w14:textId="77777777" w:rsidR="00B115BD" w:rsidRDefault="00B115BD">
            <w:pPr>
              <w:jc w:val="center"/>
              <w:rPr>
                <w:color w:val="000000"/>
                <w:sz w:val="20"/>
                <w:szCs w:val="20"/>
              </w:rPr>
            </w:pPr>
            <w:r>
              <w:rPr>
                <w:color w:val="000000"/>
                <w:sz w:val="20"/>
                <w:szCs w:val="20"/>
              </w:rPr>
              <w:t>2025 год</w:t>
            </w:r>
          </w:p>
        </w:tc>
        <w:tc>
          <w:tcPr>
            <w:tcW w:w="0" w:type="auto"/>
            <w:tcBorders>
              <w:top w:val="nil"/>
              <w:left w:val="nil"/>
              <w:bottom w:val="single" w:sz="4" w:space="0" w:color="auto"/>
              <w:right w:val="single" w:sz="4" w:space="0" w:color="auto"/>
            </w:tcBorders>
            <w:shd w:val="clear" w:color="auto" w:fill="auto"/>
            <w:vAlign w:val="center"/>
            <w:hideMark/>
          </w:tcPr>
          <w:p w14:paraId="24EF7D20" w14:textId="77777777" w:rsidR="00B115BD" w:rsidRDefault="00B115BD">
            <w:pPr>
              <w:jc w:val="center"/>
              <w:rPr>
                <w:color w:val="000000"/>
                <w:sz w:val="20"/>
                <w:szCs w:val="20"/>
              </w:rPr>
            </w:pPr>
            <w:r>
              <w:rPr>
                <w:color w:val="000000"/>
                <w:sz w:val="20"/>
                <w:szCs w:val="20"/>
              </w:rPr>
              <w:t>Итого на 2023-2025 годы</w:t>
            </w:r>
          </w:p>
        </w:tc>
        <w:tc>
          <w:tcPr>
            <w:tcW w:w="0" w:type="auto"/>
            <w:gridSpan w:val="2"/>
            <w:vMerge/>
            <w:tcBorders>
              <w:top w:val="nil"/>
              <w:left w:val="nil"/>
              <w:bottom w:val="single" w:sz="4" w:space="0" w:color="auto"/>
              <w:right w:val="single" w:sz="4" w:space="0" w:color="auto"/>
            </w:tcBorders>
            <w:vAlign w:val="center"/>
            <w:hideMark/>
          </w:tcPr>
          <w:p w14:paraId="12A0064D" w14:textId="77777777" w:rsidR="00B115BD" w:rsidRDefault="00B115BD">
            <w:pPr>
              <w:rPr>
                <w:color w:val="000000"/>
                <w:sz w:val="20"/>
                <w:szCs w:val="20"/>
              </w:rPr>
            </w:pPr>
          </w:p>
        </w:tc>
      </w:tr>
      <w:tr w:rsidR="00B115BD" w14:paraId="1AB64BA2" w14:textId="77777777" w:rsidTr="00AA5BB8">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FBAD3A" w14:textId="77777777" w:rsidR="00B115BD" w:rsidRDefault="00B115BD">
            <w:pPr>
              <w:jc w:val="center"/>
              <w:rPr>
                <w:b/>
                <w:bCs/>
                <w:color w:val="000000"/>
                <w:sz w:val="22"/>
                <w:szCs w:val="22"/>
              </w:rPr>
            </w:pPr>
            <w:r>
              <w:rPr>
                <w:b/>
                <w:bCs/>
                <w:color w:val="000000"/>
                <w:sz w:val="22"/>
                <w:szCs w:val="22"/>
              </w:rPr>
              <w:t>1.</w:t>
            </w:r>
          </w:p>
        </w:tc>
        <w:tc>
          <w:tcPr>
            <w:tcW w:w="0" w:type="auto"/>
            <w:gridSpan w:val="12"/>
            <w:tcBorders>
              <w:top w:val="single" w:sz="4" w:space="0" w:color="auto"/>
              <w:left w:val="nil"/>
              <w:bottom w:val="single" w:sz="4" w:space="0" w:color="auto"/>
              <w:right w:val="single" w:sz="4" w:space="0" w:color="auto"/>
            </w:tcBorders>
            <w:shd w:val="clear" w:color="auto" w:fill="auto"/>
            <w:vAlign w:val="center"/>
            <w:hideMark/>
          </w:tcPr>
          <w:p w14:paraId="573155D2" w14:textId="77777777" w:rsidR="00B115BD" w:rsidRDefault="00B115BD">
            <w:pPr>
              <w:rPr>
                <w:b/>
                <w:bCs/>
                <w:color w:val="000000"/>
                <w:sz w:val="20"/>
                <w:szCs w:val="20"/>
              </w:rPr>
            </w:pPr>
            <w:r>
              <w:rPr>
                <w:b/>
                <w:bCs/>
                <w:color w:val="000000"/>
                <w:sz w:val="20"/>
                <w:szCs w:val="20"/>
              </w:rPr>
              <w:t>Цель: сохранение и эффективное использование единого культурного пространства, культурных ценностей, норм, традиций и обычаев</w:t>
            </w:r>
          </w:p>
        </w:tc>
      </w:tr>
      <w:tr w:rsidR="00B115BD" w14:paraId="1A5B758D" w14:textId="77777777" w:rsidTr="00AA5BB8">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80405E" w14:textId="77777777" w:rsidR="00B115BD" w:rsidRDefault="00B115BD">
            <w:pPr>
              <w:jc w:val="center"/>
              <w:rPr>
                <w:b/>
                <w:bCs/>
                <w:color w:val="000000"/>
                <w:sz w:val="22"/>
                <w:szCs w:val="22"/>
              </w:rPr>
            </w:pPr>
            <w:r>
              <w:rPr>
                <w:b/>
                <w:bCs/>
                <w:color w:val="000000"/>
                <w:sz w:val="22"/>
                <w:szCs w:val="22"/>
              </w:rPr>
              <w:t>1.1</w:t>
            </w:r>
          </w:p>
        </w:tc>
        <w:tc>
          <w:tcPr>
            <w:tcW w:w="0" w:type="auto"/>
            <w:gridSpan w:val="12"/>
            <w:tcBorders>
              <w:top w:val="single" w:sz="4" w:space="0" w:color="auto"/>
              <w:left w:val="nil"/>
              <w:bottom w:val="single" w:sz="4" w:space="0" w:color="auto"/>
              <w:right w:val="single" w:sz="4" w:space="0" w:color="auto"/>
            </w:tcBorders>
            <w:shd w:val="clear" w:color="auto" w:fill="auto"/>
            <w:vAlign w:val="center"/>
            <w:hideMark/>
          </w:tcPr>
          <w:p w14:paraId="79325107" w14:textId="77777777" w:rsidR="00B115BD" w:rsidRDefault="00B115BD">
            <w:pPr>
              <w:rPr>
                <w:b/>
                <w:bCs/>
                <w:color w:val="000000"/>
                <w:sz w:val="20"/>
                <w:szCs w:val="20"/>
              </w:rPr>
            </w:pPr>
            <w:r>
              <w:rPr>
                <w:b/>
                <w:bCs/>
                <w:color w:val="000000"/>
                <w:sz w:val="20"/>
                <w:szCs w:val="20"/>
              </w:rPr>
              <w:t>Задача 1. Развитие библиотечного дела</w:t>
            </w:r>
          </w:p>
        </w:tc>
      </w:tr>
      <w:tr w:rsidR="00B115BD" w14:paraId="50D28F6D" w14:textId="77777777" w:rsidTr="00AA5BB8">
        <w:trPr>
          <w:trHeight w:val="930"/>
        </w:trPr>
        <w:tc>
          <w:tcPr>
            <w:tcW w:w="0" w:type="auto"/>
            <w:tcBorders>
              <w:top w:val="nil"/>
              <w:left w:val="single" w:sz="4" w:space="0" w:color="auto"/>
              <w:bottom w:val="nil"/>
              <w:right w:val="single" w:sz="4" w:space="0" w:color="auto"/>
            </w:tcBorders>
            <w:shd w:val="clear" w:color="auto" w:fill="auto"/>
            <w:noWrap/>
            <w:vAlign w:val="bottom"/>
            <w:hideMark/>
          </w:tcPr>
          <w:p w14:paraId="41B96D60" w14:textId="77777777" w:rsidR="00B115BD" w:rsidRDefault="00B115BD">
            <w:pPr>
              <w:jc w:val="center"/>
              <w:rPr>
                <w:color w:val="000000"/>
                <w:sz w:val="22"/>
                <w:szCs w:val="22"/>
              </w:rPr>
            </w:pPr>
            <w:r>
              <w:rPr>
                <w:color w:val="000000"/>
                <w:sz w:val="22"/>
                <w:szCs w:val="22"/>
              </w:rPr>
              <w:t>1.1.1</w:t>
            </w:r>
          </w:p>
        </w:tc>
        <w:tc>
          <w:tcPr>
            <w:tcW w:w="0" w:type="auto"/>
            <w:tcBorders>
              <w:top w:val="nil"/>
              <w:left w:val="nil"/>
              <w:bottom w:val="nil"/>
              <w:right w:val="single" w:sz="4" w:space="0" w:color="auto"/>
            </w:tcBorders>
            <w:shd w:val="clear" w:color="000000" w:fill="FFFFFF"/>
            <w:vAlign w:val="center"/>
            <w:hideMark/>
          </w:tcPr>
          <w:p w14:paraId="01A5DCD6" w14:textId="77777777" w:rsidR="00B115BD" w:rsidRDefault="00B115BD">
            <w:pPr>
              <w:rPr>
                <w:color w:val="000000"/>
                <w:sz w:val="20"/>
                <w:szCs w:val="20"/>
              </w:rPr>
            </w:pPr>
            <w:r>
              <w:rPr>
                <w:color w:val="000000"/>
                <w:sz w:val="20"/>
                <w:szCs w:val="20"/>
              </w:rPr>
              <w:t xml:space="preserve"> Обеспечение деятельности (оказание услуг) подведомственных учреждений в т.ч.</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5315B2DE" w14:textId="77777777" w:rsidR="00B115BD" w:rsidRDefault="00B115BD">
            <w:pPr>
              <w:jc w:val="center"/>
              <w:rPr>
                <w:color w:val="000000"/>
                <w:sz w:val="20"/>
                <w:szCs w:val="20"/>
              </w:rPr>
            </w:pPr>
            <w:r>
              <w:rPr>
                <w:color w:val="000000"/>
                <w:sz w:val="20"/>
                <w:szCs w:val="20"/>
              </w:rPr>
              <w:t>Отдел культуры администрации г. Канска</w:t>
            </w:r>
          </w:p>
        </w:tc>
        <w:tc>
          <w:tcPr>
            <w:tcW w:w="0" w:type="auto"/>
            <w:tcBorders>
              <w:top w:val="nil"/>
              <w:left w:val="nil"/>
              <w:bottom w:val="single" w:sz="4" w:space="0" w:color="auto"/>
              <w:right w:val="single" w:sz="4" w:space="0" w:color="auto"/>
            </w:tcBorders>
            <w:shd w:val="clear" w:color="000000" w:fill="FFFFFF"/>
            <w:vAlign w:val="center"/>
            <w:hideMark/>
          </w:tcPr>
          <w:p w14:paraId="027BC02D" w14:textId="77777777" w:rsidR="00B115BD" w:rsidRDefault="00B115BD">
            <w:pPr>
              <w:jc w:val="center"/>
              <w:rPr>
                <w:color w:val="000000"/>
                <w:sz w:val="20"/>
                <w:szCs w:val="20"/>
              </w:rPr>
            </w:pPr>
            <w:r>
              <w:rPr>
                <w:color w:val="000000"/>
                <w:sz w:val="20"/>
                <w:szCs w:val="20"/>
              </w:rPr>
              <w:t>915</w:t>
            </w:r>
          </w:p>
        </w:tc>
        <w:tc>
          <w:tcPr>
            <w:tcW w:w="0" w:type="auto"/>
            <w:tcBorders>
              <w:top w:val="nil"/>
              <w:left w:val="nil"/>
              <w:bottom w:val="single" w:sz="4" w:space="0" w:color="auto"/>
              <w:right w:val="single" w:sz="4" w:space="0" w:color="auto"/>
            </w:tcBorders>
            <w:shd w:val="clear" w:color="000000" w:fill="FFFFFF"/>
            <w:vAlign w:val="center"/>
            <w:hideMark/>
          </w:tcPr>
          <w:p w14:paraId="60882EE6" w14:textId="77777777" w:rsidR="00B115BD" w:rsidRDefault="00B115BD">
            <w:pPr>
              <w:jc w:val="center"/>
              <w:rPr>
                <w:color w:val="000000"/>
                <w:sz w:val="20"/>
                <w:szCs w:val="20"/>
              </w:rPr>
            </w:pPr>
            <w:r>
              <w:rPr>
                <w:color w:val="000000"/>
                <w:sz w:val="20"/>
                <w:szCs w:val="20"/>
              </w:rPr>
              <w:t>08 01</w:t>
            </w:r>
          </w:p>
        </w:tc>
        <w:tc>
          <w:tcPr>
            <w:tcW w:w="0" w:type="auto"/>
            <w:tcBorders>
              <w:top w:val="nil"/>
              <w:left w:val="nil"/>
              <w:bottom w:val="single" w:sz="4" w:space="0" w:color="auto"/>
              <w:right w:val="single" w:sz="4" w:space="0" w:color="auto"/>
            </w:tcBorders>
            <w:shd w:val="clear" w:color="000000" w:fill="FFFFFF"/>
            <w:vAlign w:val="center"/>
            <w:hideMark/>
          </w:tcPr>
          <w:p w14:paraId="637C225E" w14:textId="77777777" w:rsidR="00B115BD" w:rsidRDefault="00B115BD">
            <w:pPr>
              <w:jc w:val="center"/>
              <w:rPr>
                <w:color w:val="000000"/>
                <w:sz w:val="20"/>
                <w:szCs w:val="20"/>
              </w:rPr>
            </w:pPr>
            <w:r>
              <w:rPr>
                <w:color w:val="000000"/>
                <w:sz w:val="20"/>
                <w:szCs w:val="20"/>
              </w:rPr>
              <w:t>0510000710</w:t>
            </w:r>
          </w:p>
        </w:tc>
        <w:tc>
          <w:tcPr>
            <w:tcW w:w="0" w:type="auto"/>
            <w:tcBorders>
              <w:top w:val="nil"/>
              <w:left w:val="nil"/>
              <w:bottom w:val="single" w:sz="4" w:space="0" w:color="auto"/>
              <w:right w:val="single" w:sz="4" w:space="0" w:color="auto"/>
            </w:tcBorders>
            <w:shd w:val="clear" w:color="000000" w:fill="FFFFFF"/>
            <w:vAlign w:val="center"/>
            <w:hideMark/>
          </w:tcPr>
          <w:p w14:paraId="2C3F67CF" w14:textId="77777777" w:rsidR="00B115BD" w:rsidRDefault="00B115BD">
            <w:pPr>
              <w:jc w:val="center"/>
              <w:rPr>
                <w:color w:val="000000"/>
                <w:sz w:val="20"/>
                <w:szCs w:val="20"/>
              </w:rPr>
            </w:pPr>
            <w:r>
              <w:rPr>
                <w:color w:val="000000"/>
                <w:sz w:val="20"/>
                <w:szCs w:val="20"/>
              </w:rPr>
              <w:t>611,612</w:t>
            </w:r>
          </w:p>
        </w:tc>
        <w:tc>
          <w:tcPr>
            <w:tcW w:w="0" w:type="auto"/>
            <w:tcBorders>
              <w:top w:val="nil"/>
              <w:left w:val="nil"/>
              <w:bottom w:val="single" w:sz="4" w:space="0" w:color="auto"/>
              <w:right w:val="single" w:sz="4" w:space="0" w:color="auto"/>
            </w:tcBorders>
            <w:shd w:val="clear" w:color="auto" w:fill="auto"/>
            <w:vAlign w:val="center"/>
            <w:hideMark/>
          </w:tcPr>
          <w:p w14:paraId="177E4D1D" w14:textId="77777777" w:rsidR="00B115BD" w:rsidRDefault="00B115BD">
            <w:pPr>
              <w:jc w:val="right"/>
              <w:rPr>
                <w:color w:val="000000"/>
                <w:sz w:val="22"/>
                <w:szCs w:val="22"/>
              </w:rPr>
            </w:pPr>
            <w:r>
              <w:rPr>
                <w:color w:val="000000"/>
                <w:sz w:val="22"/>
                <w:szCs w:val="22"/>
              </w:rPr>
              <w:t>46 992 874,00</w:t>
            </w:r>
          </w:p>
        </w:tc>
        <w:tc>
          <w:tcPr>
            <w:tcW w:w="0" w:type="auto"/>
            <w:tcBorders>
              <w:top w:val="nil"/>
              <w:left w:val="nil"/>
              <w:bottom w:val="single" w:sz="4" w:space="0" w:color="auto"/>
              <w:right w:val="single" w:sz="4" w:space="0" w:color="auto"/>
            </w:tcBorders>
            <w:shd w:val="clear" w:color="auto" w:fill="auto"/>
            <w:vAlign w:val="center"/>
            <w:hideMark/>
          </w:tcPr>
          <w:p w14:paraId="63610E00" w14:textId="77777777" w:rsidR="00B115BD" w:rsidRDefault="00B115BD">
            <w:pPr>
              <w:jc w:val="right"/>
              <w:rPr>
                <w:color w:val="000000"/>
                <w:sz w:val="22"/>
                <w:szCs w:val="22"/>
              </w:rPr>
            </w:pPr>
            <w:r>
              <w:rPr>
                <w:color w:val="000000"/>
                <w:sz w:val="22"/>
                <w:szCs w:val="22"/>
              </w:rPr>
              <w:t>45 763 376,00</w:t>
            </w:r>
          </w:p>
        </w:tc>
        <w:tc>
          <w:tcPr>
            <w:tcW w:w="0" w:type="auto"/>
            <w:tcBorders>
              <w:top w:val="nil"/>
              <w:left w:val="nil"/>
              <w:bottom w:val="single" w:sz="4" w:space="0" w:color="auto"/>
              <w:right w:val="single" w:sz="4" w:space="0" w:color="auto"/>
            </w:tcBorders>
            <w:shd w:val="clear" w:color="auto" w:fill="auto"/>
            <w:vAlign w:val="center"/>
            <w:hideMark/>
          </w:tcPr>
          <w:p w14:paraId="1D63063F" w14:textId="77777777" w:rsidR="00B115BD" w:rsidRDefault="00B115BD">
            <w:pPr>
              <w:jc w:val="right"/>
              <w:rPr>
                <w:color w:val="000000"/>
                <w:sz w:val="22"/>
                <w:szCs w:val="22"/>
              </w:rPr>
            </w:pPr>
            <w:r>
              <w:rPr>
                <w:color w:val="000000"/>
                <w:sz w:val="22"/>
                <w:szCs w:val="22"/>
              </w:rPr>
              <w:t>45 763 376,00</w:t>
            </w:r>
          </w:p>
        </w:tc>
        <w:tc>
          <w:tcPr>
            <w:tcW w:w="0" w:type="auto"/>
            <w:tcBorders>
              <w:top w:val="nil"/>
              <w:left w:val="nil"/>
              <w:bottom w:val="single" w:sz="4" w:space="0" w:color="auto"/>
              <w:right w:val="single" w:sz="4" w:space="0" w:color="auto"/>
            </w:tcBorders>
            <w:shd w:val="clear" w:color="auto" w:fill="auto"/>
            <w:vAlign w:val="center"/>
            <w:hideMark/>
          </w:tcPr>
          <w:p w14:paraId="7AF3561B" w14:textId="77777777" w:rsidR="00B115BD" w:rsidRDefault="00B115BD">
            <w:pPr>
              <w:jc w:val="right"/>
              <w:rPr>
                <w:color w:val="000000"/>
                <w:sz w:val="22"/>
                <w:szCs w:val="22"/>
              </w:rPr>
            </w:pPr>
            <w:r>
              <w:rPr>
                <w:color w:val="000000"/>
                <w:sz w:val="22"/>
                <w:szCs w:val="22"/>
              </w:rPr>
              <w:t>138 519 626,00</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43B44FD" w14:textId="77777777" w:rsidR="00B115BD" w:rsidRDefault="00B115BD">
            <w:pPr>
              <w:jc w:val="center"/>
              <w:rPr>
                <w:color w:val="000000"/>
                <w:sz w:val="20"/>
                <w:szCs w:val="20"/>
              </w:rPr>
            </w:pPr>
            <w:r>
              <w:rPr>
                <w:color w:val="000000"/>
                <w:sz w:val="20"/>
                <w:szCs w:val="20"/>
              </w:rPr>
              <w:t xml:space="preserve">Обеспечение прав населения города на свободный доступ к информации, </w:t>
            </w:r>
            <w:r>
              <w:rPr>
                <w:color w:val="000000"/>
                <w:sz w:val="20"/>
                <w:szCs w:val="20"/>
              </w:rPr>
              <w:lastRenderedPageBreak/>
              <w:t>культурным ценностям. Количество посетителей муниципальных библиотек к 2025 году составит 348 880 человек</w:t>
            </w:r>
          </w:p>
        </w:tc>
      </w:tr>
      <w:tr w:rsidR="00B115BD" w14:paraId="64AB8515" w14:textId="77777777" w:rsidTr="00AA5BB8">
        <w:trPr>
          <w:trHeight w:val="720"/>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38D5298E" w14:textId="77777777" w:rsidR="00B115BD" w:rsidRDefault="00B115BD">
            <w:pPr>
              <w:jc w:val="center"/>
              <w:rPr>
                <w:color w:val="000000"/>
                <w:sz w:val="22"/>
                <w:szCs w:val="22"/>
              </w:rPr>
            </w:pPr>
            <w:r>
              <w:rPr>
                <w:color w:val="000000"/>
                <w:sz w:val="22"/>
                <w:szCs w:val="22"/>
              </w:rPr>
              <w:lastRenderedPageBreak/>
              <w:t>1.1.1.1</w:t>
            </w:r>
          </w:p>
        </w:tc>
        <w:tc>
          <w:tcPr>
            <w:tcW w:w="0" w:type="auto"/>
            <w:tcBorders>
              <w:top w:val="single" w:sz="4" w:space="0" w:color="auto"/>
              <w:left w:val="nil"/>
              <w:bottom w:val="nil"/>
              <w:right w:val="single" w:sz="4" w:space="0" w:color="auto"/>
            </w:tcBorders>
            <w:shd w:val="clear" w:color="000000" w:fill="FFFFFF"/>
            <w:vAlign w:val="center"/>
            <w:hideMark/>
          </w:tcPr>
          <w:p w14:paraId="64A80812" w14:textId="77777777" w:rsidR="00B115BD" w:rsidRDefault="00B115BD">
            <w:pPr>
              <w:rPr>
                <w:color w:val="000000"/>
                <w:sz w:val="20"/>
                <w:szCs w:val="20"/>
              </w:rPr>
            </w:pPr>
            <w:r>
              <w:rPr>
                <w:color w:val="000000"/>
                <w:sz w:val="20"/>
                <w:szCs w:val="20"/>
              </w:rPr>
              <w:t>Ддеятельность (оказание услуг) подведомственных учреждений</w:t>
            </w:r>
          </w:p>
        </w:tc>
        <w:tc>
          <w:tcPr>
            <w:tcW w:w="0" w:type="auto"/>
            <w:vMerge/>
            <w:tcBorders>
              <w:top w:val="nil"/>
              <w:left w:val="single" w:sz="4" w:space="0" w:color="auto"/>
              <w:bottom w:val="single" w:sz="4" w:space="0" w:color="000000"/>
              <w:right w:val="single" w:sz="4" w:space="0" w:color="auto"/>
            </w:tcBorders>
            <w:vAlign w:val="center"/>
            <w:hideMark/>
          </w:tcPr>
          <w:p w14:paraId="1D4A926D" w14:textId="77777777" w:rsidR="00B115BD" w:rsidRDefault="00B115BD">
            <w:pPr>
              <w:rPr>
                <w:color w:val="00000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50E02B0D" w14:textId="77777777" w:rsidR="00B115BD" w:rsidRDefault="00B115BD">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42E06831" w14:textId="77777777" w:rsidR="00B115BD" w:rsidRDefault="00B115BD">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3609EACE" w14:textId="77777777" w:rsidR="00B115BD" w:rsidRDefault="00B115BD">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3581B3DC" w14:textId="77777777" w:rsidR="00B115BD" w:rsidRDefault="00B115BD">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4BDDBC4A" w14:textId="77777777" w:rsidR="00B115BD" w:rsidRDefault="00B115BD">
            <w:pPr>
              <w:jc w:val="center"/>
              <w:rPr>
                <w:color w:val="000000"/>
                <w:sz w:val="22"/>
                <w:szCs w:val="22"/>
              </w:rPr>
            </w:pPr>
            <w:r>
              <w:rPr>
                <w:color w:val="000000"/>
                <w:sz w:val="22"/>
                <w:szCs w:val="22"/>
              </w:rPr>
              <w:t>46 972 874,00</w:t>
            </w:r>
          </w:p>
        </w:tc>
        <w:tc>
          <w:tcPr>
            <w:tcW w:w="0" w:type="auto"/>
            <w:tcBorders>
              <w:top w:val="nil"/>
              <w:left w:val="nil"/>
              <w:bottom w:val="single" w:sz="4" w:space="0" w:color="auto"/>
              <w:right w:val="single" w:sz="4" w:space="0" w:color="auto"/>
            </w:tcBorders>
            <w:shd w:val="clear" w:color="000000" w:fill="FFFFFF"/>
            <w:vAlign w:val="center"/>
            <w:hideMark/>
          </w:tcPr>
          <w:p w14:paraId="148D33A9" w14:textId="77777777" w:rsidR="00B115BD" w:rsidRDefault="00B115BD">
            <w:pPr>
              <w:jc w:val="center"/>
              <w:rPr>
                <w:color w:val="000000"/>
                <w:sz w:val="22"/>
                <w:szCs w:val="22"/>
              </w:rPr>
            </w:pPr>
            <w:r>
              <w:rPr>
                <w:color w:val="000000"/>
                <w:sz w:val="22"/>
                <w:szCs w:val="22"/>
              </w:rPr>
              <w:t>45 743 376,00</w:t>
            </w:r>
          </w:p>
        </w:tc>
        <w:tc>
          <w:tcPr>
            <w:tcW w:w="0" w:type="auto"/>
            <w:tcBorders>
              <w:top w:val="nil"/>
              <w:left w:val="nil"/>
              <w:bottom w:val="single" w:sz="4" w:space="0" w:color="auto"/>
              <w:right w:val="single" w:sz="4" w:space="0" w:color="auto"/>
            </w:tcBorders>
            <w:shd w:val="clear" w:color="000000" w:fill="FFFFFF"/>
            <w:vAlign w:val="center"/>
            <w:hideMark/>
          </w:tcPr>
          <w:p w14:paraId="08038688" w14:textId="77777777" w:rsidR="00B115BD" w:rsidRDefault="00B115BD">
            <w:pPr>
              <w:jc w:val="center"/>
              <w:rPr>
                <w:color w:val="000000"/>
                <w:sz w:val="22"/>
                <w:szCs w:val="22"/>
              </w:rPr>
            </w:pPr>
            <w:r>
              <w:rPr>
                <w:color w:val="000000"/>
                <w:sz w:val="22"/>
                <w:szCs w:val="22"/>
              </w:rPr>
              <w:t>45 743 376,00</w:t>
            </w:r>
          </w:p>
        </w:tc>
        <w:tc>
          <w:tcPr>
            <w:tcW w:w="0" w:type="auto"/>
            <w:tcBorders>
              <w:top w:val="nil"/>
              <w:left w:val="nil"/>
              <w:bottom w:val="single" w:sz="4" w:space="0" w:color="auto"/>
              <w:right w:val="single" w:sz="4" w:space="0" w:color="auto"/>
            </w:tcBorders>
            <w:shd w:val="clear" w:color="000000" w:fill="FFFFFF"/>
            <w:vAlign w:val="center"/>
            <w:hideMark/>
          </w:tcPr>
          <w:p w14:paraId="0A4CC25C" w14:textId="77777777" w:rsidR="00B115BD" w:rsidRDefault="00B115BD">
            <w:pPr>
              <w:jc w:val="center"/>
              <w:rPr>
                <w:color w:val="000000"/>
                <w:sz w:val="22"/>
                <w:szCs w:val="22"/>
              </w:rPr>
            </w:pPr>
            <w:r>
              <w:rPr>
                <w:color w:val="000000"/>
                <w:sz w:val="22"/>
                <w:szCs w:val="22"/>
              </w:rPr>
              <w:t>138 459 626,00</w:t>
            </w:r>
          </w:p>
        </w:tc>
        <w:tc>
          <w:tcPr>
            <w:tcW w:w="0" w:type="auto"/>
            <w:gridSpan w:val="2"/>
            <w:vMerge/>
            <w:tcBorders>
              <w:top w:val="nil"/>
              <w:left w:val="nil"/>
              <w:bottom w:val="single" w:sz="4" w:space="0" w:color="auto"/>
              <w:right w:val="single" w:sz="4" w:space="0" w:color="auto"/>
            </w:tcBorders>
            <w:vAlign w:val="center"/>
            <w:hideMark/>
          </w:tcPr>
          <w:p w14:paraId="3DC90AAE" w14:textId="77777777" w:rsidR="00B115BD" w:rsidRDefault="00B115BD">
            <w:pPr>
              <w:rPr>
                <w:color w:val="000000"/>
                <w:sz w:val="20"/>
                <w:szCs w:val="20"/>
              </w:rPr>
            </w:pPr>
          </w:p>
        </w:tc>
      </w:tr>
      <w:tr w:rsidR="00B115BD" w14:paraId="5EC63967" w14:textId="77777777" w:rsidTr="00AA5BB8">
        <w:trPr>
          <w:trHeight w:val="945"/>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231D6899" w14:textId="77777777" w:rsidR="00B115BD" w:rsidRDefault="00B115BD">
            <w:pPr>
              <w:jc w:val="center"/>
              <w:rPr>
                <w:color w:val="000000"/>
                <w:sz w:val="22"/>
                <w:szCs w:val="22"/>
              </w:rPr>
            </w:pPr>
            <w:r>
              <w:rPr>
                <w:color w:val="000000"/>
                <w:sz w:val="22"/>
                <w:szCs w:val="22"/>
              </w:rPr>
              <w:t>1.1.1.2</w:t>
            </w:r>
          </w:p>
        </w:tc>
        <w:tc>
          <w:tcPr>
            <w:tcW w:w="0" w:type="auto"/>
            <w:tcBorders>
              <w:top w:val="single" w:sz="4" w:space="0" w:color="auto"/>
              <w:left w:val="nil"/>
              <w:bottom w:val="nil"/>
              <w:right w:val="single" w:sz="4" w:space="0" w:color="auto"/>
            </w:tcBorders>
            <w:shd w:val="clear" w:color="000000" w:fill="FFFFFF"/>
            <w:vAlign w:val="center"/>
            <w:hideMark/>
          </w:tcPr>
          <w:p w14:paraId="3A4273A0" w14:textId="77777777" w:rsidR="00B115BD" w:rsidRDefault="00B115BD">
            <w:pPr>
              <w:rPr>
                <w:color w:val="000000"/>
                <w:sz w:val="20"/>
                <w:szCs w:val="20"/>
              </w:rPr>
            </w:pPr>
            <w:r>
              <w:rPr>
                <w:color w:val="000000"/>
                <w:sz w:val="20"/>
                <w:szCs w:val="20"/>
              </w:rPr>
              <w:t>Поддержка добровольческих (волонтерских) и некоммерческих организаций</w:t>
            </w:r>
          </w:p>
        </w:tc>
        <w:tc>
          <w:tcPr>
            <w:tcW w:w="0" w:type="auto"/>
            <w:vMerge/>
            <w:tcBorders>
              <w:top w:val="nil"/>
              <w:left w:val="single" w:sz="4" w:space="0" w:color="auto"/>
              <w:bottom w:val="single" w:sz="4" w:space="0" w:color="000000"/>
              <w:right w:val="single" w:sz="4" w:space="0" w:color="auto"/>
            </w:tcBorders>
            <w:vAlign w:val="center"/>
            <w:hideMark/>
          </w:tcPr>
          <w:p w14:paraId="225A83E3" w14:textId="77777777" w:rsidR="00B115BD" w:rsidRDefault="00B115BD">
            <w:pPr>
              <w:rPr>
                <w:color w:val="00000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05826F3D" w14:textId="77777777" w:rsidR="00B115BD" w:rsidRDefault="00B115BD">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77F22D7B" w14:textId="77777777" w:rsidR="00B115BD" w:rsidRDefault="00B115BD">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20C7BBF9" w14:textId="77777777" w:rsidR="00B115BD" w:rsidRDefault="00B115BD">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298315B4" w14:textId="77777777" w:rsidR="00B115BD" w:rsidRDefault="00B115BD">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24E4507E" w14:textId="77777777" w:rsidR="00B115BD" w:rsidRDefault="00B115BD">
            <w:pPr>
              <w:jc w:val="center"/>
              <w:rPr>
                <w:color w:val="000000"/>
                <w:sz w:val="22"/>
                <w:szCs w:val="22"/>
              </w:rPr>
            </w:pPr>
            <w:r>
              <w:rPr>
                <w:color w:val="000000"/>
                <w:sz w:val="22"/>
                <w:szCs w:val="22"/>
              </w:rPr>
              <w:t>20 000,00</w:t>
            </w:r>
          </w:p>
        </w:tc>
        <w:tc>
          <w:tcPr>
            <w:tcW w:w="0" w:type="auto"/>
            <w:tcBorders>
              <w:top w:val="nil"/>
              <w:left w:val="nil"/>
              <w:bottom w:val="single" w:sz="4" w:space="0" w:color="auto"/>
              <w:right w:val="single" w:sz="4" w:space="0" w:color="auto"/>
            </w:tcBorders>
            <w:shd w:val="clear" w:color="000000" w:fill="FFFFFF"/>
            <w:vAlign w:val="center"/>
            <w:hideMark/>
          </w:tcPr>
          <w:p w14:paraId="65F0AACB" w14:textId="77777777" w:rsidR="00B115BD" w:rsidRDefault="00B115BD">
            <w:pPr>
              <w:jc w:val="center"/>
              <w:rPr>
                <w:color w:val="000000"/>
                <w:sz w:val="22"/>
                <w:szCs w:val="22"/>
              </w:rPr>
            </w:pPr>
            <w:r>
              <w:rPr>
                <w:color w:val="000000"/>
                <w:sz w:val="22"/>
                <w:szCs w:val="22"/>
              </w:rPr>
              <w:t>20 000,00</w:t>
            </w:r>
          </w:p>
        </w:tc>
        <w:tc>
          <w:tcPr>
            <w:tcW w:w="0" w:type="auto"/>
            <w:tcBorders>
              <w:top w:val="nil"/>
              <w:left w:val="nil"/>
              <w:bottom w:val="single" w:sz="4" w:space="0" w:color="auto"/>
              <w:right w:val="single" w:sz="4" w:space="0" w:color="auto"/>
            </w:tcBorders>
            <w:shd w:val="clear" w:color="000000" w:fill="FFFFFF"/>
            <w:vAlign w:val="center"/>
            <w:hideMark/>
          </w:tcPr>
          <w:p w14:paraId="5CD5105A" w14:textId="77777777" w:rsidR="00B115BD" w:rsidRDefault="00B115BD">
            <w:pPr>
              <w:jc w:val="center"/>
              <w:rPr>
                <w:color w:val="000000"/>
                <w:sz w:val="22"/>
                <w:szCs w:val="22"/>
              </w:rPr>
            </w:pPr>
            <w:r>
              <w:rPr>
                <w:color w:val="000000"/>
                <w:sz w:val="22"/>
                <w:szCs w:val="22"/>
              </w:rPr>
              <w:t>20 000,00</w:t>
            </w:r>
          </w:p>
        </w:tc>
        <w:tc>
          <w:tcPr>
            <w:tcW w:w="0" w:type="auto"/>
            <w:tcBorders>
              <w:top w:val="nil"/>
              <w:left w:val="nil"/>
              <w:bottom w:val="single" w:sz="4" w:space="0" w:color="auto"/>
              <w:right w:val="single" w:sz="4" w:space="0" w:color="auto"/>
            </w:tcBorders>
            <w:shd w:val="clear" w:color="000000" w:fill="FFFFFF"/>
            <w:vAlign w:val="center"/>
            <w:hideMark/>
          </w:tcPr>
          <w:p w14:paraId="74E12808" w14:textId="77777777" w:rsidR="00B115BD" w:rsidRDefault="00B115BD">
            <w:pPr>
              <w:jc w:val="center"/>
              <w:rPr>
                <w:color w:val="000000"/>
                <w:sz w:val="22"/>
                <w:szCs w:val="22"/>
              </w:rPr>
            </w:pPr>
            <w:r>
              <w:rPr>
                <w:color w:val="000000"/>
                <w:sz w:val="22"/>
                <w:szCs w:val="22"/>
              </w:rPr>
              <w:t>60 000,00</w:t>
            </w:r>
          </w:p>
        </w:tc>
        <w:tc>
          <w:tcPr>
            <w:tcW w:w="0" w:type="auto"/>
            <w:gridSpan w:val="2"/>
            <w:vMerge/>
            <w:tcBorders>
              <w:top w:val="nil"/>
              <w:left w:val="nil"/>
              <w:bottom w:val="single" w:sz="4" w:space="0" w:color="auto"/>
              <w:right w:val="single" w:sz="4" w:space="0" w:color="auto"/>
            </w:tcBorders>
            <w:vAlign w:val="center"/>
            <w:hideMark/>
          </w:tcPr>
          <w:p w14:paraId="7CC9A4DA" w14:textId="77777777" w:rsidR="00B115BD" w:rsidRDefault="00B115BD">
            <w:pPr>
              <w:rPr>
                <w:color w:val="000000"/>
                <w:sz w:val="20"/>
                <w:szCs w:val="20"/>
              </w:rPr>
            </w:pPr>
          </w:p>
        </w:tc>
      </w:tr>
      <w:tr w:rsidR="00B115BD" w14:paraId="6C763C1D" w14:textId="77777777" w:rsidTr="00AA5BB8">
        <w:trPr>
          <w:trHeight w:val="1965"/>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75950825" w14:textId="77777777" w:rsidR="00B115BD" w:rsidRDefault="00B115BD">
            <w:pPr>
              <w:jc w:val="center"/>
              <w:rPr>
                <w:color w:val="000000"/>
                <w:sz w:val="22"/>
                <w:szCs w:val="22"/>
              </w:rPr>
            </w:pPr>
            <w:r>
              <w:rPr>
                <w:color w:val="000000"/>
                <w:sz w:val="22"/>
                <w:szCs w:val="22"/>
              </w:rPr>
              <w:t>1.1.2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1666A93" w14:textId="77777777" w:rsidR="00B115BD" w:rsidRDefault="00B115BD">
            <w:pPr>
              <w:rPr>
                <w:color w:val="000000"/>
                <w:sz w:val="20"/>
                <w:szCs w:val="20"/>
              </w:rPr>
            </w:pPr>
            <w:r>
              <w:rPr>
                <w:color w:val="000000"/>
                <w:sz w:val="20"/>
                <w:szCs w:val="20"/>
              </w:rPr>
              <w:t>Комплектование фондов библиотек</w:t>
            </w:r>
          </w:p>
        </w:tc>
        <w:tc>
          <w:tcPr>
            <w:tcW w:w="0" w:type="auto"/>
            <w:tcBorders>
              <w:top w:val="nil"/>
              <w:left w:val="nil"/>
              <w:bottom w:val="single" w:sz="4" w:space="0" w:color="auto"/>
              <w:right w:val="single" w:sz="4" w:space="0" w:color="auto"/>
            </w:tcBorders>
            <w:shd w:val="clear" w:color="000000" w:fill="FFFFFF"/>
            <w:vAlign w:val="center"/>
            <w:hideMark/>
          </w:tcPr>
          <w:p w14:paraId="0113826A" w14:textId="77777777" w:rsidR="00B115BD" w:rsidRDefault="00B115BD">
            <w:pPr>
              <w:rPr>
                <w:color w:val="000000"/>
                <w:sz w:val="20"/>
                <w:szCs w:val="20"/>
              </w:rPr>
            </w:pPr>
            <w:r>
              <w:rPr>
                <w:color w:val="000000"/>
                <w:sz w:val="20"/>
                <w:szCs w:val="20"/>
              </w:rPr>
              <w:t>Отдел культуры администрации г. Канска</w:t>
            </w:r>
          </w:p>
        </w:tc>
        <w:tc>
          <w:tcPr>
            <w:tcW w:w="0" w:type="auto"/>
            <w:tcBorders>
              <w:top w:val="nil"/>
              <w:left w:val="nil"/>
              <w:bottom w:val="single" w:sz="4" w:space="0" w:color="auto"/>
              <w:right w:val="single" w:sz="4" w:space="0" w:color="auto"/>
            </w:tcBorders>
            <w:shd w:val="clear" w:color="000000" w:fill="FFFFFF"/>
            <w:vAlign w:val="center"/>
            <w:hideMark/>
          </w:tcPr>
          <w:p w14:paraId="647EDD78" w14:textId="77777777" w:rsidR="00B115BD" w:rsidRDefault="00B115BD">
            <w:pPr>
              <w:jc w:val="center"/>
              <w:rPr>
                <w:color w:val="000000"/>
                <w:sz w:val="20"/>
                <w:szCs w:val="20"/>
              </w:rPr>
            </w:pPr>
            <w:r>
              <w:rPr>
                <w:color w:val="000000"/>
                <w:sz w:val="20"/>
                <w:szCs w:val="20"/>
              </w:rPr>
              <w:t>915</w:t>
            </w:r>
          </w:p>
        </w:tc>
        <w:tc>
          <w:tcPr>
            <w:tcW w:w="0" w:type="auto"/>
            <w:tcBorders>
              <w:top w:val="nil"/>
              <w:left w:val="nil"/>
              <w:bottom w:val="single" w:sz="4" w:space="0" w:color="auto"/>
              <w:right w:val="single" w:sz="4" w:space="0" w:color="auto"/>
            </w:tcBorders>
            <w:shd w:val="clear" w:color="000000" w:fill="FFFFFF"/>
            <w:vAlign w:val="center"/>
            <w:hideMark/>
          </w:tcPr>
          <w:p w14:paraId="720330F0" w14:textId="77777777" w:rsidR="00B115BD" w:rsidRDefault="00B115BD">
            <w:pPr>
              <w:jc w:val="center"/>
              <w:rPr>
                <w:color w:val="000000"/>
                <w:sz w:val="20"/>
                <w:szCs w:val="20"/>
              </w:rPr>
            </w:pPr>
            <w:r>
              <w:rPr>
                <w:color w:val="000000"/>
                <w:sz w:val="20"/>
                <w:szCs w:val="20"/>
              </w:rPr>
              <w:t>08 01</w:t>
            </w:r>
          </w:p>
        </w:tc>
        <w:tc>
          <w:tcPr>
            <w:tcW w:w="0" w:type="auto"/>
            <w:tcBorders>
              <w:top w:val="nil"/>
              <w:left w:val="nil"/>
              <w:bottom w:val="single" w:sz="4" w:space="0" w:color="auto"/>
              <w:right w:val="single" w:sz="4" w:space="0" w:color="auto"/>
            </w:tcBorders>
            <w:shd w:val="clear" w:color="000000" w:fill="FFFFFF"/>
            <w:vAlign w:val="center"/>
            <w:hideMark/>
          </w:tcPr>
          <w:p w14:paraId="7F796583" w14:textId="77777777" w:rsidR="00B115BD" w:rsidRDefault="00B115BD">
            <w:pPr>
              <w:jc w:val="center"/>
              <w:rPr>
                <w:color w:val="000000"/>
                <w:sz w:val="20"/>
                <w:szCs w:val="20"/>
              </w:rPr>
            </w:pPr>
            <w:r>
              <w:rPr>
                <w:color w:val="000000"/>
                <w:sz w:val="20"/>
                <w:szCs w:val="20"/>
              </w:rPr>
              <w:t>0510080020</w:t>
            </w:r>
          </w:p>
        </w:tc>
        <w:tc>
          <w:tcPr>
            <w:tcW w:w="0" w:type="auto"/>
            <w:tcBorders>
              <w:top w:val="nil"/>
              <w:left w:val="nil"/>
              <w:bottom w:val="single" w:sz="4" w:space="0" w:color="auto"/>
              <w:right w:val="single" w:sz="4" w:space="0" w:color="auto"/>
            </w:tcBorders>
            <w:shd w:val="clear" w:color="000000" w:fill="FFFFFF"/>
            <w:vAlign w:val="center"/>
            <w:hideMark/>
          </w:tcPr>
          <w:p w14:paraId="6F385C61" w14:textId="77777777" w:rsidR="00B115BD" w:rsidRDefault="00B115BD">
            <w:pPr>
              <w:jc w:val="center"/>
              <w:rPr>
                <w:color w:val="000000"/>
                <w:sz w:val="20"/>
                <w:szCs w:val="20"/>
              </w:rPr>
            </w:pPr>
            <w:r>
              <w:rPr>
                <w:color w:val="000000"/>
                <w:sz w:val="20"/>
                <w:szCs w:val="20"/>
              </w:rPr>
              <w:t>611</w:t>
            </w:r>
          </w:p>
        </w:tc>
        <w:tc>
          <w:tcPr>
            <w:tcW w:w="0" w:type="auto"/>
            <w:tcBorders>
              <w:top w:val="nil"/>
              <w:left w:val="nil"/>
              <w:bottom w:val="single" w:sz="4" w:space="0" w:color="auto"/>
              <w:right w:val="single" w:sz="4" w:space="0" w:color="auto"/>
            </w:tcBorders>
            <w:shd w:val="clear" w:color="000000" w:fill="FFFFFF"/>
            <w:vAlign w:val="center"/>
            <w:hideMark/>
          </w:tcPr>
          <w:p w14:paraId="603CF6F0" w14:textId="77777777" w:rsidR="00B115BD" w:rsidRDefault="00B115BD">
            <w:pPr>
              <w:jc w:val="center"/>
              <w:rPr>
                <w:color w:val="000000"/>
                <w:sz w:val="22"/>
                <w:szCs w:val="22"/>
              </w:rPr>
            </w:pPr>
            <w:r>
              <w:rPr>
                <w:color w:val="000000"/>
                <w:sz w:val="22"/>
                <w:szCs w:val="22"/>
              </w:rPr>
              <w:t>1 690 600,00</w:t>
            </w:r>
          </w:p>
        </w:tc>
        <w:tc>
          <w:tcPr>
            <w:tcW w:w="0" w:type="auto"/>
            <w:tcBorders>
              <w:top w:val="nil"/>
              <w:left w:val="nil"/>
              <w:bottom w:val="single" w:sz="4" w:space="0" w:color="auto"/>
              <w:right w:val="single" w:sz="4" w:space="0" w:color="auto"/>
            </w:tcBorders>
            <w:shd w:val="clear" w:color="000000" w:fill="FFFFFF"/>
            <w:vAlign w:val="center"/>
            <w:hideMark/>
          </w:tcPr>
          <w:p w14:paraId="1DDA3F37" w14:textId="77777777" w:rsidR="00B115BD" w:rsidRDefault="00B115BD">
            <w:pPr>
              <w:jc w:val="center"/>
              <w:rPr>
                <w:color w:val="000000"/>
                <w:sz w:val="22"/>
                <w:szCs w:val="22"/>
              </w:rPr>
            </w:pPr>
            <w:r>
              <w:rPr>
                <w:color w:val="000000"/>
                <w:sz w:val="22"/>
                <w:szCs w:val="22"/>
              </w:rPr>
              <w:t>1 050 600,00</w:t>
            </w:r>
          </w:p>
        </w:tc>
        <w:tc>
          <w:tcPr>
            <w:tcW w:w="0" w:type="auto"/>
            <w:tcBorders>
              <w:top w:val="nil"/>
              <w:left w:val="nil"/>
              <w:bottom w:val="single" w:sz="4" w:space="0" w:color="auto"/>
              <w:right w:val="single" w:sz="4" w:space="0" w:color="auto"/>
            </w:tcBorders>
            <w:shd w:val="clear" w:color="000000" w:fill="FFFFFF"/>
            <w:vAlign w:val="center"/>
            <w:hideMark/>
          </w:tcPr>
          <w:p w14:paraId="58B7D547" w14:textId="77777777" w:rsidR="00B115BD" w:rsidRDefault="00B115BD">
            <w:pPr>
              <w:jc w:val="center"/>
              <w:rPr>
                <w:color w:val="000000"/>
                <w:sz w:val="22"/>
                <w:szCs w:val="22"/>
              </w:rPr>
            </w:pPr>
            <w:r>
              <w:rPr>
                <w:color w:val="000000"/>
                <w:sz w:val="22"/>
                <w:szCs w:val="22"/>
              </w:rPr>
              <w:t>1 166 600,00</w:t>
            </w:r>
          </w:p>
        </w:tc>
        <w:tc>
          <w:tcPr>
            <w:tcW w:w="0" w:type="auto"/>
            <w:tcBorders>
              <w:top w:val="nil"/>
              <w:left w:val="nil"/>
              <w:bottom w:val="single" w:sz="4" w:space="0" w:color="auto"/>
              <w:right w:val="single" w:sz="4" w:space="0" w:color="auto"/>
            </w:tcBorders>
            <w:shd w:val="clear" w:color="000000" w:fill="FFFFFF"/>
            <w:vAlign w:val="center"/>
            <w:hideMark/>
          </w:tcPr>
          <w:p w14:paraId="1F7DFCC1" w14:textId="77777777" w:rsidR="00B115BD" w:rsidRDefault="00B115BD">
            <w:pPr>
              <w:jc w:val="center"/>
              <w:rPr>
                <w:color w:val="000000"/>
                <w:sz w:val="22"/>
                <w:szCs w:val="22"/>
              </w:rPr>
            </w:pPr>
            <w:r>
              <w:rPr>
                <w:color w:val="000000"/>
                <w:sz w:val="22"/>
                <w:szCs w:val="22"/>
              </w:rPr>
              <w:t>3 907 800,00</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3F564A89" w14:textId="77777777" w:rsidR="00B115BD" w:rsidRDefault="00B115BD">
            <w:pPr>
              <w:jc w:val="center"/>
              <w:rPr>
                <w:color w:val="000000"/>
                <w:sz w:val="20"/>
                <w:szCs w:val="20"/>
              </w:rPr>
            </w:pPr>
            <w:r>
              <w:rPr>
                <w:color w:val="000000"/>
                <w:sz w:val="20"/>
                <w:szCs w:val="20"/>
              </w:rPr>
              <w:t>Повышение уровня комплектования библиотечных  фондов; повышение качества и доступности библиотечных  услуг. Количество новых поступлений - документов не менее 1300 единиц в год</w:t>
            </w:r>
          </w:p>
        </w:tc>
      </w:tr>
      <w:tr w:rsidR="00B115BD" w14:paraId="46EF24C5" w14:textId="77777777" w:rsidTr="00AA5BB8">
        <w:trPr>
          <w:trHeight w:val="1950"/>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0EED1648" w14:textId="77777777" w:rsidR="00B115BD" w:rsidRDefault="00B115BD">
            <w:pPr>
              <w:jc w:val="center"/>
              <w:rPr>
                <w:color w:val="000000"/>
                <w:sz w:val="22"/>
                <w:szCs w:val="22"/>
              </w:rPr>
            </w:pPr>
            <w:r>
              <w:rPr>
                <w:color w:val="000000"/>
                <w:sz w:val="22"/>
                <w:szCs w:val="22"/>
              </w:rPr>
              <w:t>1.1.3</w:t>
            </w:r>
          </w:p>
        </w:tc>
        <w:tc>
          <w:tcPr>
            <w:tcW w:w="0" w:type="auto"/>
            <w:tcBorders>
              <w:top w:val="nil"/>
              <w:left w:val="nil"/>
              <w:bottom w:val="single" w:sz="4" w:space="0" w:color="auto"/>
              <w:right w:val="single" w:sz="4" w:space="0" w:color="auto"/>
            </w:tcBorders>
            <w:shd w:val="clear" w:color="auto" w:fill="auto"/>
            <w:vAlign w:val="center"/>
            <w:hideMark/>
          </w:tcPr>
          <w:p w14:paraId="387C7171" w14:textId="77777777" w:rsidR="00B115BD" w:rsidRDefault="00B115BD">
            <w:pPr>
              <w:rPr>
                <w:color w:val="000000"/>
                <w:sz w:val="20"/>
                <w:szCs w:val="20"/>
              </w:rPr>
            </w:pPr>
            <w:r>
              <w:rPr>
                <w:color w:val="000000"/>
                <w:sz w:val="20"/>
                <w:szCs w:val="20"/>
              </w:rPr>
              <w:t>Комплектованпе книжных фондов библиотек муниципальных образований Красноярского края</w:t>
            </w:r>
          </w:p>
        </w:tc>
        <w:tc>
          <w:tcPr>
            <w:tcW w:w="0" w:type="auto"/>
            <w:tcBorders>
              <w:top w:val="nil"/>
              <w:left w:val="nil"/>
              <w:bottom w:val="single" w:sz="4" w:space="0" w:color="auto"/>
              <w:right w:val="single" w:sz="4" w:space="0" w:color="auto"/>
            </w:tcBorders>
            <w:shd w:val="clear" w:color="000000" w:fill="FFFFFF"/>
            <w:vAlign w:val="center"/>
            <w:hideMark/>
          </w:tcPr>
          <w:p w14:paraId="1918D91D" w14:textId="77777777" w:rsidR="00B115BD" w:rsidRDefault="00B115BD">
            <w:pPr>
              <w:rPr>
                <w:color w:val="000000"/>
                <w:sz w:val="20"/>
                <w:szCs w:val="20"/>
              </w:rPr>
            </w:pPr>
            <w:r>
              <w:rPr>
                <w:color w:val="000000"/>
                <w:sz w:val="20"/>
                <w:szCs w:val="20"/>
              </w:rPr>
              <w:t>Отдел культуры администрации г. Канска</w:t>
            </w:r>
          </w:p>
        </w:tc>
        <w:tc>
          <w:tcPr>
            <w:tcW w:w="0" w:type="auto"/>
            <w:tcBorders>
              <w:top w:val="nil"/>
              <w:left w:val="nil"/>
              <w:bottom w:val="single" w:sz="4" w:space="0" w:color="auto"/>
              <w:right w:val="single" w:sz="4" w:space="0" w:color="auto"/>
            </w:tcBorders>
            <w:shd w:val="clear" w:color="000000" w:fill="FFFFFF"/>
            <w:vAlign w:val="center"/>
            <w:hideMark/>
          </w:tcPr>
          <w:p w14:paraId="694DF7F0" w14:textId="77777777" w:rsidR="00B115BD" w:rsidRDefault="00B115BD">
            <w:pPr>
              <w:jc w:val="center"/>
              <w:rPr>
                <w:color w:val="000000"/>
                <w:sz w:val="20"/>
                <w:szCs w:val="20"/>
              </w:rPr>
            </w:pPr>
            <w:r>
              <w:rPr>
                <w:color w:val="000000"/>
                <w:sz w:val="20"/>
                <w:szCs w:val="20"/>
              </w:rPr>
              <w:t>915</w:t>
            </w:r>
          </w:p>
        </w:tc>
        <w:tc>
          <w:tcPr>
            <w:tcW w:w="0" w:type="auto"/>
            <w:tcBorders>
              <w:top w:val="nil"/>
              <w:left w:val="nil"/>
              <w:bottom w:val="single" w:sz="4" w:space="0" w:color="auto"/>
              <w:right w:val="single" w:sz="4" w:space="0" w:color="auto"/>
            </w:tcBorders>
            <w:shd w:val="clear" w:color="000000" w:fill="FFFFFF"/>
            <w:vAlign w:val="center"/>
            <w:hideMark/>
          </w:tcPr>
          <w:p w14:paraId="6F2D9A2F" w14:textId="77777777" w:rsidR="00B115BD" w:rsidRDefault="00B115BD">
            <w:pPr>
              <w:jc w:val="center"/>
              <w:rPr>
                <w:color w:val="000000"/>
                <w:sz w:val="20"/>
                <w:szCs w:val="20"/>
              </w:rPr>
            </w:pPr>
            <w:r>
              <w:rPr>
                <w:color w:val="000000"/>
                <w:sz w:val="20"/>
                <w:szCs w:val="20"/>
              </w:rPr>
              <w:t xml:space="preserve">08 01 </w:t>
            </w:r>
          </w:p>
        </w:tc>
        <w:tc>
          <w:tcPr>
            <w:tcW w:w="0" w:type="auto"/>
            <w:tcBorders>
              <w:top w:val="nil"/>
              <w:left w:val="nil"/>
              <w:bottom w:val="single" w:sz="4" w:space="0" w:color="auto"/>
              <w:right w:val="single" w:sz="4" w:space="0" w:color="auto"/>
            </w:tcBorders>
            <w:shd w:val="clear" w:color="000000" w:fill="FFFFFF"/>
            <w:noWrap/>
            <w:vAlign w:val="center"/>
            <w:hideMark/>
          </w:tcPr>
          <w:p w14:paraId="438101C6" w14:textId="77777777" w:rsidR="00B115BD" w:rsidRDefault="00B115BD">
            <w:pPr>
              <w:jc w:val="center"/>
              <w:rPr>
                <w:color w:val="000000"/>
                <w:sz w:val="22"/>
                <w:szCs w:val="22"/>
              </w:rPr>
            </w:pPr>
            <w:r>
              <w:rPr>
                <w:color w:val="000000"/>
                <w:sz w:val="22"/>
                <w:szCs w:val="22"/>
              </w:rPr>
              <w:t>05100S4880</w:t>
            </w:r>
          </w:p>
        </w:tc>
        <w:tc>
          <w:tcPr>
            <w:tcW w:w="0" w:type="auto"/>
            <w:tcBorders>
              <w:top w:val="nil"/>
              <w:left w:val="nil"/>
              <w:bottom w:val="single" w:sz="4" w:space="0" w:color="auto"/>
              <w:right w:val="single" w:sz="4" w:space="0" w:color="auto"/>
            </w:tcBorders>
            <w:shd w:val="clear" w:color="000000" w:fill="FFFFFF"/>
            <w:noWrap/>
            <w:vAlign w:val="center"/>
            <w:hideMark/>
          </w:tcPr>
          <w:p w14:paraId="472DD6C8" w14:textId="77777777" w:rsidR="00B115BD" w:rsidRDefault="00B115BD">
            <w:pPr>
              <w:jc w:val="center"/>
              <w:rPr>
                <w:color w:val="000000"/>
                <w:sz w:val="22"/>
                <w:szCs w:val="22"/>
              </w:rPr>
            </w:pPr>
            <w:r>
              <w:rPr>
                <w:color w:val="000000"/>
                <w:sz w:val="22"/>
                <w:szCs w:val="22"/>
              </w:rPr>
              <w:t>611</w:t>
            </w:r>
          </w:p>
        </w:tc>
        <w:tc>
          <w:tcPr>
            <w:tcW w:w="0" w:type="auto"/>
            <w:tcBorders>
              <w:top w:val="nil"/>
              <w:left w:val="nil"/>
              <w:bottom w:val="single" w:sz="4" w:space="0" w:color="auto"/>
              <w:right w:val="single" w:sz="4" w:space="0" w:color="auto"/>
            </w:tcBorders>
            <w:shd w:val="clear" w:color="000000" w:fill="FFFFFF"/>
            <w:noWrap/>
            <w:vAlign w:val="center"/>
            <w:hideMark/>
          </w:tcPr>
          <w:p w14:paraId="449585EE" w14:textId="77777777" w:rsidR="00B115BD" w:rsidRDefault="00B115BD">
            <w:pPr>
              <w:jc w:val="center"/>
              <w:rPr>
                <w:color w:val="000000"/>
                <w:sz w:val="22"/>
                <w:szCs w:val="22"/>
              </w:rPr>
            </w:pPr>
            <w:r>
              <w:rPr>
                <w:color w:val="000000"/>
                <w:sz w:val="22"/>
                <w:szCs w:val="22"/>
              </w:rPr>
              <w:t>214 700,00</w:t>
            </w:r>
          </w:p>
        </w:tc>
        <w:tc>
          <w:tcPr>
            <w:tcW w:w="0" w:type="auto"/>
            <w:tcBorders>
              <w:top w:val="nil"/>
              <w:left w:val="nil"/>
              <w:bottom w:val="single" w:sz="4" w:space="0" w:color="auto"/>
              <w:right w:val="single" w:sz="4" w:space="0" w:color="auto"/>
            </w:tcBorders>
            <w:shd w:val="clear" w:color="000000" w:fill="FFFFFF"/>
            <w:noWrap/>
            <w:vAlign w:val="center"/>
            <w:hideMark/>
          </w:tcPr>
          <w:p w14:paraId="373FDC0B" w14:textId="77777777" w:rsidR="00B115BD" w:rsidRDefault="00B115BD">
            <w:pPr>
              <w:jc w:val="center"/>
              <w:rPr>
                <w:color w:val="000000"/>
                <w:sz w:val="22"/>
                <w:szCs w:val="22"/>
              </w:rPr>
            </w:pPr>
            <w:r>
              <w:rPr>
                <w:color w:val="000000"/>
                <w:sz w:val="22"/>
                <w:szCs w:val="22"/>
              </w:rPr>
              <w:t>214 700,00</w:t>
            </w:r>
          </w:p>
        </w:tc>
        <w:tc>
          <w:tcPr>
            <w:tcW w:w="0" w:type="auto"/>
            <w:tcBorders>
              <w:top w:val="nil"/>
              <w:left w:val="nil"/>
              <w:bottom w:val="single" w:sz="4" w:space="0" w:color="auto"/>
              <w:right w:val="single" w:sz="4" w:space="0" w:color="auto"/>
            </w:tcBorders>
            <w:shd w:val="clear" w:color="000000" w:fill="FFFFFF"/>
            <w:noWrap/>
            <w:vAlign w:val="center"/>
            <w:hideMark/>
          </w:tcPr>
          <w:p w14:paraId="27E97102" w14:textId="77777777" w:rsidR="00B115BD" w:rsidRDefault="00B115BD">
            <w:pPr>
              <w:jc w:val="center"/>
              <w:rPr>
                <w:color w:val="000000"/>
                <w:sz w:val="22"/>
                <w:szCs w:val="22"/>
              </w:rPr>
            </w:pPr>
            <w:r>
              <w:rPr>
                <w:color w:val="000000"/>
                <w:sz w:val="22"/>
                <w:szCs w:val="22"/>
              </w:rPr>
              <w:t>214 700,00</w:t>
            </w:r>
          </w:p>
        </w:tc>
        <w:tc>
          <w:tcPr>
            <w:tcW w:w="0" w:type="auto"/>
            <w:tcBorders>
              <w:top w:val="nil"/>
              <w:left w:val="nil"/>
              <w:bottom w:val="single" w:sz="4" w:space="0" w:color="auto"/>
              <w:right w:val="single" w:sz="4" w:space="0" w:color="auto"/>
            </w:tcBorders>
            <w:shd w:val="clear" w:color="000000" w:fill="FFFFFF"/>
            <w:vAlign w:val="center"/>
            <w:hideMark/>
          </w:tcPr>
          <w:p w14:paraId="41A1197E" w14:textId="77777777" w:rsidR="00B115BD" w:rsidRDefault="00B115BD">
            <w:pPr>
              <w:jc w:val="center"/>
              <w:rPr>
                <w:color w:val="000000"/>
                <w:sz w:val="22"/>
                <w:szCs w:val="22"/>
              </w:rPr>
            </w:pPr>
            <w:r>
              <w:rPr>
                <w:color w:val="000000"/>
                <w:sz w:val="22"/>
                <w:szCs w:val="22"/>
              </w:rPr>
              <w:t>644 100,00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5C5BC05A" w14:textId="77777777" w:rsidR="00B115BD" w:rsidRDefault="00B115BD">
            <w:pPr>
              <w:jc w:val="center"/>
              <w:rPr>
                <w:color w:val="000000"/>
                <w:sz w:val="20"/>
                <w:szCs w:val="20"/>
              </w:rPr>
            </w:pPr>
            <w:r>
              <w:rPr>
                <w:color w:val="000000"/>
                <w:sz w:val="20"/>
                <w:szCs w:val="20"/>
              </w:rPr>
              <w:t>Повышение уровня комплектования библиотечных  фондов; повышение качества и доступности библиотечных  услуг. Количество новых поступлений - документов не менее 1300 единиц в год</w:t>
            </w:r>
          </w:p>
        </w:tc>
      </w:tr>
      <w:tr w:rsidR="00B115BD" w14:paraId="1B2D3C21" w14:textId="77777777" w:rsidTr="00AA5BB8">
        <w:trPr>
          <w:trHeight w:val="19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27EDE" w14:textId="77777777" w:rsidR="00B115BD" w:rsidRDefault="00B115BD">
            <w:pPr>
              <w:jc w:val="center"/>
              <w:rPr>
                <w:color w:val="000000"/>
                <w:sz w:val="22"/>
                <w:szCs w:val="22"/>
              </w:rPr>
            </w:pPr>
            <w:r>
              <w:rPr>
                <w:color w:val="000000"/>
                <w:sz w:val="22"/>
                <w:szCs w:val="22"/>
              </w:rPr>
              <w:lastRenderedPageBreak/>
              <w:t>1.1.4</w:t>
            </w:r>
          </w:p>
        </w:tc>
        <w:tc>
          <w:tcPr>
            <w:tcW w:w="0" w:type="auto"/>
            <w:tcBorders>
              <w:top w:val="nil"/>
              <w:left w:val="nil"/>
              <w:bottom w:val="single" w:sz="4" w:space="0" w:color="auto"/>
              <w:right w:val="single" w:sz="4" w:space="0" w:color="auto"/>
            </w:tcBorders>
            <w:shd w:val="clear" w:color="auto" w:fill="auto"/>
            <w:vAlign w:val="center"/>
            <w:hideMark/>
          </w:tcPr>
          <w:p w14:paraId="60A9FAAA" w14:textId="77777777" w:rsidR="00B115BD" w:rsidRDefault="00B115BD">
            <w:pPr>
              <w:rPr>
                <w:color w:val="000000"/>
                <w:sz w:val="20"/>
                <w:szCs w:val="20"/>
              </w:rPr>
            </w:pPr>
            <w:r>
              <w:rPr>
                <w:color w:val="000000"/>
                <w:sz w:val="20"/>
                <w:szCs w:val="20"/>
              </w:rPr>
              <w:t>Государственная  поддержка отросли культура (комплектование книжных фондов муниципальных библиотек)</w:t>
            </w:r>
          </w:p>
        </w:tc>
        <w:tc>
          <w:tcPr>
            <w:tcW w:w="0" w:type="auto"/>
            <w:tcBorders>
              <w:top w:val="nil"/>
              <w:left w:val="nil"/>
              <w:bottom w:val="single" w:sz="4" w:space="0" w:color="auto"/>
              <w:right w:val="single" w:sz="4" w:space="0" w:color="auto"/>
            </w:tcBorders>
            <w:shd w:val="clear" w:color="000000" w:fill="FFFFFF"/>
            <w:vAlign w:val="center"/>
            <w:hideMark/>
          </w:tcPr>
          <w:p w14:paraId="74023ACC" w14:textId="77777777" w:rsidR="00B115BD" w:rsidRDefault="00B115BD">
            <w:pPr>
              <w:rPr>
                <w:color w:val="000000"/>
                <w:sz w:val="20"/>
                <w:szCs w:val="20"/>
              </w:rPr>
            </w:pPr>
            <w:r>
              <w:rPr>
                <w:color w:val="000000"/>
                <w:sz w:val="20"/>
                <w:szCs w:val="20"/>
              </w:rPr>
              <w:t>Отдел культуры администрации г. Канска</w:t>
            </w:r>
          </w:p>
        </w:tc>
        <w:tc>
          <w:tcPr>
            <w:tcW w:w="0" w:type="auto"/>
            <w:tcBorders>
              <w:top w:val="nil"/>
              <w:left w:val="nil"/>
              <w:bottom w:val="single" w:sz="4" w:space="0" w:color="auto"/>
              <w:right w:val="single" w:sz="4" w:space="0" w:color="auto"/>
            </w:tcBorders>
            <w:shd w:val="clear" w:color="000000" w:fill="FFFFFF"/>
            <w:vAlign w:val="center"/>
            <w:hideMark/>
          </w:tcPr>
          <w:p w14:paraId="1496ABA8" w14:textId="77777777" w:rsidR="00B115BD" w:rsidRDefault="00B115BD">
            <w:pPr>
              <w:jc w:val="center"/>
              <w:rPr>
                <w:color w:val="000000"/>
                <w:sz w:val="20"/>
                <w:szCs w:val="20"/>
              </w:rPr>
            </w:pPr>
            <w:r>
              <w:rPr>
                <w:color w:val="000000"/>
                <w:sz w:val="20"/>
                <w:szCs w:val="20"/>
              </w:rPr>
              <w:t>915</w:t>
            </w:r>
          </w:p>
        </w:tc>
        <w:tc>
          <w:tcPr>
            <w:tcW w:w="0" w:type="auto"/>
            <w:tcBorders>
              <w:top w:val="nil"/>
              <w:left w:val="nil"/>
              <w:bottom w:val="single" w:sz="4" w:space="0" w:color="auto"/>
              <w:right w:val="single" w:sz="4" w:space="0" w:color="auto"/>
            </w:tcBorders>
            <w:shd w:val="clear" w:color="000000" w:fill="FFFFFF"/>
            <w:vAlign w:val="center"/>
            <w:hideMark/>
          </w:tcPr>
          <w:p w14:paraId="73441622" w14:textId="77777777" w:rsidR="00B115BD" w:rsidRDefault="00B115BD">
            <w:pPr>
              <w:jc w:val="center"/>
              <w:rPr>
                <w:color w:val="000000"/>
                <w:sz w:val="20"/>
                <w:szCs w:val="20"/>
              </w:rPr>
            </w:pPr>
            <w:r>
              <w:rPr>
                <w:color w:val="000000"/>
                <w:sz w:val="20"/>
                <w:szCs w:val="20"/>
              </w:rPr>
              <w:t>08 01</w:t>
            </w:r>
          </w:p>
        </w:tc>
        <w:tc>
          <w:tcPr>
            <w:tcW w:w="0" w:type="auto"/>
            <w:tcBorders>
              <w:top w:val="nil"/>
              <w:left w:val="nil"/>
              <w:bottom w:val="single" w:sz="4" w:space="0" w:color="auto"/>
              <w:right w:val="single" w:sz="4" w:space="0" w:color="auto"/>
            </w:tcBorders>
            <w:shd w:val="clear" w:color="000000" w:fill="FFFFFF"/>
            <w:noWrap/>
            <w:vAlign w:val="center"/>
            <w:hideMark/>
          </w:tcPr>
          <w:p w14:paraId="161208D8" w14:textId="77777777" w:rsidR="00B115BD" w:rsidRDefault="00B115BD">
            <w:pPr>
              <w:jc w:val="center"/>
              <w:rPr>
                <w:color w:val="000000"/>
                <w:sz w:val="22"/>
                <w:szCs w:val="22"/>
              </w:rPr>
            </w:pPr>
            <w:r>
              <w:rPr>
                <w:color w:val="000000"/>
                <w:sz w:val="22"/>
                <w:szCs w:val="22"/>
              </w:rPr>
              <w:t>05100L5191</w:t>
            </w:r>
          </w:p>
        </w:tc>
        <w:tc>
          <w:tcPr>
            <w:tcW w:w="0" w:type="auto"/>
            <w:tcBorders>
              <w:top w:val="nil"/>
              <w:left w:val="nil"/>
              <w:bottom w:val="single" w:sz="4" w:space="0" w:color="auto"/>
              <w:right w:val="single" w:sz="4" w:space="0" w:color="auto"/>
            </w:tcBorders>
            <w:shd w:val="clear" w:color="000000" w:fill="FFFFFF"/>
            <w:noWrap/>
            <w:vAlign w:val="center"/>
            <w:hideMark/>
          </w:tcPr>
          <w:p w14:paraId="4CEA0EED" w14:textId="77777777" w:rsidR="00B115BD" w:rsidRDefault="00B115BD">
            <w:pPr>
              <w:jc w:val="center"/>
              <w:rPr>
                <w:color w:val="000000"/>
                <w:sz w:val="22"/>
                <w:szCs w:val="22"/>
              </w:rPr>
            </w:pPr>
            <w:r>
              <w:rPr>
                <w:color w:val="000000"/>
                <w:sz w:val="22"/>
                <w:szCs w:val="22"/>
              </w:rPr>
              <w:t>612</w:t>
            </w:r>
          </w:p>
        </w:tc>
        <w:tc>
          <w:tcPr>
            <w:tcW w:w="0" w:type="auto"/>
            <w:tcBorders>
              <w:top w:val="nil"/>
              <w:left w:val="nil"/>
              <w:bottom w:val="single" w:sz="4" w:space="0" w:color="auto"/>
              <w:right w:val="single" w:sz="4" w:space="0" w:color="auto"/>
            </w:tcBorders>
            <w:shd w:val="clear" w:color="000000" w:fill="FFFFFF"/>
            <w:noWrap/>
            <w:vAlign w:val="center"/>
            <w:hideMark/>
          </w:tcPr>
          <w:p w14:paraId="4A4B6660" w14:textId="77777777" w:rsidR="00B115BD" w:rsidRDefault="00B115BD">
            <w:pPr>
              <w:jc w:val="center"/>
              <w:rPr>
                <w:color w:val="000000"/>
                <w:sz w:val="22"/>
                <w:szCs w:val="22"/>
              </w:rPr>
            </w:pPr>
            <w:r>
              <w:rPr>
                <w:color w:val="000000"/>
                <w:sz w:val="22"/>
                <w:szCs w:val="22"/>
              </w:rPr>
              <w:t>149 400,00</w:t>
            </w:r>
          </w:p>
        </w:tc>
        <w:tc>
          <w:tcPr>
            <w:tcW w:w="0" w:type="auto"/>
            <w:tcBorders>
              <w:top w:val="nil"/>
              <w:left w:val="nil"/>
              <w:bottom w:val="single" w:sz="4" w:space="0" w:color="auto"/>
              <w:right w:val="single" w:sz="4" w:space="0" w:color="auto"/>
            </w:tcBorders>
            <w:shd w:val="clear" w:color="000000" w:fill="FFFFFF"/>
            <w:noWrap/>
            <w:vAlign w:val="center"/>
            <w:hideMark/>
          </w:tcPr>
          <w:p w14:paraId="49A34744" w14:textId="77777777" w:rsidR="00B115BD" w:rsidRDefault="00B115BD">
            <w:pPr>
              <w:jc w:val="center"/>
              <w:rPr>
                <w:color w:val="000000"/>
                <w:sz w:val="22"/>
                <w:szCs w:val="22"/>
              </w:rPr>
            </w:pPr>
            <w:r>
              <w:rPr>
                <w:color w:val="000000"/>
                <w:sz w:val="22"/>
                <w:szCs w:val="22"/>
              </w:rPr>
              <w:t>149 400,00</w:t>
            </w:r>
          </w:p>
        </w:tc>
        <w:tc>
          <w:tcPr>
            <w:tcW w:w="0" w:type="auto"/>
            <w:tcBorders>
              <w:top w:val="nil"/>
              <w:left w:val="nil"/>
              <w:bottom w:val="single" w:sz="4" w:space="0" w:color="auto"/>
              <w:right w:val="single" w:sz="4" w:space="0" w:color="auto"/>
            </w:tcBorders>
            <w:shd w:val="clear" w:color="000000" w:fill="FFFFFF"/>
            <w:noWrap/>
            <w:vAlign w:val="center"/>
            <w:hideMark/>
          </w:tcPr>
          <w:p w14:paraId="17F1E61B" w14:textId="77777777" w:rsidR="00B115BD" w:rsidRDefault="00B115BD">
            <w:pPr>
              <w:jc w:val="center"/>
              <w:rPr>
                <w:color w:val="000000"/>
                <w:sz w:val="22"/>
                <w:szCs w:val="22"/>
              </w:rPr>
            </w:pPr>
            <w:r>
              <w:rPr>
                <w:color w:val="000000"/>
                <w:sz w:val="22"/>
                <w:szCs w:val="22"/>
              </w:rPr>
              <w:t>43 300,00</w:t>
            </w:r>
          </w:p>
        </w:tc>
        <w:tc>
          <w:tcPr>
            <w:tcW w:w="0" w:type="auto"/>
            <w:tcBorders>
              <w:top w:val="nil"/>
              <w:left w:val="nil"/>
              <w:bottom w:val="single" w:sz="4" w:space="0" w:color="auto"/>
              <w:right w:val="single" w:sz="4" w:space="0" w:color="auto"/>
            </w:tcBorders>
            <w:shd w:val="clear" w:color="000000" w:fill="FFFFFF"/>
            <w:vAlign w:val="center"/>
            <w:hideMark/>
          </w:tcPr>
          <w:p w14:paraId="36154A96" w14:textId="77777777" w:rsidR="00B115BD" w:rsidRDefault="00B115BD">
            <w:pPr>
              <w:jc w:val="center"/>
              <w:rPr>
                <w:color w:val="000000"/>
                <w:sz w:val="22"/>
                <w:szCs w:val="22"/>
              </w:rPr>
            </w:pPr>
            <w:r>
              <w:rPr>
                <w:color w:val="000000"/>
                <w:sz w:val="22"/>
                <w:szCs w:val="22"/>
              </w:rPr>
              <w:t>342 100,00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69DB3FD8" w14:textId="77777777" w:rsidR="00B115BD" w:rsidRDefault="00B115BD">
            <w:pPr>
              <w:jc w:val="center"/>
              <w:rPr>
                <w:color w:val="000000"/>
                <w:sz w:val="20"/>
                <w:szCs w:val="20"/>
              </w:rPr>
            </w:pPr>
            <w:r>
              <w:rPr>
                <w:color w:val="000000"/>
                <w:sz w:val="20"/>
                <w:szCs w:val="20"/>
              </w:rPr>
              <w:t>Повышение уровня комплектования библиотечных  фондов; повышение качества и доступности библиотечных  услуг. Количество новых поступлений - документов не менее 1300 единиц в год</w:t>
            </w:r>
          </w:p>
        </w:tc>
      </w:tr>
      <w:tr w:rsidR="00B115BD" w14:paraId="7612B4F4" w14:textId="77777777" w:rsidTr="00AA5BB8">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87EBA" w14:textId="77777777" w:rsidR="00B115BD" w:rsidRDefault="00B115BD">
            <w:pPr>
              <w:jc w:val="center"/>
              <w:rPr>
                <w:b/>
                <w:bCs/>
                <w:color w:val="000000"/>
                <w:sz w:val="22"/>
                <w:szCs w:val="22"/>
              </w:rPr>
            </w:pPr>
            <w:r>
              <w:rPr>
                <w:b/>
                <w:bCs/>
                <w:color w:val="000000"/>
                <w:sz w:val="22"/>
                <w:szCs w:val="22"/>
              </w:rPr>
              <w:t>1.2.</w:t>
            </w:r>
          </w:p>
        </w:tc>
        <w:tc>
          <w:tcPr>
            <w:tcW w:w="0" w:type="auto"/>
            <w:gridSpan w:val="12"/>
            <w:tcBorders>
              <w:top w:val="single" w:sz="4" w:space="0" w:color="auto"/>
              <w:left w:val="nil"/>
              <w:bottom w:val="single" w:sz="4" w:space="0" w:color="auto"/>
              <w:right w:val="single" w:sz="4" w:space="0" w:color="auto"/>
            </w:tcBorders>
            <w:shd w:val="clear" w:color="000000" w:fill="FFFFFF"/>
            <w:vAlign w:val="center"/>
            <w:hideMark/>
          </w:tcPr>
          <w:p w14:paraId="10D27D04" w14:textId="77777777" w:rsidR="00B115BD" w:rsidRDefault="00B115BD">
            <w:pPr>
              <w:rPr>
                <w:b/>
                <w:bCs/>
                <w:color w:val="000000"/>
                <w:sz w:val="20"/>
                <w:szCs w:val="20"/>
              </w:rPr>
            </w:pPr>
            <w:r>
              <w:rPr>
                <w:b/>
                <w:bCs/>
                <w:color w:val="000000"/>
                <w:sz w:val="20"/>
                <w:szCs w:val="20"/>
              </w:rPr>
              <w:t>Задача 2. Развитие музейного дела</w:t>
            </w:r>
          </w:p>
        </w:tc>
      </w:tr>
      <w:tr w:rsidR="00B115BD" w14:paraId="3636330F" w14:textId="77777777" w:rsidTr="00AA5BB8">
        <w:trPr>
          <w:trHeight w:val="20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B4DED0" w14:textId="77777777" w:rsidR="00B115BD" w:rsidRDefault="00B115BD">
            <w:pPr>
              <w:jc w:val="center"/>
              <w:rPr>
                <w:color w:val="000000"/>
                <w:sz w:val="22"/>
                <w:szCs w:val="22"/>
              </w:rPr>
            </w:pPr>
            <w:r>
              <w:rPr>
                <w:color w:val="000000"/>
                <w:sz w:val="22"/>
                <w:szCs w:val="22"/>
              </w:rPr>
              <w:t>1.2.1</w:t>
            </w:r>
          </w:p>
        </w:tc>
        <w:tc>
          <w:tcPr>
            <w:tcW w:w="0" w:type="auto"/>
            <w:tcBorders>
              <w:top w:val="nil"/>
              <w:left w:val="nil"/>
              <w:bottom w:val="single" w:sz="4" w:space="0" w:color="auto"/>
              <w:right w:val="single" w:sz="4" w:space="0" w:color="auto"/>
            </w:tcBorders>
            <w:shd w:val="clear" w:color="000000" w:fill="FFFFFF"/>
            <w:vAlign w:val="center"/>
            <w:hideMark/>
          </w:tcPr>
          <w:p w14:paraId="23D4BA3D" w14:textId="77777777" w:rsidR="00B115BD" w:rsidRDefault="00B115BD">
            <w:pPr>
              <w:rPr>
                <w:color w:val="000000"/>
                <w:sz w:val="20"/>
                <w:szCs w:val="20"/>
              </w:rPr>
            </w:pPr>
            <w:r>
              <w:rPr>
                <w:color w:val="000000"/>
                <w:sz w:val="20"/>
                <w:szCs w:val="20"/>
              </w:rPr>
              <w:t>Обеспечение деятельности (оказание услуг) подведомственных учреждений</w:t>
            </w:r>
          </w:p>
        </w:tc>
        <w:tc>
          <w:tcPr>
            <w:tcW w:w="0" w:type="auto"/>
            <w:tcBorders>
              <w:top w:val="nil"/>
              <w:left w:val="nil"/>
              <w:bottom w:val="single" w:sz="4" w:space="0" w:color="auto"/>
              <w:right w:val="single" w:sz="4" w:space="0" w:color="auto"/>
            </w:tcBorders>
            <w:shd w:val="clear" w:color="000000" w:fill="FFFFFF"/>
            <w:vAlign w:val="center"/>
            <w:hideMark/>
          </w:tcPr>
          <w:p w14:paraId="32F9867C" w14:textId="77777777" w:rsidR="00B115BD" w:rsidRDefault="00B115BD">
            <w:pPr>
              <w:jc w:val="center"/>
              <w:rPr>
                <w:color w:val="000000"/>
                <w:sz w:val="20"/>
                <w:szCs w:val="20"/>
              </w:rPr>
            </w:pPr>
            <w:r>
              <w:rPr>
                <w:color w:val="000000"/>
                <w:sz w:val="20"/>
                <w:szCs w:val="20"/>
              </w:rPr>
              <w:t>Отдел культуры администрации г. Канска</w:t>
            </w:r>
          </w:p>
        </w:tc>
        <w:tc>
          <w:tcPr>
            <w:tcW w:w="0" w:type="auto"/>
            <w:tcBorders>
              <w:top w:val="nil"/>
              <w:left w:val="nil"/>
              <w:bottom w:val="single" w:sz="4" w:space="0" w:color="auto"/>
              <w:right w:val="single" w:sz="4" w:space="0" w:color="auto"/>
            </w:tcBorders>
            <w:shd w:val="clear" w:color="000000" w:fill="FFFFFF"/>
            <w:vAlign w:val="center"/>
            <w:hideMark/>
          </w:tcPr>
          <w:p w14:paraId="29A91219" w14:textId="77777777" w:rsidR="00B115BD" w:rsidRDefault="00B115BD">
            <w:pPr>
              <w:jc w:val="center"/>
              <w:rPr>
                <w:color w:val="000000"/>
                <w:sz w:val="20"/>
                <w:szCs w:val="20"/>
              </w:rPr>
            </w:pPr>
            <w:r>
              <w:rPr>
                <w:color w:val="000000"/>
                <w:sz w:val="20"/>
                <w:szCs w:val="20"/>
              </w:rPr>
              <w:t>915</w:t>
            </w:r>
          </w:p>
        </w:tc>
        <w:tc>
          <w:tcPr>
            <w:tcW w:w="0" w:type="auto"/>
            <w:tcBorders>
              <w:top w:val="nil"/>
              <w:left w:val="nil"/>
              <w:bottom w:val="single" w:sz="4" w:space="0" w:color="auto"/>
              <w:right w:val="single" w:sz="4" w:space="0" w:color="auto"/>
            </w:tcBorders>
            <w:shd w:val="clear" w:color="000000" w:fill="FFFFFF"/>
            <w:vAlign w:val="center"/>
            <w:hideMark/>
          </w:tcPr>
          <w:p w14:paraId="562814C2" w14:textId="77777777" w:rsidR="00B115BD" w:rsidRDefault="00B115BD">
            <w:pPr>
              <w:jc w:val="center"/>
              <w:rPr>
                <w:color w:val="000000"/>
                <w:sz w:val="20"/>
                <w:szCs w:val="20"/>
              </w:rPr>
            </w:pPr>
            <w:r>
              <w:rPr>
                <w:color w:val="000000"/>
                <w:sz w:val="20"/>
                <w:szCs w:val="20"/>
              </w:rPr>
              <w:t>08 01</w:t>
            </w:r>
          </w:p>
        </w:tc>
        <w:tc>
          <w:tcPr>
            <w:tcW w:w="0" w:type="auto"/>
            <w:tcBorders>
              <w:top w:val="nil"/>
              <w:left w:val="nil"/>
              <w:bottom w:val="single" w:sz="4" w:space="0" w:color="auto"/>
              <w:right w:val="single" w:sz="4" w:space="0" w:color="auto"/>
            </w:tcBorders>
            <w:shd w:val="clear" w:color="000000" w:fill="FFFFFF"/>
            <w:vAlign w:val="center"/>
            <w:hideMark/>
          </w:tcPr>
          <w:p w14:paraId="5AB141D9" w14:textId="77777777" w:rsidR="00B115BD" w:rsidRDefault="00B115BD">
            <w:pPr>
              <w:jc w:val="center"/>
              <w:rPr>
                <w:color w:val="000000"/>
                <w:sz w:val="20"/>
                <w:szCs w:val="20"/>
              </w:rPr>
            </w:pPr>
            <w:r>
              <w:rPr>
                <w:color w:val="000000"/>
                <w:sz w:val="20"/>
                <w:szCs w:val="20"/>
              </w:rPr>
              <w:t>0510000710</w:t>
            </w:r>
          </w:p>
        </w:tc>
        <w:tc>
          <w:tcPr>
            <w:tcW w:w="0" w:type="auto"/>
            <w:tcBorders>
              <w:top w:val="nil"/>
              <w:left w:val="nil"/>
              <w:bottom w:val="single" w:sz="4" w:space="0" w:color="auto"/>
              <w:right w:val="single" w:sz="4" w:space="0" w:color="auto"/>
            </w:tcBorders>
            <w:shd w:val="clear" w:color="000000" w:fill="FFFFFF"/>
            <w:vAlign w:val="center"/>
            <w:hideMark/>
          </w:tcPr>
          <w:p w14:paraId="5D3806D5" w14:textId="77777777" w:rsidR="00B115BD" w:rsidRDefault="00B115BD">
            <w:pPr>
              <w:jc w:val="center"/>
              <w:rPr>
                <w:color w:val="000000"/>
                <w:sz w:val="20"/>
                <w:szCs w:val="20"/>
              </w:rPr>
            </w:pPr>
            <w:r>
              <w:rPr>
                <w:color w:val="000000"/>
                <w:sz w:val="20"/>
                <w:szCs w:val="20"/>
              </w:rPr>
              <w:t>611,612</w:t>
            </w:r>
          </w:p>
        </w:tc>
        <w:tc>
          <w:tcPr>
            <w:tcW w:w="0" w:type="auto"/>
            <w:tcBorders>
              <w:top w:val="nil"/>
              <w:left w:val="nil"/>
              <w:bottom w:val="single" w:sz="4" w:space="0" w:color="auto"/>
              <w:right w:val="single" w:sz="4" w:space="0" w:color="auto"/>
            </w:tcBorders>
            <w:shd w:val="clear" w:color="000000" w:fill="FFFFFF"/>
            <w:vAlign w:val="center"/>
            <w:hideMark/>
          </w:tcPr>
          <w:p w14:paraId="496B13E3" w14:textId="77777777" w:rsidR="00B115BD" w:rsidRDefault="00B115BD">
            <w:pPr>
              <w:jc w:val="center"/>
              <w:rPr>
                <w:color w:val="000000"/>
                <w:sz w:val="20"/>
                <w:szCs w:val="20"/>
              </w:rPr>
            </w:pPr>
            <w:r>
              <w:rPr>
                <w:color w:val="000000"/>
                <w:sz w:val="20"/>
                <w:szCs w:val="20"/>
              </w:rPr>
              <w:t>10 293 870,00</w:t>
            </w:r>
          </w:p>
        </w:tc>
        <w:tc>
          <w:tcPr>
            <w:tcW w:w="0" w:type="auto"/>
            <w:tcBorders>
              <w:top w:val="nil"/>
              <w:left w:val="nil"/>
              <w:bottom w:val="single" w:sz="4" w:space="0" w:color="auto"/>
              <w:right w:val="single" w:sz="4" w:space="0" w:color="auto"/>
            </w:tcBorders>
            <w:shd w:val="clear" w:color="000000" w:fill="FFFFFF"/>
            <w:vAlign w:val="center"/>
            <w:hideMark/>
          </w:tcPr>
          <w:p w14:paraId="2BE6C4A2" w14:textId="77777777" w:rsidR="00B115BD" w:rsidRDefault="00B115BD">
            <w:pPr>
              <w:jc w:val="center"/>
              <w:rPr>
                <w:color w:val="000000"/>
                <w:sz w:val="20"/>
                <w:szCs w:val="20"/>
              </w:rPr>
            </w:pPr>
            <w:r>
              <w:rPr>
                <w:color w:val="000000"/>
                <w:sz w:val="20"/>
                <w:szCs w:val="20"/>
              </w:rPr>
              <w:t>10 050 870,00</w:t>
            </w:r>
          </w:p>
        </w:tc>
        <w:tc>
          <w:tcPr>
            <w:tcW w:w="0" w:type="auto"/>
            <w:tcBorders>
              <w:top w:val="nil"/>
              <w:left w:val="nil"/>
              <w:bottom w:val="single" w:sz="4" w:space="0" w:color="auto"/>
              <w:right w:val="single" w:sz="4" w:space="0" w:color="auto"/>
            </w:tcBorders>
            <w:shd w:val="clear" w:color="000000" w:fill="FFFFFF"/>
            <w:vAlign w:val="center"/>
            <w:hideMark/>
          </w:tcPr>
          <w:p w14:paraId="4F12342C" w14:textId="77777777" w:rsidR="00B115BD" w:rsidRDefault="00B115BD">
            <w:pPr>
              <w:jc w:val="center"/>
              <w:rPr>
                <w:color w:val="000000"/>
                <w:sz w:val="20"/>
                <w:szCs w:val="20"/>
              </w:rPr>
            </w:pPr>
            <w:r>
              <w:rPr>
                <w:color w:val="000000"/>
                <w:sz w:val="20"/>
                <w:szCs w:val="20"/>
              </w:rPr>
              <w:t>10 050 870,00</w:t>
            </w:r>
          </w:p>
        </w:tc>
        <w:tc>
          <w:tcPr>
            <w:tcW w:w="0" w:type="auto"/>
            <w:tcBorders>
              <w:top w:val="nil"/>
              <w:left w:val="nil"/>
              <w:bottom w:val="single" w:sz="4" w:space="0" w:color="auto"/>
              <w:right w:val="single" w:sz="4" w:space="0" w:color="auto"/>
            </w:tcBorders>
            <w:shd w:val="clear" w:color="000000" w:fill="FFFFFF"/>
            <w:vAlign w:val="center"/>
            <w:hideMark/>
          </w:tcPr>
          <w:p w14:paraId="0868541B" w14:textId="77777777" w:rsidR="00B115BD" w:rsidRDefault="00B115BD">
            <w:pPr>
              <w:jc w:val="center"/>
              <w:rPr>
                <w:color w:val="000000"/>
                <w:sz w:val="20"/>
                <w:szCs w:val="20"/>
              </w:rPr>
            </w:pPr>
            <w:r>
              <w:rPr>
                <w:color w:val="000000"/>
                <w:sz w:val="20"/>
                <w:szCs w:val="20"/>
              </w:rPr>
              <w:t>30 395 610,00</w:t>
            </w:r>
          </w:p>
        </w:tc>
        <w:tc>
          <w:tcPr>
            <w:tcW w:w="0" w:type="auto"/>
            <w:gridSpan w:val="2"/>
            <w:tcBorders>
              <w:top w:val="single" w:sz="4" w:space="0" w:color="auto"/>
              <w:left w:val="nil"/>
              <w:bottom w:val="nil"/>
              <w:right w:val="single" w:sz="4" w:space="0" w:color="000000"/>
            </w:tcBorders>
            <w:shd w:val="clear" w:color="000000" w:fill="FFFFFF"/>
            <w:vAlign w:val="center"/>
            <w:hideMark/>
          </w:tcPr>
          <w:p w14:paraId="256F344D" w14:textId="77777777" w:rsidR="00B115BD" w:rsidRDefault="00B115BD">
            <w:pPr>
              <w:jc w:val="center"/>
              <w:rPr>
                <w:color w:val="000000"/>
                <w:sz w:val="20"/>
                <w:szCs w:val="20"/>
              </w:rPr>
            </w:pPr>
            <w:r>
              <w:rPr>
                <w:color w:val="000000"/>
                <w:sz w:val="20"/>
                <w:szCs w:val="20"/>
              </w:rPr>
              <w:t>Число посетителей (число индивидуальных посещений выставок</w:t>
            </w:r>
            <w:r>
              <w:rPr>
                <w:color w:val="000000"/>
                <w:sz w:val="20"/>
                <w:szCs w:val="20"/>
              </w:rPr>
              <w:br/>
              <w:t xml:space="preserve">и экспозиций в музее и число экскурсионных посещений в музее)  к 2025 году составит 31800 человек </w:t>
            </w:r>
          </w:p>
        </w:tc>
      </w:tr>
      <w:tr w:rsidR="00B115BD" w14:paraId="1BAE7569" w14:textId="77777777" w:rsidTr="00AA5BB8">
        <w:trPr>
          <w:trHeight w:val="103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518C0E" w14:textId="77777777" w:rsidR="00B115BD" w:rsidRDefault="00B115BD">
            <w:pPr>
              <w:jc w:val="center"/>
              <w:rPr>
                <w:color w:val="000000"/>
                <w:sz w:val="22"/>
                <w:szCs w:val="22"/>
              </w:rPr>
            </w:pPr>
            <w:r>
              <w:rPr>
                <w:color w:val="000000"/>
                <w:sz w:val="22"/>
                <w:szCs w:val="22"/>
              </w:rPr>
              <w:t>1.2.2</w:t>
            </w:r>
          </w:p>
        </w:tc>
        <w:tc>
          <w:tcPr>
            <w:tcW w:w="0" w:type="auto"/>
            <w:tcBorders>
              <w:top w:val="nil"/>
              <w:left w:val="nil"/>
              <w:bottom w:val="single" w:sz="4" w:space="0" w:color="auto"/>
              <w:right w:val="single" w:sz="4" w:space="0" w:color="auto"/>
            </w:tcBorders>
            <w:shd w:val="clear" w:color="auto" w:fill="auto"/>
            <w:vAlign w:val="center"/>
            <w:hideMark/>
          </w:tcPr>
          <w:p w14:paraId="4B76EB79" w14:textId="77777777" w:rsidR="00B115BD" w:rsidRDefault="00B115BD">
            <w:pPr>
              <w:rPr>
                <w:color w:val="000000"/>
                <w:sz w:val="20"/>
                <w:szCs w:val="20"/>
              </w:rPr>
            </w:pPr>
            <w:r>
              <w:rPr>
                <w:color w:val="000000"/>
                <w:sz w:val="20"/>
                <w:szCs w:val="20"/>
              </w:rPr>
              <w:t>Организация тематических выставок-ярмарок народных художественных промыслов</w:t>
            </w:r>
          </w:p>
        </w:tc>
        <w:tc>
          <w:tcPr>
            <w:tcW w:w="0" w:type="auto"/>
            <w:tcBorders>
              <w:top w:val="nil"/>
              <w:left w:val="nil"/>
              <w:bottom w:val="single" w:sz="4" w:space="0" w:color="auto"/>
              <w:right w:val="single" w:sz="4" w:space="0" w:color="auto"/>
            </w:tcBorders>
            <w:shd w:val="clear" w:color="000000" w:fill="FFFFFF"/>
            <w:vAlign w:val="center"/>
            <w:hideMark/>
          </w:tcPr>
          <w:p w14:paraId="2C345A7F" w14:textId="77777777" w:rsidR="00B115BD" w:rsidRDefault="00B115BD">
            <w:pPr>
              <w:rPr>
                <w:color w:val="000000"/>
                <w:sz w:val="20"/>
                <w:szCs w:val="20"/>
              </w:rPr>
            </w:pPr>
            <w:r>
              <w:rPr>
                <w:color w:val="000000"/>
                <w:sz w:val="20"/>
                <w:szCs w:val="20"/>
              </w:rPr>
              <w:t>Отдел культуры администрации г. Канска</w:t>
            </w:r>
          </w:p>
        </w:tc>
        <w:tc>
          <w:tcPr>
            <w:tcW w:w="0" w:type="auto"/>
            <w:tcBorders>
              <w:top w:val="nil"/>
              <w:left w:val="nil"/>
              <w:bottom w:val="single" w:sz="4" w:space="0" w:color="auto"/>
              <w:right w:val="single" w:sz="4" w:space="0" w:color="auto"/>
            </w:tcBorders>
            <w:shd w:val="clear" w:color="000000" w:fill="FFFFFF"/>
            <w:vAlign w:val="center"/>
            <w:hideMark/>
          </w:tcPr>
          <w:p w14:paraId="6F80964C" w14:textId="77777777" w:rsidR="00B115BD" w:rsidRDefault="00B115BD">
            <w:pPr>
              <w:jc w:val="center"/>
              <w:rPr>
                <w:color w:val="000000"/>
                <w:sz w:val="20"/>
                <w:szCs w:val="20"/>
              </w:rPr>
            </w:pPr>
            <w:r>
              <w:rPr>
                <w:color w:val="000000"/>
                <w:sz w:val="20"/>
                <w:szCs w:val="20"/>
              </w:rPr>
              <w:t>915</w:t>
            </w:r>
          </w:p>
        </w:tc>
        <w:tc>
          <w:tcPr>
            <w:tcW w:w="0" w:type="auto"/>
            <w:tcBorders>
              <w:top w:val="nil"/>
              <w:left w:val="nil"/>
              <w:bottom w:val="single" w:sz="4" w:space="0" w:color="auto"/>
              <w:right w:val="single" w:sz="4" w:space="0" w:color="auto"/>
            </w:tcBorders>
            <w:shd w:val="clear" w:color="000000" w:fill="FFFFFF"/>
            <w:vAlign w:val="center"/>
            <w:hideMark/>
          </w:tcPr>
          <w:p w14:paraId="3312CB7C" w14:textId="77777777" w:rsidR="00B115BD" w:rsidRDefault="00B115BD">
            <w:pPr>
              <w:jc w:val="center"/>
              <w:rPr>
                <w:color w:val="000000"/>
                <w:sz w:val="20"/>
                <w:szCs w:val="20"/>
              </w:rPr>
            </w:pPr>
            <w:r>
              <w:rPr>
                <w:color w:val="000000"/>
                <w:sz w:val="20"/>
                <w:szCs w:val="20"/>
              </w:rPr>
              <w:t>08 01</w:t>
            </w:r>
          </w:p>
        </w:tc>
        <w:tc>
          <w:tcPr>
            <w:tcW w:w="0" w:type="auto"/>
            <w:tcBorders>
              <w:top w:val="nil"/>
              <w:left w:val="nil"/>
              <w:bottom w:val="single" w:sz="4" w:space="0" w:color="auto"/>
              <w:right w:val="single" w:sz="4" w:space="0" w:color="auto"/>
            </w:tcBorders>
            <w:shd w:val="clear" w:color="000000" w:fill="FFFFFF"/>
            <w:noWrap/>
            <w:vAlign w:val="center"/>
            <w:hideMark/>
          </w:tcPr>
          <w:p w14:paraId="731520D8" w14:textId="77777777" w:rsidR="00B115BD" w:rsidRDefault="00B115BD">
            <w:pPr>
              <w:jc w:val="center"/>
              <w:rPr>
                <w:color w:val="000000"/>
                <w:sz w:val="22"/>
                <w:szCs w:val="22"/>
              </w:rPr>
            </w:pPr>
            <w:r>
              <w:rPr>
                <w:color w:val="000000"/>
                <w:sz w:val="22"/>
                <w:szCs w:val="22"/>
              </w:rPr>
              <w:t>0510080900</w:t>
            </w:r>
          </w:p>
        </w:tc>
        <w:tc>
          <w:tcPr>
            <w:tcW w:w="0" w:type="auto"/>
            <w:tcBorders>
              <w:top w:val="nil"/>
              <w:left w:val="nil"/>
              <w:bottom w:val="single" w:sz="4" w:space="0" w:color="auto"/>
              <w:right w:val="single" w:sz="4" w:space="0" w:color="auto"/>
            </w:tcBorders>
            <w:shd w:val="clear" w:color="000000" w:fill="FFFFFF"/>
            <w:noWrap/>
            <w:vAlign w:val="center"/>
            <w:hideMark/>
          </w:tcPr>
          <w:p w14:paraId="0C9A05A5" w14:textId="77777777" w:rsidR="00B115BD" w:rsidRDefault="00B115BD">
            <w:pPr>
              <w:jc w:val="center"/>
              <w:rPr>
                <w:color w:val="000000"/>
                <w:sz w:val="22"/>
                <w:szCs w:val="22"/>
              </w:rPr>
            </w:pPr>
            <w:r>
              <w:rPr>
                <w:color w:val="000000"/>
                <w:sz w:val="22"/>
                <w:szCs w:val="22"/>
              </w:rPr>
              <w:t>611</w:t>
            </w:r>
          </w:p>
        </w:tc>
        <w:tc>
          <w:tcPr>
            <w:tcW w:w="0" w:type="auto"/>
            <w:tcBorders>
              <w:top w:val="nil"/>
              <w:left w:val="nil"/>
              <w:bottom w:val="single" w:sz="4" w:space="0" w:color="auto"/>
              <w:right w:val="single" w:sz="4" w:space="0" w:color="auto"/>
            </w:tcBorders>
            <w:shd w:val="clear" w:color="000000" w:fill="FFFFFF"/>
            <w:noWrap/>
            <w:vAlign w:val="center"/>
            <w:hideMark/>
          </w:tcPr>
          <w:p w14:paraId="0BD73222" w14:textId="77777777" w:rsidR="00B115BD" w:rsidRDefault="00B115BD">
            <w:pPr>
              <w:jc w:val="center"/>
              <w:rPr>
                <w:color w:val="000000"/>
                <w:sz w:val="22"/>
                <w:szCs w:val="22"/>
              </w:rPr>
            </w:pPr>
            <w:r>
              <w:rPr>
                <w:color w:val="000000"/>
                <w:sz w:val="22"/>
                <w:szCs w:val="22"/>
              </w:rPr>
              <w:t>25 000,00</w:t>
            </w:r>
          </w:p>
        </w:tc>
        <w:tc>
          <w:tcPr>
            <w:tcW w:w="0" w:type="auto"/>
            <w:tcBorders>
              <w:top w:val="nil"/>
              <w:left w:val="nil"/>
              <w:bottom w:val="single" w:sz="4" w:space="0" w:color="auto"/>
              <w:right w:val="single" w:sz="4" w:space="0" w:color="auto"/>
            </w:tcBorders>
            <w:shd w:val="clear" w:color="000000" w:fill="FFFFFF"/>
            <w:noWrap/>
            <w:vAlign w:val="center"/>
            <w:hideMark/>
          </w:tcPr>
          <w:p w14:paraId="59AAF5C0" w14:textId="77777777" w:rsidR="00B115BD" w:rsidRDefault="00B115BD">
            <w:pPr>
              <w:jc w:val="center"/>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EA2B7D2" w14:textId="77777777" w:rsidR="00B115BD" w:rsidRDefault="00B115BD">
            <w:pPr>
              <w:jc w:val="center"/>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vAlign w:val="center"/>
            <w:hideMark/>
          </w:tcPr>
          <w:p w14:paraId="1372AA70" w14:textId="77777777" w:rsidR="00B115BD" w:rsidRDefault="00B115BD">
            <w:pPr>
              <w:jc w:val="center"/>
              <w:rPr>
                <w:color w:val="000000"/>
                <w:sz w:val="20"/>
                <w:szCs w:val="20"/>
              </w:rPr>
            </w:pPr>
            <w:r>
              <w:rPr>
                <w:color w:val="000000"/>
                <w:sz w:val="20"/>
                <w:szCs w:val="20"/>
              </w:rPr>
              <w:t>25 000,00</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3101588A" w14:textId="77777777" w:rsidR="00B115BD" w:rsidRDefault="00B115BD">
            <w:pPr>
              <w:jc w:val="center"/>
              <w:rPr>
                <w:color w:val="000000"/>
                <w:sz w:val="20"/>
                <w:szCs w:val="20"/>
              </w:rPr>
            </w:pPr>
            <w:r>
              <w:rPr>
                <w:color w:val="000000"/>
                <w:sz w:val="20"/>
                <w:szCs w:val="20"/>
              </w:rPr>
              <w:t>Сохранение и развитие народных художественных промыслов и ремесел</w:t>
            </w:r>
          </w:p>
        </w:tc>
      </w:tr>
      <w:tr w:rsidR="00B115BD" w14:paraId="79E23368" w14:textId="77777777" w:rsidTr="00AA5BB8">
        <w:trPr>
          <w:trHeight w:val="1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DAF75E" w14:textId="77777777" w:rsidR="00B115BD" w:rsidRDefault="00B115BD">
            <w:pPr>
              <w:jc w:val="center"/>
              <w:rPr>
                <w:color w:val="000000"/>
                <w:sz w:val="22"/>
                <w:szCs w:val="22"/>
              </w:rPr>
            </w:pPr>
            <w:r>
              <w:rPr>
                <w:color w:val="000000"/>
                <w:sz w:val="22"/>
                <w:szCs w:val="22"/>
              </w:rPr>
              <w:t>1.2.3</w:t>
            </w:r>
          </w:p>
        </w:tc>
        <w:tc>
          <w:tcPr>
            <w:tcW w:w="0" w:type="auto"/>
            <w:tcBorders>
              <w:top w:val="nil"/>
              <w:left w:val="nil"/>
              <w:bottom w:val="single" w:sz="4" w:space="0" w:color="auto"/>
              <w:right w:val="single" w:sz="4" w:space="0" w:color="auto"/>
            </w:tcBorders>
            <w:shd w:val="clear" w:color="auto" w:fill="auto"/>
            <w:vAlign w:val="center"/>
            <w:hideMark/>
          </w:tcPr>
          <w:p w14:paraId="015089CC" w14:textId="77777777" w:rsidR="00B115BD" w:rsidRDefault="00B115BD">
            <w:pPr>
              <w:rPr>
                <w:color w:val="000000"/>
                <w:sz w:val="20"/>
                <w:szCs w:val="20"/>
              </w:rPr>
            </w:pPr>
            <w:r>
              <w:rPr>
                <w:color w:val="000000"/>
                <w:sz w:val="20"/>
                <w:szCs w:val="20"/>
              </w:rPr>
              <w:t xml:space="preserve">Обеспечение участия организаций народных художественных промыслов в федеральных и </w:t>
            </w:r>
            <w:r>
              <w:rPr>
                <w:color w:val="000000"/>
                <w:sz w:val="20"/>
                <w:szCs w:val="20"/>
              </w:rPr>
              <w:lastRenderedPageBreak/>
              <w:t>региональных выставках и ярмарках</w:t>
            </w:r>
          </w:p>
        </w:tc>
        <w:tc>
          <w:tcPr>
            <w:tcW w:w="0" w:type="auto"/>
            <w:tcBorders>
              <w:top w:val="nil"/>
              <w:left w:val="nil"/>
              <w:bottom w:val="single" w:sz="4" w:space="0" w:color="auto"/>
              <w:right w:val="single" w:sz="4" w:space="0" w:color="auto"/>
            </w:tcBorders>
            <w:shd w:val="clear" w:color="000000" w:fill="FFFFFF"/>
            <w:vAlign w:val="center"/>
            <w:hideMark/>
          </w:tcPr>
          <w:p w14:paraId="09C316E1" w14:textId="77777777" w:rsidR="00B115BD" w:rsidRDefault="00B115BD">
            <w:pPr>
              <w:rPr>
                <w:color w:val="000000"/>
                <w:sz w:val="20"/>
                <w:szCs w:val="20"/>
              </w:rPr>
            </w:pPr>
            <w:r>
              <w:rPr>
                <w:color w:val="000000"/>
                <w:sz w:val="20"/>
                <w:szCs w:val="20"/>
              </w:rPr>
              <w:lastRenderedPageBreak/>
              <w:t>Отдел культуры администрации г. Канска</w:t>
            </w:r>
          </w:p>
        </w:tc>
        <w:tc>
          <w:tcPr>
            <w:tcW w:w="0" w:type="auto"/>
            <w:tcBorders>
              <w:top w:val="nil"/>
              <w:left w:val="nil"/>
              <w:bottom w:val="single" w:sz="4" w:space="0" w:color="auto"/>
              <w:right w:val="single" w:sz="4" w:space="0" w:color="auto"/>
            </w:tcBorders>
            <w:shd w:val="clear" w:color="000000" w:fill="FFFFFF"/>
            <w:vAlign w:val="center"/>
            <w:hideMark/>
          </w:tcPr>
          <w:p w14:paraId="1C5158F5" w14:textId="77777777" w:rsidR="00B115BD" w:rsidRDefault="00B115BD">
            <w:pPr>
              <w:jc w:val="center"/>
              <w:rPr>
                <w:color w:val="000000"/>
                <w:sz w:val="20"/>
                <w:szCs w:val="20"/>
              </w:rPr>
            </w:pPr>
            <w:r>
              <w:rPr>
                <w:color w:val="000000"/>
                <w:sz w:val="20"/>
                <w:szCs w:val="20"/>
              </w:rPr>
              <w:t>915</w:t>
            </w:r>
          </w:p>
        </w:tc>
        <w:tc>
          <w:tcPr>
            <w:tcW w:w="0" w:type="auto"/>
            <w:tcBorders>
              <w:top w:val="nil"/>
              <w:left w:val="nil"/>
              <w:bottom w:val="single" w:sz="4" w:space="0" w:color="auto"/>
              <w:right w:val="single" w:sz="4" w:space="0" w:color="auto"/>
            </w:tcBorders>
            <w:shd w:val="clear" w:color="000000" w:fill="FFFFFF"/>
            <w:vAlign w:val="center"/>
            <w:hideMark/>
          </w:tcPr>
          <w:p w14:paraId="77CE7C37" w14:textId="77777777" w:rsidR="00B115BD" w:rsidRDefault="00B115BD">
            <w:pPr>
              <w:jc w:val="center"/>
              <w:rPr>
                <w:color w:val="000000"/>
                <w:sz w:val="20"/>
                <w:szCs w:val="20"/>
              </w:rPr>
            </w:pPr>
            <w:r>
              <w:rPr>
                <w:color w:val="000000"/>
                <w:sz w:val="20"/>
                <w:szCs w:val="20"/>
              </w:rPr>
              <w:t>08 01</w:t>
            </w:r>
          </w:p>
        </w:tc>
        <w:tc>
          <w:tcPr>
            <w:tcW w:w="0" w:type="auto"/>
            <w:tcBorders>
              <w:top w:val="nil"/>
              <w:left w:val="nil"/>
              <w:bottom w:val="single" w:sz="4" w:space="0" w:color="auto"/>
              <w:right w:val="single" w:sz="4" w:space="0" w:color="auto"/>
            </w:tcBorders>
            <w:shd w:val="clear" w:color="000000" w:fill="FFFFFF"/>
            <w:noWrap/>
            <w:vAlign w:val="center"/>
            <w:hideMark/>
          </w:tcPr>
          <w:p w14:paraId="47803DEF" w14:textId="77777777" w:rsidR="00B115BD" w:rsidRDefault="00B115BD">
            <w:pPr>
              <w:jc w:val="center"/>
              <w:rPr>
                <w:color w:val="000000"/>
                <w:sz w:val="22"/>
                <w:szCs w:val="22"/>
              </w:rPr>
            </w:pPr>
            <w:r>
              <w:rPr>
                <w:color w:val="000000"/>
                <w:sz w:val="22"/>
                <w:szCs w:val="22"/>
              </w:rPr>
              <w:t>0510080890</w:t>
            </w:r>
          </w:p>
        </w:tc>
        <w:tc>
          <w:tcPr>
            <w:tcW w:w="0" w:type="auto"/>
            <w:tcBorders>
              <w:top w:val="nil"/>
              <w:left w:val="nil"/>
              <w:bottom w:val="single" w:sz="4" w:space="0" w:color="auto"/>
              <w:right w:val="single" w:sz="4" w:space="0" w:color="auto"/>
            </w:tcBorders>
            <w:shd w:val="clear" w:color="000000" w:fill="FFFFFF"/>
            <w:noWrap/>
            <w:vAlign w:val="center"/>
            <w:hideMark/>
          </w:tcPr>
          <w:p w14:paraId="1DD4C3EE" w14:textId="77777777" w:rsidR="00B115BD" w:rsidRDefault="00B115BD">
            <w:pPr>
              <w:jc w:val="center"/>
              <w:rPr>
                <w:color w:val="000000"/>
                <w:sz w:val="22"/>
                <w:szCs w:val="22"/>
              </w:rPr>
            </w:pPr>
            <w:r>
              <w:rPr>
                <w:color w:val="000000"/>
                <w:sz w:val="22"/>
                <w:szCs w:val="22"/>
              </w:rPr>
              <w:t>611</w:t>
            </w:r>
          </w:p>
        </w:tc>
        <w:tc>
          <w:tcPr>
            <w:tcW w:w="0" w:type="auto"/>
            <w:tcBorders>
              <w:top w:val="nil"/>
              <w:left w:val="nil"/>
              <w:bottom w:val="single" w:sz="4" w:space="0" w:color="auto"/>
              <w:right w:val="single" w:sz="4" w:space="0" w:color="auto"/>
            </w:tcBorders>
            <w:shd w:val="clear" w:color="000000" w:fill="FFFFFF"/>
            <w:noWrap/>
            <w:vAlign w:val="center"/>
            <w:hideMark/>
          </w:tcPr>
          <w:p w14:paraId="066D4D98" w14:textId="77777777" w:rsidR="00B115BD" w:rsidRDefault="00B115BD">
            <w:pPr>
              <w:jc w:val="center"/>
              <w:rPr>
                <w:color w:val="000000"/>
                <w:sz w:val="22"/>
                <w:szCs w:val="22"/>
              </w:rPr>
            </w:pPr>
            <w:r>
              <w:rPr>
                <w:color w:val="000000"/>
                <w:sz w:val="22"/>
                <w:szCs w:val="22"/>
              </w:rPr>
              <w:t>10 000,00</w:t>
            </w:r>
          </w:p>
        </w:tc>
        <w:tc>
          <w:tcPr>
            <w:tcW w:w="0" w:type="auto"/>
            <w:tcBorders>
              <w:top w:val="nil"/>
              <w:left w:val="nil"/>
              <w:bottom w:val="single" w:sz="4" w:space="0" w:color="auto"/>
              <w:right w:val="single" w:sz="4" w:space="0" w:color="auto"/>
            </w:tcBorders>
            <w:shd w:val="clear" w:color="000000" w:fill="FFFFFF"/>
            <w:noWrap/>
            <w:vAlign w:val="center"/>
            <w:hideMark/>
          </w:tcPr>
          <w:p w14:paraId="2A466250" w14:textId="77777777" w:rsidR="00B115BD" w:rsidRDefault="00B115BD">
            <w:pPr>
              <w:jc w:val="center"/>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9366356" w14:textId="77777777" w:rsidR="00B115BD" w:rsidRDefault="00B115BD">
            <w:pPr>
              <w:jc w:val="center"/>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vAlign w:val="center"/>
            <w:hideMark/>
          </w:tcPr>
          <w:p w14:paraId="668DD6FF" w14:textId="77777777" w:rsidR="00B115BD" w:rsidRDefault="00B115BD">
            <w:pPr>
              <w:jc w:val="center"/>
              <w:rPr>
                <w:color w:val="000000"/>
                <w:sz w:val="20"/>
                <w:szCs w:val="20"/>
              </w:rPr>
            </w:pPr>
            <w:r>
              <w:rPr>
                <w:color w:val="000000"/>
                <w:sz w:val="20"/>
                <w:szCs w:val="20"/>
              </w:rPr>
              <w:t>10 000,00</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6A7DDF08" w14:textId="77777777" w:rsidR="00B115BD" w:rsidRDefault="00B115BD">
            <w:pPr>
              <w:jc w:val="center"/>
              <w:rPr>
                <w:color w:val="000000"/>
                <w:sz w:val="20"/>
                <w:szCs w:val="20"/>
              </w:rPr>
            </w:pPr>
            <w:r>
              <w:rPr>
                <w:color w:val="000000"/>
                <w:sz w:val="20"/>
                <w:szCs w:val="20"/>
              </w:rPr>
              <w:t>Сохранение и развитие народных художественных промыслов и ремесел</w:t>
            </w:r>
          </w:p>
        </w:tc>
      </w:tr>
      <w:tr w:rsidR="00B115BD" w14:paraId="71B41C9F" w14:textId="77777777" w:rsidTr="00AA5BB8">
        <w:trPr>
          <w:trHeight w:val="20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DB267F" w14:textId="77777777" w:rsidR="00B115BD" w:rsidRDefault="00B115BD">
            <w:pPr>
              <w:jc w:val="center"/>
              <w:rPr>
                <w:color w:val="000000"/>
                <w:sz w:val="22"/>
                <w:szCs w:val="22"/>
              </w:rPr>
            </w:pPr>
            <w:r>
              <w:rPr>
                <w:color w:val="000000"/>
                <w:sz w:val="22"/>
                <w:szCs w:val="22"/>
              </w:rPr>
              <w:t>1.2.4</w:t>
            </w:r>
          </w:p>
        </w:tc>
        <w:tc>
          <w:tcPr>
            <w:tcW w:w="0" w:type="auto"/>
            <w:tcBorders>
              <w:top w:val="nil"/>
              <w:left w:val="nil"/>
              <w:bottom w:val="single" w:sz="4" w:space="0" w:color="auto"/>
              <w:right w:val="single" w:sz="4" w:space="0" w:color="auto"/>
            </w:tcBorders>
            <w:shd w:val="clear" w:color="auto" w:fill="auto"/>
            <w:vAlign w:val="center"/>
            <w:hideMark/>
          </w:tcPr>
          <w:p w14:paraId="7360D0F1" w14:textId="77777777" w:rsidR="00B115BD" w:rsidRDefault="00B115BD">
            <w:pPr>
              <w:rPr>
                <w:color w:val="000000"/>
                <w:sz w:val="20"/>
                <w:szCs w:val="20"/>
              </w:rPr>
            </w:pPr>
            <w:r>
              <w:rPr>
                <w:color w:val="000000"/>
                <w:sz w:val="20"/>
                <w:szCs w:val="20"/>
              </w:rPr>
              <w:t xml:space="preserve">Реализация мероприятий по паспортизации, постановке на кадастровый учет памятников и мемориальных комплексов, увековечивающих память воинов-красноярцев, погибших, умерших в годы Великой Отечественной войны. </w:t>
            </w:r>
          </w:p>
        </w:tc>
        <w:tc>
          <w:tcPr>
            <w:tcW w:w="0" w:type="auto"/>
            <w:tcBorders>
              <w:top w:val="nil"/>
              <w:left w:val="nil"/>
              <w:bottom w:val="single" w:sz="4" w:space="0" w:color="auto"/>
              <w:right w:val="single" w:sz="4" w:space="0" w:color="auto"/>
            </w:tcBorders>
            <w:shd w:val="clear" w:color="000000" w:fill="FFFFFF"/>
            <w:vAlign w:val="center"/>
            <w:hideMark/>
          </w:tcPr>
          <w:p w14:paraId="643CA2A9" w14:textId="77777777" w:rsidR="00B115BD" w:rsidRDefault="00B115BD">
            <w:pPr>
              <w:rPr>
                <w:color w:val="000000"/>
                <w:sz w:val="20"/>
                <w:szCs w:val="20"/>
              </w:rPr>
            </w:pPr>
            <w:r>
              <w:rPr>
                <w:color w:val="000000"/>
                <w:sz w:val="20"/>
                <w:szCs w:val="20"/>
              </w:rPr>
              <w:t>Отдел культуры администрации г. Канска</w:t>
            </w:r>
          </w:p>
        </w:tc>
        <w:tc>
          <w:tcPr>
            <w:tcW w:w="0" w:type="auto"/>
            <w:tcBorders>
              <w:top w:val="nil"/>
              <w:left w:val="nil"/>
              <w:bottom w:val="single" w:sz="4" w:space="0" w:color="auto"/>
              <w:right w:val="single" w:sz="4" w:space="0" w:color="auto"/>
            </w:tcBorders>
            <w:shd w:val="clear" w:color="000000" w:fill="FFFFFF"/>
            <w:vAlign w:val="center"/>
            <w:hideMark/>
          </w:tcPr>
          <w:p w14:paraId="05392A01" w14:textId="77777777" w:rsidR="00B115BD" w:rsidRDefault="00B115BD">
            <w:pPr>
              <w:jc w:val="center"/>
              <w:rPr>
                <w:color w:val="000000"/>
                <w:sz w:val="20"/>
                <w:szCs w:val="20"/>
              </w:rPr>
            </w:pPr>
            <w:r>
              <w:rPr>
                <w:color w:val="000000"/>
                <w:sz w:val="20"/>
                <w:szCs w:val="20"/>
              </w:rPr>
              <w:t>915</w:t>
            </w:r>
          </w:p>
        </w:tc>
        <w:tc>
          <w:tcPr>
            <w:tcW w:w="0" w:type="auto"/>
            <w:tcBorders>
              <w:top w:val="nil"/>
              <w:left w:val="nil"/>
              <w:bottom w:val="single" w:sz="4" w:space="0" w:color="auto"/>
              <w:right w:val="single" w:sz="4" w:space="0" w:color="auto"/>
            </w:tcBorders>
            <w:shd w:val="clear" w:color="000000" w:fill="FFFFFF"/>
            <w:vAlign w:val="center"/>
            <w:hideMark/>
          </w:tcPr>
          <w:p w14:paraId="7D0D1E75" w14:textId="77777777" w:rsidR="00B115BD" w:rsidRDefault="00B115BD">
            <w:pPr>
              <w:jc w:val="center"/>
              <w:rPr>
                <w:color w:val="000000"/>
                <w:sz w:val="20"/>
                <w:szCs w:val="20"/>
              </w:rPr>
            </w:pPr>
            <w:r>
              <w:rPr>
                <w:color w:val="000000"/>
                <w:sz w:val="20"/>
                <w:szCs w:val="20"/>
              </w:rPr>
              <w:t>08 01</w:t>
            </w:r>
          </w:p>
        </w:tc>
        <w:tc>
          <w:tcPr>
            <w:tcW w:w="0" w:type="auto"/>
            <w:tcBorders>
              <w:top w:val="nil"/>
              <w:left w:val="nil"/>
              <w:bottom w:val="single" w:sz="4" w:space="0" w:color="auto"/>
              <w:right w:val="single" w:sz="4" w:space="0" w:color="auto"/>
            </w:tcBorders>
            <w:shd w:val="clear" w:color="000000" w:fill="FFFFFF"/>
            <w:noWrap/>
            <w:vAlign w:val="center"/>
            <w:hideMark/>
          </w:tcPr>
          <w:p w14:paraId="7B56743F" w14:textId="77777777" w:rsidR="00B115BD" w:rsidRDefault="00B115BD">
            <w:pPr>
              <w:jc w:val="center"/>
              <w:rPr>
                <w:color w:val="000000"/>
                <w:sz w:val="22"/>
                <w:szCs w:val="22"/>
              </w:rPr>
            </w:pPr>
            <w:r>
              <w:rPr>
                <w:color w:val="000000"/>
                <w:sz w:val="22"/>
                <w:szCs w:val="22"/>
              </w:rPr>
              <w:t>0510080970</w:t>
            </w:r>
          </w:p>
        </w:tc>
        <w:tc>
          <w:tcPr>
            <w:tcW w:w="0" w:type="auto"/>
            <w:tcBorders>
              <w:top w:val="nil"/>
              <w:left w:val="nil"/>
              <w:bottom w:val="single" w:sz="4" w:space="0" w:color="auto"/>
              <w:right w:val="single" w:sz="4" w:space="0" w:color="auto"/>
            </w:tcBorders>
            <w:shd w:val="clear" w:color="000000" w:fill="FFFFFF"/>
            <w:noWrap/>
            <w:vAlign w:val="center"/>
            <w:hideMark/>
          </w:tcPr>
          <w:p w14:paraId="3EB69DEE" w14:textId="77777777" w:rsidR="00B115BD" w:rsidRDefault="00B115BD">
            <w:pPr>
              <w:jc w:val="center"/>
              <w:rPr>
                <w:color w:val="000000"/>
                <w:sz w:val="22"/>
                <w:szCs w:val="22"/>
              </w:rPr>
            </w:pPr>
            <w:r>
              <w:rPr>
                <w:color w:val="000000"/>
                <w:sz w:val="22"/>
                <w:szCs w:val="22"/>
              </w:rPr>
              <w:t>612</w:t>
            </w:r>
          </w:p>
        </w:tc>
        <w:tc>
          <w:tcPr>
            <w:tcW w:w="0" w:type="auto"/>
            <w:tcBorders>
              <w:top w:val="nil"/>
              <w:left w:val="nil"/>
              <w:bottom w:val="single" w:sz="4" w:space="0" w:color="auto"/>
              <w:right w:val="single" w:sz="4" w:space="0" w:color="auto"/>
            </w:tcBorders>
            <w:shd w:val="clear" w:color="000000" w:fill="FFFFFF"/>
            <w:noWrap/>
            <w:vAlign w:val="center"/>
            <w:hideMark/>
          </w:tcPr>
          <w:p w14:paraId="7ED595D7" w14:textId="77777777" w:rsidR="00B115BD" w:rsidRDefault="00B115BD">
            <w:pPr>
              <w:jc w:val="center"/>
              <w:rPr>
                <w:color w:val="000000"/>
                <w:sz w:val="22"/>
                <w:szCs w:val="22"/>
              </w:rPr>
            </w:pPr>
            <w:r>
              <w:rPr>
                <w:color w:val="000000"/>
                <w:sz w:val="22"/>
                <w:szCs w:val="22"/>
              </w:rPr>
              <w:t>758 000,00</w:t>
            </w:r>
          </w:p>
        </w:tc>
        <w:tc>
          <w:tcPr>
            <w:tcW w:w="0" w:type="auto"/>
            <w:tcBorders>
              <w:top w:val="nil"/>
              <w:left w:val="nil"/>
              <w:bottom w:val="single" w:sz="4" w:space="0" w:color="auto"/>
              <w:right w:val="single" w:sz="4" w:space="0" w:color="auto"/>
            </w:tcBorders>
            <w:shd w:val="clear" w:color="000000" w:fill="FFFFFF"/>
            <w:noWrap/>
            <w:vAlign w:val="center"/>
            <w:hideMark/>
          </w:tcPr>
          <w:p w14:paraId="62E245E6" w14:textId="77777777" w:rsidR="00B115BD" w:rsidRDefault="00B115BD">
            <w:pPr>
              <w:jc w:val="center"/>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DA07EDE" w14:textId="77777777" w:rsidR="00B115BD" w:rsidRDefault="00B115BD">
            <w:pPr>
              <w:jc w:val="center"/>
              <w:rPr>
                <w:color w:val="000000"/>
                <w:sz w:val="22"/>
                <w:szCs w:val="22"/>
              </w:rPr>
            </w:pPr>
            <w:r>
              <w:rPr>
                <w:color w:val="000000"/>
                <w:sz w:val="22"/>
                <w:szCs w:val="22"/>
              </w:rPr>
              <w:t>0,00</w:t>
            </w:r>
          </w:p>
        </w:tc>
        <w:tc>
          <w:tcPr>
            <w:tcW w:w="0" w:type="auto"/>
            <w:tcBorders>
              <w:top w:val="nil"/>
              <w:left w:val="nil"/>
              <w:bottom w:val="single" w:sz="4" w:space="0" w:color="auto"/>
              <w:right w:val="single" w:sz="4" w:space="0" w:color="auto"/>
            </w:tcBorders>
            <w:shd w:val="clear" w:color="000000" w:fill="FFFFFF"/>
            <w:vAlign w:val="center"/>
            <w:hideMark/>
          </w:tcPr>
          <w:p w14:paraId="312FDD38" w14:textId="77777777" w:rsidR="00B115BD" w:rsidRDefault="00B115BD">
            <w:pPr>
              <w:jc w:val="center"/>
              <w:rPr>
                <w:color w:val="000000"/>
                <w:sz w:val="20"/>
                <w:szCs w:val="20"/>
              </w:rPr>
            </w:pPr>
            <w:r>
              <w:rPr>
                <w:color w:val="000000"/>
                <w:sz w:val="20"/>
                <w:szCs w:val="20"/>
              </w:rPr>
              <w:t>758 000,00</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14468DA1" w14:textId="77777777" w:rsidR="00B115BD" w:rsidRDefault="00B115BD">
            <w:pPr>
              <w:jc w:val="center"/>
              <w:rPr>
                <w:color w:val="000000"/>
                <w:sz w:val="20"/>
                <w:szCs w:val="20"/>
              </w:rPr>
            </w:pPr>
            <w:r>
              <w:rPr>
                <w:color w:val="000000"/>
                <w:sz w:val="20"/>
                <w:szCs w:val="20"/>
              </w:rPr>
              <w:t>Проведение ремонтно-реставрационных работ - 1 памятник</w:t>
            </w:r>
          </w:p>
        </w:tc>
      </w:tr>
      <w:tr w:rsidR="00B115BD" w14:paraId="1F4AD5BA" w14:textId="77777777" w:rsidTr="00AA5BB8">
        <w:trPr>
          <w:trHeight w:val="3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BAF660" w14:textId="77777777" w:rsidR="00B115BD" w:rsidRDefault="00B115BD">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108A8909" w14:textId="77777777" w:rsidR="00B115BD" w:rsidRDefault="00B115BD">
            <w:pPr>
              <w:rPr>
                <w:b/>
                <w:bCs/>
                <w:color w:val="000000"/>
                <w:sz w:val="20"/>
                <w:szCs w:val="20"/>
              </w:rPr>
            </w:pPr>
            <w:r>
              <w:rPr>
                <w:b/>
                <w:bCs/>
                <w:color w:val="000000"/>
                <w:sz w:val="20"/>
                <w:szCs w:val="20"/>
              </w:rPr>
              <w:t>Итого по подпрограмме:</w:t>
            </w:r>
          </w:p>
        </w:tc>
        <w:tc>
          <w:tcPr>
            <w:tcW w:w="0" w:type="auto"/>
            <w:tcBorders>
              <w:top w:val="nil"/>
              <w:left w:val="nil"/>
              <w:bottom w:val="single" w:sz="4" w:space="0" w:color="auto"/>
              <w:right w:val="single" w:sz="4" w:space="0" w:color="auto"/>
            </w:tcBorders>
            <w:shd w:val="clear" w:color="auto" w:fill="auto"/>
            <w:vAlign w:val="center"/>
            <w:hideMark/>
          </w:tcPr>
          <w:p w14:paraId="2DB7CEAD" w14:textId="77777777" w:rsidR="00B115BD" w:rsidRDefault="00B115BD">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F80835B" w14:textId="77777777" w:rsidR="00B115BD" w:rsidRDefault="00B115BD">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03C4953" w14:textId="77777777" w:rsidR="00B115BD" w:rsidRDefault="00B115BD">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3D5B405" w14:textId="77777777" w:rsidR="00B115BD" w:rsidRDefault="00B115BD">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867E681" w14:textId="77777777" w:rsidR="00B115BD" w:rsidRDefault="00B115BD">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2502BE0E" w14:textId="77777777" w:rsidR="00B115BD" w:rsidRDefault="00B115BD">
            <w:pPr>
              <w:jc w:val="right"/>
              <w:rPr>
                <w:b/>
                <w:bCs/>
                <w:color w:val="000000"/>
                <w:sz w:val="20"/>
                <w:szCs w:val="20"/>
              </w:rPr>
            </w:pPr>
            <w:r>
              <w:rPr>
                <w:b/>
                <w:bCs/>
                <w:color w:val="000000"/>
                <w:sz w:val="20"/>
                <w:szCs w:val="20"/>
              </w:rPr>
              <w:t>60 134 444,00</w:t>
            </w:r>
          </w:p>
        </w:tc>
        <w:tc>
          <w:tcPr>
            <w:tcW w:w="0" w:type="auto"/>
            <w:tcBorders>
              <w:top w:val="nil"/>
              <w:left w:val="nil"/>
              <w:bottom w:val="single" w:sz="4" w:space="0" w:color="auto"/>
              <w:right w:val="single" w:sz="4" w:space="0" w:color="auto"/>
            </w:tcBorders>
            <w:shd w:val="clear" w:color="000000" w:fill="FFFFFF"/>
            <w:vAlign w:val="center"/>
            <w:hideMark/>
          </w:tcPr>
          <w:p w14:paraId="7541D4BB" w14:textId="77777777" w:rsidR="00B115BD" w:rsidRDefault="00B115BD">
            <w:pPr>
              <w:jc w:val="right"/>
              <w:rPr>
                <w:b/>
                <w:bCs/>
                <w:color w:val="000000"/>
                <w:sz w:val="20"/>
                <w:szCs w:val="20"/>
              </w:rPr>
            </w:pPr>
            <w:r>
              <w:rPr>
                <w:b/>
                <w:bCs/>
                <w:color w:val="000000"/>
                <w:sz w:val="20"/>
                <w:szCs w:val="20"/>
              </w:rPr>
              <w:t>57 228 946,00</w:t>
            </w:r>
          </w:p>
        </w:tc>
        <w:tc>
          <w:tcPr>
            <w:tcW w:w="0" w:type="auto"/>
            <w:tcBorders>
              <w:top w:val="nil"/>
              <w:left w:val="nil"/>
              <w:bottom w:val="single" w:sz="4" w:space="0" w:color="auto"/>
              <w:right w:val="single" w:sz="4" w:space="0" w:color="auto"/>
            </w:tcBorders>
            <w:shd w:val="clear" w:color="000000" w:fill="FFFFFF"/>
            <w:vAlign w:val="center"/>
            <w:hideMark/>
          </w:tcPr>
          <w:p w14:paraId="798B0C3B" w14:textId="77777777" w:rsidR="00B115BD" w:rsidRDefault="00B115BD">
            <w:pPr>
              <w:jc w:val="right"/>
              <w:rPr>
                <w:b/>
                <w:bCs/>
                <w:color w:val="000000"/>
                <w:sz w:val="20"/>
                <w:szCs w:val="20"/>
              </w:rPr>
            </w:pPr>
            <w:r>
              <w:rPr>
                <w:b/>
                <w:bCs/>
                <w:color w:val="000000"/>
                <w:sz w:val="20"/>
                <w:szCs w:val="20"/>
              </w:rPr>
              <w:t>57 238 846,00</w:t>
            </w:r>
          </w:p>
        </w:tc>
        <w:tc>
          <w:tcPr>
            <w:tcW w:w="0" w:type="auto"/>
            <w:tcBorders>
              <w:top w:val="nil"/>
              <w:left w:val="nil"/>
              <w:bottom w:val="single" w:sz="4" w:space="0" w:color="auto"/>
              <w:right w:val="single" w:sz="4" w:space="0" w:color="auto"/>
            </w:tcBorders>
            <w:shd w:val="clear" w:color="000000" w:fill="FFFFFF"/>
            <w:vAlign w:val="center"/>
            <w:hideMark/>
          </w:tcPr>
          <w:p w14:paraId="66612ED7" w14:textId="77777777" w:rsidR="00B115BD" w:rsidRDefault="00B115BD">
            <w:pPr>
              <w:jc w:val="right"/>
              <w:rPr>
                <w:b/>
                <w:bCs/>
                <w:color w:val="000000"/>
                <w:sz w:val="20"/>
                <w:szCs w:val="20"/>
              </w:rPr>
            </w:pPr>
            <w:r>
              <w:rPr>
                <w:b/>
                <w:bCs/>
                <w:color w:val="000000"/>
                <w:sz w:val="20"/>
                <w:szCs w:val="20"/>
              </w:rPr>
              <w:t>174 602 236,00</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94ECE3D" w14:textId="77777777" w:rsidR="00B115BD" w:rsidRDefault="00B115BD">
            <w:pPr>
              <w:jc w:val="center"/>
              <w:rPr>
                <w:color w:val="000000"/>
                <w:sz w:val="20"/>
                <w:szCs w:val="20"/>
              </w:rPr>
            </w:pPr>
            <w:r>
              <w:rPr>
                <w:color w:val="000000"/>
                <w:sz w:val="20"/>
                <w:szCs w:val="20"/>
              </w:rPr>
              <w:t> </w:t>
            </w:r>
          </w:p>
        </w:tc>
      </w:tr>
    </w:tbl>
    <w:p w14:paraId="5F3DA132" w14:textId="77777777" w:rsidR="00B115BD" w:rsidRDefault="00B115BD">
      <w:pPr>
        <w:spacing w:after="160" w:line="259" w:lineRule="auto"/>
        <w:rPr>
          <w:sz w:val="28"/>
          <w:szCs w:val="28"/>
        </w:rPr>
      </w:pPr>
    </w:p>
    <w:p w14:paraId="51FB4604" w14:textId="77777777" w:rsidR="00B115BD" w:rsidRDefault="00B115BD">
      <w:pPr>
        <w:spacing w:after="160" w:line="259" w:lineRule="auto"/>
        <w:rPr>
          <w:sz w:val="28"/>
          <w:szCs w:val="28"/>
        </w:rPr>
      </w:pPr>
      <w:r>
        <w:rPr>
          <w:sz w:val="28"/>
          <w:szCs w:val="28"/>
        </w:rPr>
        <w:br w:type="page"/>
      </w:r>
    </w:p>
    <w:p w14:paraId="4405DFAC" w14:textId="77777777" w:rsidR="00B115BD" w:rsidRDefault="00B115BD">
      <w:pPr>
        <w:spacing w:after="160" w:line="259" w:lineRule="auto"/>
        <w:rPr>
          <w:sz w:val="28"/>
          <w:szCs w:val="28"/>
        </w:rPr>
        <w:sectPr w:rsidR="00B115BD" w:rsidSect="00B115BD">
          <w:pgSz w:w="16838" w:h="11906" w:orient="landscape"/>
          <w:pgMar w:top="1418" w:right="1134" w:bottom="851" w:left="1134" w:header="709" w:footer="709" w:gutter="0"/>
          <w:pgNumType w:start="1"/>
          <w:cols w:space="708"/>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4"/>
        <w:gridCol w:w="3743"/>
      </w:tblGrid>
      <w:tr w:rsidR="00B115BD" w:rsidRPr="00E72224" w14:paraId="023BC3FA" w14:textId="77777777" w:rsidTr="00762807">
        <w:tc>
          <w:tcPr>
            <w:tcW w:w="5894" w:type="dxa"/>
          </w:tcPr>
          <w:p w14:paraId="0DB71FF0" w14:textId="77777777" w:rsidR="00B115BD" w:rsidRPr="00A66D67" w:rsidRDefault="00B115BD" w:rsidP="00762807">
            <w:pPr>
              <w:pStyle w:val="a4"/>
              <w:jc w:val="right"/>
              <w:rPr>
                <w:rFonts w:ascii="Times New Roman" w:hAnsi="Times New Roman"/>
                <w:sz w:val="28"/>
                <w:szCs w:val="28"/>
              </w:rPr>
            </w:pPr>
            <w:bookmarkStart w:id="6" w:name="_Hlk52351911"/>
          </w:p>
        </w:tc>
        <w:tc>
          <w:tcPr>
            <w:tcW w:w="3743" w:type="dxa"/>
          </w:tcPr>
          <w:p w14:paraId="4550E160" w14:textId="77777777" w:rsidR="00B115BD" w:rsidRPr="00E72224" w:rsidRDefault="00B115BD" w:rsidP="00762807">
            <w:pPr>
              <w:pStyle w:val="a4"/>
              <w:rPr>
                <w:rFonts w:ascii="Times New Roman" w:hAnsi="Times New Roman"/>
                <w:sz w:val="28"/>
                <w:szCs w:val="28"/>
              </w:rPr>
            </w:pPr>
            <w:r w:rsidRPr="00E72224">
              <w:rPr>
                <w:rFonts w:ascii="Times New Roman" w:hAnsi="Times New Roman"/>
                <w:sz w:val="28"/>
                <w:szCs w:val="28"/>
              </w:rPr>
              <w:t>Приложение № 5</w:t>
            </w:r>
          </w:p>
          <w:p w14:paraId="4AE2F9A4" w14:textId="77777777" w:rsidR="00B115BD" w:rsidRPr="00E72224" w:rsidRDefault="00B115BD" w:rsidP="00762807">
            <w:pPr>
              <w:pStyle w:val="a4"/>
              <w:rPr>
                <w:rFonts w:ascii="Times New Roman" w:hAnsi="Times New Roman"/>
                <w:sz w:val="28"/>
                <w:szCs w:val="28"/>
              </w:rPr>
            </w:pPr>
            <w:r w:rsidRPr="00E72224">
              <w:rPr>
                <w:rFonts w:ascii="Times New Roman" w:hAnsi="Times New Roman"/>
                <w:sz w:val="28"/>
                <w:szCs w:val="28"/>
              </w:rPr>
              <w:t>к муниципальной программе</w:t>
            </w:r>
          </w:p>
          <w:p w14:paraId="008FD349" w14:textId="77777777" w:rsidR="00B115BD" w:rsidRPr="00E72224" w:rsidRDefault="00B115BD" w:rsidP="00762807">
            <w:pPr>
              <w:pStyle w:val="a4"/>
              <w:rPr>
                <w:rFonts w:ascii="Times New Roman" w:hAnsi="Times New Roman"/>
                <w:sz w:val="28"/>
                <w:szCs w:val="28"/>
              </w:rPr>
            </w:pPr>
            <w:r w:rsidRPr="00E72224">
              <w:rPr>
                <w:rFonts w:ascii="Times New Roman" w:hAnsi="Times New Roman"/>
                <w:sz w:val="28"/>
                <w:szCs w:val="28"/>
              </w:rPr>
              <w:t xml:space="preserve">города Канска </w:t>
            </w:r>
          </w:p>
          <w:p w14:paraId="28A94EAB" w14:textId="77777777" w:rsidR="00B115BD" w:rsidRPr="00E72224" w:rsidRDefault="00B115BD" w:rsidP="00762807">
            <w:pPr>
              <w:pStyle w:val="a4"/>
              <w:rPr>
                <w:rFonts w:ascii="Times New Roman" w:hAnsi="Times New Roman"/>
                <w:sz w:val="28"/>
                <w:szCs w:val="28"/>
              </w:rPr>
            </w:pPr>
            <w:r w:rsidRPr="00E72224">
              <w:rPr>
                <w:rFonts w:ascii="Times New Roman" w:hAnsi="Times New Roman"/>
                <w:sz w:val="28"/>
                <w:szCs w:val="28"/>
              </w:rPr>
              <w:t>«Развитие культуры»</w:t>
            </w:r>
          </w:p>
        </w:tc>
      </w:tr>
    </w:tbl>
    <w:p w14:paraId="49DA023B" w14:textId="77777777" w:rsidR="00B115BD" w:rsidRPr="00E72224" w:rsidRDefault="00B115BD" w:rsidP="00B115BD">
      <w:pPr>
        <w:pStyle w:val="a4"/>
        <w:jc w:val="right"/>
        <w:rPr>
          <w:rFonts w:ascii="Times New Roman" w:hAnsi="Times New Roman"/>
          <w:sz w:val="28"/>
          <w:szCs w:val="28"/>
        </w:rPr>
      </w:pPr>
    </w:p>
    <w:p w14:paraId="4B9480AB" w14:textId="77777777" w:rsidR="00B115BD" w:rsidRPr="00B95198" w:rsidRDefault="00B115BD" w:rsidP="00B115BD">
      <w:pPr>
        <w:jc w:val="center"/>
        <w:rPr>
          <w:rFonts w:eastAsia="Calibri"/>
          <w:sz w:val="28"/>
          <w:szCs w:val="28"/>
        </w:rPr>
      </w:pPr>
      <w:r w:rsidRPr="00B95198">
        <w:rPr>
          <w:rFonts w:eastAsia="Calibri"/>
          <w:sz w:val="28"/>
          <w:szCs w:val="28"/>
        </w:rPr>
        <w:t>Подпрограмма 2 «Развитие архивного дела в городе Канске»</w:t>
      </w:r>
    </w:p>
    <w:p w14:paraId="1B18F026" w14:textId="77777777" w:rsidR="00B115BD" w:rsidRPr="00B95198" w:rsidRDefault="00B115BD" w:rsidP="00B115BD">
      <w:pPr>
        <w:jc w:val="center"/>
        <w:rPr>
          <w:rFonts w:eastAsia="Calibri"/>
          <w:sz w:val="28"/>
          <w:szCs w:val="28"/>
        </w:rPr>
      </w:pPr>
    </w:p>
    <w:p w14:paraId="26C194FC" w14:textId="77777777" w:rsidR="00B115BD" w:rsidRPr="00B95198" w:rsidRDefault="00B115BD" w:rsidP="00B115BD">
      <w:pPr>
        <w:numPr>
          <w:ilvl w:val="0"/>
          <w:numId w:val="21"/>
        </w:numPr>
        <w:jc w:val="center"/>
        <w:rPr>
          <w:rFonts w:eastAsia="Calibri"/>
          <w:sz w:val="28"/>
          <w:szCs w:val="28"/>
        </w:rPr>
      </w:pPr>
      <w:r w:rsidRPr="00B95198">
        <w:rPr>
          <w:rFonts w:eastAsia="Calibri"/>
          <w:sz w:val="28"/>
          <w:szCs w:val="28"/>
        </w:rPr>
        <w:t>ПАСПОРТ ПОДПРОГРАММЫ</w:t>
      </w:r>
    </w:p>
    <w:tbl>
      <w:tblPr>
        <w:tblStyle w:val="ab"/>
        <w:tblW w:w="0" w:type="auto"/>
        <w:tblInd w:w="360" w:type="dxa"/>
        <w:tblLook w:val="04A0" w:firstRow="1" w:lastRow="0" w:firstColumn="1" w:lastColumn="0" w:noHBand="0" w:noVBand="1"/>
      </w:tblPr>
      <w:tblGrid>
        <w:gridCol w:w="3463"/>
        <w:gridCol w:w="5522"/>
      </w:tblGrid>
      <w:tr w:rsidR="00B115BD" w:rsidRPr="00B95198" w14:paraId="31BC2545" w14:textId="77777777" w:rsidTr="00762807">
        <w:tc>
          <w:tcPr>
            <w:tcW w:w="3463" w:type="dxa"/>
            <w:tcBorders>
              <w:top w:val="single" w:sz="4" w:space="0" w:color="auto"/>
              <w:left w:val="single" w:sz="4" w:space="0" w:color="auto"/>
              <w:bottom w:val="single" w:sz="4" w:space="0" w:color="auto"/>
              <w:right w:val="single" w:sz="4" w:space="0" w:color="auto"/>
            </w:tcBorders>
            <w:hideMark/>
          </w:tcPr>
          <w:p w14:paraId="6B7D3D58" w14:textId="77777777" w:rsidR="00B115BD" w:rsidRPr="00B95198" w:rsidRDefault="00B115BD" w:rsidP="00762807">
            <w:pPr>
              <w:rPr>
                <w:sz w:val="28"/>
                <w:szCs w:val="28"/>
              </w:rPr>
            </w:pPr>
            <w:r w:rsidRPr="00B95198">
              <w:rPr>
                <w:sz w:val="28"/>
                <w:szCs w:val="28"/>
              </w:rPr>
              <w:t>Наименование подпрограммы</w:t>
            </w:r>
          </w:p>
        </w:tc>
        <w:tc>
          <w:tcPr>
            <w:tcW w:w="5522" w:type="dxa"/>
            <w:tcBorders>
              <w:top w:val="single" w:sz="4" w:space="0" w:color="auto"/>
              <w:left w:val="single" w:sz="4" w:space="0" w:color="auto"/>
              <w:bottom w:val="single" w:sz="4" w:space="0" w:color="auto"/>
              <w:right w:val="single" w:sz="4" w:space="0" w:color="auto"/>
            </w:tcBorders>
            <w:hideMark/>
          </w:tcPr>
          <w:p w14:paraId="3EA742D8" w14:textId="77777777" w:rsidR="00B115BD" w:rsidRPr="00B95198" w:rsidRDefault="00B115BD" w:rsidP="00762807">
            <w:pPr>
              <w:rPr>
                <w:sz w:val="28"/>
                <w:szCs w:val="28"/>
              </w:rPr>
            </w:pPr>
            <w:r w:rsidRPr="00B95198">
              <w:rPr>
                <w:sz w:val="28"/>
                <w:szCs w:val="28"/>
              </w:rPr>
              <w:t>«Развитие архивного дела в городе Канске» (далее-подпрограмма)</w:t>
            </w:r>
          </w:p>
        </w:tc>
      </w:tr>
      <w:tr w:rsidR="00B115BD" w:rsidRPr="00B95198" w14:paraId="43666BDD" w14:textId="77777777" w:rsidTr="00762807">
        <w:tc>
          <w:tcPr>
            <w:tcW w:w="3463" w:type="dxa"/>
            <w:tcBorders>
              <w:top w:val="single" w:sz="4" w:space="0" w:color="auto"/>
              <w:left w:val="single" w:sz="4" w:space="0" w:color="auto"/>
              <w:bottom w:val="single" w:sz="4" w:space="0" w:color="auto"/>
              <w:right w:val="single" w:sz="4" w:space="0" w:color="auto"/>
            </w:tcBorders>
            <w:hideMark/>
          </w:tcPr>
          <w:p w14:paraId="19EEA8E0" w14:textId="77777777" w:rsidR="00B115BD" w:rsidRPr="00B95198" w:rsidRDefault="00B115BD" w:rsidP="00762807">
            <w:pPr>
              <w:rPr>
                <w:sz w:val="28"/>
                <w:szCs w:val="28"/>
              </w:rPr>
            </w:pPr>
            <w:r w:rsidRPr="00B95198">
              <w:rPr>
                <w:sz w:val="28"/>
                <w:szCs w:val="28"/>
              </w:rPr>
              <w:t>Наименование муниципальной программы города Канска, в рамках которой реализуется подпрограмма</w:t>
            </w:r>
          </w:p>
        </w:tc>
        <w:tc>
          <w:tcPr>
            <w:tcW w:w="5522" w:type="dxa"/>
            <w:tcBorders>
              <w:top w:val="single" w:sz="4" w:space="0" w:color="auto"/>
              <w:left w:val="single" w:sz="4" w:space="0" w:color="auto"/>
              <w:bottom w:val="single" w:sz="4" w:space="0" w:color="auto"/>
              <w:right w:val="single" w:sz="4" w:space="0" w:color="auto"/>
            </w:tcBorders>
            <w:hideMark/>
          </w:tcPr>
          <w:p w14:paraId="73D166EC" w14:textId="77777777" w:rsidR="00B115BD" w:rsidRPr="00B95198" w:rsidRDefault="00B115BD" w:rsidP="00762807">
            <w:pPr>
              <w:rPr>
                <w:sz w:val="28"/>
                <w:szCs w:val="28"/>
              </w:rPr>
            </w:pPr>
            <w:r w:rsidRPr="00B95198">
              <w:rPr>
                <w:sz w:val="28"/>
                <w:szCs w:val="28"/>
              </w:rPr>
              <w:t>«Развитие культуры» (далее-программа)</w:t>
            </w:r>
          </w:p>
        </w:tc>
      </w:tr>
      <w:tr w:rsidR="00B115BD" w:rsidRPr="00B95198" w14:paraId="3B915ADE" w14:textId="77777777" w:rsidTr="00762807">
        <w:tc>
          <w:tcPr>
            <w:tcW w:w="3463" w:type="dxa"/>
            <w:tcBorders>
              <w:top w:val="single" w:sz="4" w:space="0" w:color="auto"/>
              <w:left w:val="single" w:sz="4" w:space="0" w:color="auto"/>
              <w:bottom w:val="single" w:sz="4" w:space="0" w:color="auto"/>
              <w:right w:val="single" w:sz="4" w:space="0" w:color="auto"/>
            </w:tcBorders>
            <w:hideMark/>
          </w:tcPr>
          <w:p w14:paraId="4B44C823" w14:textId="77777777" w:rsidR="00B115BD" w:rsidRPr="00B95198" w:rsidRDefault="00B115BD" w:rsidP="00762807">
            <w:pPr>
              <w:rPr>
                <w:sz w:val="28"/>
                <w:szCs w:val="28"/>
              </w:rPr>
            </w:pPr>
            <w:r w:rsidRPr="00B95198">
              <w:rPr>
                <w:sz w:val="28"/>
                <w:szCs w:val="28"/>
              </w:rPr>
              <w:t>Исполнитель подпрограммы</w:t>
            </w:r>
          </w:p>
        </w:tc>
        <w:tc>
          <w:tcPr>
            <w:tcW w:w="5522" w:type="dxa"/>
            <w:tcBorders>
              <w:top w:val="single" w:sz="4" w:space="0" w:color="auto"/>
              <w:left w:val="single" w:sz="4" w:space="0" w:color="auto"/>
              <w:bottom w:val="single" w:sz="4" w:space="0" w:color="auto"/>
              <w:right w:val="single" w:sz="4" w:space="0" w:color="auto"/>
            </w:tcBorders>
            <w:hideMark/>
          </w:tcPr>
          <w:p w14:paraId="28BED22A" w14:textId="77777777" w:rsidR="00B115BD" w:rsidRPr="00B95198" w:rsidRDefault="00B115BD" w:rsidP="00762807">
            <w:pPr>
              <w:rPr>
                <w:sz w:val="28"/>
                <w:szCs w:val="28"/>
              </w:rPr>
            </w:pPr>
            <w:r w:rsidRPr="00B95198">
              <w:rPr>
                <w:sz w:val="28"/>
                <w:szCs w:val="28"/>
              </w:rPr>
              <w:t>Администрация города Канска Красноярского края</w:t>
            </w:r>
          </w:p>
        </w:tc>
      </w:tr>
      <w:tr w:rsidR="00B115BD" w:rsidRPr="00B95198" w14:paraId="50B99A69" w14:textId="77777777" w:rsidTr="00762807">
        <w:trPr>
          <w:trHeight w:val="2091"/>
        </w:trPr>
        <w:tc>
          <w:tcPr>
            <w:tcW w:w="3463" w:type="dxa"/>
            <w:tcBorders>
              <w:top w:val="single" w:sz="4" w:space="0" w:color="auto"/>
              <w:left w:val="single" w:sz="4" w:space="0" w:color="auto"/>
              <w:bottom w:val="single" w:sz="4" w:space="0" w:color="auto"/>
              <w:right w:val="single" w:sz="4" w:space="0" w:color="auto"/>
            </w:tcBorders>
            <w:hideMark/>
          </w:tcPr>
          <w:p w14:paraId="5257C6AC" w14:textId="77777777" w:rsidR="00B115BD" w:rsidRPr="00B95198" w:rsidRDefault="00B115BD" w:rsidP="00762807">
            <w:pPr>
              <w:rPr>
                <w:sz w:val="28"/>
                <w:szCs w:val="28"/>
              </w:rPr>
            </w:pPr>
            <w:r w:rsidRPr="00B95198">
              <w:rPr>
                <w:sz w:val="28"/>
                <w:szCs w:val="28"/>
              </w:rPr>
              <w:t>Цель и задачи подпрограммы</w:t>
            </w:r>
          </w:p>
        </w:tc>
        <w:tc>
          <w:tcPr>
            <w:tcW w:w="5522" w:type="dxa"/>
            <w:tcBorders>
              <w:top w:val="single" w:sz="4" w:space="0" w:color="auto"/>
              <w:left w:val="single" w:sz="4" w:space="0" w:color="auto"/>
              <w:bottom w:val="single" w:sz="4" w:space="0" w:color="auto"/>
              <w:right w:val="single" w:sz="4" w:space="0" w:color="auto"/>
            </w:tcBorders>
            <w:hideMark/>
          </w:tcPr>
          <w:p w14:paraId="0C6D8E07" w14:textId="77777777" w:rsidR="00B115BD" w:rsidRPr="00B95198" w:rsidRDefault="00B115BD" w:rsidP="00762807">
            <w:pPr>
              <w:rPr>
                <w:sz w:val="28"/>
                <w:szCs w:val="28"/>
              </w:rPr>
            </w:pPr>
            <w:r w:rsidRPr="00B95198">
              <w:rPr>
                <w:sz w:val="28"/>
                <w:szCs w:val="28"/>
              </w:rPr>
              <w:t>Цель: Сохранение и приумножение документов архивного фонда города Канска для доступа населения к его использованию.</w:t>
            </w:r>
          </w:p>
          <w:p w14:paraId="61EE5857" w14:textId="77777777" w:rsidR="00B115BD" w:rsidRPr="00B95198" w:rsidRDefault="00B115BD" w:rsidP="00762807">
            <w:pPr>
              <w:jc w:val="both"/>
              <w:rPr>
                <w:sz w:val="28"/>
                <w:szCs w:val="28"/>
              </w:rPr>
            </w:pPr>
            <w:r w:rsidRPr="00B95198">
              <w:rPr>
                <w:sz w:val="28"/>
                <w:szCs w:val="28"/>
              </w:rPr>
              <w:t>Задача: Формирование информационно-технологической инфраструктуры архива,</w:t>
            </w:r>
          </w:p>
          <w:p w14:paraId="0FBFEB7B" w14:textId="77777777" w:rsidR="00B115BD" w:rsidRPr="00B95198" w:rsidRDefault="00B115BD" w:rsidP="00762807">
            <w:pPr>
              <w:rPr>
                <w:sz w:val="28"/>
                <w:szCs w:val="28"/>
              </w:rPr>
            </w:pPr>
            <w:r w:rsidRPr="00B95198">
              <w:rPr>
                <w:sz w:val="28"/>
                <w:szCs w:val="28"/>
              </w:rPr>
              <w:t>создание оптимальных условий для эффективного функционирования архива.</w:t>
            </w:r>
          </w:p>
        </w:tc>
      </w:tr>
      <w:tr w:rsidR="00B115BD" w:rsidRPr="00B95198" w14:paraId="0EF55DE3" w14:textId="77777777" w:rsidTr="00762807">
        <w:trPr>
          <w:trHeight w:val="459"/>
        </w:trPr>
        <w:tc>
          <w:tcPr>
            <w:tcW w:w="3463" w:type="dxa"/>
            <w:tcBorders>
              <w:top w:val="single" w:sz="4" w:space="0" w:color="auto"/>
              <w:left w:val="single" w:sz="4" w:space="0" w:color="auto"/>
              <w:bottom w:val="single" w:sz="4" w:space="0" w:color="auto"/>
              <w:right w:val="single" w:sz="4" w:space="0" w:color="auto"/>
            </w:tcBorders>
            <w:hideMark/>
          </w:tcPr>
          <w:p w14:paraId="7B6587FB" w14:textId="77777777" w:rsidR="00B115BD" w:rsidRPr="00B95198" w:rsidRDefault="00B115BD" w:rsidP="00762807">
            <w:pPr>
              <w:rPr>
                <w:sz w:val="28"/>
                <w:szCs w:val="28"/>
              </w:rPr>
            </w:pPr>
            <w:r w:rsidRPr="00B95198">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522" w:type="dxa"/>
            <w:tcBorders>
              <w:top w:val="single" w:sz="4" w:space="0" w:color="auto"/>
              <w:left w:val="single" w:sz="4" w:space="0" w:color="auto"/>
              <w:bottom w:val="single" w:sz="4" w:space="0" w:color="auto"/>
              <w:right w:val="single" w:sz="4" w:space="0" w:color="auto"/>
            </w:tcBorders>
            <w:hideMark/>
          </w:tcPr>
          <w:p w14:paraId="011EA039" w14:textId="77777777" w:rsidR="00B115BD" w:rsidRPr="00B95198" w:rsidRDefault="00B115BD" w:rsidP="00762807">
            <w:pPr>
              <w:rPr>
                <w:sz w:val="28"/>
                <w:szCs w:val="28"/>
              </w:rPr>
            </w:pPr>
            <w:r w:rsidRPr="00B95198">
              <w:rPr>
                <w:sz w:val="28"/>
                <w:szCs w:val="28"/>
              </w:rPr>
              <w:t>Приложение № 1 к подпрограмме 2.</w:t>
            </w:r>
          </w:p>
        </w:tc>
      </w:tr>
      <w:tr w:rsidR="00B115BD" w:rsidRPr="00B95198" w14:paraId="1BD1C5F8" w14:textId="77777777" w:rsidTr="00762807">
        <w:tc>
          <w:tcPr>
            <w:tcW w:w="3463" w:type="dxa"/>
            <w:tcBorders>
              <w:top w:val="single" w:sz="4" w:space="0" w:color="auto"/>
              <w:left w:val="single" w:sz="4" w:space="0" w:color="auto"/>
              <w:bottom w:val="single" w:sz="4" w:space="0" w:color="auto"/>
              <w:right w:val="single" w:sz="4" w:space="0" w:color="auto"/>
            </w:tcBorders>
            <w:hideMark/>
          </w:tcPr>
          <w:p w14:paraId="761F8343" w14:textId="77777777" w:rsidR="00B115BD" w:rsidRPr="00B95198" w:rsidRDefault="00B115BD" w:rsidP="00762807">
            <w:pPr>
              <w:rPr>
                <w:sz w:val="28"/>
                <w:szCs w:val="28"/>
              </w:rPr>
            </w:pPr>
            <w:r w:rsidRPr="00B95198">
              <w:rPr>
                <w:sz w:val="28"/>
                <w:szCs w:val="28"/>
              </w:rPr>
              <w:t>Сроки реализации подпрограммы</w:t>
            </w:r>
          </w:p>
        </w:tc>
        <w:tc>
          <w:tcPr>
            <w:tcW w:w="5522" w:type="dxa"/>
            <w:tcBorders>
              <w:top w:val="single" w:sz="4" w:space="0" w:color="auto"/>
              <w:left w:val="single" w:sz="4" w:space="0" w:color="auto"/>
              <w:bottom w:val="single" w:sz="4" w:space="0" w:color="auto"/>
              <w:right w:val="single" w:sz="4" w:space="0" w:color="auto"/>
            </w:tcBorders>
            <w:hideMark/>
          </w:tcPr>
          <w:p w14:paraId="31FB96B7" w14:textId="77777777" w:rsidR="00B115BD" w:rsidRPr="00B95198" w:rsidRDefault="00B115BD" w:rsidP="00762807">
            <w:pPr>
              <w:rPr>
                <w:sz w:val="28"/>
                <w:szCs w:val="28"/>
              </w:rPr>
            </w:pPr>
            <w:r w:rsidRPr="00B95198">
              <w:rPr>
                <w:sz w:val="28"/>
                <w:szCs w:val="28"/>
              </w:rPr>
              <w:t>2017-202</w:t>
            </w:r>
            <w:r>
              <w:rPr>
                <w:sz w:val="28"/>
                <w:szCs w:val="28"/>
              </w:rPr>
              <w:t>5</w:t>
            </w:r>
            <w:r w:rsidRPr="00B95198">
              <w:rPr>
                <w:sz w:val="28"/>
                <w:szCs w:val="28"/>
              </w:rPr>
              <w:t xml:space="preserve"> годы</w:t>
            </w:r>
          </w:p>
        </w:tc>
      </w:tr>
      <w:tr w:rsidR="00B115BD" w:rsidRPr="00B95198" w14:paraId="3C5197F6" w14:textId="77777777" w:rsidTr="00762807">
        <w:tc>
          <w:tcPr>
            <w:tcW w:w="3463" w:type="dxa"/>
            <w:tcBorders>
              <w:top w:val="single" w:sz="4" w:space="0" w:color="auto"/>
              <w:left w:val="single" w:sz="4" w:space="0" w:color="auto"/>
              <w:bottom w:val="single" w:sz="4" w:space="0" w:color="auto"/>
              <w:right w:val="single" w:sz="4" w:space="0" w:color="auto"/>
            </w:tcBorders>
            <w:hideMark/>
          </w:tcPr>
          <w:p w14:paraId="59A48C9D" w14:textId="77777777" w:rsidR="00B115BD" w:rsidRPr="00B95198" w:rsidRDefault="00B115BD" w:rsidP="00762807">
            <w:pPr>
              <w:rPr>
                <w:sz w:val="28"/>
                <w:szCs w:val="28"/>
              </w:rPr>
            </w:pPr>
            <w:r w:rsidRPr="00B95198">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5522" w:type="dxa"/>
            <w:tcBorders>
              <w:top w:val="single" w:sz="4" w:space="0" w:color="auto"/>
              <w:left w:val="single" w:sz="4" w:space="0" w:color="auto"/>
              <w:bottom w:val="single" w:sz="4" w:space="0" w:color="auto"/>
              <w:right w:val="single" w:sz="4" w:space="0" w:color="auto"/>
            </w:tcBorders>
            <w:hideMark/>
          </w:tcPr>
          <w:p w14:paraId="18B354DB" w14:textId="77777777" w:rsidR="00B115BD" w:rsidRPr="00DB1554" w:rsidRDefault="00B115BD" w:rsidP="00762807">
            <w:pPr>
              <w:rPr>
                <w:sz w:val="28"/>
                <w:szCs w:val="28"/>
              </w:rPr>
            </w:pPr>
            <w:r w:rsidRPr="00B95198">
              <w:rPr>
                <w:sz w:val="28"/>
                <w:szCs w:val="28"/>
              </w:rPr>
              <w:t xml:space="preserve">Общий объём финансирования подпрограммы составляет </w:t>
            </w:r>
          </w:p>
          <w:p w14:paraId="32CB05AA" w14:textId="77777777" w:rsidR="00B115BD" w:rsidRPr="005016A0" w:rsidRDefault="00B115BD" w:rsidP="00762807">
            <w:pPr>
              <w:rPr>
                <w:sz w:val="28"/>
                <w:szCs w:val="28"/>
              </w:rPr>
            </w:pPr>
            <w:r w:rsidRPr="005016A0">
              <w:rPr>
                <w:sz w:val="28"/>
                <w:szCs w:val="28"/>
              </w:rPr>
              <w:t>14 753 573,00</w:t>
            </w:r>
          </w:p>
          <w:p w14:paraId="31A515C3" w14:textId="77777777" w:rsidR="00B115BD" w:rsidRPr="00B95198" w:rsidRDefault="00B115BD" w:rsidP="00762807">
            <w:pPr>
              <w:rPr>
                <w:sz w:val="28"/>
                <w:szCs w:val="28"/>
              </w:rPr>
            </w:pPr>
            <w:r w:rsidRPr="00B95198">
              <w:rPr>
                <w:sz w:val="28"/>
                <w:szCs w:val="28"/>
              </w:rPr>
              <w:t>руб., в том числе по годам:</w:t>
            </w:r>
          </w:p>
          <w:p w14:paraId="2540ACDD" w14:textId="77777777" w:rsidR="00B115BD" w:rsidRPr="00DB1554" w:rsidRDefault="00B115BD" w:rsidP="00762807">
            <w:pPr>
              <w:rPr>
                <w:sz w:val="28"/>
                <w:szCs w:val="28"/>
              </w:rPr>
            </w:pPr>
            <w:r w:rsidRPr="00B95198">
              <w:rPr>
                <w:sz w:val="28"/>
                <w:szCs w:val="28"/>
              </w:rPr>
              <w:t>202</w:t>
            </w:r>
            <w:r>
              <w:rPr>
                <w:sz w:val="28"/>
                <w:szCs w:val="28"/>
              </w:rPr>
              <w:t>3</w:t>
            </w:r>
            <w:r w:rsidRPr="00B95198">
              <w:rPr>
                <w:sz w:val="28"/>
                <w:szCs w:val="28"/>
              </w:rPr>
              <w:t xml:space="preserve"> год – </w:t>
            </w:r>
            <w:r w:rsidRPr="005016A0">
              <w:rPr>
                <w:sz w:val="28"/>
                <w:szCs w:val="28"/>
              </w:rPr>
              <w:t>4 955 191,00</w:t>
            </w:r>
            <w:r>
              <w:rPr>
                <w:sz w:val="28"/>
                <w:szCs w:val="28"/>
              </w:rPr>
              <w:t xml:space="preserve"> </w:t>
            </w:r>
            <w:r w:rsidRPr="00B95198">
              <w:rPr>
                <w:sz w:val="28"/>
                <w:szCs w:val="28"/>
              </w:rPr>
              <w:t>руб.;</w:t>
            </w:r>
          </w:p>
          <w:p w14:paraId="3D3457A7" w14:textId="77777777" w:rsidR="00B115BD" w:rsidRPr="005016A0" w:rsidRDefault="00B115BD" w:rsidP="00762807">
            <w:pPr>
              <w:rPr>
                <w:sz w:val="28"/>
                <w:szCs w:val="28"/>
              </w:rPr>
            </w:pPr>
            <w:r w:rsidRPr="00B95198">
              <w:rPr>
                <w:sz w:val="28"/>
                <w:szCs w:val="28"/>
              </w:rPr>
              <w:t>202</w:t>
            </w:r>
            <w:r>
              <w:rPr>
                <w:sz w:val="28"/>
                <w:szCs w:val="28"/>
              </w:rPr>
              <w:t>4</w:t>
            </w:r>
            <w:r w:rsidRPr="00B95198">
              <w:rPr>
                <w:sz w:val="28"/>
                <w:szCs w:val="28"/>
              </w:rPr>
              <w:t xml:space="preserve"> год – </w:t>
            </w:r>
            <w:r w:rsidRPr="005016A0">
              <w:rPr>
                <w:sz w:val="28"/>
                <w:szCs w:val="28"/>
              </w:rPr>
              <w:t>4 899 191,00</w:t>
            </w:r>
            <w:r w:rsidRPr="00B95198">
              <w:rPr>
                <w:sz w:val="28"/>
                <w:szCs w:val="28"/>
              </w:rPr>
              <w:t xml:space="preserve"> руб</w:t>
            </w:r>
            <w:r>
              <w:rPr>
                <w:sz w:val="28"/>
                <w:szCs w:val="28"/>
              </w:rPr>
              <w:t>.;</w:t>
            </w:r>
          </w:p>
          <w:p w14:paraId="1C137271" w14:textId="77777777" w:rsidR="00B115BD" w:rsidRPr="005016A0" w:rsidRDefault="00B115BD" w:rsidP="00762807">
            <w:pPr>
              <w:rPr>
                <w:sz w:val="28"/>
                <w:szCs w:val="28"/>
              </w:rPr>
            </w:pPr>
            <w:r w:rsidRPr="00B95198">
              <w:rPr>
                <w:sz w:val="28"/>
                <w:szCs w:val="28"/>
              </w:rPr>
              <w:t>202</w:t>
            </w:r>
            <w:r>
              <w:rPr>
                <w:sz w:val="28"/>
                <w:szCs w:val="28"/>
              </w:rPr>
              <w:t>5</w:t>
            </w:r>
            <w:r w:rsidRPr="00B95198">
              <w:rPr>
                <w:sz w:val="28"/>
                <w:szCs w:val="28"/>
              </w:rPr>
              <w:t xml:space="preserve"> год – </w:t>
            </w:r>
            <w:r w:rsidRPr="005016A0">
              <w:rPr>
                <w:sz w:val="28"/>
                <w:szCs w:val="28"/>
              </w:rPr>
              <w:t xml:space="preserve">4 899 191,00 </w:t>
            </w:r>
            <w:r w:rsidRPr="00B95198">
              <w:rPr>
                <w:sz w:val="28"/>
                <w:szCs w:val="28"/>
              </w:rPr>
              <w:t>руб</w:t>
            </w:r>
            <w:r>
              <w:rPr>
                <w:sz w:val="28"/>
                <w:szCs w:val="28"/>
              </w:rPr>
              <w:t>.</w:t>
            </w:r>
          </w:p>
          <w:p w14:paraId="311A2B8C" w14:textId="77777777" w:rsidR="00B115BD" w:rsidRDefault="00B115BD" w:rsidP="00762807">
            <w:pPr>
              <w:rPr>
                <w:sz w:val="28"/>
                <w:szCs w:val="28"/>
              </w:rPr>
            </w:pPr>
            <w:r w:rsidRPr="00B95198">
              <w:rPr>
                <w:sz w:val="28"/>
                <w:szCs w:val="28"/>
              </w:rPr>
              <w:t>Из них:</w:t>
            </w:r>
          </w:p>
          <w:p w14:paraId="5405732C" w14:textId="77777777" w:rsidR="00B115BD" w:rsidRPr="00603C59" w:rsidRDefault="00B115BD" w:rsidP="00762807">
            <w:pPr>
              <w:widowControl w:val="0"/>
              <w:autoSpaceDE w:val="0"/>
              <w:autoSpaceDN w:val="0"/>
              <w:adjustRightInd w:val="0"/>
              <w:rPr>
                <w:rFonts w:eastAsiaTheme="minorEastAsia"/>
                <w:sz w:val="28"/>
                <w:szCs w:val="28"/>
              </w:rPr>
            </w:pPr>
            <w:r>
              <w:rPr>
                <w:rFonts w:eastAsiaTheme="minorEastAsia"/>
                <w:sz w:val="28"/>
                <w:szCs w:val="28"/>
              </w:rPr>
              <w:t>и</w:t>
            </w:r>
            <w:r w:rsidRPr="00603C59">
              <w:rPr>
                <w:rFonts w:eastAsiaTheme="minorEastAsia"/>
                <w:sz w:val="28"/>
                <w:szCs w:val="28"/>
              </w:rPr>
              <w:t xml:space="preserve">з средств </w:t>
            </w:r>
            <w:r>
              <w:rPr>
                <w:rFonts w:eastAsiaTheme="minorEastAsia"/>
                <w:sz w:val="28"/>
                <w:szCs w:val="28"/>
              </w:rPr>
              <w:t>федеральн</w:t>
            </w:r>
            <w:r w:rsidRPr="00603C59">
              <w:rPr>
                <w:rFonts w:eastAsiaTheme="minorEastAsia"/>
                <w:sz w:val="28"/>
                <w:szCs w:val="28"/>
              </w:rPr>
              <w:t xml:space="preserve">ого бюджета – </w:t>
            </w:r>
            <w:r>
              <w:rPr>
                <w:rFonts w:eastAsiaTheme="minorEastAsia"/>
                <w:sz w:val="28"/>
                <w:szCs w:val="28"/>
              </w:rPr>
              <w:t>0,00</w:t>
            </w:r>
            <w:r w:rsidRPr="00603C59">
              <w:rPr>
                <w:rFonts w:eastAsiaTheme="minorEastAsia"/>
                <w:sz w:val="28"/>
                <w:szCs w:val="28"/>
              </w:rPr>
              <w:t xml:space="preserve"> </w:t>
            </w:r>
            <w:r w:rsidRPr="00603C59">
              <w:rPr>
                <w:rFonts w:eastAsiaTheme="minorEastAsia"/>
                <w:sz w:val="28"/>
                <w:szCs w:val="28"/>
              </w:rPr>
              <w:lastRenderedPageBreak/>
              <w:t>руб</w:t>
            </w:r>
            <w:r>
              <w:rPr>
                <w:rFonts w:eastAsiaTheme="minorEastAsia"/>
                <w:sz w:val="28"/>
                <w:szCs w:val="28"/>
              </w:rPr>
              <w:t>.</w:t>
            </w:r>
            <w:r w:rsidRPr="00603C59">
              <w:rPr>
                <w:rFonts w:eastAsiaTheme="minorEastAsia"/>
                <w:sz w:val="28"/>
                <w:szCs w:val="28"/>
              </w:rPr>
              <w:t>, в том числе по годам:</w:t>
            </w:r>
          </w:p>
          <w:p w14:paraId="70204C9A" w14:textId="77777777" w:rsidR="00B115BD" w:rsidRPr="00603C59" w:rsidRDefault="00B115BD" w:rsidP="00762807">
            <w:pPr>
              <w:widowControl w:val="0"/>
              <w:autoSpaceDE w:val="0"/>
              <w:autoSpaceDN w:val="0"/>
              <w:adjustRightInd w:val="0"/>
              <w:rPr>
                <w:rFonts w:eastAsiaTheme="minorEastAsia"/>
                <w:sz w:val="28"/>
                <w:szCs w:val="28"/>
              </w:rPr>
            </w:pPr>
            <w:r>
              <w:rPr>
                <w:rFonts w:eastAsiaTheme="minorEastAsia"/>
                <w:sz w:val="28"/>
                <w:szCs w:val="28"/>
              </w:rPr>
              <w:t>2023 год – 0</w:t>
            </w:r>
            <w:r w:rsidRPr="00603C59">
              <w:rPr>
                <w:rFonts w:eastAsiaTheme="minorEastAsia"/>
                <w:sz w:val="28"/>
                <w:szCs w:val="28"/>
              </w:rPr>
              <w:t>,00 руб.;</w:t>
            </w:r>
          </w:p>
          <w:p w14:paraId="2227A62F" w14:textId="77777777" w:rsidR="00B115BD" w:rsidRDefault="00B115BD" w:rsidP="00762807">
            <w:pPr>
              <w:widowControl w:val="0"/>
              <w:autoSpaceDE w:val="0"/>
              <w:autoSpaceDN w:val="0"/>
              <w:adjustRightInd w:val="0"/>
              <w:rPr>
                <w:rFonts w:eastAsiaTheme="minorEastAsia"/>
                <w:sz w:val="28"/>
                <w:szCs w:val="28"/>
              </w:rPr>
            </w:pPr>
            <w:r>
              <w:rPr>
                <w:rFonts w:eastAsiaTheme="minorEastAsia"/>
                <w:sz w:val="28"/>
                <w:szCs w:val="28"/>
              </w:rPr>
              <w:t>2024 год – 0</w:t>
            </w:r>
            <w:r w:rsidRPr="00603C59">
              <w:rPr>
                <w:rFonts w:eastAsiaTheme="minorEastAsia"/>
                <w:sz w:val="28"/>
                <w:szCs w:val="28"/>
              </w:rPr>
              <w:t>,00 руб.</w:t>
            </w:r>
            <w:r>
              <w:rPr>
                <w:rFonts w:eastAsiaTheme="minorEastAsia"/>
                <w:sz w:val="28"/>
                <w:szCs w:val="28"/>
              </w:rPr>
              <w:t>;</w:t>
            </w:r>
          </w:p>
          <w:p w14:paraId="661F24D3" w14:textId="77777777" w:rsidR="00B115BD" w:rsidRDefault="00B115BD" w:rsidP="00762807">
            <w:pPr>
              <w:pStyle w:val="ConsPlusNormal"/>
              <w:ind w:firstLine="0"/>
              <w:rPr>
                <w:rFonts w:ascii="Times New Roman" w:hAnsi="Times New Roman" w:cs="Times New Roman"/>
                <w:sz w:val="28"/>
                <w:szCs w:val="28"/>
              </w:rPr>
            </w:pPr>
            <w:r>
              <w:rPr>
                <w:rFonts w:ascii="Times New Roman" w:hAnsi="Times New Roman" w:cs="Times New Roman"/>
                <w:sz w:val="28"/>
                <w:szCs w:val="28"/>
              </w:rPr>
              <w:t>2025 год – 0,00руб.</w:t>
            </w:r>
          </w:p>
          <w:p w14:paraId="53D4A4FE" w14:textId="77777777" w:rsidR="00B115BD" w:rsidRPr="00B95198" w:rsidRDefault="00B115BD" w:rsidP="00762807">
            <w:pPr>
              <w:rPr>
                <w:sz w:val="28"/>
                <w:szCs w:val="28"/>
              </w:rPr>
            </w:pPr>
            <w:r>
              <w:rPr>
                <w:sz w:val="28"/>
                <w:szCs w:val="28"/>
              </w:rPr>
              <w:t>и</w:t>
            </w:r>
            <w:r w:rsidRPr="00B95198">
              <w:rPr>
                <w:sz w:val="28"/>
                <w:szCs w:val="28"/>
              </w:rPr>
              <w:t xml:space="preserve">з средств краевого бюджета – </w:t>
            </w:r>
            <w:r w:rsidRPr="005016A0">
              <w:rPr>
                <w:sz w:val="28"/>
                <w:szCs w:val="28"/>
              </w:rPr>
              <w:t>1 035 300,00</w:t>
            </w:r>
            <w:r>
              <w:rPr>
                <w:sz w:val="28"/>
                <w:szCs w:val="28"/>
              </w:rPr>
              <w:t xml:space="preserve"> </w:t>
            </w:r>
            <w:r w:rsidRPr="00B95198">
              <w:rPr>
                <w:sz w:val="28"/>
                <w:szCs w:val="28"/>
              </w:rPr>
              <w:t>руб., в том числе по годам:</w:t>
            </w:r>
          </w:p>
          <w:p w14:paraId="1FCA8528" w14:textId="77777777" w:rsidR="00B115BD" w:rsidRPr="00B95198" w:rsidRDefault="00B115BD" w:rsidP="00762807">
            <w:pPr>
              <w:rPr>
                <w:sz w:val="28"/>
                <w:szCs w:val="28"/>
              </w:rPr>
            </w:pPr>
            <w:r w:rsidRPr="00B95198">
              <w:rPr>
                <w:sz w:val="28"/>
                <w:szCs w:val="28"/>
              </w:rPr>
              <w:t>202</w:t>
            </w:r>
            <w:r>
              <w:rPr>
                <w:sz w:val="28"/>
                <w:szCs w:val="28"/>
              </w:rPr>
              <w:t>3</w:t>
            </w:r>
            <w:r w:rsidRPr="00B95198">
              <w:rPr>
                <w:sz w:val="28"/>
                <w:szCs w:val="28"/>
              </w:rPr>
              <w:t xml:space="preserve"> год – </w:t>
            </w:r>
            <w:r w:rsidRPr="005016A0">
              <w:rPr>
                <w:sz w:val="28"/>
                <w:szCs w:val="28"/>
              </w:rPr>
              <w:t>345 100,00</w:t>
            </w:r>
            <w:r>
              <w:rPr>
                <w:sz w:val="28"/>
                <w:szCs w:val="28"/>
              </w:rPr>
              <w:t xml:space="preserve"> </w:t>
            </w:r>
            <w:r w:rsidRPr="00B95198">
              <w:rPr>
                <w:sz w:val="28"/>
                <w:szCs w:val="28"/>
              </w:rPr>
              <w:t>руб.;</w:t>
            </w:r>
          </w:p>
          <w:p w14:paraId="3763240D" w14:textId="77777777" w:rsidR="00B115BD" w:rsidRDefault="00B115BD" w:rsidP="00762807">
            <w:pPr>
              <w:rPr>
                <w:sz w:val="28"/>
                <w:szCs w:val="28"/>
              </w:rPr>
            </w:pPr>
            <w:r w:rsidRPr="00B95198">
              <w:rPr>
                <w:sz w:val="28"/>
                <w:szCs w:val="28"/>
              </w:rPr>
              <w:t>202</w:t>
            </w:r>
            <w:r>
              <w:rPr>
                <w:sz w:val="28"/>
                <w:szCs w:val="28"/>
              </w:rPr>
              <w:t>4</w:t>
            </w:r>
            <w:r w:rsidRPr="00B95198">
              <w:rPr>
                <w:sz w:val="28"/>
                <w:szCs w:val="28"/>
              </w:rPr>
              <w:t xml:space="preserve"> год – </w:t>
            </w:r>
            <w:r w:rsidRPr="005016A0">
              <w:rPr>
                <w:sz w:val="28"/>
                <w:szCs w:val="28"/>
              </w:rPr>
              <w:t>345 100,00</w:t>
            </w:r>
            <w:r>
              <w:rPr>
                <w:sz w:val="28"/>
                <w:szCs w:val="28"/>
              </w:rPr>
              <w:t xml:space="preserve"> </w:t>
            </w:r>
            <w:r w:rsidRPr="00B95198">
              <w:rPr>
                <w:sz w:val="28"/>
                <w:szCs w:val="28"/>
              </w:rPr>
              <w:t>руб.</w:t>
            </w:r>
            <w:r>
              <w:rPr>
                <w:sz w:val="28"/>
                <w:szCs w:val="28"/>
              </w:rPr>
              <w:t>;</w:t>
            </w:r>
          </w:p>
          <w:p w14:paraId="716ADC5D" w14:textId="77777777" w:rsidR="00B115BD" w:rsidRDefault="00B115BD" w:rsidP="00762807">
            <w:pPr>
              <w:rPr>
                <w:sz w:val="28"/>
                <w:szCs w:val="28"/>
              </w:rPr>
            </w:pPr>
            <w:r w:rsidRPr="00B95198">
              <w:rPr>
                <w:sz w:val="28"/>
                <w:szCs w:val="28"/>
              </w:rPr>
              <w:t>202</w:t>
            </w:r>
            <w:r>
              <w:rPr>
                <w:sz w:val="28"/>
                <w:szCs w:val="28"/>
              </w:rPr>
              <w:t>5</w:t>
            </w:r>
            <w:r w:rsidRPr="00B95198">
              <w:rPr>
                <w:sz w:val="28"/>
                <w:szCs w:val="28"/>
              </w:rPr>
              <w:t xml:space="preserve"> год – </w:t>
            </w:r>
            <w:r w:rsidRPr="005016A0">
              <w:rPr>
                <w:sz w:val="28"/>
                <w:szCs w:val="28"/>
              </w:rPr>
              <w:t>345 100,00</w:t>
            </w:r>
            <w:r>
              <w:rPr>
                <w:sz w:val="28"/>
                <w:szCs w:val="28"/>
              </w:rPr>
              <w:t xml:space="preserve"> </w:t>
            </w:r>
            <w:r w:rsidRPr="00B95198">
              <w:rPr>
                <w:sz w:val="28"/>
                <w:szCs w:val="28"/>
              </w:rPr>
              <w:t>руб</w:t>
            </w:r>
            <w:r>
              <w:rPr>
                <w:sz w:val="28"/>
                <w:szCs w:val="28"/>
              </w:rPr>
              <w:t>.</w:t>
            </w:r>
          </w:p>
          <w:p w14:paraId="2B94CD3A" w14:textId="77777777" w:rsidR="00B115BD" w:rsidRPr="00B95198" w:rsidRDefault="00B115BD" w:rsidP="00762807">
            <w:pPr>
              <w:rPr>
                <w:sz w:val="28"/>
                <w:szCs w:val="28"/>
              </w:rPr>
            </w:pPr>
            <w:r>
              <w:rPr>
                <w:sz w:val="28"/>
                <w:szCs w:val="28"/>
              </w:rPr>
              <w:t>и</w:t>
            </w:r>
            <w:r w:rsidRPr="00B95198">
              <w:rPr>
                <w:sz w:val="28"/>
                <w:szCs w:val="28"/>
              </w:rPr>
              <w:t xml:space="preserve">з средств городского бюджета – </w:t>
            </w:r>
            <w:r w:rsidRPr="005016A0">
              <w:rPr>
                <w:sz w:val="28"/>
                <w:szCs w:val="28"/>
              </w:rPr>
              <w:t>13 718 273,00</w:t>
            </w:r>
            <w:r w:rsidRPr="00B95198">
              <w:rPr>
                <w:sz w:val="28"/>
                <w:szCs w:val="28"/>
              </w:rPr>
              <w:t xml:space="preserve"> руб., в том числе по годам:</w:t>
            </w:r>
          </w:p>
          <w:p w14:paraId="06920436" w14:textId="77777777" w:rsidR="00B115BD" w:rsidRPr="00B95198" w:rsidRDefault="00B115BD" w:rsidP="00762807">
            <w:pPr>
              <w:rPr>
                <w:sz w:val="28"/>
                <w:szCs w:val="28"/>
              </w:rPr>
            </w:pPr>
            <w:r w:rsidRPr="00B95198">
              <w:rPr>
                <w:sz w:val="28"/>
                <w:szCs w:val="28"/>
              </w:rPr>
              <w:t>202</w:t>
            </w:r>
            <w:r>
              <w:rPr>
                <w:sz w:val="28"/>
                <w:szCs w:val="28"/>
              </w:rPr>
              <w:t>3</w:t>
            </w:r>
            <w:r w:rsidRPr="00B95198">
              <w:rPr>
                <w:sz w:val="28"/>
                <w:szCs w:val="28"/>
              </w:rPr>
              <w:t xml:space="preserve"> год – </w:t>
            </w:r>
            <w:r w:rsidRPr="005016A0">
              <w:rPr>
                <w:sz w:val="28"/>
                <w:szCs w:val="28"/>
              </w:rPr>
              <w:t>4 610 091,00</w:t>
            </w:r>
            <w:r>
              <w:rPr>
                <w:sz w:val="28"/>
                <w:szCs w:val="28"/>
              </w:rPr>
              <w:t xml:space="preserve"> </w:t>
            </w:r>
            <w:r w:rsidRPr="00B95198">
              <w:rPr>
                <w:sz w:val="28"/>
                <w:szCs w:val="28"/>
              </w:rPr>
              <w:t>руб.;</w:t>
            </w:r>
          </w:p>
          <w:p w14:paraId="2AB852CD" w14:textId="77777777" w:rsidR="00B115BD" w:rsidRDefault="00B115BD" w:rsidP="00762807">
            <w:pPr>
              <w:rPr>
                <w:sz w:val="28"/>
                <w:szCs w:val="28"/>
              </w:rPr>
            </w:pPr>
            <w:r w:rsidRPr="00B95198">
              <w:rPr>
                <w:sz w:val="28"/>
                <w:szCs w:val="28"/>
              </w:rPr>
              <w:t>202</w:t>
            </w:r>
            <w:r>
              <w:rPr>
                <w:sz w:val="28"/>
                <w:szCs w:val="28"/>
              </w:rPr>
              <w:t>4</w:t>
            </w:r>
            <w:r w:rsidRPr="00B95198">
              <w:rPr>
                <w:sz w:val="28"/>
                <w:szCs w:val="28"/>
              </w:rPr>
              <w:t xml:space="preserve"> год – </w:t>
            </w:r>
            <w:r w:rsidRPr="005016A0">
              <w:rPr>
                <w:sz w:val="28"/>
                <w:szCs w:val="28"/>
              </w:rPr>
              <w:t>4 554 091,00</w:t>
            </w:r>
            <w:r>
              <w:rPr>
                <w:sz w:val="28"/>
                <w:szCs w:val="28"/>
              </w:rPr>
              <w:t xml:space="preserve"> </w:t>
            </w:r>
            <w:r w:rsidRPr="00B95198">
              <w:rPr>
                <w:sz w:val="28"/>
                <w:szCs w:val="28"/>
              </w:rPr>
              <w:t>руб.</w:t>
            </w:r>
            <w:r>
              <w:rPr>
                <w:sz w:val="28"/>
                <w:szCs w:val="28"/>
              </w:rPr>
              <w:t>;</w:t>
            </w:r>
          </w:p>
          <w:p w14:paraId="7C4D4B60" w14:textId="77777777" w:rsidR="00B115BD" w:rsidRPr="007421C8" w:rsidRDefault="00B115BD" w:rsidP="00762807">
            <w:pPr>
              <w:rPr>
                <w:sz w:val="28"/>
                <w:szCs w:val="28"/>
              </w:rPr>
            </w:pPr>
            <w:r w:rsidRPr="00B95198">
              <w:rPr>
                <w:sz w:val="28"/>
                <w:szCs w:val="28"/>
              </w:rPr>
              <w:t>202</w:t>
            </w:r>
            <w:r>
              <w:rPr>
                <w:sz w:val="28"/>
                <w:szCs w:val="28"/>
              </w:rPr>
              <w:t>5</w:t>
            </w:r>
            <w:r w:rsidRPr="00B95198">
              <w:rPr>
                <w:sz w:val="28"/>
                <w:szCs w:val="28"/>
              </w:rPr>
              <w:t xml:space="preserve"> год – </w:t>
            </w:r>
            <w:r w:rsidRPr="005016A0">
              <w:rPr>
                <w:sz w:val="28"/>
                <w:szCs w:val="28"/>
              </w:rPr>
              <w:t>4 554 091,00</w:t>
            </w:r>
            <w:r>
              <w:rPr>
                <w:sz w:val="28"/>
                <w:szCs w:val="28"/>
              </w:rPr>
              <w:t xml:space="preserve"> </w:t>
            </w:r>
            <w:r w:rsidRPr="00B95198">
              <w:rPr>
                <w:sz w:val="28"/>
                <w:szCs w:val="28"/>
              </w:rPr>
              <w:t>руб</w:t>
            </w:r>
            <w:r>
              <w:rPr>
                <w:sz w:val="28"/>
                <w:szCs w:val="28"/>
              </w:rPr>
              <w:t>.</w:t>
            </w:r>
          </w:p>
        </w:tc>
      </w:tr>
    </w:tbl>
    <w:p w14:paraId="213F9C66" w14:textId="77777777" w:rsidR="00B115BD" w:rsidRPr="00B95198" w:rsidRDefault="00B115BD" w:rsidP="00B115BD">
      <w:pPr>
        <w:ind w:left="720"/>
        <w:rPr>
          <w:rFonts w:eastAsia="Calibri"/>
          <w:sz w:val="28"/>
          <w:szCs w:val="28"/>
        </w:rPr>
      </w:pPr>
    </w:p>
    <w:p w14:paraId="205FBB57" w14:textId="77777777" w:rsidR="00B115BD" w:rsidRPr="00B95198" w:rsidRDefault="00B115BD" w:rsidP="00B115BD">
      <w:pPr>
        <w:keepNext/>
        <w:numPr>
          <w:ilvl w:val="0"/>
          <w:numId w:val="21"/>
        </w:numPr>
        <w:suppressLineNumbers/>
        <w:suppressAutoHyphens/>
        <w:autoSpaceDE w:val="0"/>
        <w:autoSpaceDN w:val="0"/>
        <w:adjustRightInd w:val="0"/>
        <w:contextualSpacing/>
        <w:jc w:val="center"/>
        <w:rPr>
          <w:sz w:val="28"/>
          <w:szCs w:val="28"/>
        </w:rPr>
      </w:pPr>
      <w:r w:rsidRPr="00B95198">
        <w:rPr>
          <w:sz w:val="28"/>
          <w:szCs w:val="28"/>
        </w:rPr>
        <w:t>МЕРОПРИЯТИЯ ПОДПРОГРАММЫ</w:t>
      </w:r>
    </w:p>
    <w:p w14:paraId="13A2BA9F" w14:textId="77777777" w:rsidR="00B115BD" w:rsidRPr="00B95198" w:rsidRDefault="00B115BD" w:rsidP="00B115BD">
      <w:pPr>
        <w:ind w:firstLine="720"/>
        <w:jc w:val="both"/>
        <w:rPr>
          <w:rFonts w:eastAsia="Calibri"/>
          <w:sz w:val="28"/>
          <w:szCs w:val="28"/>
        </w:rPr>
      </w:pPr>
      <w:r w:rsidRPr="00B95198">
        <w:rPr>
          <w:rFonts w:eastAsia="Calibri"/>
          <w:sz w:val="28"/>
          <w:szCs w:val="28"/>
        </w:rPr>
        <w:t>Перечень мероприятий подпрограммы приведен в приложении № 2 к подпрограмме.</w:t>
      </w:r>
    </w:p>
    <w:p w14:paraId="64DE1A36" w14:textId="77777777" w:rsidR="00B115BD" w:rsidRPr="00B95198" w:rsidRDefault="00B115BD" w:rsidP="00B115BD">
      <w:pPr>
        <w:ind w:firstLine="708"/>
        <w:jc w:val="both"/>
        <w:rPr>
          <w:sz w:val="28"/>
          <w:szCs w:val="28"/>
        </w:rPr>
      </w:pPr>
    </w:p>
    <w:p w14:paraId="37A06927" w14:textId="77777777" w:rsidR="00B115BD" w:rsidRPr="00B95198" w:rsidRDefault="00B115BD" w:rsidP="00B115BD">
      <w:pPr>
        <w:keepNext/>
        <w:numPr>
          <w:ilvl w:val="0"/>
          <w:numId w:val="21"/>
        </w:numPr>
        <w:suppressLineNumbers/>
        <w:suppressAutoHyphens/>
        <w:autoSpaceDE w:val="0"/>
        <w:autoSpaceDN w:val="0"/>
        <w:adjustRightInd w:val="0"/>
        <w:contextualSpacing/>
        <w:jc w:val="center"/>
        <w:outlineLvl w:val="2"/>
        <w:rPr>
          <w:sz w:val="28"/>
          <w:szCs w:val="28"/>
        </w:rPr>
      </w:pPr>
      <w:r w:rsidRPr="00B95198">
        <w:rPr>
          <w:sz w:val="28"/>
          <w:szCs w:val="28"/>
        </w:rPr>
        <w:t>МЕХАНИЗМ РЕАЛИЗАЦИИ ПОДПРОГРАММЫ</w:t>
      </w:r>
    </w:p>
    <w:p w14:paraId="1FEEC759" w14:textId="77777777" w:rsidR="00B115BD" w:rsidRPr="00B95198" w:rsidRDefault="00B115BD" w:rsidP="00B115BD">
      <w:pPr>
        <w:ind w:firstLine="708"/>
        <w:jc w:val="both"/>
        <w:rPr>
          <w:sz w:val="28"/>
          <w:szCs w:val="28"/>
        </w:rPr>
      </w:pPr>
      <w:r w:rsidRPr="00B95198">
        <w:rPr>
          <w:sz w:val="28"/>
          <w:szCs w:val="28"/>
        </w:rPr>
        <w:t>Главным распорядителем бюджетных средств, предусмотренных на реализацию подпрограммы, является администрация города Канска.</w:t>
      </w:r>
    </w:p>
    <w:p w14:paraId="2662746E" w14:textId="77777777" w:rsidR="00B115BD" w:rsidRPr="00B95198" w:rsidRDefault="00B115BD" w:rsidP="00B115BD">
      <w:pPr>
        <w:ind w:firstLine="708"/>
        <w:jc w:val="both"/>
        <w:rPr>
          <w:sz w:val="28"/>
          <w:szCs w:val="28"/>
        </w:rPr>
      </w:pPr>
      <w:r w:rsidRPr="00B95198">
        <w:rPr>
          <w:sz w:val="28"/>
          <w:szCs w:val="28"/>
        </w:rPr>
        <w:t>Реализация подпрограммных мероприятий осуществляется городским архивом в соответствии с Федеральным законом от 22.10.2004 № 125-ФЗ «Об архивном деле в Российской Федерации» и законом Красноярского края от 21.12.2010 № 11-5564 «О наделении органов местного самоуправления государственными полномочиями в области архивного дела».</w:t>
      </w:r>
    </w:p>
    <w:p w14:paraId="2A19644C" w14:textId="77777777" w:rsidR="00B115BD" w:rsidRPr="00B95198" w:rsidRDefault="00B115BD" w:rsidP="00B115BD">
      <w:pPr>
        <w:ind w:firstLine="708"/>
        <w:jc w:val="both"/>
        <w:rPr>
          <w:sz w:val="28"/>
          <w:szCs w:val="28"/>
        </w:rPr>
      </w:pPr>
      <w:r w:rsidRPr="00B95198">
        <w:rPr>
          <w:sz w:val="28"/>
          <w:szCs w:val="28"/>
        </w:rPr>
        <w:t>Финансовое обеспечение отдельных мероприятий подпрограммы осуществляется путём предоставления субсидий из краевого бюджета муниципальному образованию город Канск.</w:t>
      </w:r>
    </w:p>
    <w:p w14:paraId="2B298443" w14:textId="77777777" w:rsidR="00B115BD" w:rsidRPr="00B95198" w:rsidRDefault="00B115BD" w:rsidP="00B115BD">
      <w:pPr>
        <w:ind w:firstLine="708"/>
        <w:jc w:val="both"/>
        <w:rPr>
          <w:sz w:val="28"/>
          <w:szCs w:val="28"/>
        </w:rPr>
      </w:pPr>
      <w:r w:rsidRPr="00B95198">
        <w:rPr>
          <w:sz w:val="28"/>
          <w:szCs w:val="28"/>
        </w:rPr>
        <w:t xml:space="preserve"> Субсидии предоставляются муниципальному образованию город Канск на основании соглашения о предоставлении субсидий, заключенного между архивным агентством Красноярского края и Администрацией города Канска.</w:t>
      </w:r>
    </w:p>
    <w:p w14:paraId="72C3D135" w14:textId="77777777" w:rsidR="00B115BD" w:rsidRPr="00B95198" w:rsidRDefault="00B115BD" w:rsidP="00B115BD">
      <w:pPr>
        <w:ind w:firstLine="708"/>
        <w:jc w:val="both"/>
        <w:rPr>
          <w:sz w:val="28"/>
          <w:szCs w:val="28"/>
        </w:rPr>
      </w:pPr>
    </w:p>
    <w:p w14:paraId="5D3DDA69" w14:textId="77777777" w:rsidR="00B115BD" w:rsidRPr="00B95198" w:rsidRDefault="00B115BD" w:rsidP="00B115BD">
      <w:pPr>
        <w:keepNext/>
        <w:numPr>
          <w:ilvl w:val="0"/>
          <w:numId w:val="21"/>
        </w:numPr>
        <w:suppressLineNumbers/>
        <w:suppressAutoHyphens/>
        <w:autoSpaceDE w:val="0"/>
        <w:autoSpaceDN w:val="0"/>
        <w:adjustRightInd w:val="0"/>
        <w:contextualSpacing/>
        <w:jc w:val="center"/>
        <w:outlineLvl w:val="2"/>
        <w:rPr>
          <w:sz w:val="28"/>
          <w:szCs w:val="28"/>
        </w:rPr>
      </w:pPr>
      <w:r w:rsidRPr="00B95198">
        <w:rPr>
          <w:sz w:val="28"/>
          <w:szCs w:val="28"/>
        </w:rPr>
        <w:t>УПРАВЛЕНИЕ ПОДПРОГРАММОЙ И КОНТРОЛЬ</w:t>
      </w:r>
    </w:p>
    <w:p w14:paraId="28F0C73C" w14:textId="77777777" w:rsidR="00B115BD" w:rsidRPr="00B95198" w:rsidRDefault="00B115BD" w:rsidP="00B115BD">
      <w:pPr>
        <w:keepNext/>
        <w:suppressLineNumbers/>
        <w:suppressAutoHyphens/>
        <w:autoSpaceDE w:val="0"/>
        <w:autoSpaceDN w:val="0"/>
        <w:adjustRightInd w:val="0"/>
        <w:jc w:val="center"/>
        <w:rPr>
          <w:sz w:val="28"/>
          <w:szCs w:val="28"/>
        </w:rPr>
      </w:pPr>
      <w:r w:rsidRPr="00B95198">
        <w:rPr>
          <w:sz w:val="28"/>
          <w:szCs w:val="28"/>
        </w:rPr>
        <w:t>ЗА ИСПОЛНЕНИЕМ ПОДПРОГРАММЫ</w:t>
      </w:r>
    </w:p>
    <w:p w14:paraId="38182183" w14:textId="77777777" w:rsidR="00B115BD" w:rsidRPr="00F12441" w:rsidRDefault="00B115BD" w:rsidP="00B115BD">
      <w:pPr>
        <w:pStyle w:val="ConsPlusNormal"/>
        <w:ind w:firstLine="540"/>
        <w:jc w:val="both"/>
        <w:rPr>
          <w:rFonts w:ascii="Times New Roman" w:hAnsi="Times New Roman" w:cs="Times New Roman"/>
          <w:sz w:val="28"/>
          <w:szCs w:val="28"/>
        </w:rPr>
      </w:pPr>
      <w:r w:rsidRPr="00F12441">
        <w:rPr>
          <w:rFonts w:ascii="Times New Roman" w:hAnsi="Times New Roman" w:cs="Times New Roman"/>
          <w:sz w:val="28"/>
          <w:szCs w:val="28"/>
        </w:rPr>
        <w:t>Текущее управление и контроль за реализацией подпрограммы осуществляет Отдел культуры.</w:t>
      </w:r>
    </w:p>
    <w:p w14:paraId="10CA7AD4" w14:textId="77777777" w:rsidR="00B115BD" w:rsidRPr="00F12441" w:rsidRDefault="00B115BD" w:rsidP="00B115BD">
      <w:pPr>
        <w:pStyle w:val="ConsPlusNormal"/>
        <w:ind w:firstLine="540"/>
        <w:jc w:val="both"/>
        <w:rPr>
          <w:rFonts w:ascii="Times New Roman" w:hAnsi="Times New Roman" w:cs="Times New Roman"/>
          <w:sz w:val="28"/>
          <w:szCs w:val="28"/>
        </w:rPr>
      </w:pPr>
      <w:r w:rsidRPr="00F12441">
        <w:rPr>
          <w:rFonts w:ascii="Times New Roman" w:hAnsi="Times New Roman" w:cs="Times New Roman"/>
          <w:sz w:val="28"/>
          <w:szCs w:val="28"/>
        </w:rPr>
        <w:t>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14:paraId="42D6E17F" w14:textId="77777777" w:rsidR="00B115BD" w:rsidRPr="00F12441" w:rsidRDefault="00B115BD" w:rsidP="00B115BD">
      <w:pPr>
        <w:pStyle w:val="ConsPlusNormal"/>
        <w:ind w:firstLine="540"/>
        <w:jc w:val="both"/>
        <w:rPr>
          <w:rFonts w:ascii="Times New Roman" w:hAnsi="Times New Roman" w:cs="Times New Roman"/>
          <w:sz w:val="28"/>
          <w:szCs w:val="28"/>
        </w:rPr>
      </w:pPr>
      <w:r w:rsidRPr="00F12441">
        <w:rPr>
          <w:rFonts w:ascii="Times New Roman" w:hAnsi="Times New Roman" w:cs="Times New Roman"/>
          <w:sz w:val="28"/>
          <w:szCs w:val="28"/>
        </w:rPr>
        <w:t>Отдел культуры осуществляет координацию исполнения мероприятий подпрограммы, мониторинг их реализации:</w:t>
      </w:r>
    </w:p>
    <w:p w14:paraId="48958DBE" w14:textId="77777777" w:rsidR="00B115BD" w:rsidRPr="00F12441" w:rsidRDefault="00B115BD" w:rsidP="00B115BD">
      <w:pPr>
        <w:pStyle w:val="ConsPlusNormal"/>
        <w:ind w:firstLine="540"/>
        <w:jc w:val="both"/>
        <w:rPr>
          <w:rFonts w:ascii="Times New Roman" w:hAnsi="Times New Roman" w:cs="Times New Roman"/>
          <w:sz w:val="28"/>
          <w:szCs w:val="28"/>
        </w:rPr>
      </w:pPr>
      <w:r w:rsidRPr="00F12441">
        <w:rPr>
          <w:rFonts w:ascii="Times New Roman" w:hAnsi="Times New Roman" w:cs="Times New Roman"/>
          <w:sz w:val="28"/>
          <w:szCs w:val="28"/>
        </w:rPr>
        <w:t>- непосредственный контроль за ходом реализации мероприятий подпрограммы;</w:t>
      </w:r>
    </w:p>
    <w:p w14:paraId="2C6B8C3D" w14:textId="77777777" w:rsidR="00B115BD" w:rsidRPr="00F12441" w:rsidRDefault="00B115BD" w:rsidP="00B115BD">
      <w:pPr>
        <w:pStyle w:val="ConsPlusNormal"/>
        <w:ind w:firstLine="540"/>
        <w:jc w:val="both"/>
        <w:rPr>
          <w:rFonts w:ascii="Times New Roman" w:hAnsi="Times New Roman" w:cs="Times New Roman"/>
          <w:sz w:val="28"/>
          <w:szCs w:val="28"/>
        </w:rPr>
      </w:pPr>
      <w:r w:rsidRPr="00F12441">
        <w:rPr>
          <w:rFonts w:ascii="Times New Roman" w:hAnsi="Times New Roman" w:cs="Times New Roman"/>
          <w:sz w:val="28"/>
          <w:szCs w:val="28"/>
        </w:rPr>
        <w:lastRenderedPageBreak/>
        <w:t xml:space="preserve">- подготовку отчетов о реализации подпрограммы в соответствии с </w:t>
      </w:r>
      <w:hyperlink r:id="rId21" w:history="1">
        <w:r w:rsidRPr="00F12441">
          <w:rPr>
            <w:rFonts w:ascii="Times New Roman" w:hAnsi="Times New Roman" w:cs="Times New Roman"/>
            <w:sz w:val="28"/>
            <w:szCs w:val="28"/>
          </w:rPr>
          <w:t>Порядком</w:t>
        </w:r>
      </w:hyperlink>
      <w:r w:rsidRPr="00F12441">
        <w:rPr>
          <w:rFonts w:ascii="Times New Roman" w:hAnsi="Times New Roman" w:cs="Times New Roman"/>
          <w:sz w:val="28"/>
          <w:szCs w:val="28"/>
        </w:rPr>
        <w:t xml:space="preserve"> принятия решений о разработке муниципальных программ города Канска, их формирования и реализации, утвержденного Постановлением администрации города Канска от 22.08.2013 N 1096.</w:t>
      </w:r>
    </w:p>
    <w:p w14:paraId="34EFCE50" w14:textId="77777777" w:rsidR="00B115BD" w:rsidRPr="00F12441" w:rsidRDefault="00B115BD" w:rsidP="00B115BD">
      <w:pPr>
        <w:pStyle w:val="ConsPlusNormal"/>
        <w:ind w:firstLine="540"/>
        <w:jc w:val="both"/>
        <w:rPr>
          <w:rFonts w:ascii="Times New Roman" w:hAnsi="Times New Roman" w:cs="Times New Roman"/>
          <w:sz w:val="28"/>
          <w:szCs w:val="28"/>
        </w:rPr>
      </w:pPr>
      <w:r w:rsidRPr="00F12441">
        <w:rPr>
          <w:rFonts w:ascii="Times New Roman" w:hAnsi="Times New Roman" w:cs="Times New Roman"/>
          <w:sz w:val="28"/>
          <w:szCs w:val="28"/>
        </w:rPr>
        <w:t>Отчеты о реализации программы формируются ответственными исполнителями программы с учетом информации, полученной от соисполнителей программы.</w:t>
      </w:r>
    </w:p>
    <w:p w14:paraId="6ECA97D8" w14:textId="77777777" w:rsidR="00B115BD" w:rsidRPr="00F12441" w:rsidRDefault="00B115BD" w:rsidP="00B115BD">
      <w:pPr>
        <w:pStyle w:val="ConsPlusNormal"/>
        <w:ind w:firstLine="540"/>
        <w:jc w:val="both"/>
        <w:rPr>
          <w:rFonts w:ascii="Times New Roman" w:hAnsi="Times New Roman" w:cs="Times New Roman"/>
          <w:sz w:val="28"/>
          <w:szCs w:val="28"/>
        </w:rPr>
      </w:pPr>
      <w:r w:rsidRPr="00F12441">
        <w:rPr>
          <w:rFonts w:ascii="Times New Roman" w:hAnsi="Times New Roman" w:cs="Times New Roman"/>
          <w:sz w:val="28"/>
          <w:szCs w:val="28"/>
        </w:rPr>
        <w:t>Отчет о реализации программы за первое полугодие отчетного года представляется в срок не позднее 10-го августа отчетного года в Финансовое управление, в Отдел экономического развития.</w:t>
      </w:r>
    </w:p>
    <w:p w14:paraId="6D302FEE" w14:textId="77777777" w:rsidR="00B115BD" w:rsidRPr="00F12441" w:rsidRDefault="00B115BD" w:rsidP="00B115BD">
      <w:pPr>
        <w:pStyle w:val="ConsPlusNormal"/>
        <w:ind w:firstLine="540"/>
        <w:jc w:val="both"/>
        <w:rPr>
          <w:rFonts w:ascii="Times New Roman" w:hAnsi="Times New Roman" w:cs="Times New Roman"/>
          <w:sz w:val="28"/>
          <w:szCs w:val="28"/>
        </w:rPr>
      </w:pPr>
      <w:r w:rsidRPr="00F12441">
        <w:rPr>
          <w:rFonts w:ascii="Times New Roman" w:hAnsi="Times New Roman" w:cs="Times New Roman"/>
          <w:sz w:val="28"/>
          <w:szCs w:val="28"/>
        </w:rPr>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w:t>
      </w:r>
    </w:p>
    <w:p w14:paraId="6CAB9E0B" w14:textId="77777777" w:rsidR="00B115BD" w:rsidRPr="00F12441" w:rsidRDefault="00B115BD" w:rsidP="00B115BD">
      <w:pPr>
        <w:pStyle w:val="ConsPlusNormal"/>
        <w:ind w:firstLine="540"/>
        <w:jc w:val="both"/>
        <w:rPr>
          <w:rFonts w:ascii="Times New Roman" w:hAnsi="Times New Roman" w:cs="Times New Roman"/>
          <w:sz w:val="28"/>
          <w:szCs w:val="28"/>
        </w:rPr>
      </w:pPr>
      <w:r w:rsidRPr="00F12441">
        <w:rPr>
          <w:rFonts w:ascii="Times New Roman" w:hAnsi="Times New Roman" w:cs="Times New Roman"/>
          <w:sz w:val="28"/>
          <w:szCs w:val="28"/>
        </w:rPr>
        <w:t>Обеспечение целевого расходования бюджетных средств, контроля за ходом реализации мероприятий подпрограммы и достижением конечных результатов осуществляется главным распорядителем бюджетных средств.</w:t>
      </w:r>
    </w:p>
    <w:p w14:paraId="0EDAEB15" w14:textId="77777777" w:rsidR="00B115BD" w:rsidRPr="00F12441" w:rsidRDefault="00B115BD" w:rsidP="00B115BD">
      <w:pPr>
        <w:pStyle w:val="ConsPlusNormal"/>
        <w:ind w:firstLine="540"/>
        <w:jc w:val="both"/>
        <w:rPr>
          <w:rFonts w:ascii="Times New Roman" w:hAnsi="Times New Roman" w:cs="Times New Roman"/>
          <w:sz w:val="28"/>
          <w:szCs w:val="28"/>
        </w:rPr>
      </w:pPr>
      <w:r w:rsidRPr="00F12441">
        <w:rPr>
          <w:rFonts w:ascii="Times New Roman" w:hAnsi="Times New Roman" w:cs="Times New Roman"/>
          <w:sz w:val="28"/>
          <w:szCs w:val="28"/>
        </w:rPr>
        <w:t xml:space="preserve">Отдел культуры запрашивает у получателей бюджетных средств информацию о целевых показателях и показателях результативности, о значениях данных показателей, которые планировалось достигнуть в ходе реализации подпрограммы, и фактически достигнутых значениях показателей по форме, согласно </w:t>
      </w:r>
      <w:hyperlink r:id="rId22" w:history="1">
        <w:r w:rsidRPr="00F12441">
          <w:rPr>
            <w:rFonts w:ascii="Times New Roman" w:hAnsi="Times New Roman" w:cs="Times New Roman"/>
            <w:sz w:val="28"/>
            <w:szCs w:val="28"/>
          </w:rPr>
          <w:t>приложению N 8</w:t>
        </w:r>
      </w:hyperlink>
      <w:r w:rsidRPr="00F12441">
        <w:rPr>
          <w:rFonts w:ascii="Times New Roman" w:hAnsi="Times New Roman" w:cs="Times New Roman"/>
          <w:sz w:val="28"/>
          <w:szCs w:val="28"/>
        </w:rPr>
        <w:t xml:space="preserve"> к Порядку принятия решений о разработке муниципальных программ города Канска утвержденного Постановлением администрации города Канска от 22.08.2013 N 1096, их формирования и реализации для рассмотрения и подготовки сводной информации: за первое полугодие в срок не позднее 31-го июля отчетного года, за год в срок не позднее 1 февраля года, следующего за отчетным. Информация предоставляется в письменной форме за подписью руководителя учреждения, являющегося получателем бюджетных средств по подпрограмме.</w:t>
      </w:r>
    </w:p>
    <w:p w14:paraId="7F794B6F" w14:textId="77777777" w:rsidR="00B115BD" w:rsidRPr="00F12441" w:rsidRDefault="00B115BD" w:rsidP="00B115BD">
      <w:pPr>
        <w:pStyle w:val="ConsPlusNormal"/>
        <w:ind w:firstLine="540"/>
        <w:jc w:val="both"/>
        <w:rPr>
          <w:rFonts w:ascii="Times New Roman" w:hAnsi="Times New Roman" w:cs="Times New Roman"/>
          <w:sz w:val="28"/>
          <w:szCs w:val="28"/>
        </w:rPr>
      </w:pPr>
      <w:r w:rsidRPr="00F12441">
        <w:rPr>
          <w:rFonts w:ascii="Times New Roman" w:hAnsi="Times New Roman" w:cs="Times New Roman"/>
          <w:sz w:val="28"/>
          <w:szCs w:val="28"/>
        </w:rPr>
        <w:t>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w:t>
      </w:r>
    </w:p>
    <w:p w14:paraId="6B4FD41D" w14:textId="77777777" w:rsidR="00B115BD" w:rsidRPr="00F12441" w:rsidRDefault="00B115BD" w:rsidP="00B115BD">
      <w:pPr>
        <w:pStyle w:val="ConsPlusNormal"/>
        <w:ind w:firstLine="540"/>
        <w:jc w:val="both"/>
        <w:rPr>
          <w:rFonts w:ascii="Times New Roman" w:hAnsi="Times New Roman" w:cs="Times New Roman"/>
          <w:sz w:val="28"/>
          <w:szCs w:val="28"/>
        </w:rPr>
      </w:pPr>
      <w:r w:rsidRPr="00F12441">
        <w:rPr>
          <w:rFonts w:ascii="Times New Roman" w:hAnsi="Times New Roman" w:cs="Times New Roman"/>
          <w:sz w:val="28"/>
          <w:szCs w:val="28"/>
        </w:rPr>
        <w:t>Внешний муниципальный финансовый контроль за использованием средств городского бюджета осуществляет Контрольно-счетная комиссия города Канска.</w:t>
      </w:r>
    </w:p>
    <w:bookmarkEnd w:id="6"/>
    <w:p w14:paraId="708940DD" w14:textId="77777777" w:rsidR="00B115BD" w:rsidRDefault="00B115BD" w:rsidP="00B115BD"/>
    <w:p w14:paraId="791327E1" w14:textId="77777777" w:rsidR="0061583D" w:rsidRDefault="0061583D">
      <w:pPr>
        <w:spacing w:after="160" w:line="259" w:lineRule="auto"/>
        <w:rPr>
          <w:sz w:val="28"/>
          <w:szCs w:val="28"/>
        </w:rPr>
      </w:pPr>
      <w:r>
        <w:rPr>
          <w:sz w:val="28"/>
          <w:szCs w:val="28"/>
        </w:rPr>
        <w:br w:type="page"/>
      </w:r>
    </w:p>
    <w:p w14:paraId="6EEDE93B" w14:textId="77777777" w:rsidR="0061583D" w:rsidRDefault="0061583D">
      <w:pPr>
        <w:spacing w:after="160" w:line="259" w:lineRule="auto"/>
        <w:rPr>
          <w:sz w:val="28"/>
          <w:szCs w:val="28"/>
        </w:rPr>
        <w:sectPr w:rsidR="0061583D" w:rsidSect="0054772E">
          <w:pgSz w:w="11906" w:h="16838"/>
          <w:pgMar w:top="1134" w:right="851" w:bottom="1134" w:left="1418" w:header="709" w:footer="709" w:gutter="0"/>
          <w:pgNumType w:start="1"/>
          <w:cols w:space="708"/>
          <w:docGrid w:linePitch="360"/>
        </w:sectPr>
      </w:pPr>
    </w:p>
    <w:tbl>
      <w:tblPr>
        <w:tblW w:w="0" w:type="auto"/>
        <w:tblLook w:val="04A0" w:firstRow="1" w:lastRow="0" w:firstColumn="1" w:lastColumn="0" w:noHBand="0" w:noVBand="1"/>
      </w:tblPr>
      <w:tblGrid>
        <w:gridCol w:w="890"/>
        <w:gridCol w:w="4447"/>
        <w:gridCol w:w="1708"/>
        <w:gridCol w:w="2418"/>
        <w:gridCol w:w="696"/>
        <w:gridCol w:w="1447"/>
        <w:gridCol w:w="1394"/>
        <w:gridCol w:w="1348"/>
        <w:gridCol w:w="222"/>
      </w:tblGrid>
      <w:tr w:rsidR="0061583D" w14:paraId="38C5643A" w14:textId="77777777" w:rsidTr="0061583D">
        <w:trPr>
          <w:gridAfter w:val="1"/>
          <w:trHeight w:val="1065"/>
        </w:trPr>
        <w:tc>
          <w:tcPr>
            <w:tcW w:w="0" w:type="auto"/>
            <w:tcBorders>
              <w:top w:val="nil"/>
              <w:left w:val="nil"/>
              <w:bottom w:val="nil"/>
              <w:right w:val="nil"/>
            </w:tcBorders>
            <w:shd w:val="clear" w:color="auto" w:fill="auto"/>
            <w:noWrap/>
            <w:vAlign w:val="bottom"/>
            <w:hideMark/>
          </w:tcPr>
          <w:p w14:paraId="6BADD2E5"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68081FF"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B07CF35"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45A4E73D"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6247F7D5" w14:textId="77777777" w:rsidR="0061583D" w:rsidRDefault="0061583D">
            <w:pPr>
              <w:rPr>
                <w:sz w:val="20"/>
                <w:szCs w:val="20"/>
              </w:rPr>
            </w:pPr>
          </w:p>
        </w:tc>
        <w:tc>
          <w:tcPr>
            <w:tcW w:w="0" w:type="auto"/>
            <w:gridSpan w:val="3"/>
            <w:tcBorders>
              <w:top w:val="nil"/>
              <w:left w:val="nil"/>
              <w:bottom w:val="nil"/>
              <w:right w:val="nil"/>
            </w:tcBorders>
            <w:shd w:val="clear" w:color="auto" w:fill="auto"/>
            <w:vAlign w:val="center"/>
            <w:hideMark/>
          </w:tcPr>
          <w:p w14:paraId="7DFB9D10" w14:textId="77777777" w:rsidR="0061583D" w:rsidRDefault="0061583D">
            <w:pPr>
              <w:rPr>
                <w:color w:val="000000"/>
              </w:rPr>
            </w:pPr>
            <w:r>
              <w:rPr>
                <w:color w:val="000000"/>
              </w:rPr>
              <w:t xml:space="preserve">Приложение № 1                                                                                                                                                                                                                                                                                                                                              к подпрограмме 2 "Развитие архивного дела в городе Канске" </w:t>
            </w:r>
          </w:p>
        </w:tc>
      </w:tr>
      <w:tr w:rsidR="0061583D" w14:paraId="7CA21B2B" w14:textId="77777777" w:rsidTr="0061583D">
        <w:trPr>
          <w:gridAfter w:val="1"/>
          <w:trHeight w:val="120"/>
        </w:trPr>
        <w:tc>
          <w:tcPr>
            <w:tcW w:w="0" w:type="auto"/>
            <w:tcBorders>
              <w:top w:val="nil"/>
              <w:left w:val="nil"/>
              <w:bottom w:val="nil"/>
              <w:right w:val="nil"/>
            </w:tcBorders>
            <w:shd w:val="clear" w:color="auto" w:fill="auto"/>
            <w:noWrap/>
            <w:vAlign w:val="bottom"/>
            <w:hideMark/>
          </w:tcPr>
          <w:p w14:paraId="07A2D0D4" w14:textId="77777777" w:rsidR="0061583D" w:rsidRDefault="0061583D">
            <w:pPr>
              <w:rPr>
                <w:color w:val="000000"/>
              </w:rPr>
            </w:pPr>
          </w:p>
        </w:tc>
        <w:tc>
          <w:tcPr>
            <w:tcW w:w="0" w:type="auto"/>
            <w:tcBorders>
              <w:top w:val="nil"/>
              <w:left w:val="nil"/>
              <w:bottom w:val="nil"/>
              <w:right w:val="nil"/>
            </w:tcBorders>
            <w:shd w:val="clear" w:color="auto" w:fill="auto"/>
            <w:noWrap/>
            <w:vAlign w:val="bottom"/>
            <w:hideMark/>
          </w:tcPr>
          <w:p w14:paraId="0C31FAA2"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468D35E"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481B807"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2F7DE08D"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B1C4C61"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7AADFD5"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159C9DE" w14:textId="77777777" w:rsidR="0061583D" w:rsidRDefault="0061583D">
            <w:pPr>
              <w:rPr>
                <w:sz w:val="20"/>
                <w:szCs w:val="20"/>
              </w:rPr>
            </w:pPr>
          </w:p>
        </w:tc>
      </w:tr>
      <w:tr w:rsidR="0061583D" w14:paraId="0010C93C" w14:textId="77777777" w:rsidTr="0061583D">
        <w:trPr>
          <w:gridAfter w:val="1"/>
          <w:trHeight w:val="375"/>
        </w:trPr>
        <w:tc>
          <w:tcPr>
            <w:tcW w:w="0" w:type="auto"/>
            <w:gridSpan w:val="8"/>
            <w:tcBorders>
              <w:top w:val="nil"/>
              <w:left w:val="nil"/>
              <w:bottom w:val="nil"/>
              <w:right w:val="nil"/>
            </w:tcBorders>
            <w:shd w:val="clear" w:color="auto" w:fill="auto"/>
            <w:noWrap/>
            <w:vAlign w:val="bottom"/>
            <w:hideMark/>
          </w:tcPr>
          <w:p w14:paraId="71F9326F" w14:textId="77777777" w:rsidR="0061583D" w:rsidRDefault="0061583D">
            <w:pPr>
              <w:jc w:val="center"/>
              <w:rPr>
                <w:color w:val="000000"/>
                <w:sz w:val="28"/>
                <w:szCs w:val="28"/>
              </w:rPr>
            </w:pPr>
            <w:r>
              <w:rPr>
                <w:color w:val="000000"/>
                <w:sz w:val="28"/>
                <w:szCs w:val="28"/>
              </w:rPr>
              <w:t>Перечень и значения показателей результативности подпрограммы «Развитие архивного дела в городе Канске»</w:t>
            </w:r>
          </w:p>
        </w:tc>
      </w:tr>
      <w:tr w:rsidR="0061583D" w14:paraId="11A67A8E" w14:textId="77777777" w:rsidTr="0061583D">
        <w:trPr>
          <w:gridAfter w:val="1"/>
          <w:trHeight w:val="315"/>
        </w:trPr>
        <w:tc>
          <w:tcPr>
            <w:tcW w:w="0" w:type="auto"/>
            <w:gridSpan w:val="8"/>
            <w:tcBorders>
              <w:top w:val="nil"/>
              <w:left w:val="nil"/>
              <w:bottom w:val="nil"/>
              <w:right w:val="nil"/>
            </w:tcBorders>
            <w:shd w:val="clear" w:color="auto" w:fill="auto"/>
            <w:noWrap/>
            <w:vAlign w:val="center"/>
            <w:hideMark/>
          </w:tcPr>
          <w:p w14:paraId="1F04AE7B" w14:textId="77777777" w:rsidR="0061583D" w:rsidRDefault="0061583D">
            <w:pPr>
              <w:jc w:val="center"/>
              <w:rPr>
                <w:color w:val="000000"/>
                <w:sz w:val="28"/>
                <w:szCs w:val="28"/>
              </w:rPr>
            </w:pPr>
          </w:p>
        </w:tc>
      </w:tr>
      <w:tr w:rsidR="0061583D" w14:paraId="2CE80C1E" w14:textId="77777777" w:rsidTr="0061583D">
        <w:trPr>
          <w:gridAfter w:val="1"/>
          <w:trHeight w:val="4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B860D8" w14:textId="77777777" w:rsidR="0061583D" w:rsidRDefault="0061583D">
            <w:pPr>
              <w:jc w:val="center"/>
              <w:rPr>
                <w:color w:val="000000"/>
              </w:rPr>
            </w:pPr>
            <w:r>
              <w:rPr>
                <w:color w:val="000000"/>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680E57" w14:textId="77777777" w:rsidR="0061583D" w:rsidRDefault="0061583D">
            <w:pPr>
              <w:jc w:val="center"/>
              <w:rPr>
                <w:color w:val="000000"/>
              </w:rPr>
            </w:pPr>
            <w:r>
              <w:rPr>
                <w:color w:val="000000"/>
              </w:rPr>
              <w:t>Цель,  показатели результативности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FB1193" w14:textId="77777777" w:rsidR="0061583D" w:rsidRDefault="0061583D">
            <w:pPr>
              <w:jc w:val="center"/>
              <w:rPr>
                <w:color w:val="000000"/>
              </w:rPr>
            </w:pPr>
            <w:r>
              <w:rPr>
                <w:color w:val="000000"/>
              </w:rPr>
              <w:t>Единица измерения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DDF272" w14:textId="77777777" w:rsidR="0061583D" w:rsidRDefault="0061583D">
            <w:pPr>
              <w:jc w:val="center"/>
              <w:rPr>
                <w:color w:val="000000"/>
              </w:rPr>
            </w:pPr>
            <w:r>
              <w:rPr>
                <w:color w:val="000000"/>
              </w:rPr>
              <w:t>Источник информации</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14:paraId="37AAC22D" w14:textId="77777777" w:rsidR="0061583D" w:rsidRDefault="0061583D">
            <w:pPr>
              <w:jc w:val="center"/>
              <w:rPr>
                <w:color w:val="000000"/>
                <w:sz w:val="22"/>
                <w:szCs w:val="22"/>
              </w:rPr>
            </w:pPr>
            <w:r>
              <w:rPr>
                <w:color w:val="000000"/>
                <w:sz w:val="22"/>
                <w:szCs w:val="22"/>
              </w:rPr>
              <w:t>Годы реализации подпрограммы</w:t>
            </w:r>
          </w:p>
        </w:tc>
      </w:tr>
      <w:tr w:rsidR="0061583D" w14:paraId="307ECC1B" w14:textId="77777777" w:rsidTr="0061583D">
        <w:trPr>
          <w:gridAfter w:val="1"/>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5B795" w14:textId="77777777" w:rsidR="0061583D" w:rsidRDefault="0061583D">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0C36C" w14:textId="77777777" w:rsidR="0061583D" w:rsidRDefault="0061583D">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55B61D" w14:textId="77777777" w:rsidR="0061583D" w:rsidRDefault="0061583D">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852FF" w14:textId="77777777" w:rsidR="0061583D" w:rsidRDefault="0061583D">
            <w:pPr>
              <w:rPr>
                <w:color w:val="000000"/>
              </w:rPr>
            </w:pP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1D4E006" w14:textId="77777777" w:rsidR="0061583D" w:rsidRDefault="0061583D">
            <w:pPr>
              <w:jc w:val="center"/>
              <w:rPr>
                <w:color w:val="000000"/>
              </w:rPr>
            </w:pPr>
            <w:r>
              <w:rPr>
                <w:color w:val="000000"/>
              </w:rPr>
              <w:t>2022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A3027F" w14:textId="77777777" w:rsidR="0061583D" w:rsidRDefault="0061583D">
            <w:pPr>
              <w:jc w:val="center"/>
              <w:rPr>
                <w:color w:val="000000"/>
              </w:rPr>
            </w:pPr>
            <w:r>
              <w:rPr>
                <w:color w:val="000000"/>
              </w:rPr>
              <w:t>2023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A3A472" w14:textId="77777777" w:rsidR="0061583D" w:rsidRDefault="0061583D">
            <w:pPr>
              <w:jc w:val="center"/>
              <w:rPr>
                <w:color w:val="000000"/>
              </w:rPr>
            </w:pPr>
            <w:r>
              <w:rPr>
                <w:color w:val="000000"/>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E87FE1" w14:textId="77777777" w:rsidR="0061583D" w:rsidRDefault="0061583D">
            <w:pPr>
              <w:jc w:val="center"/>
              <w:rPr>
                <w:color w:val="000000"/>
              </w:rPr>
            </w:pPr>
            <w:r>
              <w:rPr>
                <w:color w:val="000000"/>
              </w:rPr>
              <w:t>2025</w:t>
            </w:r>
          </w:p>
        </w:tc>
      </w:tr>
      <w:tr w:rsidR="0061583D" w14:paraId="2231137D" w14:textId="77777777" w:rsidTr="0061583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8FAD5" w14:textId="77777777" w:rsidR="0061583D" w:rsidRDefault="0061583D">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B7ABF" w14:textId="77777777" w:rsidR="0061583D" w:rsidRDefault="0061583D">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0C22A" w14:textId="77777777" w:rsidR="0061583D" w:rsidRDefault="0061583D">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57165" w14:textId="77777777" w:rsidR="0061583D" w:rsidRDefault="0061583D">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6D4BE2A4" w14:textId="77777777" w:rsidR="0061583D" w:rsidRDefault="0061583D">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13429B34" w14:textId="77777777" w:rsidR="0061583D" w:rsidRDefault="0061583D">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7D48C379" w14:textId="77777777" w:rsidR="0061583D" w:rsidRDefault="0061583D">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6B7FF1E4" w14:textId="77777777" w:rsidR="0061583D" w:rsidRDefault="0061583D">
            <w:pPr>
              <w:rPr>
                <w:color w:val="000000"/>
              </w:rPr>
            </w:pPr>
          </w:p>
        </w:tc>
        <w:tc>
          <w:tcPr>
            <w:tcW w:w="0" w:type="auto"/>
            <w:tcBorders>
              <w:top w:val="nil"/>
              <w:left w:val="nil"/>
              <w:bottom w:val="nil"/>
              <w:right w:val="nil"/>
            </w:tcBorders>
            <w:shd w:val="clear" w:color="auto" w:fill="auto"/>
            <w:noWrap/>
            <w:vAlign w:val="bottom"/>
            <w:hideMark/>
          </w:tcPr>
          <w:p w14:paraId="266F9843" w14:textId="77777777" w:rsidR="0061583D" w:rsidRDefault="0061583D">
            <w:pPr>
              <w:jc w:val="center"/>
              <w:rPr>
                <w:color w:val="000000"/>
              </w:rPr>
            </w:pPr>
          </w:p>
        </w:tc>
      </w:tr>
      <w:tr w:rsidR="0061583D" w14:paraId="5A932EFD" w14:textId="77777777" w:rsidTr="0061583D">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C57162" w14:textId="77777777" w:rsidR="0061583D" w:rsidRDefault="0061583D">
            <w:pPr>
              <w:jc w:val="center"/>
              <w:rPr>
                <w:color w:val="000000"/>
                <w:sz w:val="22"/>
                <w:szCs w:val="22"/>
              </w:rPr>
            </w:pPr>
            <w:r>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14:paraId="649BA7AC" w14:textId="77777777" w:rsidR="0061583D" w:rsidRDefault="0061583D">
            <w:pPr>
              <w:jc w:val="center"/>
              <w:rPr>
                <w:color w:val="000000"/>
                <w:sz w:val="22"/>
                <w:szCs w:val="22"/>
              </w:rPr>
            </w:pPr>
            <w:r>
              <w:rPr>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427C60FA" w14:textId="77777777" w:rsidR="0061583D" w:rsidRDefault="0061583D">
            <w:pPr>
              <w:jc w:val="center"/>
              <w:rPr>
                <w:color w:val="000000"/>
                <w:sz w:val="22"/>
                <w:szCs w:val="22"/>
              </w:rPr>
            </w:pPr>
            <w:r>
              <w:rPr>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14:paraId="38A13B73" w14:textId="77777777" w:rsidR="0061583D" w:rsidRDefault="0061583D">
            <w:pPr>
              <w:jc w:val="center"/>
              <w:rPr>
                <w:color w:val="000000"/>
                <w:sz w:val="22"/>
                <w:szCs w:val="22"/>
              </w:rPr>
            </w:pPr>
            <w:r>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14:paraId="1C728272" w14:textId="77777777" w:rsidR="0061583D" w:rsidRDefault="0061583D">
            <w:pPr>
              <w:jc w:val="center"/>
              <w:rPr>
                <w:color w:val="000000"/>
                <w:sz w:val="22"/>
                <w:szCs w:val="22"/>
              </w:rPr>
            </w:pPr>
            <w:r>
              <w:rPr>
                <w:color w:val="000000"/>
                <w:sz w:val="22"/>
                <w:szCs w:val="22"/>
              </w:rPr>
              <w:t>5</w:t>
            </w:r>
          </w:p>
        </w:tc>
        <w:tc>
          <w:tcPr>
            <w:tcW w:w="0" w:type="auto"/>
            <w:tcBorders>
              <w:top w:val="nil"/>
              <w:left w:val="nil"/>
              <w:bottom w:val="single" w:sz="4" w:space="0" w:color="auto"/>
              <w:right w:val="single" w:sz="4" w:space="0" w:color="auto"/>
            </w:tcBorders>
            <w:shd w:val="clear" w:color="auto" w:fill="auto"/>
            <w:vAlign w:val="center"/>
            <w:hideMark/>
          </w:tcPr>
          <w:p w14:paraId="700316D1" w14:textId="77777777" w:rsidR="0061583D" w:rsidRDefault="0061583D">
            <w:pPr>
              <w:jc w:val="center"/>
              <w:rPr>
                <w:color w:val="000000"/>
              </w:rPr>
            </w:pPr>
            <w:r>
              <w:rPr>
                <w:color w:val="000000"/>
              </w:rPr>
              <w:t>6</w:t>
            </w:r>
          </w:p>
        </w:tc>
        <w:tc>
          <w:tcPr>
            <w:tcW w:w="0" w:type="auto"/>
            <w:tcBorders>
              <w:top w:val="nil"/>
              <w:left w:val="nil"/>
              <w:bottom w:val="single" w:sz="4" w:space="0" w:color="auto"/>
              <w:right w:val="single" w:sz="4" w:space="0" w:color="auto"/>
            </w:tcBorders>
            <w:shd w:val="clear" w:color="auto" w:fill="auto"/>
            <w:vAlign w:val="center"/>
            <w:hideMark/>
          </w:tcPr>
          <w:p w14:paraId="418F5419" w14:textId="77777777" w:rsidR="0061583D" w:rsidRDefault="0061583D">
            <w:pPr>
              <w:jc w:val="center"/>
              <w:rPr>
                <w:color w:val="000000"/>
              </w:rPr>
            </w:pPr>
            <w:r>
              <w:rPr>
                <w:color w:val="000000"/>
              </w:rPr>
              <w:t>7</w:t>
            </w:r>
          </w:p>
        </w:tc>
        <w:tc>
          <w:tcPr>
            <w:tcW w:w="0" w:type="auto"/>
            <w:tcBorders>
              <w:top w:val="nil"/>
              <w:left w:val="nil"/>
              <w:bottom w:val="single" w:sz="4" w:space="0" w:color="auto"/>
              <w:right w:val="single" w:sz="4" w:space="0" w:color="auto"/>
            </w:tcBorders>
            <w:shd w:val="clear" w:color="auto" w:fill="auto"/>
            <w:vAlign w:val="center"/>
            <w:hideMark/>
          </w:tcPr>
          <w:p w14:paraId="329A2CCF" w14:textId="77777777" w:rsidR="0061583D" w:rsidRDefault="0061583D">
            <w:pPr>
              <w:jc w:val="center"/>
              <w:rPr>
                <w:color w:val="000000"/>
              </w:rPr>
            </w:pPr>
            <w:r>
              <w:rPr>
                <w:color w:val="000000"/>
              </w:rPr>
              <w:t>8</w:t>
            </w:r>
          </w:p>
        </w:tc>
        <w:tc>
          <w:tcPr>
            <w:tcW w:w="0" w:type="auto"/>
            <w:vAlign w:val="center"/>
            <w:hideMark/>
          </w:tcPr>
          <w:p w14:paraId="5FB5BFFD" w14:textId="77777777" w:rsidR="0061583D" w:rsidRDefault="0061583D">
            <w:pPr>
              <w:rPr>
                <w:sz w:val="20"/>
                <w:szCs w:val="20"/>
              </w:rPr>
            </w:pPr>
          </w:p>
        </w:tc>
      </w:tr>
      <w:tr w:rsidR="0061583D" w14:paraId="582ABC09" w14:textId="77777777" w:rsidTr="0061583D">
        <w:trPr>
          <w:trHeight w:val="46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7E9732" w14:textId="77777777" w:rsidR="0061583D" w:rsidRDefault="0061583D">
            <w:pPr>
              <w:jc w:val="center"/>
              <w:rPr>
                <w:b/>
                <w:bCs/>
                <w:color w:val="000000"/>
              </w:rPr>
            </w:pPr>
            <w:r>
              <w:rPr>
                <w:b/>
                <w:bCs/>
                <w:color w:val="000000"/>
              </w:rPr>
              <w:t>1</w:t>
            </w:r>
          </w:p>
        </w:tc>
        <w:tc>
          <w:tcPr>
            <w:tcW w:w="0" w:type="auto"/>
            <w:gridSpan w:val="7"/>
            <w:tcBorders>
              <w:top w:val="single" w:sz="4" w:space="0" w:color="auto"/>
              <w:left w:val="nil"/>
              <w:bottom w:val="single" w:sz="4" w:space="0" w:color="auto"/>
              <w:right w:val="single" w:sz="4" w:space="0" w:color="000000"/>
            </w:tcBorders>
            <w:shd w:val="clear" w:color="auto" w:fill="auto"/>
            <w:hideMark/>
          </w:tcPr>
          <w:p w14:paraId="227B3999" w14:textId="77777777" w:rsidR="0061583D" w:rsidRDefault="0061583D">
            <w:pPr>
              <w:rPr>
                <w:b/>
                <w:bCs/>
                <w:color w:val="000000"/>
              </w:rPr>
            </w:pPr>
            <w:r>
              <w:rPr>
                <w:b/>
                <w:bCs/>
                <w:color w:val="000000"/>
              </w:rPr>
              <w:t>Цель:Сохранение и приумножение документов архивного фонда города Канска для доступа населения к его использованию</w:t>
            </w:r>
          </w:p>
        </w:tc>
        <w:tc>
          <w:tcPr>
            <w:tcW w:w="0" w:type="auto"/>
            <w:vAlign w:val="center"/>
            <w:hideMark/>
          </w:tcPr>
          <w:p w14:paraId="6C5D73A7" w14:textId="77777777" w:rsidR="0061583D" w:rsidRDefault="0061583D">
            <w:pPr>
              <w:rPr>
                <w:sz w:val="20"/>
                <w:szCs w:val="20"/>
              </w:rPr>
            </w:pPr>
          </w:p>
        </w:tc>
      </w:tr>
      <w:tr w:rsidR="0061583D" w14:paraId="413F3123" w14:textId="77777777" w:rsidTr="0061583D">
        <w:trPr>
          <w:trHeight w:val="7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7C9489" w14:textId="77777777" w:rsidR="0061583D" w:rsidRDefault="0061583D">
            <w:pPr>
              <w:jc w:val="center"/>
              <w:rPr>
                <w:b/>
                <w:bCs/>
                <w:color w:val="000000"/>
              </w:rPr>
            </w:pPr>
            <w:r>
              <w:rPr>
                <w:b/>
                <w:bCs/>
                <w:color w:val="000000"/>
              </w:rPr>
              <w:t>1.1</w:t>
            </w:r>
          </w:p>
        </w:tc>
        <w:tc>
          <w:tcPr>
            <w:tcW w:w="0" w:type="auto"/>
            <w:gridSpan w:val="7"/>
            <w:tcBorders>
              <w:top w:val="single" w:sz="4" w:space="0" w:color="auto"/>
              <w:left w:val="nil"/>
              <w:bottom w:val="single" w:sz="4" w:space="0" w:color="auto"/>
              <w:right w:val="single" w:sz="4" w:space="0" w:color="auto"/>
            </w:tcBorders>
            <w:shd w:val="clear" w:color="auto" w:fill="auto"/>
            <w:vAlign w:val="bottom"/>
            <w:hideMark/>
          </w:tcPr>
          <w:p w14:paraId="185B41DC" w14:textId="77777777" w:rsidR="0061583D" w:rsidRDefault="0061583D">
            <w:pPr>
              <w:rPr>
                <w:b/>
                <w:bCs/>
                <w:color w:val="000000"/>
              </w:rPr>
            </w:pPr>
            <w:r>
              <w:rPr>
                <w:b/>
                <w:bCs/>
                <w:color w:val="000000"/>
              </w:rPr>
              <w:t>Задача 1: Формирование информационно-технологической инфраструктуры архива, создание оптимальных условий для эффективного функционирования архива</w:t>
            </w:r>
          </w:p>
        </w:tc>
        <w:tc>
          <w:tcPr>
            <w:tcW w:w="0" w:type="auto"/>
            <w:vAlign w:val="center"/>
            <w:hideMark/>
          </w:tcPr>
          <w:p w14:paraId="7FFA5296" w14:textId="77777777" w:rsidR="0061583D" w:rsidRDefault="0061583D">
            <w:pPr>
              <w:rPr>
                <w:sz w:val="20"/>
                <w:szCs w:val="20"/>
              </w:rPr>
            </w:pPr>
          </w:p>
        </w:tc>
      </w:tr>
      <w:tr w:rsidR="0061583D" w14:paraId="7BF9FFA5" w14:textId="77777777" w:rsidTr="0061583D">
        <w:trPr>
          <w:trHeight w:val="18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4CF43E" w14:textId="77777777" w:rsidR="0061583D" w:rsidRDefault="0061583D">
            <w:pPr>
              <w:jc w:val="center"/>
              <w:rPr>
                <w:color w:val="000000"/>
              </w:rPr>
            </w:pPr>
            <w:r>
              <w:rPr>
                <w:color w:val="000000"/>
              </w:rPr>
              <w:t>1.1.1</w:t>
            </w:r>
          </w:p>
        </w:tc>
        <w:tc>
          <w:tcPr>
            <w:tcW w:w="0" w:type="auto"/>
            <w:tcBorders>
              <w:top w:val="nil"/>
              <w:left w:val="nil"/>
              <w:bottom w:val="single" w:sz="4" w:space="0" w:color="auto"/>
              <w:right w:val="single" w:sz="4" w:space="0" w:color="auto"/>
            </w:tcBorders>
            <w:shd w:val="clear" w:color="auto" w:fill="auto"/>
            <w:vAlign w:val="center"/>
            <w:hideMark/>
          </w:tcPr>
          <w:p w14:paraId="1342B0EA" w14:textId="77777777" w:rsidR="0061583D" w:rsidRDefault="0061583D">
            <w:pPr>
              <w:rPr>
                <w:color w:val="000000"/>
              </w:rPr>
            </w:pPr>
            <w:r>
              <w:rPr>
                <w:color w:val="000000"/>
              </w:rPr>
              <w:t>Доля архивных фондов Муниципального казённого учреждения «Канский городской архив», переведённых в электронную форму, в общем объёме архивных фондов Муниципального казённого учреждения «Канский городской архив»</w:t>
            </w:r>
          </w:p>
        </w:tc>
        <w:tc>
          <w:tcPr>
            <w:tcW w:w="0" w:type="auto"/>
            <w:tcBorders>
              <w:top w:val="nil"/>
              <w:left w:val="nil"/>
              <w:bottom w:val="single" w:sz="4" w:space="0" w:color="auto"/>
              <w:right w:val="single" w:sz="4" w:space="0" w:color="auto"/>
            </w:tcBorders>
            <w:shd w:val="clear" w:color="auto" w:fill="auto"/>
            <w:vAlign w:val="center"/>
            <w:hideMark/>
          </w:tcPr>
          <w:p w14:paraId="0089B1F1" w14:textId="77777777" w:rsidR="0061583D" w:rsidRDefault="0061583D">
            <w:pPr>
              <w:jc w:val="center"/>
              <w:rPr>
                <w:color w:val="000000"/>
              </w:rPr>
            </w:pPr>
            <w:r>
              <w:rPr>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3D7C0F1E" w14:textId="77777777" w:rsidR="0061583D" w:rsidRDefault="0061583D">
            <w:pPr>
              <w:jc w:val="center"/>
              <w:rPr>
                <w:color w:val="000000"/>
              </w:rPr>
            </w:pPr>
            <w:r>
              <w:rPr>
                <w:color w:val="000000"/>
              </w:rPr>
              <w:t>Расчётный показатель на основе ведомственной отчетности</w:t>
            </w:r>
          </w:p>
        </w:tc>
        <w:tc>
          <w:tcPr>
            <w:tcW w:w="0" w:type="auto"/>
            <w:tcBorders>
              <w:top w:val="nil"/>
              <w:left w:val="nil"/>
              <w:bottom w:val="single" w:sz="4" w:space="0" w:color="auto"/>
              <w:right w:val="single" w:sz="4" w:space="0" w:color="auto"/>
            </w:tcBorders>
            <w:shd w:val="clear" w:color="auto" w:fill="auto"/>
            <w:vAlign w:val="center"/>
            <w:hideMark/>
          </w:tcPr>
          <w:p w14:paraId="5B5CBDF3" w14:textId="77777777" w:rsidR="0061583D" w:rsidRDefault="0061583D">
            <w:pPr>
              <w:jc w:val="center"/>
              <w:rPr>
                <w:color w:val="000000"/>
              </w:rPr>
            </w:pPr>
            <w:r>
              <w:rPr>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14:paraId="0FF00698" w14:textId="77777777" w:rsidR="0061583D" w:rsidRDefault="0061583D">
            <w:pPr>
              <w:jc w:val="center"/>
              <w:rPr>
                <w:color w:val="000000"/>
              </w:rPr>
            </w:pPr>
            <w:r>
              <w:rPr>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14:paraId="0639BD9A" w14:textId="77777777" w:rsidR="0061583D" w:rsidRDefault="0061583D">
            <w:pPr>
              <w:jc w:val="center"/>
              <w:rPr>
                <w:color w:val="000000"/>
              </w:rPr>
            </w:pPr>
            <w:r>
              <w:rPr>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14:paraId="702B8240" w14:textId="77777777" w:rsidR="0061583D" w:rsidRDefault="0061583D">
            <w:pPr>
              <w:jc w:val="center"/>
              <w:rPr>
                <w:color w:val="000000"/>
              </w:rPr>
            </w:pPr>
            <w:r>
              <w:rPr>
                <w:color w:val="000000"/>
              </w:rPr>
              <w:t>100</w:t>
            </w:r>
          </w:p>
        </w:tc>
        <w:tc>
          <w:tcPr>
            <w:tcW w:w="0" w:type="auto"/>
            <w:vAlign w:val="center"/>
            <w:hideMark/>
          </w:tcPr>
          <w:p w14:paraId="5030D220" w14:textId="77777777" w:rsidR="0061583D" w:rsidRDefault="0061583D">
            <w:pPr>
              <w:rPr>
                <w:sz w:val="20"/>
                <w:szCs w:val="20"/>
              </w:rPr>
            </w:pPr>
          </w:p>
        </w:tc>
      </w:tr>
      <w:tr w:rsidR="0061583D" w14:paraId="54B6307F" w14:textId="77777777" w:rsidTr="0061583D">
        <w:trPr>
          <w:trHeight w:val="14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D15DF8" w14:textId="77777777" w:rsidR="0061583D" w:rsidRDefault="0061583D">
            <w:pPr>
              <w:jc w:val="center"/>
              <w:rPr>
                <w:color w:val="000000"/>
              </w:rPr>
            </w:pPr>
            <w:r>
              <w:rPr>
                <w:color w:val="000000"/>
              </w:rPr>
              <w:t>1.1.2</w:t>
            </w:r>
          </w:p>
        </w:tc>
        <w:tc>
          <w:tcPr>
            <w:tcW w:w="0" w:type="auto"/>
            <w:tcBorders>
              <w:top w:val="nil"/>
              <w:left w:val="nil"/>
              <w:bottom w:val="single" w:sz="4" w:space="0" w:color="auto"/>
              <w:right w:val="single" w:sz="4" w:space="0" w:color="auto"/>
            </w:tcBorders>
            <w:shd w:val="clear" w:color="auto" w:fill="auto"/>
            <w:vAlign w:val="center"/>
            <w:hideMark/>
          </w:tcPr>
          <w:p w14:paraId="3B0EC4D7" w14:textId="77777777" w:rsidR="0061583D" w:rsidRDefault="0061583D">
            <w:pPr>
              <w:rPr>
                <w:color w:val="000000"/>
              </w:rPr>
            </w:pPr>
            <w:r>
              <w:rPr>
                <w:color w:val="000000"/>
              </w:rPr>
              <w:t>Удельный вес удовлетворённых запросов пользователям в общем объеме запросов, поступающих вМКУ «Канский городской архив»</w:t>
            </w:r>
          </w:p>
        </w:tc>
        <w:tc>
          <w:tcPr>
            <w:tcW w:w="0" w:type="auto"/>
            <w:tcBorders>
              <w:top w:val="nil"/>
              <w:left w:val="nil"/>
              <w:bottom w:val="single" w:sz="4" w:space="0" w:color="auto"/>
              <w:right w:val="single" w:sz="4" w:space="0" w:color="auto"/>
            </w:tcBorders>
            <w:shd w:val="clear" w:color="auto" w:fill="auto"/>
            <w:vAlign w:val="center"/>
            <w:hideMark/>
          </w:tcPr>
          <w:p w14:paraId="40A24C77" w14:textId="77777777" w:rsidR="0061583D" w:rsidRDefault="0061583D">
            <w:pPr>
              <w:jc w:val="center"/>
              <w:rPr>
                <w:color w:val="000000"/>
              </w:rPr>
            </w:pPr>
            <w:r>
              <w:rPr>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2D5C3B56" w14:textId="77777777" w:rsidR="0061583D" w:rsidRDefault="0061583D">
            <w:pPr>
              <w:jc w:val="center"/>
              <w:rPr>
                <w:color w:val="000000"/>
              </w:rPr>
            </w:pPr>
            <w:r>
              <w:rPr>
                <w:color w:val="000000"/>
              </w:rPr>
              <w:t>Расчётный показатель на основе ведомственной отчетности</w:t>
            </w:r>
          </w:p>
        </w:tc>
        <w:tc>
          <w:tcPr>
            <w:tcW w:w="0" w:type="auto"/>
            <w:tcBorders>
              <w:top w:val="nil"/>
              <w:left w:val="nil"/>
              <w:bottom w:val="single" w:sz="4" w:space="0" w:color="auto"/>
              <w:right w:val="single" w:sz="4" w:space="0" w:color="auto"/>
            </w:tcBorders>
            <w:shd w:val="clear" w:color="auto" w:fill="auto"/>
            <w:vAlign w:val="center"/>
            <w:hideMark/>
          </w:tcPr>
          <w:p w14:paraId="465D1E5F" w14:textId="77777777" w:rsidR="0061583D" w:rsidRDefault="0061583D">
            <w:pPr>
              <w:jc w:val="center"/>
              <w:rPr>
                <w:color w:val="000000"/>
              </w:rPr>
            </w:pPr>
            <w:r>
              <w:rPr>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14:paraId="7D62EAF7" w14:textId="77777777" w:rsidR="0061583D" w:rsidRDefault="0061583D">
            <w:pPr>
              <w:jc w:val="center"/>
              <w:rPr>
                <w:color w:val="000000"/>
              </w:rPr>
            </w:pPr>
            <w:r>
              <w:rPr>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14:paraId="56DCF85F" w14:textId="77777777" w:rsidR="0061583D" w:rsidRDefault="0061583D">
            <w:pPr>
              <w:jc w:val="center"/>
              <w:rPr>
                <w:color w:val="000000"/>
              </w:rPr>
            </w:pPr>
            <w:r>
              <w:rPr>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14:paraId="76312B0D" w14:textId="77777777" w:rsidR="0061583D" w:rsidRDefault="0061583D">
            <w:pPr>
              <w:jc w:val="center"/>
              <w:rPr>
                <w:color w:val="000000"/>
              </w:rPr>
            </w:pPr>
            <w:r>
              <w:rPr>
                <w:color w:val="000000"/>
              </w:rPr>
              <w:t>100</w:t>
            </w:r>
          </w:p>
        </w:tc>
        <w:tc>
          <w:tcPr>
            <w:tcW w:w="0" w:type="auto"/>
            <w:vAlign w:val="center"/>
            <w:hideMark/>
          </w:tcPr>
          <w:p w14:paraId="574D8A0E" w14:textId="77777777" w:rsidR="0061583D" w:rsidRDefault="0061583D">
            <w:pPr>
              <w:rPr>
                <w:sz w:val="20"/>
                <w:szCs w:val="20"/>
              </w:rPr>
            </w:pPr>
          </w:p>
        </w:tc>
      </w:tr>
    </w:tbl>
    <w:p w14:paraId="36158D1A" w14:textId="79F6AADC" w:rsidR="0061583D" w:rsidRDefault="0061583D">
      <w:pPr>
        <w:spacing w:after="160" w:line="259" w:lineRule="auto"/>
        <w:rPr>
          <w:sz w:val="28"/>
          <w:szCs w:val="28"/>
        </w:rPr>
      </w:pPr>
    </w:p>
    <w:p w14:paraId="0705C2E5" w14:textId="77777777" w:rsidR="0061583D" w:rsidRDefault="0061583D">
      <w:pPr>
        <w:spacing w:after="160" w:line="259" w:lineRule="auto"/>
        <w:rPr>
          <w:sz w:val="28"/>
          <w:szCs w:val="28"/>
        </w:rPr>
      </w:pPr>
      <w:r>
        <w:rPr>
          <w:sz w:val="28"/>
          <w:szCs w:val="28"/>
        </w:rPr>
        <w:br w:type="page"/>
      </w:r>
    </w:p>
    <w:tbl>
      <w:tblPr>
        <w:tblW w:w="0" w:type="auto"/>
        <w:tblLook w:val="04A0" w:firstRow="1" w:lastRow="0" w:firstColumn="1" w:lastColumn="0" w:noHBand="0" w:noVBand="1"/>
      </w:tblPr>
      <w:tblGrid>
        <w:gridCol w:w="655"/>
        <w:gridCol w:w="1744"/>
        <w:gridCol w:w="1497"/>
        <w:gridCol w:w="625"/>
        <w:gridCol w:w="591"/>
        <w:gridCol w:w="1155"/>
        <w:gridCol w:w="1812"/>
        <w:gridCol w:w="1202"/>
        <w:gridCol w:w="1202"/>
        <w:gridCol w:w="1202"/>
        <w:gridCol w:w="1295"/>
        <w:gridCol w:w="1590"/>
      </w:tblGrid>
      <w:tr w:rsidR="0061583D" w14:paraId="69FA3F3F" w14:textId="77777777" w:rsidTr="0061583D">
        <w:trPr>
          <w:trHeight w:val="1020"/>
        </w:trPr>
        <w:tc>
          <w:tcPr>
            <w:tcW w:w="0" w:type="auto"/>
            <w:tcBorders>
              <w:top w:val="nil"/>
              <w:left w:val="nil"/>
              <w:bottom w:val="nil"/>
              <w:right w:val="nil"/>
            </w:tcBorders>
            <w:shd w:val="clear" w:color="auto" w:fill="auto"/>
            <w:noWrap/>
            <w:vAlign w:val="bottom"/>
            <w:hideMark/>
          </w:tcPr>
          <w:p w14:paraId="79C6D30F"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B9BEC0C"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7BB5D1B"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39EF98FE"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37CD2D5A"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551B0CF"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39F8CA3E"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8738C96"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23E504BA"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23F309D2" w14:textId="77777777" w:rsidR="0061583D" w:rsidRDefault="0061583D">
            <w:pPr>
              <w:rPr>
                <w:sz w:val="20"/>
                <w:szCs w:val="20"/>
              </w:rPr>
            </w:pPr>
          </w:p>
        </w:tc>
        <w:tc>
          <w:tcPr>
            <w:tcW w:w="0" w:type="auto"/>
            <w:gridSpan w:val="2"/>
            <w:tcBorders>
              <w:top w:val="nil"/>
              <w:left w:val="nil"/>
              <w:bottom w:val="nil"/>
              <w:right w:val="nil"/>
            </w:tcBorders>
            <w:shd w:val="clear" w:color="auto" w:fill="auto"/>
            <w:vAlign w:val="center"/>
            <w:hideMark/>
          </w:tcPr>
          <w:p w14:paraId="3DCC843F" w14:textId="77777777" w:rsidR="0061583D" w:rsidRDefault="0061583D">
            <w:pPr>
              <w:rPr>
                <w:color w:val="000000"/>
              </w:rPr>
            </w:pPr>
            <w:r>
              <w:rPr>
                <w:color w:val="000000"/>
              </w:rPr>
              <w:t>Приложение № 2                                                                                                                                                                                                                                                                                                                                                к подпрограмме 2 "Развитие архивного дела в городе Канске"</w:t>
            </w:r>
          </w:p>
        </w:tc>
      </w:tr>
      <w:tr w:rsidR="0061583D" w14:paraId="7F52D75E" w14:textId="77777777" w:rsidTr="0061583D">
        <w:trPr>
          <w:trHeight w:val="165"/>
        </w:trPr>
        <w:tc>
          <w:tcPr>
            <w:tcW w:w="0" w:type="auto"/>
            <w:tcBorders>
              <w:top w:val="nil"/>
              <w:left w:val="nil"/>
              <w:bottom w:val="nil"/>
              <w:right w:val="nil"/>
            </w:tcBorders>
            <w:shd w:val="clear" w:color="auto" w:fill="auto"/>
            <w:noWrap/>
            <w:vAlign w:val="bottom"/>
            <w:hideMark/>
          </w:tcPr>
          <w:p w14:paraId="40595656" w14:textId="77777777" w:rsidR="0061583D" w:rsidRDefault="0061583D">
            <w:pPr>
              <w:rPr>
                <w:color w:val="000000"/>
              </w:rPr>
            </w:pPr>
          </w:p>
        </w:tc>
        <w:tc>
          <w:tcPr>
            <w:tcW w:w="0" w:type="auto"/>
            <w:tcBorders>
              <w:top w:val="nil"/>
              <w:left w:val="nil"/>
              <w:bottom w:val="nil"/>
              <w:right w:val="nil"/>
            </w:tcBorders>
            <w:shd w:val="clear" w:color="auto" w:fill="auto"/>
            <w:noWrap/>
            <w:vAlign w:val="bottom"/>
            <w:hideMark/>
          </w:tcPr>
          <w:p w14:paraId="3E520426"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6B75F6A6"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27843E22"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75073B3"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473493C"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5CD46E8"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3F261064"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324FAB90"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357587FC" w14:textId="77777777" w:rsidR="0061583D" w:rsidRDefault="0061583D">
            <w:pPr>
              <w:rPr>
                <w:sz w:val="20"/>
                <w:szCs w:val="20"/>
              </w:rPr>
            </w:pPr>
          </w:p>
        </w:tc>
        <w:tc>
          <w:tcPr>
            <w:tcW w:w="0" w:type="auto"/>
            <w:tcBorders>
              <w:top w:val="nil"/>
              <w:left w:val="nil"/>
              <w:bottom w:val="nil"/>
              <w:right w:val="nil"/>
            </w:tcBorders>
            <w:shd w:val="clear" w:color="auto" w:fill="auto"/>
            <w:vAlign w:val="center"/>
            <w:hideMark/>
          </w:tcPr>
          <w:p w14:paraId="78EE8BC3" w14:textId="77777777" w:rsidR="0061583D" w:rsidRDefault="0061583D">
            <w:pPr>
              <w:rPr>
                <w:sz w:val="20"/>
                <w:szCs w:val="20"/>
              </w:rPr>
            </w:pPr>
          </w:p>
        </w:tc>
        <w:tc>
          <w:tcPr>
            <w:tcW w:w="0" w:type="auto"/>
            <w:tcBorders>
              <w:top w:val="nil"/>
              <w:left w:val="nil"/>
              <w:bottom w:val="nil"/>
              <w:right w:val="nil"/>
            </w:tcBorders>
            <w:shd w:val="clear" w:color="auto" w:fill="auto"/>
            <w:noWrap/>
            <w:vAlign w:val="center"/>
            <w:hideMark/>
          </w:tcPr>
          <w:p w14:paraId="7274A109" w14:textId="77777777" w:rsidR="0061583D" w:rsidRDefault="0061583D">
            <w:pPr>
              <w:rPr>
                <w:sz w:val="20"/>
                <w:szCs w:val="20"/>
              </w:rPr>
            </w:pPr>
          </w:p>
        </w:tc>
      </w:tr>
      <w:tr w:rsidR="0061583D" w14:paraId="11F20029" w14:textId="77777777" w:rsidTr="0061583D">
        <w:trPr>
          <w:trHeight w:val="315"/>
        </w:trPr>
        <w:tc>
          <w:tcPr>
            <w:tcW w:w="0" w:type="auto"/>
            <w:tcBorders>
              <w:top w:val="nil"/>
              <w:left w:val="nil"/>
              <w:bottom w:val="nil"/>
              <w:right w:val="nil"/>
            </w:tcBorders>
            <w:shd w:val="clear" w:color="auto" w:fill="auto"/>
            <w:noWrap/>
            <w:vAlign w:val="bottom"/>
            <w:hideMark/>
          </w:tcPr>
          <w:p w14:paraId="281D3027" w14:textId="77777777" w:rsidR="0061583D" w:rsidRDefault="0061583D">
            <w:pPr>
              <w:rPr>
                <w:sz w:val="20"/>
                <w:szCs w:val="20"/>
              </w:rPr>
            </w:pPr>
          </w:p>
        </w:tc>
        <w:tc>
          <w:tcPr>
            <w:tcW w:w="0" w:type="auto"/>
            <w:gridSpan w:val="11"/>
            <w:tcBorders>
              <w:top w:val="nil"/>
              <w:left w:val="nil"/>
              <w:bottom w:val="nil"/>
              <w:right w:val="nil"/>
            </w:tcBorders>
            <w:shd w:val="clear" w:color="auto" w:fill="auto"/>
            <w:noWrap/>
            <w:vAlign w:val="bottom"/>
            <w:hideMark/>
          </w:tcPr>
          <w:p w14:paraId="02CD1D84" w14:textId="77777777" w:rsidR="0061583D" w:rsidRDefault="0061583D">
            <w:pPr>
              <w:jc w:val="center"/>
              <w:rPr>
                <w:color w:val="000000"/>
              </w:rPr>
            </w:pPr>
            <w:r>
              <w:rPr>
                <w:color w:val="000000"/>
              </w:rPr>
              <w:t xml:space="preserve">Перечень мероприятий подпрограммы  «Развитие архивного дела в городе Канске» </w:t>
            </w:r>
          </w:p>
        </w:tc>
      </w:tr>
      <w:tr w:rsidR="0061583D" w14:paraId="485FB31E" w14:textId="77777777" w:rsidTr="0061583D">
        <w:trPr>
          <w:trHeight w:val="300"/>
        </w:trPr>
        <w:tc>
          <w:tcPr>
            <w:tcW w:w="0" w:type="auto"/>
            <w:tcBorders>
              <w:top w:val="nil"/>
              <w:left w:val="nil"/>
              <w:bottom w:val="nil"/>
              <w:right w:val="nil"/>
            </w:tcBorders>
            <w:shd w:val="clear" w:color="auto" w:fill="auto"/>
            <w:noWrap/>
            <w:vAlign w:val="bottom"/>
            <w:hideMark/>
          </w:tcPr>
          <w:p w14:paraId="0BFCE903" w14:textId="77777777" w:rsidR="0061583D" w:rsidRDefault="0061583D">
            <w:pPr>
              <w:jc w:val="center"/>
              <w:rPr>
                <w:color w:val="000000"/>
              </w:rPr>
            </w:pPr>
          </w:p>
        </w:tc>
        <w:tc>
          <w:tcPr>
            <w:tcW w:w="0" w:type="auto"/>
            <w:tcBorders>
              <w:top w:val="nil"/>
              <w:left w:val="nil"/>
              <w:bottom w:val="nil"/>
              <w:right w:val="nil"/>
            </w:tcBorders>
            <w:shd w:val="clear" w:color="auto" w:fill="auto"/>
            <w:noWrap/>
            <w:vAlign w:val="bottom"/>
            <w:hideMark/>
          </w:tcPr>
          <w:p w14:paraId="0083C07B"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97BDE7D"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01336E9"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C2E2AE2"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23020AF"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B628F26"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6F1A79C5"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65BE7A04"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75BEA9B"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C441F83"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C79D14F" w14:textId="77777777" w:rsidR="0061583D" w:rsidRDefault="0061583D">
            <w:pPr>
              <w:rPr>
                <w:sz w:val="20"/>
                <w:szCs w:val="20"/>
              </w:rPr>
            </w:pPr>
          </w:p>
        </w:tc>
      </w:tr>
      <w:tr w:rsidR="0061583D" w14:paraId="0A4EA379" w14:textId="77777777" w:rsidTr="0061583D">
        <w:trPr>
          <w:trHeight w:val="72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676390" w14:textId="77777777" w:rsidR="0061583D" w:rsidRDefault="0061583D">
            <w:pPr>
              <w:jc w:val="center"/>
              <w:rPr>
                <w:color w:val="000000"/>
                <w:sz w:val="22"/>
                <w:szCs w:val="22"/>
              </w:rPr>
            </w:pPr>
            <w:r>
              <w:rPr>
                <w:color w:val="000000"/>
                <w:sz w:val="22"/>
                <w:szCs w:val="22"/>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6340BD" w14:textId="77777777" w:rsidR="0061583D" w:rsidRDefault="0061583D">
            <w:pPr>
              <w:jc w:val="center"/>
              <w:rPr>
                <w:color w:val="000000"/>
                <w:sz w:val="22"/>
                <w:szCs w:val="22"/>
              </w:rPr>
            </w:pPr>
            <w:r>
              <w:rPr>
                <w:color w:val="000000"/>
                <w:sz w:val="22"/>
                <w:szCs w:val="22"/>
              </w:rPr>
              <w:t>Наименование  программы,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B759B0" w14:textId="77777777" w:rsidR="0061583D" w:rsidRDefault="0061583D">
            <w:pPr>
              <w:jc w:val="center"/>
              <w:rPr>
                <w:color w:val="000000"/>
                <w:sz w:val="22"/>
                <w:szCs w:val="22"/>
              </w:rPr>
            </w:pPr>
            <w:r>
              <w:rPr>
                <w:color w:val="000000"/>
                <w:sz w:val="22"/>
                <w:szCs w:val="22"/>
              </w:rPr>
              <w:t xml:space="preserve">ГРБС </w:t>
            </w:r>
          </w:p>
        </w:tc>
        <w:tc>
          <w:tcPr>
            <w:tcW w:w="0" w:type="auto"/>
            <w:gridSpan w:val="4"/>
            <w:tcBorders>
              <w:top w:val="single" w:sz="4" w:space="0" w:color="auto"/>
              <w:left w:val="nil"/>
              <w:bottom w:val="single" w:sz="4" w:space="0" w:color="auto"/>
              <w:right w:val="single" w:sz="4" w:space="0" w:color="auto"/>
            </w:tcBorders>
            <w:shd w:val="clear" w:color="000000" w:fill="FFFFFF"/>
            <w:vAlign w:val="center"/>
            <w:hideMark/>
          </w:tcPr>
          <w:p w14:paraId="09F8BCA3" w14:textId="77777777" w:rsidR="0061583D" w:rsidRDefault="0061583D">
            <w:pPr>
              <w:jc w:val="center"/>
              <w:rPr>
                <w:color w:val="000000"/>
                <w:sz w:val="22"/>
                <w:szCs w:val="22"/>
              </w:rPr>
            </w:pPr>
            <w:r>
              <w:rPr>
                <w:color w:val="000000"/>
                <w:sz w:val="22"/>
                <w:szCs w:val="22"/>
              </w:rPr>
              <w:t>Код бюджетной классификации</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26696AE5" w14:textId="77777777" w:rsidR="0061583D" w:rsidRDefault="0061583D">
            <w:pPr>
              <w:jc w:val="center"/>
              <w:rPr>
                <w:color w:val="000000"/>
                <w:sz w:val="22"/>
                <w:szCs w:val="22"/>
              </w:rPr>
            </w:pPr>
            <w:r>
              <w:rPr>
                <w:color w:val="000000"/>
                <w:sz w:val="22"/>
                <w:szCs w:val="22"/>
              </w:rPr>
              <w:t>Расходы по годам реализации программы (рублей)</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5369714" w14:textId="77777777" w:rsidR="0061583D" w:rsidRDefault="0061583D">
            <w:pPr>
              <w:jc w:val="center"/>
              <w:rPr>
                <w:color w:val="000000"/>
                <w:sz w:val="22"/>
                <w:szCs w:val="22"/>
              </w:rPr>
            </w:pPr>
            <w:r>
              <w:rPr>
                <w:color w:val="000000"/>
                <w:sz w:val="22"/>
                <w:szCs w:val="22"/>
              </w:rPr>
              <w:t>Ожидаемый непосредственный результат (краткое описание)от реализации подпрограммного мероприятия (в том числе в натуральном выражении)</w:t>
            </w:r>
          </w:p>
        </w:tc>
      </w:tr>
      <w:tr w:rsidR="0061583D" w14:paraId="45E70137" w14:textId="77777777" w:rsidTr="0061583D">
        <w:trPr>
          <w:trHeight w:val="121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5E21E32" w14:textId="77777777" w:rsidR="0061583D" w:rsidRDefault="0061583D">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D1158" w14:textId="77777777" w:rsidR="0061583D" w:rsidRDefault="0061583D">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F4B1D" w14:textId="77777777" w:rsidR="0061583D" w:rsidRDefault="0061583D">
            <w:pPr>
              <w:rPr>
                <w:color w:val="000000"/>
                <w:sz w:val="22"/>
                <w:szCs w:val="22"/>
              </w:rPr>
            </w:pPr>
          </w:p>
        </w:tc>
        <w:tc>
          <w:tcPr>
            <w:tcW w:w="0" w:type="auto"/>
            <w:tcBorders>
              <w:top w:val="nil"/>
              <w:left w:val="nil"/>
              <w:bottom w:val="single" w:sz="4" w:space="0" w:color="auto"/>
              <w:right w:val="nil"/>
            </w:tcBorders>
            <w:shd w:val="clear" w:color="000000" w:fill="FFFFFF"/>
            <w:vAlign w:val="center"/>
            <w:hideMark/>
          </w:tcPr>
          <w:p w14:paraId="0E7171D4" w14:textId="77777777" w:rsidR="0061583D" w:rsidRDefault="0061583D">
            <w:pPr>
              <w:jc w:val="center"/>
              <w:rPr>
                <w:color w:val="000000"/>
                <w:sz w:val="22"/>
                <w:szCs w:val="22"/>
              </w:rPr>
            </w:pPr>
            <w:r>
              <w:rPr>
                <w:color w:val="000000"/>
                <w:sz w:val="22"/>
                <w:szCs w:val="22"/>
              </w:rPr>
              <w:t>ГРБС</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12880C6" w14:textId="77777777" w:rsidR="0061583D" w:rsidRDefault="0061583D">
            <w:pPr>
              <w:jc w:val="center"/>
              <w:rPr>
                <w:color w:val="000000"/>
                <w:sz w:val="22"/>
                <w:szCs w:val="22"/>
              </w:rPr>
            </w:pPr>
            <w:r>
              <w:rPr>
                <w:color w:val="000000"/>
                <w:sz w:val="22"/>
                <w:szCs w:val="22"/>
              </w:rPr>
              <w:t>РзПр</w:t>
            </w:r>
          </w:p>
        </w:tc>
        <w:tc>
          <w:tcPr>
            <w:tcW w:w="0" w:type="auto"/>
            <w:tcBorders>
              <w:top w:val="nil"/>
              <w:left w:val="nil"/>
              <w:bottom w:val="single" w:sz="4" w:space="0" w:color="auto"/>
              <w:right w:val="single" w:sz="4" w:space="0" w:color="auto"/>
            </w:tcBorders>
            <w:shd w:val="clear" w:color="000000" w:fill="FFFFFF"/>
            <w:vAlign w:val="center"/>
            <w:hideMark/>
          </w:tcPr>
          <w:p w14:paraId="79E0EC97" w14:textId="77777777" w:rsidR="0061583D" w:rsidRDefault="0061583D">
            <w:pPr>
              <w:jc w:val="center"/>
              <w:rPr>
                <w:color w:val="000000"/>
                <w:sz w:val="22"/>
                <w:szCs w:val="22"/>
              </w:rPr>
            </w:pPr>
            <w:r>
              <w:rPr>
                <w:color w:val="000000"/>
                <w:sz w:val="22"/>
                <w:szCs w:val="22"/>
              </w:rPr>
              <w:t>ЦСР</w:t>
            </w:r>
          </w:p>
        </w:tc>
        <w:tc>
          <w:tcPr>
            <w:tcW w:w="0" w:type="auto"/>
            <w:tcBorders>
              <w:top w:val="nil"/>
              <w:left w:val="nil"/>
              <w:bottom w:val="single" w:sz="4" w:space="0" w:color="auto"/>
              <w:right w:val="single" w:sz="4" w:space="0" w:color="auto"/>
            </w:tcBorders>
            <w:shd w:val="clear" w:color="000000" w:fill="FFFFFF"/>
            <w:vAlign w:val="center"/>
            <w:hideMark/>
          </w:tcPr>
          <w:p w14:paraId="44E153B1" w14:textId="77777777" w:rsidR="0061583D" w:rsidRDefault="0061583D">
            <w:pPr>
              <w:jc w:val="center"/>
              <w:rPr>
                <w:color w:val="000000"/>
                <w:sz w:val="22"/>
                <w:szCs w:val="22"/>
              </w:rPr>
            </w:pPr>
            <w:r>
              <w:rPr>
                <w:color w:val="000000"/>
                <w:sz w:val="22"/>
                <w:szCs w:val="22"/>
              </w:rPr>
              <w:t>ВР</w:t>
            </w:r>
          </w:p>
        </w:tc>
        <w:tc>
          <w:tcPr>
            <w:tcW w:w="0" w:type="auto"/>
            <w:tcBorders>
              <w:top w:val="nil"/>
              <w:left w:val="nil"/>
              <w:bottom w:val="single" w:sz="4" w:space="0" w:color="auto"/>
              <w:right w:val="single" w:sz="4" w:space="0" w:color="auto"/>
            </w:tcBorders>
            <w:shd w:val="clear" w:color="000000" w:fill="FFFFFF"/>
            <w:vAlign w:val="center"/>
            <w:hideMark/>
          </w:tcPr>
          <w:p w14:paraId="13548A71" w14:textId="77777777" w:rsidR="0061583D" w:rsidRDefault="0061583D">
            <w:pPr>
              <w:jc w:val="center"/>
              <w:rPr>
                <w:color w:val="000000"/>
                <w:sz w:val="22"/>
                <w:szCs w:val="22"/>
              </w:rPr>
            </w:pPr>
            <w:r>
              <w:rPr>
                <w:color w:val="000000"/>
                <w:sz w:val="22"/>
                <w:szCs w:val="22"/>
              </w:rPr>
              <w:t>2023</w:t>
            </w:r>
          </w:p>
        </w:tc>
        <w:tc>
          <w:tcPr>
            <w:tcW w:w="0" w:type="auto"/>
            <w:tcBorders>
              <w:top w:val="nil"/>
              <w:left w:val="nil"/>
              <w:bottom w:val="single" w:sz="4" w:space="0" w:color="auto"/>
              <w:right w:val="single" w:sz="4" w:space="0" w:color="auto"/>
            </w:tcBorders>
            <w:shd w:val="clear" w:color="000000" w:fill="FFFFFF"/>
            <w:vAlign w:val="center"/>
            <w:hideMark/>
          </w:tcPr>
          <w:p w14:paraId="2D4FBC10" w14:textId="77777777" w:rsidR="0061583D" w:rsidRDefault="0061583D">
            <w:pPr>
              <w:jc w:val="center"/>
              <w:rPr>
                <w:color w:val="000000"/>
                <w:sz w:val="22"/>
                <w:szCs w:val="22"/>
              </w:rPr>
            </w:pPr>
            <w:r>
              <w:rPr>
                <w:color w:val="000000"/>
                <w:sz w:val="22"/>
                <w:szCs w:val="22"/>
              </w:rPr>
              <w:t>2024</w:t>
            </w:r>
          </w:p>
        </w:tc>
        <w:tc>
          <w:tcPr>
            <w:tcW w:w="0" w:type="auto"/>
            <w:tcBorders>
              <w:top w:val="nil"/>
              <w:left w:val="nil"/>
              <w:bottom w:val="single" w:sz="4" w:space="0" w:color="auto"/>
              <w:right w:val="single" w:sz="4" w:space="0" w:color="auto"/>
            </w:tcBorders>
            <w:shd w:val="clear" w:color="000000" w:fill="FFFFFF"/>
            <w:vAlign w:val="center"/>
            <w:hideMark/>
          </w:tcPr>
          <w:p w14:paraId="66EE6F54" w14:textId="77777777" w:rsidR="0061583D" w:rsidRDefault="0061583D">
            <w:pPr>
              <w:jc w:val="center"/>
              <w:rPr>
                <w:color w:val="000000"/>
                <w:sz w:val="22"/>
                <w:szCs w:val="22"/>
              </w:rPr>
            </w:pPr>
            <w:r>
              <w:rPr>
                <w:color w:val="000000"/>
                <w:sz w:val="22"/>
                <w:szCs w:val="22"/>
              </w:rPr>
              <w:t>2025</w:t>
            </w:r>
          </w:p>
        </w:tc>
        <w:tc>
          <w:tcPr>
            <w:tcW w:w="0" w:type="auto"/>
            <w:tcBorders>
              <w:top w:val="nil"/>
              <w:left w:val="nil"/>
              <w:bottom w:val="single" w:sz="4" w:space="0" w:color="auto"/>
              <w:right w:val="single" w:sz="4" w:space="0" w:color="auto"/>
            </w:tcBorders>
            <w:shd w:val="clear" w:color="000000" w:fill="FFFFFF"/>
            <w:vAlign w:val="center"/>
            <w:hideMark/>
          </w:tcPr>
          <w:p w14:paraId="6431C839" w14:textId="77777777" w:rsidR="0061583D" w:rsidRDefault="0061583D">
            <w:pPr>
              <w:jc w:val="center"/>
              <w:rPr>
                <w:color w:val="000000"/>
                <w:sz w:val="22"/>
                <w:szCs w:val="22"/>
              </w:rPr>
            </w:pPr>
            <w:r>
              <w:rPr>
                <w:color w:val="000000"/>
                <w:sz w:val="22"/>
                <w:szCs w:val="22"/>
              </w:rPr>
              <w:t>итого на 2023-2025 годы</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DB2353" w14:textId="77777777" w:rsidR="0061583D" w:rsidRDefault="0061583D">
            <w:pPr>
              <w:rPr>
                <w:color w:val="000000"/>
                <w:sz w:val="22"/>
                <w:szCs w:val="22"/>
              </w:rPr>
            </w:pPr>
          </w:p>
        </w:tc>
      </w:tr>
      <w:tr w:rsidR="0061583D" w14:paraId="1C181CC3" w14:textId="77777777" w:rsidTr="006158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26818F" w14:textId="77777777" w:rsidR="0061583D" w:rsidRDefault="0061583D">
            <w:pPr>
              <w:jc w:val="center"/>
              <w:rPr>
                <w:rFonts w:ascii="Calibri" w:hAnsi="Calibri" w:cs="Calibri"/>
                <w:b/>
                <w:bCs/>
                <w:color w:val="000000"/>
                <w:sz w:val="22"/>
                <w:szCs w:val="22"/>
              </w:rPr>
            </w:pPr>
            <w:r>
              <w:rPr>
                <w:rFonts w:ascii="Calibri" w:hAnsi="Calibri" w:cs="Calibri"/>
                <w:b/>
                <w:bCs/>
                <w:color w:val="000000"/>
                <w:sz w:val="22"/>
                <w:szCs w:val="22"/>
              </w:rPr>
              <w:t>1</w:t>
            </w:r>
          </w:p>
        </w:tc>
        <w:tc>
          <w:tcPr>
            <w:tcW w:w="0" w:type="auto"/>
            <w:tcBorders>
              <w:top w:val="nil"/>
              <w:left w:val="nil"/>
              <w:bottom w:val="single" w:sz="4" w:space="0" w:color="auto"/>
              <w:right w:val="single" w:sz="4" w:space="0" w:color="auto"/>
            </w:tcBorders>
            <w:shd w:val="clear" w:color="000000" w:fill="FFFFFF"/>
            <w:vAlign w:val="center"/>
            <w:hideMark/>
          </w:tcPr>
          <w:p w14:paraId="424517FA" w14:textId="77777777" w:rsidR="0061583D" w:rsidRDefault="0061583D">
            <w:pPr>
              <w:jc w:val="center"/>
              <w:rPr>
                <w:b/>
                <w:bCs/>
                <w:color w:val="000000"/>
                <w:sz w:val="22"/>
                <w:szCs w:val="22"/>
              </w:rPr>
            </w:pPr>
            <w:r>
              <w:rPr>
                <w:b/>
                <w:bCs/>
                <w:color w:val="000000"/>
                <w:sz w:val="22"/>
                <w:szCs w:val="22"/>
              </w:rPr>
              <w:t>2</w:t>
            </w:r>
          </w:p>
        </w:tc>
        <w:tc>
          <w:tcPr>
            <w:tcW w:w="0" w:type="auto"/>
            <w:tcBorders>
              <w:top w:val="nil"/>
              <w:left w:val="nil"/>
              <w:bottom w:val="single" w:sz="4" w:space="0" w:color="auto"/>
              <w:right w:val="single" w:sz="4" w:space="0" w:color="auto"/>
            </w:tcBorders>
            <w:shd w:val="clear" w:color="000000" w:fill="FFFFFF"/>
            <w:vAlign w:val="center"/>
            <w:hideMark/>
          </w:tcPr>
          <w:p w14:paraId="6FB5A12B" w14:textId="77777777" w:rsidR="0061583D" w:rsidRDefault="0061583D">
            <w:pPr>
              <w:jc w:val="center"/>
              <w:rPr>
                <w:b/>
                <w:bCs/>
                <w:color w:val="000000"/>
                <w:sz w:val="22"/>
                <w:szCs w:val="22"/>
              </w:rPr>
            </w:pPr>
            <w:r>
              <w:rPr>
                <w:b/>
                <w:bCs/>
                <w:color w:val="000000"/>
                <w:sz w:val="22"/>
                <w:szCs w:val="22"/>
              </w:rPr>
              <w:t>3</w:t>
            </w:r>
          </w:p>
        </w:tc>
        <w:tc>
          <w:tcPr>
            <w:tcW w:w="0" w:type="auto"/>
            <w:tcBorders>
              <w:top w:val="nil"/>
              <w:left w:val="nil"/>
              <w:bottom w:val="single" w:sz="4" w:space="0" w:color="auto"/>
              <w:right w:val="nil"/>
            </w:tcBorders>
            <w:shd w:val="clear" w:color="000000" w:fill="FFFFFF"/>
            <w:vAlign w:val="center"/>
            <w:hideMark/>
          </w:tcPr>
          <w:p w14:paraId="25F4D62D" w14:textId="77777777" w:rsidR="0061583D" w:rsidRDefault="0061583D">
            <w:pPr>
              <w:jc w:val="center"/>
              <w:rPr>
                <w:b/>
                <w:bCs/>
                <w:color w:val="000000"/>
                <w:sz w:val="22"/>
                <w:szCs w:val="22"/>
              </w:rPr>
            </w:pPr>
            <w:r>
              <w:rPr>
                <w:b/>
                <w:bCs/>
                <w:color w:val="000000"/>
                <w:sz w:val="22"/>
                <w:szCs w:val="22"/>
              </w:rPr>
              <w:t>4</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C93106" w14:textId="77777777" w:rsidR="0061583D" w:rsidRDefault="0061583D">
            <w:pPr>
              <w:jc w:val="center"/>
              <w:rPr>
                <w:b/>
                <w:bCs/>
                <w:color w:val="000000"/>
                <w:sz w:val="22"/>
                <w:szCs w:val="22"/>
              </w:rPr>
            </w:pPr>
            <w:r>
              <w:rPr>
                <w:b/>
                <w:bCs/>
                <w:color w:val="000000"/>
                <w:sz w:val="22"/>
                <w:szCs w:val="22"/>
              </w:rPr>
              <w:t>5</w:t>
            </w:r>
          </w:p>
        </w:tc>
        <w:tc>
          <w:tcPr>
            <w:tcW w:w="0" w:type="auto"/>
            <w:tcBorders>
              <w:top w:val="nil"/>
              <w:left w:val="nil"/>
              <w:bottom w:val="single" w:sz="4" w:space="0" w:color="auto"/>
              <w:right w:val="single" w:sz="4" w:space="0" w:color="auto"/>
            </w:tcBorders>
            <w:shd w:val="clear" w:color="000000" w:fill="FFFFFF"/>
            <w:vAlign w:val="center"/>
            <w:hideMark/>
          </w:tcPr>
          <w:p w14:paraId="0D6A8142" w14:textId="77777777" w:rsidR="0061583D" w:rsidRDefault="0061583D">
            <w:pPr>
              <w:jc w:val="center"/>
              <w:rPr>
                <w:b/>
                <w:bCs/>
                <w:color w:val="000000"/>
                <w:sz w:val="22"/>
                <w:szCs w:val="22"/>
              </w:rPr>
            </w:pPr>
            <w:r>
              <w:rPr>
                <w:b/>
                <w:bCs/>
                <w:color w:val="000000"/>
                <w:sz w:val="22"/>
                <w:szCs w:val="22"/>
              </w:rPr>
              <w:t>6</w:t>
            </w:r>
          </w:p>
        </w:tc>
        <w:tc>
          <w:tcPr>
            <w:tcW w:w="0" w:type="auto"/>
            <w:tcBorders>
              <w:top w:val="nil"/>
              <w:left w:val="nil"/>
              <w:bottom w:val="single" w:sz="4" w:space="0" w:color="auto"/>
              <w:right w:val="single" w:sz="4" w:space="0" w:color="auto"/>
            </w:tcBorders>
            <w:shd w:val="clear" w:color="000000" w:fill="FFFFFF"/>
            <w:vAlign w:val="center"/>
            <w:hideMark/>
          </w:tcPr>
          <w:p w14:paraId="49ED7ECB" w14:textId="77777777" w:rsidR="0061583D" w:rsidRDefault="0061583D">
            <w:pPr>
              <w:jc w:val="center"/>
              <w:rPr>
                <w:b/>
                <w:bCs/>
                <w:color w:val="000000"/>
                <w:sz w:val="22"/>
                <w:szCs w:val="22"/>
              </w:rPr>
            </w:pPr>
            <w:r>
              <w:rPr>
                <w:b/>
                <w:bCs/>
                <w:color w:val="000000"/>
                <w:sz w:val="22"/>
                <w:szCs w:val="22"/>
              </w:rPr>
              <w:t>7</w:t>
            </w:r>
          </w:p>
        </w:tc>
        <w:tc>
          <w:tcPr>
            <w:tcW w:w="0" w:type="auto"/>
            <w:tcBorders>
              <w:top w:val="nil"/>
              <w:left w:val="nil"/>
              <w:bottom w:val="single" w:sz="4" w:space="0" w:color="auto"/>
              <w:right w:val="single" w:sz="4" w:space="0" w:color="auto"/>
            </w:tcBorders>
            <w:shd w:val="clear" w:color="000000" w:fill="FFFFFF"/>
            <w:vAlign w:val="center"/>
            <w:hideMark/>
          </w:tcPr>
          <w:p w14:paraId="372605F7" w14:textId="77777777" w:rsidR="0061583D" w:rsidRDefault="0061583D">
            <w:pPr>
              <w:jc w:val="center"/>
              <w:rPr>
                <w:b/>
                <w:bCs/>
                <w:color w:val="000000"/>
                <w:sz w:val="22"/>
                <w:szCs w:val="22"/>
              </w:rPr>
            </w:pPr>
            <w:r>
              <w:rPr>
                <w:b/>
                <w:bCs/>
                <w:color w:val="000000"/>
                <w:sz w:val="22"/>
                <w:szCs w:val="22"/>
              </w:rPr>
              <w:t>8</w:t>
            </w:r>
          </w:p>
        </w:tc>
        <w:tc>
          <w:tcPr>
            <w:tcW w:w="0" w:type="auto"/>
            <w:tcBorders>
              <w:top w:val="nil"/>
              <w:left w:val="nil"/>
              <w:bottom w:val="single" w:sz="4" w:space="0" w:color="auto"/>
              <w:right w:val="single" w:sz="4" w:space="0" w:color="auto"/>
            </w:tcBorders>
            <w:shd w:val="clear" w:color="000000" w:fill="FFFFFF"/>
            <w:vAlign w:val="center"/>
            <w:hideMark/>
          </w:tcPr>
          <w:p w14:paraId="48BFB4DD" w14:textId="77777777" w:rsidR="0061583D" w:rsidRDefault="0061583D">
            <w:pPr>
              <w:jc w:val="center"/>
              <w:rPr>
                <w:b/>
                <w:bCs/>
                <w:color w:val="000000"/>
                <w:sz w:val="22"/>
                <w:szCs w:val="22"/>
              </w:rPr>
            </w:pPr>
            <w:r>
              <w:rPr>
                <w:b/>
                <w:bCs/>
                <w:color w:val="000000"/>
                <w:sz w:val="22"/>
                <w:szCs w:val="22"/>
              </w:rPr>
              <w:t>9</w:t>
            </w:r>
          </w:p>
        </w:tc>
        <w:tc>
          <w:tcPr>
            <w:tcW w:w="0" w:type="auto"/>
            <w:tcBorders>
              <w:top w:val="nil"/>
              <w:left w:val="nil"/>
              <w:bottom w:val="single" w:sz="4" w:space="0" w:color="auto"/>
              <w:right w:val="single" w:sz="4" w:space="0" w:color="auto"/>
            </w:tcBorders>
            <w:shd w:val="clear" w:color="000000" w:fill="FFFFFF"/>
            <w:vAlign w:val="center"/>
            <w:hideMark/>
          </w:tcPr>
          <w:p w14:paraId="7D8A5DD8" w14:textId="77777777" w:rsidR="0061583D" w:rsidRDefault="0061583D">
            <w:pPr>
              <w:jc w:val="center"/>
              <w:rPr>
                <w:b/>
                <w:bCs/>
                <w:color w:val="000000"/>
                <w:sz w:val="22"/>
                <w:szCs w:val="22"/>
              </w:rPr>
            </w:pPr>
            <w:r>
              <w:rPr>
                <w:b/>
                <w:bCs/>
                <w:color w:val="000000"/>
                <w:sz w:val="22"/>
                <w:szCs w:val="22"/>
              </w:rPr>
              <w:t>10</w:t>
            </w:r>
          </w:p>
        </w:tc>
        <w:tc>
          <w:tcPr>
            <w:tcW w:w="0" w:type="auto"/>
            <w:tcBorders>
              <w:top w:val="nil"/>
              <w:left w:val="nil"/>
              <w:bottom w:val="single" w:sz="4" w:space="0" w:color="auto"/>
              <w:right w:val="single" w:sz="4" w:space="0" w:color="auto"/>
            </w:tcBorders>
            <w:shd w:val="clear" w:color="000000" w:fill="FFFFFF"/>
            <w:vAlign w:val="center"/>
            <w:hideMark/>
          </w:tcPr>
          <w:p w14:paraId="403F2653" w14:textId="77777777" w:rsidR="0061583D" w:rsidRDefault="0061583D">
            <w:pPr>
              <w:jc w:val="center"/>
              <w:rPr>
                <w:b/>
                <w:bCs/>
                <w:color w:val="000000"/>
                <w:sz w:val="22"/>
                <w:szCs w:val="22"/>
              </w:rPr>
            </w:pPr>
            <w:r>
              <w:rPr>
                <w:b/>
                <w:bCs/>
                <w:color w:val="000000"/>
                <w:sz w:val="22"/>
                <w:szCs w:val="22"/>
              </w:rPr>
              <w:t>11</w:t>
            </w:r>
          </w:p>
        </w:tc>
        <w:tc>
          <w:tcPr>
            <w:tcW w:w="0" w:type="auto"/>
            <w:tcBorders>
              <w:top w:val="nil"/>
              <w:left w:val="nil"/>
              <w:bottom w:val="single" w:sz="4" w:space="0" w:color="auto"/>
              <w:right w:val="single" w:sz="4" w:space="0" w:color="auto"/>
            </w:tcBorders>
            <w:shd w:val="clear" w:color="auto" w:fill="auto"/>
            <w:vAlign w:val="center"/>
            <w:hideMark/>
          </w:tcPr>
          <w:p w14:paraId="51AE058F" w14:textId="77777777" w:rsidR="0061583D" w:rsidRDefault="0061583D">
            <w:pPr>
              <w:jc w:val="center"/>
              <w:rPr>
                <w:b/>
                <w:bCs/>
                <w:color w:val="000000"/>
                <w:sz w:val="22"/>
                <w:szCs w:val="22"/>
              </w:rPr>
            </w:pPr>
            <w:r>
              <w:rPr>
                <w:b/>
                <w:bCs/>
                <w:color w:val="000000"/>
                <w:sz w:val="22"/>
                <w:szCs w:val="22"/>
              </w:rPr>
              <w:t>12</w:t>
            </w:r>
          </w:p>
        </w:tc>
      </w:tr>
      <w:tr w:rsidR="0061583D" w14:paraId="4B4E224B" w14:textId="77777777" w:rsidTr="0061583D">
        <w:trPr>
          <w:trHeight w:val="46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142833" w14:textId="77777777" w:rsidR="0061583D" w:rsidRDefault="0061583D">
            <w:pPr>
              <w:rPr>
                <w:color w:val="000000"/>
                <w:sz w:val="22"/>
                <w:szCs w:val="22"/>
              </w:rPr>
            </w:pPr>
            <w:r>
              <w:rPr>
                <w:color w:val="000000"/>
                <w:sz w:val="22"/>
                <w:szCs w:val="22"/>
              </w:rPr>
              <w:t>1</w:t>
            </w:r>
          </w:p>
        </w:tc>
        <w:tc>
          <w:tcPr>
            <w:tcW w:w="0" w:type="auto"/>
            <w:gridSpan w:val="11"/>
            <w:tcBorders>
              <w:top w:val="single" w:sz="4" w:space="0" w:color="auto"/>
              <w:left w:val="nil"/>
              <w:bottom w:val="single" w:sz="4" w:space="0" w:color="auto"/>
              <w:right w:val="single" w:sz="4" w:space="0" w:color="auto"/>
            </w:tcBorders>
            <w:shd w:val="clear" w:color="auto" w:fill="auto"/>
            <w:vAlign w:val="center"/>
            <w:hideMark/>
          </w:tcPr>
          <w:p w14:paraId="745711AD" w14:textId="77777777" w:rsidR="0061583D" w:rsidRDefault="0061583D">
            <w:pPr>
              <w:rPr>
                <w:b/>
                <w:bCs/>
                <w:color w:val="000000"/>
              </w:rPr>
            </w:pPr>
            <w:r>
              <w:rPr>
                <w:b/>
                <w:bCs/>
                <w:color w:val="000000"/>
              </w:rPr>
              <w:t>Цель: . Сохранение  и  приумножение  документов  архивного  фонда города Канска для доступа  населения  к  его  использованию</w:t>
            </w:r>
          </w:p>
        </w:tc>
      </w:tr>
      <w:tr w:rsidR="0061583D" w14:paraId="40D5C60D" w14:textId="77777777" w:rsidTr="0061583D">
        <w:trPr>
          <w:trHeight w:val="465"/>
        </w:trPr>
        <w:tc>
          <w:tcPr>
            <w:tcW w:w="0" w:type="auto"/>
            <w:tcBorders>
              <w:top w:val="nil"/>
              <w:left w:val="single" w:sz="4" w:space="0" w:color="auto"/>
              <w:bottom w:val="nil"/>
              <w:right w:val="single" w:sz="4" w:space="0" w:color="auto"/>
            </w:tcBorders>
            <w:shd w:val="clear" w:color="auto" w:fill="auto"/>
            <w:noWrap/>
            <w:vAlign w:val="bottom"/>
            <w:hideMark/>
          </w:tcPr>
          <w:p w14:paraId="0F86683F" w14:textId="77777777" w:rsidR="0061583D" w:rsidRDefault="0061583D">
            <w:pPr>
              <w:rPr>
                <w:color w:val="000000"/>
                <w:sz w:val="22"/>
                <w:szCs w:val="22"/>
              </w:rPr>
            </w:pPr>
            <w:r>
              <w:rPr>
                <w:color w:val="000000"/>
                <w:sz w:val="22"/>
                <w:szCs w:val="22"/>
              </w:rPr>
              <w:t>1.1</w:t>
            </w:r>
          </w:p>
        </w:tc>
        <w:tc>
          <w:tcPr>
            <w:tcW w:w="0" w:type="auto"/>
            <w:gridSpan w:val="11"/>
            <w:tcBorders>
              <w:top w:val="single" w:sz="4" w:space="0" w:color="auto"/>
              <w:left w:val="nil"/>
              <w:bottom w:val="single" w:sz="4" w:space="0" w:color="auto"/>
              <w:right w:val="single" w:sz="4" w:space="0" w:color="000000"/>
            </w:tcBorders>
            <w:shd w:val="clear" w:color="auto" w:fill="auto"/>
            <w:vAlign w:val="center"/>
            <w:hideMark/>
          </w:tcPr>
          <w:p w14:paraId="3259F9ED" w14:textId="77777777" w:rsidR="0061583D" w:rsidRDefault="0061583D">
            <w:pPr>
              <w:rPr>
                <w:b/>
                <w:bCs/>
                <w:color w:val="000000"/>
              </w:rPr>
            </w:pPr>
            <w:r>
              <w:rPr>
                <w:b/>
                <w:bCs/>
                <w:color w:val="000000"/>
              </w:rPr>
              <w:t>Задача:Формирование информационно-технологической инфраструктуры архива, создание оптимальных условий для эффективного функционирования архива</w:t>
            </w:r>
          </w:p>
        </w:tc>
      </w:tr>
      <w:tr w:rsidR="0061583D" w14:paraId="7F9E3C8F" w14:textId="77777777" w:rsidTr="0061583D">
        <w:trPr>
          <w:trHeight w:val="1245"/>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641BA91A" w14:textId="77777777" w:rsidR="0061583D" w:rsidRDefault="0061583D">
            <w:pPr>
              <w:rPr>
                <w:color w:val="000000"/>
                <w:sz w:val="22"/>
                <w:szCs w:val="22"/>
              </w:rPr>
            </w:pPr>
            <w:r>
              <w:rPr>
                <w:color w:val="000000"/>
                <w:sz w:val="22"/>
                <w:szCs w:val="22"/>
              </w:rPr>
              <w:t>1.1.1</w:t>
            </w:r>
          </w:p>
        </w:tc>
        <w:tc>
          <w:tcPr>
            <w:tcW w:w="0" w:type="auto"/>
            <w:tcBorders>
              <w:top w:val="nil"/>
              <w:left w:val="nil"/>
              <w:bottom w:val="nil"/>
              <w:right w:val="single" w:sz="4" w:space="0" w:color="auto"/>
            </w:tcBorders>
            <w:shd w:val="clear" w:color="000000" w:fill="FFFFFF"/>
            <w:vAlign w:val="center"/>
            <w:hideMark/>
          </w:tcPr>
          <w:p w14:paraId="1433361F" w14:textId="77777777" w:rsidR="0061583D" w:rsidRDefault="0061583D">
            <w:pPr>
              <w:rPr>
                <w:color w:val="000000"/>
              </w:rPr>
            </w:pPr>
            <w:r>
              <w:rPr>
                <w:color w:val="000000"/>
              </w:rPr>
              <w:t>2.1. Обеспечение деятельности (оказание услуг) подведомственных учреждений</w:t>
            </w:r>
          </w:p>
        </w:tc>
        <w:tc>
          <w:tcPr>
            <w:tcW w:w="0" w:type="auto"/>
            <w:tcBorders>
              <w:top w:val="nil"/>
              <w:left w:val="nil"/>
              <w:bottom w:val="nil"/>
              <w:right w:val="single" w:sz="4" w:space="0" w:color="auto"/>
            </w:tcBorders>
            <w:shd w:val="clear" w:color="000000" w:fill="FFFFFF"/>
            <w:vAlign w:val="center"/>
            <w:hideMark/>
          </w:tcPr>
          <w:p w14:paraId="0BAFF76A" w14:textId="77777777" w:rsidR="0061583D" w:rsidRDefault="0061583D">
            <w:pPr>
              <w:jc w:val="center"/>
              <w:rPr>
                <w:color w:val="000000"/>
              </w:rPr>
            </w:pPr>
            <w:r>
              <w:rPr>
                <w:color w:val="000000"/>
              </w:rPr>
              <w:t>Администрация города Канска</w:t>
            </w:r>
          </w:p>
        </w:tc>
        <w:tc>
          <w:tcPr>
            <w:tcW w:w="0" w:type="auto"/>
            <w:tcBorders>
              <w:top w:val="nil"/>
              <w:left w:val="nil"/>
              <w:bottom w:val="nil"/>
              <w:right w:val="single" w:sz="4" w:space="0" w:color="auto"/>
            </w:tcBorders>
            <w:shd w:val="clear" w:color="000000" w:fill="FFFFFF"/>
            <w:noWrap/>
            <w:vAlign w:val="center"/>
            <w:hideMark/>
          </w:tcPr>
          <w:p w14:paraId="78B3612A" w14:textId="77777777" w:rsidR="0061583D" w:rsidRDefault="0061583D">
            <w:pPr>
              <w:jc w:val="center"/>
              <w:rPr>
                <w:color w:val="000000"/>
              </w:rPr>
            </w:pPr>
            <w:r>
              <w:rPr>
                <w:color w:val="000000"/>
              </w:rPr>
              <w:t>901</w:t>
            </w:r>
          </w:p>
        </w:tc>
        <w:tc>
          <w:tcPr>
            <w:tcW w:w="0" w:type="auto"/>
            <w:tcBorders>
              <w:top w:val="nil"/>
              <w:left w:val="nil"/>
              <w:bottom w:val="nil"/>
              <w:right w:val="single" w:sz="4" w:space="0" w:color="auto"/>
            </w:tcBorders>
            <w:shd w:val="clear" w:color="000000" w:fill="FFFFFF"/>
            <w:noWrap/>
            <w:vAlign w:val="center"/>
            <w:hideMark/>
          </w:tcPr>
          <w:p w14:paraId="14A3894A" w14:textId="77777777" w:rsidR="0061583D" w:rsidRDefault="0061583D">
            <w:pPr>
              <w:jc w:val="center"/>
              <w:rPr>
                <w:color w:val="000000"/>
              </w:rPr>
            </w:pPr>
            <w:r>
              <w:rPr>
                <w:color w:val="000000"/>
              </w:rPr>
              <w:t>0113</w:t>
            </w:r>
          </w:p>
        </w:tc>
        <w:tc>
          <w:tcPr>
            <w:tcW w:w="0" w:type="auto"/>
            <w:tcBorders>
              <w:top w:val="nil"/>
              <w:left w:val="nil"/>
              <w:bottom w:val="nil"/>
              <w:right w:val="single" w:sz="4" w:space="0" w:color="auto"/>
            </w:tcBorders>
            <w:shd w:val="clear" w:color="auto" w:fill="auto"/>
            <w:noWrap/>
            <w:vAlign w:val="center"/>
            <w:hideMark/>
          </w:tcPr>
          <w:p w14:paraId="60D68744" w14:textId="77777777" w:rsidR="0061583D" w:rsidRDefault="0061583D">
            <w:pPr>
              <w:jc w:val="center"/>
              <w:rPr>
                <w:color w:val="000000"/>
              </w:rPr>
            </w:pPr>
            <w:r>
              <w:rPr>
                <w:color w:val="000000"/>
              </w:rPr>
              <w:t>0520000710</w:t>
            </w:r>
          </w:p>
        </w:tc>
        <w:tc>
          <w:tcPr>
            <w:tcW w:w="0" w:type="auto"/>
            <w:tcBorders>
              <w:top w:val="nil"/>
              <w:left w:val="nil"/>
              <w:bottom w:val="single" w:sz="4" w:space="0" w:color="auto"/>
              <w:right w:val="single" w:sz="4" w:space="0" w:color="auto"/>
            </w:tcBorders>
            <w:shd w:val="clear" w:color="auto" w:fill="auto"/>
            <w:noWrap/>
            <w:vAlign w:val="center"/>
            <w:hideMark/>
          </w:tcPr>
          <w:p w14:paraId="21101C10" w14:textId="77777777" w:rsidR="0061583D" w:rsidRDefault="0061583D">
            <w:pPr>
              <w:jc w:val="center"/>
              <w:rPr>
                <w:color w:val="000000"/>
              </w:rPr>
            </w:pPr>
            <w:r>
              <w:rPr>
                <w:color w:val="000000"/>
              </w:rPr>
              <w:t>111,112,119,244,247</w:t>
            </w:r>
          </w:p>
        </w:tc>
        <w:tc>
          <w:tcPr>
            <w:tcW w:w="0" w:type="auto"/>
            <w:tcBorders>
              <w:top w:val="nil"/>
              <w:left w:val="nil"/>
              <w:bottom w:val="single" w:sz="4" w:space="0" w:color="auto"/>
              <w:right w:val="single" w:sz="4" w:space="0" w:color="auto"/>
            </w:tcBorders>
            <w:shd w:val="clear" w:color="auto" w:fill="auto"/>
            <w:noWrap/>
            <w:vAlign w:val="center"/>
            <w:hideMark/>
          </w:tcPr>
          <w:p w14:paraId="02115BEC" w14:textId="77777777" w:rsidR="0061583D" w:rsidRDefault="0061583D">
            <w:pPr>
              <w:jc w:val="center"/>
              <w:rPr>
                <w:color w:val="000000"/>
              </w:rPr>
            </w:pPr>
            <w:r>
              <w:rPr>
                <w:color w:val="000000"/>
              </w:rPr>
              <w:t>4 610 091,00</w:t>
            </w:r>
          </w:p>
        </w:tc>
        <w:tc>
          <w:tcPr>
            <w:tcW w:w="0" w:type="auto"/>
            <w:tcBorders>
              <w:top w:val="nil"/>
              <w:left w:val="nil"/>
              <w:bottom w:val="single" w:sz="4" w:space="0" w:color="auto"/>
              <w:right w:val="single" w:sz="4" w:space="0" w:color="auto"/>
            </w:tcBorders>
            <w:shd w:val="clear" w:color="auto" w:fill="auto"/>
            <w:noWrap/>
            <w:vAlign w:val="center"/>
            <w:hideMark/>
          </w:tcPr>
          <w:p w14:paraId="6F00127F" w14:textId="77777777" w:rsidR="0061583D" w:rsidRDefault="0061583D">
            <w:pPr>
              <w:jc w:val="center"/>
              <w:rPr>
                <w:color w:val="000000"/>
              </w:rPr>
            </w:pPr>
            <w:r>
              <w:rPr>
                <w:color w:val="000000"/>
              </w:rPr>
              <w:t>4 554 091,00</w:t>
            </w:r>
          </w:p>
        </w:tc>
        <w:tc>
          <w:tcPr>
            <w:tcW w:w="0" w:type="auto"/>
            <w:tcBorders>
              <w:top w:val="nil"/>
              <w:left w:val="nil"/>
              <w:bottom w:val="single" w:sz="4" w:space="0" w:color="auto"/>
              <w:right w:val="single" w:sz="4" w:space="0" w:color="auto"/>
            </w:tcBorders>
            <w:shd w:val="clear" w:color="auto" w:fill="auto"/>
            <w:noWrap/>
            <w:vAlign w:val="center"/>
            <w:hideMark/>
          </w:tcPr>
          <w:p w14:paraId="70D280F5" w14:textId="77777777" w:rsidR="0061583D" w:rsidRDefault="0061583D">
            <w:pPr>
              <w:jc w:val="center"/>
              <w:rPr>
                <w:color w:val="000000"/>
              </w:rPr>
            </w:pPr>
            <w:r>
              <w:rPr>
                <w:color w:val="000000"/>
              </w:rPr>
              <w:t>4 554 091,00</w:t>
            </w:r>
          </w:p>
        </w:tc>
        <w:tc>
          <w:tcPr>
            <w:tcW w:w="0" w:type="auto"/>
            <w:tcBorders>
              <w:top w:val="nil"/>
              <w:left w:val="nil"/>
              <w:bottom w:val="single" w:sz="4" w:space="0" w:color="auto"/>
              <w:right w:val="single" w:sz="4" w:space="0" w:color="auto"/>
            </w:tcBorders>
            <w:shd w:val="clear" w:color="auto" w:fill="auto"/>
            <w:vAlign w:val="center"/>
            <w:hideMark/>
          </w:tcPr>
          <w:p w14:paraId="56AA1A48" w14:textId="77777777" w:rsidR="0061583D" w:rsidRDefault="0061583D">
            <w:pPr>
              <w:jc w:val="right"/>
              <w:rPr>
                <w:color w:val="000000"/>
              </w:rPr>
            </w:pPr>
            <w:r>
              <w:rPr>
                <w:color w:val="000000"/>
              </w:rPr>
              <w:t>13 718 273,00</w:t>
            </w:r>
          </w:p>
        </w:tc>
        <w:tc>
          <w:tcPr>
            <w:tcW w:w="0" w:type="auto"/>
            <w:tcBorders>
              <w:top w:val="nil"/>
              <w:left w:val="nil"/>
              <w:bottom w:val="nil"/>
              <w:right w:val="single" w:sz="4" w:space="0" w:color="auto"/>
            </w:tcBorders>
            <w:shd w:val="clear" w:color="auto" w:fill="auto"/>
            <w:hideMark/>
          </w:tcPr>
          <w:p w14:paraId="56BF2FEB" w14:textId="77777777" w:rsidR="0061583D" w:rsidRDefault="0061583D">
            <w:pPr>
              <w:rPr>
                <w:color w:val="000000"/>
                <w:sz w:val="22"/>
                <w:szCs w:val="22"/>
              </w:rPr>
            </w:pPr>
            <w:r>
              <w:rPr>
                <w:color w:val="000000"/>
                <w:sz w:val="22"/>
                <w:szCs w:val="22"/>
              </w:rPr>
              <w:t xml:space="preserve">Удельный вес удовлетворённых запросов пользователям в общем объёме запросов, поступающих в МКУ «Канский городской </w:t>
            </w:r>
            <w:r>
              <w:rPr>
                <w:color w:val="000000"/>
                <w:sz w:val="22"/>
                <w:szCs w:val="22"/>
              </w:rPr>
              <w:lastRenderedPageBreak/>
              <w:t>архив» к 2025 году составит 100%</w:t>
            </w:r>
          </w:p>
        </w:tc>
      </w:tr>
      <w:tr w:rsidR="0061583D" w14:paraId="24B428AA" w14:textId="77777777" w:rsidTr="0061583D">
        <w:trPr>
          <w:trHeight w:val="2370"/>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74863341" w14:textId="77777777" w:rsidR="0061583D" w:rsidRDefault="0061583D">
            <w:pPr>
              <w:rPr>
                <w:color w:val="000000"/>
                <w:sz w:val="22"/>
                <w:szCs w:val="22"/>
              </w:rPr>
            </w:pPr>
            <w:r>
              <w:rPr>
                <w:color w:val="000000"/>
                <w:sz w:val="22"/>
                <w:szCs w:val="22"/>
              </w:rPr>
              <w:lastRenderedPageBreak/>
              <w:t>1.1.2</w:t>
            </w:r>
          </w:p>
        </w:tc>
        <w:tc>
          <w:tcPr>
            <w:tcW w:w="0" w:type="auto"/>
            <w:tcBorders>
              <w:top w:val="single" w:sz="4" w:space="0" w:color="auto"/>
              <w:left w:val="nil"/>
              <w:bottom w:val="nil"/>
              <w:right w:val="single" w:sz="4" w:space="0" w:color="auto"/>
            </w:tcBorders>
            <w:shd w:val="clear" w:color="000000" w:fill="FFFFFF"/>
            <w:vAlign w:val="center"/>
            <w:hideMark/>
          </w:tcPr>
          <w:p w14:paraId="5B6947D0" w14:textId="77777777" w:rsidR="0061583D" w:rsidRDefault="0061583D">
            <w:pPr>
              <w:rPr>
                <w:color w:val="000000"/>
              </w:rPr>
            </w:pPr>
            <w:r>
              <w:rPr>
                <w:color w:val="000000"/>
              </w:rPr>
              <w:t>2.2. Осуществление государственных полномочий в области архивного дела, переданных органам местного самоуправления</w:t>
            </w:r>
          </w:p>
        </w:tc>
        <w:tc>
          <w:tcPr>
            <w:tcW w:w="0" w:type="auto"/>
            <w:tcBorders>
              <w:top w:val="single" w:sz="4" w:space="0" w:color="auto"/>
              <w:left w:val="nil"/>
              <w:bottom w:val="nil"/>
              <w:right w:val="single" w:sz="4" w:space="0" w:color="auto"/>
            </w:tcBorders>
            <w:shd w:val="clear" w:color="000000" w:fill="FFFFFF"/>
            <w:vAlign w:val="center"/>
            <w:hideMark/>
          </w:tcPr>
          <w:p w14:paraId="70F4D27F" w14:textId="77777777" w:rsidR="0061583D" w:rsidRDefault="0061583D">
            <w:pPr>
              <w:jc w:val="center"/>
              <w:rPr>
                <w:color w:val="000000"/>
              </w:rPr>
            </w:pPr>
            <w:r>
              <w:rPr>
                <w:color w:val="000000"/>
              </w:rPr>
              <w:t>Администрация города Канска</w:t>
            </w:r>
          </w:p>
        </w:tc>
        <w:tc>
          <w:tcPr>
            <w:tcW w:w="0" w:type="auto"/>
            <w:tcBorders>
              <w:top w:val="single" w:sz="4" w:space="0" w:color="auto"/>
              <w:left w:val="nil"/>
              <w:bottom w:val="nil"/>
              <w:right w:val="single" w:sz="4" w:space="0" w:color="auto"/>
            </w:tcBorders>
            <w:shd w:val="clear" w:color="000000" w:fill="FFFFFF"/>
            <w:noWrap/>
            <w:vAlign w:val="center"/>
            <w:hideMark/>
          </w:tcPr>
          <w:p w14:paraId="7B3C4D77" w14:textId="77777777" w:rsidR="0061583D" w:rsidRDefault="0061583D">
            <w:pPr>
              <w:jc w:val="center"/>
              <w:rPr>
                <w:color w:val="000000"/>
              </w:rPr>
            </w:pPr>
            <w:r>
              <w:rPr>
                <w:color w:val="000000"/>
              </w:rPr>
              <w:t>901</w:t>
            </w:r>
          </w:p>
        </w:tc>
        <w:tc>
          <w:tcPr>
            <w:tcW w:w="0" w:type="auto"/>
            <w:tcBorders>
              <w:top w:val="single" w:sz="4" w:space="0" w:color="auto"/>
              <w:left w:val="nil"/>
              <w:bottom w:val="nil"/>
              <w:right w:val="single" w:sz="4" w:space="0" w:color="auto"/>
            </w:tcBorders>
            <w:shd w:val="clear" w:color="000000" w:fill="FFFFFF"/>
            <w:noWrap/>
            <w:vAlign w:val="center"/>
            <w:hideMark/>
          </w:tcPr>
          <w:p w14:paraId="5374CDD5" w14:textId="77777777" w:rsidR="0061583D" w:rsidRDefault="0061583D">
            <w:pPr>
              <w:jc w:val="center"/>
              <w:rPr>
                <w:color w:val="000000"/>
              </w:rPr>
            </w:pPr>
            <w:r>
              <w:rPr>
                <w:color w:val="000000"/>
              </w:rPr>
              <w:t>0113</w:t>
            </w:r>
          </w:p>
        </w:tc>
        <w:tc>
          <w:tcPr>
            <w:tcW w:w="0" w:type="auto"/>
            <w:tcBorders>
              <w:top w:val="single" w:sz="4" w:space="0" w:color="auto"/>
              <w:left w:val="nil"/>
              <w:bottom w:val="nil"/>
              <w:right w:val="single" w:sz="4" w:space="0" w:color="auto"/>
            </w:tcBorders>
            <w:shd w:val="clear" w:color="auto" w:fill="auto"/>
            <w:noWrap/>
            <w:vAlign w:val="center"/>
            <w:hideMark/>
          </w:tcPr>
          <w:p w14:paraId="43094B1B" w14:textId="77777777" w:rsidR="0061583D" w:rsidRDefault="0061583D">
            <w:pPr>
              <w:jc w:val="center"/>
              <w:rPr>
                <w:color w:val="000000"/>
              </w:rPr>
            </w:pPr>
            <w:r>
              <w:rPr>
                <w:color w:val="000000"/>
              </w:rPr>
              <w:t>0520075190</w:t>
            </w:r>
          </w:p>
        </w:tc>
        <w:tc>
          <w:tcPr>
            <w:tcW w:w="0" w:type="auto"/>
            <w:tcBorders>
              <w:top w:val="nil"/>
              <w:left w:val="nil"/>
              <w:bottom w:val="single" w:sz="4" w:space="0" w:color="auto"/>
              <w:right w:val="single" w:sz="4" w:space="0" w:color="auto"/>
            </w:tcBorders>
            <w:shd w:val="clear" w:color="auto" w:fill="auto"/>
            <w:noWrap/>
            <w:vAlign w:val="center"/>
            <w:hideMark/>
          </w:tcPr>
          <w:p w14:paraId="569325C5" w14:textId="77777777" w:rsidR="0061583D" w:rsidRDefault="0061583D">
            <w:pPr>
              <w:jc w:val="center"/>
            </w:pPr>
            <w:r>
              <w:t>111,119,244</w:t>
            </w:r>
          </w:p>
        </w:tc>
        <w:tc>
          <w:tcPr>
            <w:tcW w:w="0" w:type="auto"/>
            <w:tcBorders>
              <w:top w:val="nil"/>
              <w:left w:val="nil"/>
              <w:bottom w:val="single" w:sz="4" w:space="0" w:color="auto"/>
              <w:right w:val="single" w:sz="4" w:space="0" w:color="auto"/>
            </w:tcBorders>
            <w:shd w:val="clear" w:color="000000" w:fill="FFFFFF"/>
            <w:noWrap/>
            <w:vAlign w:val="center"/>
            <w:hideMark/>
          </w:tcPr>
          <w:p w14:paraId="661CE409" w14:textId="77777777" w:rsidR="0061583D" w:rsidRDefault="0061583D">
            <w:pPr>
              <w:jc w:val="center"/>
              <w:rPr>
                <w:color w:val="000000"/>
              </w:rPr>
            </w:pPr>
            <w:r>
              <w:rPr>
                <w:color w:val="000000"/>
              </w:rPr>
              <w:t>345 100,00</w:t>
            </w:r>
          </w:p>
        </w:tc>
        <w:tc>
          <w:tcPr>
            <w:tcW w:w="0" w:type="auto"/>
            <w:tcBorders>
              <w:top w:val="nil"/>
              <w:left w:val="nil"/>
              <w:bottom w:val="single" w:sz="4" w:space="0" w:color="auto"/>
              <w:right w:val="single" w:sz="4" w:space="0" w:color="auto"/>
            </w:tcBorders>
            <w:shd w:val="clear" w:color="000000" w:fill="FFFFFF"/>
            <w:noWrap/>
            <w:vAlign w:val="center"/>
            <w:hideMark/>
          </w:tcPr>
          <w:p w14:paraId="7D651591" w14:textId="77777777" w:rsidR="0061583D" w:rsidRDefault="0061583D">
            <w:pPr>
              <w:jc w:val="center"/>
              <w:rPr>
                <w:color w:val="000000"/>
              </w:rPr>
            </w:pPr>
            <w:r>
              <w:rPr>
                <w:color w:val="000000"/>
              </w:rPr>
              <w:t>345 100,00</w:t>
            </w:r>
          </w:p>
        </w:tc>
        <w:tc>
          <w:tcPr>
            <w:tcW w:w="0" w:type="auto"/>
            <w:tcBorders>
              <w:top w:val="nil"/>
              <w:left w:val="nil"/>
              <w:bottom w:val="single" w:sz="4" w:space="0" w:color="auto"/>
              <w:right w:val="single" w:sz="4" w:space="0" w:color="auto"/>
            </w:tcBorders>
            <w:shd w:val="clear" w:color="000000" w:fill="FFFFFF"/>
            <w:noWrap/>
            <w:vAlign w:val="center"/>
            <w:hideMark/>
          </w:tcPr>
          <w:p w14:paraId="29F955E3" w14:textId="77777777" w:rsidR="0061583D" w:rsidRDefault="0061583D">
            <w:pPr>
              <w:jc w:val="center"/>
              <w:rPr>
                <w:color w:val="000000"/>
              </w:rPr>
            </w:pPr>
            <w:r>
              <w:rPr>
                <w:color w:val="000000"/>
              </w:rPr>
              <w:t>345 100,00</w:t>
            </w:r>
          </w:p>
        </w:tc>
        <w:tc>
          <w:tcPr>
            <w:tcW w:w="0" w:type="auto"/>
            <w:tcBorders>
              <w:top w:val="nil"/>
              <w:left w:val="nil"/>
              <w:bottom w:val="single" w:sz="4" w:space="0" w:color="auto"/>
              <w:right w:val="single" w:sz="4" w:space="0" w:color="auto"/>
            </w:tcBorders>
            <w:shd w:val="clear" w:color="auto" w:fill="auto"/>
            <w:vAlign w:val="center"/>
            <w:hideMark/>
          </w:tcPr>
          <w:p w14:paraId="5D60A2D4" w14:textId="77777777" w:rsidR="0061583D" w:rsidRDefault="0061583D">
            <w:pPr>
              <w:jc w:val="right"/>
              <w:rPr>
                <w:color w:val="000000"/>
              </w:rPr>
            </w:pPr>
            <w:r>
              <w:rPr>
                <w:color w:val="000000"/>
              </w:rPr>
              <w:t>1 035 300,00</w:t>
            </w:r>
          </w:p>
        </w:tc>
        <w:tc>
          <w:tcPr>
            <w:tcW w:w="0" w:type="auto"/>
            <w:tcBorders>
              <w:top w:val="single" w:sz="4" w:space="0" w:color="auto"/>
              <w:left w:val="nil"/>
              <w:bottom w:val="nil"/>
              <w:right w:val="single" w:sz="4" w:space="0" w:color="auto"/>
            </w:tcBorders>
            <w:shd w:val="clear" w:color="auto" w:fill="auto"/>
            <w:vAlign w:val="center"/>
            <w:hideMark/>
          </w:tcPr>
          <w:p w14:paraId="5F539626" w14:textId="77777777" w:rsidR="0061583D" w:rsidRDefault="0061583D">
            <w:pPr>
              <w:rPr>
                <w:color w:val="000000"/>
                <w:sz w:val="22"/>
                <w:szCs w:val="22"/>
              </w:rPr>
            </w:pPr>
            <w:r>
              <w:rPr>
                <w:color w:val="000000"/>
                <w:sz w:val="22"/>
                <w:szCs w:val="22"/>
              </w:rPr>
              <w:t>Доля архивных фондов Муниципального казённого учреждения «Канский городской архив», переведённых в электронную форму, в общем объёме архивных фондов Муниципального казённого учреждения «Канский городской архив» к 2025 году составит 100%</w:t>
            </w:r>
          </w:p>
        </w:tc>
      </w:tr>
      <w:tr w:rsidR="0061583D" w14:paraId="584DC721" w14:textId="77777777" w:rsidTr="0061583D">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8DB13" w14:textId="77777777" w:rsidR="0061583D" w:rsidRDefault="0061583D">
            <w:pPr>
              <w:rPr>
                <w:color w:val="000000"/>
                <w:sz w:val="22"/>
                <w:szCs w:val="22"/>
              </w:rPr>
            </w:pPr>
            <w:r>
              <w:rPr>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492F29" w14:textId="77777777" w:rsidR="0061583D" w:rsidRDefault="0061583D">
            <w:pPr>
              <w:rPr>
                <w:b/>
                <w:bCs/>
                <w:color w:val="000000"/>
              </w:rPr>
            </w:pPr>
            <w:r>
              <w:rPr>
                <w:b/>
                <w:bCs/>
                <w:color w:val="000000"/>
              </w:rPr>
              <w:t>Итого по подпрограмме: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A307C5" w14:textId="77777777" w:rsidR="0061583D" w:rsidRDefault="0061583D">
            <w:pPr>
              <w:rPr>
                <w:b/>
                <w:bCs/>
                <w:color w:val="000000"/>
              </w:rPr>
            </w:pPr>
            <w:r>
              <w:rPr>
                <w:b/>
                <w:bCs/>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6DDC2B" w14:textId="77777777" w:rsidR="0061583D" w:rsidRDefault="0061583D">
            <w:pPr>
              <w:jc w:val="center"/>
              <w:rPr>
                <w:b/>
                <w:bCs/>
                <w:color w:val="000000"/>
              </w:rPr>
            </w:pPr>
            <w:r>
              <w:rPr>
                <w:b/>
                <w:bCs/>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A44207" w14:textId="77777777" w:rsidR="0061583D" w:rsidRDefault="0061583D">
            <w:pPr>
              <w:jc w:val="center"/>
              <w:rPr>
                <w:b/>
                <w:bCs/>
                <w:color w:val="000000"/>
              </w:rPr>
            </w:pPr>
            <w:r>
              <w:rPr>
                <w:b/>
                <w:bCs/>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85C94F" w14:textId="77777777" w:rsidR="0061583D" w:rsidRDefault="0061583D">
            <w:pPr>
              <w:jc w:val="center"/>
              <w:rPr>
                <w:b/>
                <w:bCs/>
                <w:color w:val="000000"/>
              </w:rPr>
            </w:pPr>
            <w:r>
              <w:rPr>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0E88891C" w14:textId="77777777" w:rsidR="0061583D" w:rsidRDefault="0061583D">
            <w:pPr>
              <w:jc w:val="center"/>
              <w:rPr>
                <w:b/>
                <w:bCs/>
                <w:color w:val="000000"/>
              </w:rPr>
            </w:pPr>
            <w:r>
              <w:rPr>
                <w:b/>
                <w:bCs/>
                <w:color w:val="000000"/>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00AD7F" w14:textId="77777777" w:rsidR="0061583D" w:rsidRDefault="0061583D">
            <w:pPr>
              <w:jc w:val="center"/>
              <w:rPr>
                <w:b/>
                <w:bCs/>
                <w:color w:val="000000"/>
              </w:rPr>
            </w:pPr>
            <w:r>
              <w:rPr>
                <w:b/>
                <w:bCs/>
                <w:color w:val="000000"/>
              </w:rPr>
              <w:t>4 955 191,00</w:t>
            </w:r>
          </w:p>
        </w:tc>
        <w:tc>
          <w:tcPr>
            <w:tcW w:w="0" w:type="auto"/>
            <w:tcBorders>
              <w:top w:val="nil"/>
              <w:left w:val="nil"/>
              <w:bottom w:val="single" w:sz="4" w:space="0" w:color="auto"/>
              <w:right w:val="single" w:sz="4" w:space="0" w:color="auto"/>
            </w:tcBorders>
            <w:shd w:val="clear" w:color="000000" w:fill="FFFFFF"/>
            <w:noWrap/>
            <w:vAlign w:val="center"/>
            <w:hideMark/>
          </w:tcPr>
          <w:p w14:paraId="600CAF0F" w14:textId="77777777" w:rsidR="0061583D" w:rsidRDefault="0061583D">
            <w:pPr>
              <w:jc w:val="center"/>
              <w:rPr>
                <w:b/>
                <w:bCs/>
                <w:color w:val="000000"/>
              </w:rPr>
            </w:pPr>
            <w:r>
              <w:rPr>
                <w:b/>
                <w:bCs/>
                <w:color w:val="000000"/>
              </w:rPr>
              <w:t>4 899 191,00</w:t>
            </w:r>
          </w:p>
        </w:tc>
        <w:tc>
          <w:tcPr>
            <w:tcW w:w="0" w:type="auto"/>
            <w:tcBorders>
              <w:top w:val="nil"/>
              <w:left w:val="nil"/>
              <w:bottom w:val="single" w:sz="4" w:space="0" w:color="auto"/>
              <w:right w:val="single" w:sz="4" w:space="0" w:color="auto"/>
            </w:tcBorders>
            <w:shd w:val="clear" w:color="000000" w:fill="FFFFFF"/>
            <w:noWrap/>
            <w:vAlign w:val="center"/>
            <w:hideMark/>
          </w:tcPr>
          <w:p w14:paraId="61A4CF0E" w14:textId="77777777" w:rsidR="0061583D" w:rsidRDefault="0061583D">
            <w:pPr>
              <w:jc w:val="center"/>
              <w:rPr>
                <w:b/>
                <w:bCs/>
                <w:color w:val="000000"/>
              </w:rPr>
            </w:pPr>
            <w:r>
              <w:rPr>
                <w:b/>
                <w:bCs/>
                <w:color w:val="000000"/>
              </w:rPr>
              <w:t>4 899 191,00</w:t>
            </w:r>
          </w:p>
        </w:tc>
        <w:tc>
          <w:tcPr>
            <w:tcW w:w="0" w:type="auto"/>
            <w:tcBorders>
              <w:top w:val="nil"/>
              <w:left w:val="nil"/>
              <w:bottom w:val="single" w:sz="4" w:space="0" w:color="auto"/>
              <w:right w:val="single" w:sz="4" w:space="0" w:color="auto"/>
            </w:tcBorders>
            <w:shd w:val="clear" w:color="000000" w:fill="FFFFFF"/>
            <w:noWrap/>
            <w:vAlign w:val="center"/>
            <w:hideMark/>
          </w:tcPr>
          <w:p w14:paraId="0AA8288D" w14:textId="77777777" w:rsidR="0061583D" w:rsidRDefault="0061583D">
            <w:pPr>
              <w:jc w:val="center"/>
              <w:rPr>
                <w:b/>
                <w:bCs/>
                <w:color w:val="000000"/>
              </w:rPr>
            </w:pPr>
            <w:r>
              <w:rPr>
                <w:b/>
                <w:bCs/>
                <w:color w:val="000000"/>
              </w:rPr>
              <w:t>14 753 573,00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28623E" w14:textId="77777777" w:rsidR="0061583D" w:rsidRDefault="0061583D">
            <w:pPr>
              <w:rPr>
                <w:color w:val="000000"/>
              </w:rPr>
            </w:pPr>
            <w:r>
              <w:rPr>
                <w:color w:val="000000"/>
              </w:rPr>
              <w:t> </w:t>
            </w:r>
          </w:p>
        </w:tc>
      </w:tr>
    </w:tbl>
    <w:p w14:paraId="6283EBB7" w14:textId="77777777" w:rsidR="0061583D" w:rsidRDefault="0061583D">
      <w:pPr>
        <w:spacing w:after="160" w:line="259" w:lineRule="auto"/>
        <w:rPr>
          <w:sz w:val="28"/>
          <w:szCs w:val="28"/>
        </w:rPr>
      </w:pPr>
    </w:p>
    <w:p w14:paraId="5AFF2AD7" w14:textId="451447DC" w:rsidR="00B115BD" w:rsidRDefault="00B115BD">
      <w:pPr>
        <w:spacing w:after="160" w:line="259" w:lineRule="auto"/>
        <w:rPr>
          <w:sz w:val="28"/>
          <w:szCs w:val="28"/>
        </w:rPr>
      </w:pPr>
      <w:r>
        <w:rPr>
          <w:sz w:val="28"/>
          <w:szCs w:val="28"/>
        </w:rPr>
        <w:br w:type="page"/>
      </w:r>
    </w:p>
    <w:p w14:paraId="38197E6F" w14:textId="77777777" w:rsidR="0061583D" w:rsidRDefault="0061583D" w:rsidP="00762807">
      <w:pPr>
        <w:pStyle w:val="ConsPlusTitle"/>
        <w:widowControl/>
        <w:jc w:val="right"/>
        <w:rPr>
          <w:rFonts w:ascii="Times New Roman" w:hAnsi="Times New Roman" w:cs="Times New Roman"/>
          <w:b w:val="0"/>
          <w:sz w:val="28"/>
          <w:szCs w:val="28"/>
        </w:rPr>
        <w:sectPr w:rsidR="0061583D" w:rsidSect="0061583D">
          <w:pgSz w:w="16838" w:h="11906" w:orient="landscape"/>
          <w:pgMar w:top="1418" w:right="1134" w:bottom="851" w:left="1134" w:header="709" w:footer="709" w:gutter="0"/>
          <w:pgNumType w:start="1"/>
          <w:cols w:space="708"/>
          <w:docGrid w:linePitch="360"/>
        </w:sectPr>
      </w:pPr>
    </w:p>
    <w:tbl>
      <w:tblPr>
        <w:tblW w:w="0" w:type="auto"/>
        <w:tblLook w:val="04A0" w:firstRow="1" w:lastRow="0" w:firstColumn="1" w:lastColumn="0" w:noHBand="0" w:noVBand="1"/>
      </w:tblPr>
      <w:tblGrid>
        <w:gridCol w:w="4931"/>
        <w:gridCol w:w="4706"/>
      </w:tblGrid>
      <w:tr w:rsidR="00B115BD" w:rsidRPr="00EF0783" w14:paraId="2FC7D657" w14:textId="77777777" w:rsidTr="00762807">
        <w:tc>
          <w:tcPr>
            <w:tcW w:w="4931" w:type="dxa"/>
            <w:shd w:val="clear" w:color="auto" w:fill="auto"/>
          </w:tcPr>
          <w:p w14:paraId="10342018" w14:textId="77777777" w:rsidR="00B115BD" w:rsidRPr="00D378C2" w:rsidRDefault="00B115BD" w:rsidP="00762807">
            <w:pPr>
              <w:pStyle w:val="ConsPlusTitle"/>
              <w:widowControl/>
              <w:jc w:val="right"/>
              <w:rPr>
                <w:rFonts w:ascii="Times New Roman" w:hAnsi="Times New Roman" w:cs="Times New Roman"/>
                <w:b w:val="0"/>
                <w:sz w:val="28"/>
                <w:szCs w:val="28"/>
              </w:rPr>
            </w:pPr>
          </w:p>
        </w:tc>
        <w:tc>
          <w:tcPr>
            <w:tcW w:w="4706" w:type="dxa"/>
            <w:shd w:val="clear" w:color="auto" w:fill="auto"/>
          </w:tcPr>
          <w:p w14:paraId="3ABFF02B" w14:textId="77777777" w:rsidR="00B115BD" w:rsidRPr="00EF0783" w:rsidRDefault="00B115BD" w:rsidP="00762807">
            <w:pPr>
              <w:pStyle w:val="ConsPlusTitle"/>
              <w:widowControl/>
              <w:rPr>
                <w:rFonts w:ascii="Times New Roman" w:hAnsi="Times New Roman" w:cs="Times New Roman"/>
                <w:b w:val="0"/>
                <w:sz w:val="28"/>
                <w:szCs w:val="28"/>
              </w:rPr>
            </w:pPr>
            <w:r w:rsidRPr="00EF0783">
              <w:rPr>
                <w:rFonts w:ascii="Times New Roman" w:hAnsi="Times New Roman" w:cs="Times New Roman"/>
                <w:b w:val="0"/>
                <w:sz w:val="28"/>
                <w:szCs w:val="28"/>
              </w:rPr>
              <w:t>Приложение № 6</w:t>
            </w:r>
          </w:p>
          <w:p w14:paraId="706D64FB" w14:textId="77777777" w:rsidR="00B115BD" w:rsidRPr="00EF0783" w:rsidRDefault="00B115BD" w:rsidP="00762807">
            <w:pPr>
              <w:pStyle w:val="ConsPlusTitle"/>
              <w:widowControl/>
              <w:rPr>
                <w:rFonts w:ascii="Times New Roman" w:hAnsi="Times New Roman" w:cs="Times New Roman"/>
                <w:b w:val="0"/>
                <w:sz w:val="28"/>
                <w:szCs w:val="28"/>
              </w:rPr>
            </w:pPr>
            <w:r w:rsidRPr="00EF0783">
              <w:rPr>
                <w:rFonts w:ascii="Times New Roman" w:hAnsi="Times New Roman" w:cs="Times New Roman"/>
                <w:b w:val="0"/>
                <w:sz w:val="28"/>
                <w:szCs w:val="28"/>
              </w:rPr>
              <w:t>к муниципальной программе города Канска «Развитие культуры»</w:t>
            </w:r>
          </w:p>
        </w:tc>
      </w:tr>
    </w:tbl>
    <w:p w14:paraId="2076837A" w14:textId="77777777" w:rsidR="00B115BD" w:rsidRPr="00EF0783" w:rsidRDefault="00B115BD" w:rsidP="00B115BD">
      <w:pPr>
        <w:pStyle w:val="ConsPlusTitle"/>
        <w:widowControl/>
        <w:jc w:val="right"/>
        <w:rPr>
          <w:rFonts w:ascii="Times New Roman" w:hAnsi="Times New Roman" w:cs="Times New Roman"/>
          <w:b w:val="0"/>
          <w:sz w:val="28"/>
          <w:szCs w:val="28"/>
        </w:rPr>
      </w:pPr>
    </w:p>
    <w:p w14:paraId="7D9E97D0" w14:textId="77777777" w:rsidR="00B115BD" w:rsidRPr="00EF0783" w:rsidRDefault="00B115BD" w:rsidP="00B115BD">
      <w:pPr>
        <w:pStyle w:val="ConsPlusTitle"/>
        <w:widowControl/>
        <w:tabs>
          <w:tab w:val="left" w:pos="5040"/>
          <w:tab w:val="left" w:pos="5220"/>
        </w:tabs>
        <w:jc w:val="center"/>
        <w:rPr>
          <w:rFonts w:ascii="Times New Roman" w:hAnsi="Times New Roman" w:cs="Times New Roman"/>
          <w:b w:val="0"/>
          <w:sz w:val="28"/>
          <w:szCs w:val="28"/>
        </w:rPr>
      </w:pPr>
      <w:r w:rsidRPr="00EF0783">
        <w:rPr>
          <w:rFonts w:ascii="Times New Roman" w:hAnsi="Times New Roman" w:cs="Times New Roman"/>
          <w:b w:val="0"/>
          <w:sz w:val="28"/>
          <w:szCs w:val="28"/>
        </w:rPr>
        <w:t>Подпрограмма 3 «</w:t>
      </w:r>
      <w:r w:rsidRPr="00EF0783">
        <w:rPr>
          <w:rFonts w:ascii="Times New Roman" w:hAnsi="Times New Roman" w:cs="Times New Roman"/>
          <w:b w:val="0"/>
          <w:color w:val="000000"/>
          <w:sz w:val="28"/>
          <w:szCs w:val="28"/>
        </w:rPr>
        <w:t>Поддержка искусства и народного творчества</w:t>
      </w:r>
      <w:r w:rsidRPr="00EF0783">
        <w:rPr>
          <w:rFonts w:ascii="Times New Roman" w:hAnsi="Times New Roman" w:cs="Times New Roman"/>
          <w:b w:val="0"/>
          <w:sz w:val="28"/>
          <w:szCs w:val="28"/>
        </w:rPr>
        <w:t>»</w:t>
      </w:r>
    </w:p>
    <w:p w14:paraId="4833051E" w14:textId="77777777" w:rsidR="00B115BD" w:rsidRPr="00EF0783" w:rsidRDefault="00B115BD" w:rsidP="00B115BD">
      <w:pPr>
        <w:pStyle w:val="ConsPlusTitle"/>
        <w:widowControl/>
        <w:tabs>
          <w:tab w:val="left" w:pos="5040"/>
          <w:tab w:val="left" w:pos="5220"/>
        </w:tabs>
        <w:jc w:val="center"/>
        <w:rPr>
          <w:rFonts w:ascii="Times New Roman" w:hAnsi="Times New Roman" w:cs="Times New Roman"/>
          <w:b w:val="0"/>
          <w:sz w:val="28"/>
          <w:szCs w:val="28"/>
        </w:rPr>
      </w:pPr>
    </w:p>
    <w:p w14:paraId="685821CB" w14:textId="77777777" w:rsidR="00B115BD" w:rsidRPr="00287430" w:rsidRDefault="00B115BD" w:rsidP="00B115BD">
      <w:pPr>
        <w:pStyle w:val="ConsPlusTitle"/>
        <w:widowControl/>
        <w:numPr>
          <w:ilvl w:val="0"/>
          <w:numId w:val="22"/>
        </w:numPr>
        <w:tabs>
          <w:tab w:val="left" w:pos="5040"/>
          <w:tab w:val="left" w:pos="5220"/>
        </w:tabs>
        <w:jc w:val="center"/>
        <w:rPr>
          <w:rFonts w:ascii="Times New Roman" w:hAnsi="Times New Roman" w:cs="Times New Roman"/>
          <w:b w:val="0"/>
          <w:sz w:val="28"/>
          <w:szCs w:val="28"/>
        </w:rPr>
      </w:pPr>
      <w:r w:rsidRPr="00EF0783">
        <w:rPr>
          <w:rFonts w:ascii="Times New Roman" w:hAnsi="Times New Roman" w:cs="Times New Roman"/>
          <w:b w:val="0"/>
          <w:sz w:val="28"/>
          <w:szCs w:val="28"/>
        </w:rPr>
        <w:t>ПАСПОРТ ПОДПРОГРАММЫ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237"/>
      </w:tblGrid>
      <w:tr w:rsidR="00B115BD" w:rsidRPr="00EF0783" w14:paraId="25AF7ECD" w14:textId="77777777" w:rsidTr="00762807">
        <w:trPr>
          <w:trHeight w:val="675"/>
        </w:trPr>
        <w:tc>
          <w:tcPr>
            <w:tcW w:w="3652" w:type="dxa"/>
          </w:tcPr>
          <w:p w14:paraId="1815570B" w14:textId="77777777" w:rsidR="00B115BD" w:rsidRPr="00EF0783" w:rsidRDefault="00B115BD" w:rsidP="00762807">
            <w:pPr>
              <w:rPr>
                <w:sz w:val="28"/>
                <w:szCs w:val="28"/>
              </w:rPr>
            </w:pPr>
            <w:r w:rsidRPr="00EF0783">
              <w:rPr>
                <w:sz w:val="28"/>
                <w:szCs w:val="28"/>
              </w:rPr>
              <w:t>Наименование подпрограммы</w:t>
            </w:r>
          </w:p>
        </w:tc>
        <w:tc>
          <w:tcPr>
            <w:tcW w:w="6237" w:type="dxa"/>
          </w:tcPr>
          <w:p w14:paraId="05B902DD" w14:textId="77777777" w:rsidR="00B115BD" w:rsidRPr="00EF0783" w:rsidRDefault="00B115BD" w:rsidP="00762807">
            <w:pPr>
              <w:pStyle w:val="ConsPlusTitle"/>
              <w:widowControl/>
              <w:tabs>
                <w:tab w:val="left" w:pos="5040"/>
                <w:tab w:val="left" w:pos="5220"/>
              </w:tabs>
              <w:rPr>
                <w:rFonts w:ascii="Times New Roman" w:hAnsi="Times New Roman" w:cs="Times New Roman"/>
                <w:b w:val="0"/>
                <w:bCs w:val="0"/>
                <w:sz w:val="28"/>
                <w:szCs w:val="28"/>
              </w:rPr>
            </w:pPr>
            <w:r w:rsidRPr="00EF0783">
              <w:rPr>
                <w:rFonts w:ascii="Times New Roman" w:hAnsi="Times New Roman" w:cs="Times New Roman"/>
                <w:b w:val="0"/>
                <w:bCs w:val="0"/>
                <w:sz w:val="28"/>
                <w:szCs w:val="28"/>
              </w:rPr>
              <w:t>«</w:t>
            </w:r>
            <w:r w:rsidRPr="00EF0783">
              <w:rPr>
                <w:rFonts w:ascii="Times New Roman" w:hAnsi="Times New Roman" w:cs="Times New Roman"/>
                <w:b w:val="0"/>
                <w:color w:val="000000"/>
                <w:sz w:val="28"/>
                <w:szCs w:val="28"/>
              </w:rPr>
              <w:t>Поддержка искусства и народного творчества</w:t>
            </w:r>
            <w:r w:rsidRPr="00EF0783">
              <w:rPr>
                <w:rFonts w:ascii="Times New Roman" w:hAnsi="Times New Roman" w:cs="Times New Roman"/>
                <w:b w:val="0"/>
                <w:bCs w:val="0"/>
                <w:sz w:val="28"/>
                <w:szCs w:val="28"/>
              </w:rPr>
              <w:t>» (далее – подпрограмма)</w:t>
            </w:r>
          </w:p>
        </w:tc>
      </w:tr>
      <w:tr w:rsidR="00B115BD" w:rsidRPr="00EF0783" w14:paraId="52F21B54" w14:textId="77777777" w:rsidTr="00762807">
        <w:trPr>
          <w:trHeight w:val="1267"/>
        </w:trPr>
        <w:tc>
          <w:tcPr>
            <w:tcW w:w="3652" w:type="dxa"/>
          </w:tcPr>
          <w:p w14:paraId="58A03FE2" w14:textId="77777777" w:rsidR="00B115BD" w:rsidRPr="00EF0783" w:rsidRDefault="00B115BD" w:rsidP="00762807">
            <w:pPr>
              <w:rPr>
                <w:sz w:val="28"/>
                <w:szCs w:val="28"/>
              </w:rPr>
            </w:pPr>
            <w:r w:rsidRPr="00EF0783">
              <w:rPr>
                <w:sz w:val="28"/>
                <w:szCs w:val="28"/>
              </w:rPr>
              <w:t>Наименование муниципальной программы города Канска, в рамках которой реализуется подпрограмма</w:t>
            </w:r>
          </w:p>
        </w:tc>
        <w:tc>
          <w:tcPr>
            <w:tcW w:w="6237" w:type="dxa"/>
          </w:tcPr>
          <w:p w14:paraId="16BFB0E6" w14:textId="77777777" w:rsidR="00B115BD" w:rsidRPr="00EF0783" w:rsidRDefault="00B115BD" w:rsidP="00762807">
            <w:pPr>
              <w:pStyle w:val="ConsPlusTitle"/>
              <w:widowControl/>
              <w:tabs>
                <w:tab w:val="left" w:pos="5040"/>
                <w:tab w:val="left" w:pos="5220"/>
              </w:tabs>
              <w:rPr>
                <w:rFonts w:ascii="Times New Roman" w:hAnsi="Times New Roman" w:cs="Times New Roman"/>
                <w:b w:val="0"/>
                <w:bCs w:val="0"/>
                <w:sz w:val="28"/>
                <w:szCs w:val="28"/>
              </w:rPr>
            </w:pPr>
            <w:r w:rsidRPr="00EF0783">
              <w:rPr>
                <w:rFonts w:ascii="Times New Roman" w:hAnsi="Times New Roman" w:cs="Times New Roman"/>
                <w:b w:val="0"/>
                <w:bCs w:val="0"/>
                <w:sz w:val="28"/>
                <w:szCs w:val="28"/>
              </w:rPr>
              <w:t>«Развитие культуры» (далее – программа)</w:t>
            </w:r>
          </w:p>
        </w:tc>
      </w:tr>
      <w:tr w:rsidR="00B115BD" w:rsidRPr="00EF0783" w14:paraId="4ECF4391" w14:textId="77777777" w:rsidTr="00762807">
        <w:trPr>
          <w:trHeight w:val="409"/>
        </w:trPr>
        <w:tc>
          <w:tcPr>
            <w:tcW w:w="3652" w:type="dxa"/>
          </w:tcPr>
          <w:p w14:paraId="2D0F5310" w14:textId="77777777" w:rsidR="00B115BD" w:rsidRPr="00EF0783" w:rsidRDefault="00B115BD" w:rsidP="00762807">
            <w:pPr>
              <w:rPr>
                <w:sz w:val="28"/>
                <w:szCs w:val="28"/>
              </w:rPr>
            </w:pPr>
            <w:r w:rsidRPr="00EF0783">
              <w:rPr>
                <w:sz w:val="28"/>
                <w:szCs w:val="28"/>
              </w:rPr>
              <w:t>Исполнитель подпрограммы</w:t>
            </w:r>
          </w:p>
        </w:tc>
        <w:tc>
          <w:tcPr>
            <w:tcW w:w="6237" w:type="dxa"/>
          </w:tcPr>
          <w:p w14:paraId="3FF255B8" w14:textId="77777777" w:rsidR="00B115BD" w:rsidRPr="00EF0783" w:rsidRDefault="00B115BD" w:rsidP="00762807">
            <w:pPr>
              <w:pStyle w:val="ConsPlusTitle"/>
              <w:widowControl/>
              <w:tabs>
                <w:tab w:val="left" w:pos="5040"/>
                <w:tab w:val="left" w:pos="5220"/>
              </w:tabs>
              <w:rPr>
                <w:rFonts w:ascii="Times New Roman" w:hAnsi="Times New Roman" w:cs="Times New Roman"/>
                <w:b w:val="0"/>
                <w:bCs w:val="0"/>
                <w:sz w:val="28"/>
                <w:szCs w:val="28"/>
              </w:rPr>
            </w:pPr>
            <w:r w:rsidRPr="00EF0783">
              <w:rPr>
                <w:rFonts w:ascii="Times New Roman" w:hAnsi="Times New Roman" w:cs="Times New Roman"/>
                <w:b w:val="0"/>
                <w:bCs w:val="0"/>
                <w:sz w:val="28"/>
                <w:szCs w:val="28"/>
              </w:rPr>
              <w:t>Отдел культуры администрации г. Канска (далее-Отдел культуры)</w:t>
            </w:r>
          </w:p>
        </w:tc>
      </w:tr>
      <w:tr w:rsidR="00B115BD" w:rsidRPr="00EF0783" w14:paraId="583F4E61" w14:textId="77777777" w:rsidTr="00762807">
        <w:trPr>
          <w:trHeight w:val="3136"/>
        </w:trPr>
        <w:tc>
          <w:tcPr>
            <w:tcW w:w="3652" w:type="dxa"/>
          </w:tcPr>
          <w:p w14:paraId="005FF5B6" w14:textId="77777777" w:rsidR="00B115BD" w:rsidRPr="00EF0783" w:rsidRDefault="00B115BD" w:rsidP="00762807">
            <w:pPr>
              <w:rPr>
                <w:sz w:val="28"/>
                <w:szCs w:val="28"/>
              </w:rPr>
            </w:pPr>
            <w:r w:rsidRPr="00EF0783">
              <w:rPr>
                <w:sz w:val="28"/>
                <w:szCs w:val="28"/>
              </w:rPr>
              <w:t>Цель и задачи подпрограммы</w:t>
            </w:r>
          </w:p>
        </w:tc>
        <w:tc>
          <w:tcPr>
            <w:tcW w:w="6237" w:type="dxa"/>
          </w:tcPr>
          <w:p w14:paraId="7C61E709" w14:textId="77777777" w:rsidR="00B115BD" w:rsidRPr="00EF0783" w:rsidRDefault="00B115BD" w:rsidP="00762807">
            <w:pPr>
              <w:pStyle w:val="ConsPlusTitle"/>
              <w:widowControl/>
              <w:tabs>
                <w:tab w:val="left" w:pos="5040"/>
                <w:tab w:val="left" w:pos="5220"/>
              </w:tabs>
              <w:rPr>
                <w:rFonts w:ascii="Times New Roman" w:hAnsi="Times New Roman" w:cs="Times New Roman"/>
                <w:b w:val="0"/>
                <w:bCs w:val="0"/>
                <w:sz w:val="28"/>
                <w:szCs w:val="28"/>
              </w:rPr>
            </w:pPr>
            <w:r w:rsidRPr="00EF0783">
              <w:rPr>
                <w:rFonts w:ascii="Times New Roman" w:hAnsi="Times New Roman" w:cs="Times New Roman"/>
                <w:b w:val="0"/>
                <w:bCs w:val="0"/>
                <w:sz w:val="28"/>
                <w:szCs w:val="28"/>
              </w:rPr>
              <w:t>Цель: обеспечение доступа населения города Канска к культурным благам и участию в культурной жизни.</w:t>
            </w:r>
          </w:p>
          <w:p w14:paraId="52E92CA5" w14:textId="77777777" w:rsidR="00B115BD" w:rsidRPr="00EF0783" w:rsidRDefault="00B115BD" w:rsidP="00762807">
            <w:pPr>
              <w:pStyle w:val="ConsPlusNormal"/>
              <w:widowControl/>
              <w:ind w:firstLine="0"/>
              <w:rPr>
                <w:rFonts w:ascii="Times New Roman" w:hAnsi="Times New Roman" w:cs="Times New Roman"/>
                <w:bCs/>
                <w:sz w:val="16"/>
                <w:szCs w:val="16"/>
              </w:rPr>
            </w:pPr>
          </w:p>
          <w:p w14:paraId="56629F37" w14:textId="77777777" w:rsidR="00B115BD" w:rsidRPr="00EF0783" w:rsidRDefault="00B115BD" w:rsidP="00762807">
            <w:pPr>
              <w:pStyle w:val="ConsPlusNormal"/>
              <w:widowControl/>
              <w:ind w:firstLine="0"/>
              <w:rPr>
                <w:rFonts w:ascii="Times New Roman" w:hAnsi="Times New Roman" w:cs="Times New Roman"/>
                <w:bCs/>
                <w:sz w:val="28"/>
                <w:szCs w:val="28"/>
              </w:rPr>
            </w:pPr>
            <w:r w:rsidRPr="00EF0783">
              <w:rPr>
                <w:rFonts w:ascii="Times New Roman" w:hAnsi="Times New Roman" w:cs="Times New Roman"/>
                <w:bCs/>
                <w:sz w:val="28"/>
                <w:szCs w:val="28"/>
              </w:rPr>
              <w:t>Задача 1. Сохранение и развитие традиций, культурных ценностей, поддержка народной культуры и искусства</w:t>
            </w:r>
          </w:p>
          <w:p w14:paraId="2082E2B0" w14:textId="77777777" w:rsidR="00B115BD" w:rsidRPr="00EF0783" w:rsidRDefault="00B115BD" w:rsidP="00762807">
            <w:pPr>
              <w:pStyle w:val="ConsPlusNormal"/>
              <w:widowControl/>
              <w:ind w:firstLine="0"/>
              <w:rPr>
                <w:rFonts w:ascii="Times New Roman" w:hAnsi="Times New Roman" w:cs="Times New Roman"/>
                <w:b/>
                <w:bCs/>
                <w:sz w:val="28"/>
                <w:szCs w:val="28"/>
              </w:rPr>
            </w:pPr>
            <w:r w:rsidRPr="00EF0783">
              <w:rPr>
                <w:rFonts w:ascii="Times New Roman" w:hAnsi="Times New Roman" w:cs="Times New Roman"/>
                <w:bCs/>
                <w:sz w:val="28"/>
                <w:szCs w:val="28"/>
              </w:rPr>
              <w:t>Задача 2. Организация и проведение культурных событий, в том числе на региональном, федеральном, международном уровнях</w:t>
            </w:r>
          </w:p>
        </w:tc>
      </w:tr>
      <w:tr w:rsidR="00B115BD" w:rsidRPr="00EF0783" w14:paraId="7C6BC7E2" w14:textId="77777777" w:rsidTr="00762807">
        <w:trPr>
          <w:trHeight w:val="408"/>
        </w:trPr>
        <w:tc>
          <w:tcPr>
            <w:tcW w:w="3652" w:type="dxa"/>
          </w:tcPr>
          <w:p w14:paraId="0FAED448" w14:textId="77777777" w:rsidR="00B115BD" w:rsidRPr="00EF0783" w:rsidRDefault="00B115BD" w:rsidP="00762807">
            <w:pPr>
              <w:rPr>
                <w:sz w:val="28"/>
                <w:szCs w:val="28"/>
              </w:rPr>
            </w:pPr>
            <w:r w:rsidRPr="00EF0783">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237" w:type="dxa"/>
          </w:tcPr>
          <w:p w14:paraId="411276FE" w14:textId="77777777" w:rsidR="00B115BD" w:rsidRPr="00EF0783" w:rsidRDefault="00B115BD" w:rsidP="00762807">
            <w:pPr>
              <w:pStyle w:val="ConsPlusNormal"/>
              <w:widowControl/>
              <w:ind w:firstLine="0"/>
              <w:rPr>
                <w:rFonts w:ascii="Times New Roman" w:hAnsi="Times New Roman" w:cs="Times New Roman"/>
                <w:bCs/>
                <w:sz w:val="28"/>
                <w:szCs w:val="28"/>
              </w:rPr>
            </w:pPr>
            <w:r w:rsidRPr="00EF0783">
              <w:rPr>
                <w:rFonts w:ascii="Times New Roman" w:hAnsi="Times New Roman" w:cs="Times New Roman"/>
                <w:bCs/>
                <w:sz w:val="28"/>
                <w:szCs w:val="28"/>
              </w:rPr>
              <w:t>Приложение № 1 к подпрограмме 3</w:t>
            </w:r>
          </w:p>
        </w:tc>
      </w:tr>
      <w:tr w:rsidR="00B115BD" w:rsidRPr="00EF0783" w14:paraId="3AA3BB6E" w14:textId="77777777" w:rsidTr="00762807">
        <w:trPr>
          <w:trHeight w:val="556"/>
        </w:trPr>
        <w:tc>
          <w:tcPr>
            <w:tcW w:w="3652" w:type="dxa"/>
          </w:tcPr>
          <w:p w14:paraId="4DE03298" w14:textId="77777777" w:rsidR="00B115BD" w:rsidRPr="00EF0783" w:rsidRDefault="00B115BD" w:rsidP="00762807">
            <w:pPr>
              <w:rPr>
                <w:sz w:val="28"/>
                <w:szCs w:val="28"/>
              </w:rPr>
            </w:pPr>
            <w:r w:rsidRPr="00EF0783">
              <w:rPr>
                <w:sz w:val="28"/>
                <w:szCs w:val="28"/>
              </w:rPr>
              <w:t>Сроки реализации подпрограммы</w:t>
            </w:r>
          </w:p>
        </w:tc>
        <w:tc>
          <w:tcPr>
            <w:tcW w:w="6237" w:type="dxa"/>
          </w:tcPr>
          <w:p w14:paraId="2D01D70C" w14:textId="77777777" w:rsidR="00B115BD" w:rsidRPr="00EF0783" w:rsidRDefault="00B115BD" w:rsidP="00762807">
            <w:pPr>
              <w:pStyle w:val="ConsPlusCell"/>
              <w:rPr>
                <w:bCs/>
                <w:sz w:val="28"/>
                <w:szCs w:val="28"/>
              </w:rPr>
            </w:pPr>
            <w:r w:rsidRPr="00EF0783">
              <w:rPr>
                <w:bCs/>
                <w:sz w:val="28"/>
                <w:szCs w:val="28"/>
              </w:rPr>
              <w:t>2017-202</w:t>
            </w:r>
            <w:r>
              <w:rPr>
                <w:bCs/>
                <w:sz w:val="28"/>
                <w:szCs w:val="28"/>
              </w:rPr>
              <w:t>5</w:t>
            </w:r>
            <w:r w:rsidRPr="00EF0783">
              <w:rPr>
                <w:bCs/>
                <w:sz w:val="28"/>
                <w:szCs w:val="28"/>
              </w:rPr>
              <w:t xml:space="preserve"> годы</w:t>
            </w:r>
          </w:p>
        </w:tc>
      </w:tr>
      <w:tr w:rsidR="00B115BD" w:rsidRPr="00EF0783" w14:paraId="09D38F59" w14:textId="77777777" w:rsidTr="00762807">
        <w:trPr>
          <w:trHeight w:val="557"/>
        </w:trPr>
        <w:tc>
          <w:tcPr>
            <w:tcW w:w="3652" w:type="dxa"/>
          </w:tcPr>
          <w:p w14:paraId="365A3D28" w14:textId="77777777" w:rsidR="00B115BD" w:rsidRPr="00EF0783" w:rsidRDefault="00B115BD" w:rsidP="00762807">
            <w:pPr>
              <w:rPr>
                <w:sz w:val="28"/>
                <w:szCs w:val="28"/>
              </w:rPr>
            </w:pPr>
            <w:r w:rsidRPr="00EF0783">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237" w:type="dxa"/>
          </w:tcPr>
          <w:p w14:paraId="3EE90B56" w14:textId="77777777" w:rsidR="00B115BD" w:rsidRPr="00D906E1" w:rsidRDefault="00B115BD" w:rsidP="00762807">
            <w:pPr>
              <w:widowControl w:val="0"/>
              <w:autoSpaceDE w:val="0"/>
              <w:autoSpaceDN w:val="0"/>
              <w:adjustRightInd w:val="0"/>
              <w:spacing w:line="233" w:lineRule="auto"/>
              <w:rPr>
                <w:bCs/>
                <w:sz w:val="28"/>
                <w:szCs w:val="28"/>
              </w:rPr>
            </w:pPr>
            <w:r w:rsidRPr="00D906E1">
              <w:rPr>
                <w:bCs/>
                <w:sz w:val="28"/>
                <w:szCs w:val="28"/>
              </w:rPr>
              <w:t xml:space="preserve">Общий объем финансирования подпрограммы </w:t>
            </w:r>
          </w:p>
          <w:p w14:paraId="0D64B9FD" w14:textId="77777777" w:rsidR="00B115BD" w:rsidRPr="00225FBE" w:rsidRDefault="00B115BD" w:rsidP="00762807">
            <w:pPr>
              <w:widowControl w:val="0"/>
              <w:autoSpaceDE w:val="0"/>
              <w:autoSpaceDN w:val="0"/>
              <w:adjustRightInd w:val="0"/>
              <w:spacing w:line="233" w:lineRule="auto"/>
              <w:rPr>
                <w:bCs/>
                <w:sz w:val="28"/>
                <w:szCs w:val="28"/>
              </w:rPr>
            </w:pPr>
            <w:r w:rsidRPr="009C51B3">
              <w:rPr>
                <w:bCs/>
                <w:sz w:val="28"/>
                <w:szCs w:val="28"/>
              </w:rPr>
              <w:t>122 743 936,00</w:t>
            </w:r>
            <w:r>
              <w:rPr>
                <w:bCs/>
                <w:sz w:val="28"/>
                <w:szCs w:val="28"/>
              </w:rPr>
              <w:t xml:space="preserve"> </w:t>
            </w:r>
            <w:r w:rsidRPr="00225FBE">
              <w:rPr>
                <w:bCs/>
                <w:sz w:val="28"/>
                <w:szCs w:val="28"/>
              </w:rPr>
              <w:t xml:space="preserve">руб., </w:t>
            </w:r>
            <w:r>
              <w:rPr>
                <w:bCs/>
                <w:sz w:val="28"/>
                <w:szCs w:val="28"/>
              </w:rPr>
              <w:t>в том числе</w:t>
            </w:r>
            <w:r w:rsidRPr="00225FBE">
              <w:rPr>
                <w:bCs/>
                <w:sz w:val="28"/>
                <w:szCs w:val="28"/>
              </w:rPr>
              <w:t xml:space="preserve"> по годам: </w:t>
            </w:r>
          </w:p>
          <w:p w14:paraId="6C3FC6EB" w14:textId="77777777" w:rsidR="00B115BD" w:rsidRPr="00225FBE" w:rsidRDefault="00B115BD" w:rsidP="00762807">
            <w:pPr>
              <w:widowControl w:val="0"/>
              <w:autoSpaceDE w:val="0"/>
              <w:autoSpaceDN w:val="0"/>
              <w:adjustRightInd w:val="0"/>
              <w:spacing w:line="233" w:lineRule="auto"/>
              <w:rPr>
                <w:bCs/>
                <w:sz w:val="28"/>
                <w:szCs w:val="28"/>
              </w:rPr>
            </w:pPr>
            <w:r w:rsidRPr="00225FBE">
              <w:rPr>
                <w:bCs/>
                <w:sz w:val="28"/>
                <w:szCs w:val="28"/>
              </w:rPr>
              <w:t>202</w:t>
            </w:r>
            <w:r>
              <w:rPr>
                <w:bCs/>
                <w:sz w:val="28"/>
                <w:szCs w:val="28"/>
              </w:rPr>
              <w:t>3</w:t>
            </w:r>
            <w:r w:rsidRPr="00225FBE">
              <w:rPr>
                <w:bCs/>
                <w:sz w:val="28"/>
                <w:szCs w:val="28"/>
              </w:rPr>
              <w:t xml:space="preserve"> год – </w:t>
            </w:r>
            <w:r w:rsidRPr="009C51B3">
              <w:rPr>
                <w:bCs/>
                <w:sz w:val="28"/>
                <w:szCs w:val="28"/>
              </w:rPr>
              <w:t>43 779 312,00</w:t>
            </w:r>
            <w:r>
              <w:rPr>
                <w:bCs/>
                <w:sz w:val="28"/>
                <w:szCs w:val="28"/>
              </w:rPr>
              <w:t xml:space="preserve"> </w:t>
            </w:r>
            <w:r w:rsidRPr="00225FBE">
              <w:rPr>
                <w:bCs/>
                <w:sz w:val="28"/>
                <w:szCs w:val="28"/>
              </w:rPr>
              <w:t>руб.;</w:t>
            </w:r>
          </w:p>
          <w:p w14:paraId="65BF256C" w14:textId="77777777" w:rsidR="00B115BD" w:rsidRPr="00225FBE" w:rsidRDefault="00B115BD" w:rsidP="00762807">
            <w:pPr>
              <w:widowControl w:val="0"/>
              <w:autoSpaceDE w:val="0"/>
              <w:autoSpaceDN w:val="0"/>
              <w:adjustRightInd w:val="0"/>
              <w:spacing w:line="233" w:lineRule="auto"/>
              <w:rPr>
                <w:bCs/>
                <w:sz w:val="28"/>
                <w:szCs w:val="28"/>
              </w:rPr>
            </w:pPr>
            <w:r w:rsidRPr="00225FBE">
              <w:rPr>
                <w:bCs/>
                <w:sz w:val="28"/>
                <w:szCs w:val="28"/>
              </w:rPr>
              <w:t>202</w:t>
            </w:r>
            <w:r>
              <w:rPr>
                <w:bCs/>
                <w:sz w:val="28"/>
                <w:szCs w:val="28"/>
              </w:rPr>
              <w:t>4</w:t>
            </w:r>
            <w:r w:rsidRPr="00225FBE">
              <w:rPr>
                <w:bCs/>
                <w:sz w:val="28"/>
                <w:szCs w:val="28"/>
              </w:rPr>
              <w:t xml:space="preserve"> год – </w:t>
            </w:r>
            <w:r w:rsidRPr="009C51B3">
              <w:rPr>
                <w:bCs/>
                <w:sz w:val="28"/>
                <w:szCs w:val="28"/>
              </w:rPr>
              <w:t>39 512 312,00</w:t>
            </w:r>
            <w:r>
              <w:rPr>
                <w:bCs/>
                <w:sz w:val="28"/>
                <w:szCs w:val="28"/>
              </w:rPr>
              <w:t xml:space="preserve"> </w:t>
            </w:r>
            <w:r w:rsidRPr="00225FBE">
              <w:rPr>
                <w:bCs/>
                <w:sz w:val="28"/>
                <w:szCs w:val="28"/>
              </w:rPr>
              <w:t>руб.;</w:t>
            </w:r>
          </w:p>
          <w:p w14:paraId="710B8A68" w14:textId="77777777" w:rsidR="00B115BD" w:rsidRPr="00225FBE" w:rsidRDefault="00B115BD" w:rsidP="00762807">
            <w:pPr>
              <w:pStyle w:val="ConsPlusNormal"/>
              <w:ind w:firstLine="0"/>
              <w:rPr>
                <w:bCs/>
                <w:sz w:val="28"/>
                <w:szCs w:val="28"/>
              </w:rPr>
            </w:pPr>
            <w:r w:rsidRPr="00225FBE">
              <w:rPr>
                <w:rFonts w:ascii="Times New Roman" w:hAnsi="Times New Roman" w:cs="Times New Roman"/>
                <w:sz w:val="28"/>
                <w:szCs w:val="28"/>
              </w:rPr>
              <w:t>202</w:t>
            </w:r>
            <w:r>
              <w:rPr>
                <w:rFonts w:ascii="Times New Roman" w:hAnsi="Times New Roman" w:cs="Times New Roman"/>
                <w:sz w:val="28"/>
                <w:szCs w:val="28"/>
              </w:rPr>
              <w:t>5</w:t>
            </w:r>
            <w:r w:rsidRPr="00225FBE">
              <w:rPr>
                <w:rFonts w:ascii="Times New Roman" w:hAnsi="Times New Roman" w:cs="Times New Roman"/>
                <w:sz w:val="28"/>
                <w:szCs w:val="28"/>
              </w:rPr>
              <w:t xml:space="preserve"> год – </w:t>
            </w:r>
            <w:r w:rsidRPr="009C51B3">
              <w:rPr>
                <w:rFonts w:ascii="Times New Roman" w:hAnsi="Times New Roman" w:cs="Times New Roman"/>
                <w:sz w:val="28"/>
                <w:szCs w:val="28"/>
              </w:rPr>
              <w:t>39 452 312,00</w:t>
            </w:r>
            <w:r>
              <w:rPr>
                <w:rFonts w:ascii="Times New Roman" w:hAnsi="Times New Roman" w:cs="Times New Roman"/>
                <w:sz w:val="28"/>
                <w:szCs w:val="28"/>
              </w:rPr>
              <w:t xml:space="preserve"> </w:t>
            </w:r>
            <w:r w:rsidRPr="00225FBE">
              <w:rPr>
                <w:rFonts w:ascii="Times New Roman" w:hAnsi="Times New Roman" w:cs="Times New Roman"/>
                <w:sz w:val="28"/>
                <w:szCs w:val="28"/>
              </w:rPr>
              <w:t>руб.</w:t>
            </w:r>
            <w:r w:rsidRPr="00225FBE">
              <w:rPr>
                <w:bCs/>
                <w:sz w:val="28"/>
                <w:szCs w:val="28"/>
              </w:rPr>
              <w:t xml:space="preserve"> </w:t>
            </w:r>
          </w:p>
          <w:p w14:paraId="62C9A061" w14:textId="77777777" w:rsidR="00B115BD" w:rsidRDefault="00B115BD" w:rsidP="00762807">
            <w:pPr>
              <w:widowControl w:val="0"/>
              <w:autoSpaceDE w:val="0"/>
              <w:autoSpaceDN w:val="0"/>
              <w:adjustRightInd w:val="0"/>
              <w:spacing w:line="233" w:lineRule="auto"/>
              <w:rPr>
                <w:bCs/>
                <w:sz w:val="28"/>
                <w:szCs w:val="28"/>
              </w:rPr>
            </w:pPr>
            <w:r>
              <w:rPr>
                <w:bCs/>
                <w:sz w:val="28"/>
                <w:szCs w:val="28"/>
              </w:rPr>
              <w:t>Из них:</w:t>
            </w:r>
          </w:p>
          <w:p w14:paraId="6C1A98F4" w14:textId="77777777" w:rsidR="00B115BD" w:rsidRPr="00603C59" w:rsidRDefault="00B115BD" w:rsidP="00762807">
            <w:pPr>
              <w:widowControl w:val="0"/>
              <w:autoSpaceDE w:val="0"/>
              <w:autoSpaceDN w:val="0"/>
              <w:adjustRightInd w:val="0"/>
              <w:rPr>
                <w:rFonts w:eastAsiaTheme="minorEastAsia"/>
                <w:sz w:val="28"/>
                <w:szCs w:val="28"/>
              </w:rPr>
            </w:pPr>
            <w:r>
              <w:rPr>
                <w:rFonts w:eastAsiaTheme="minorEastAsia"/>
                <w:sz w:val="28"/>
                <w:szCs w:val="28"/>
              </w:rPr>
              <w:t>и</w:t>
            </w:r>
            <w:r w:rsidRPr="00603C59">
              <w:rPr>
                <w:rFonts w:eastAsiaTheme="minorEastAsia"/>
                <w:sz w:val="28"/>
                <w:szCs w:val="28"/>
              </w:rPr>
              <w:t xml:space="preserve">з средств </w:t>
            </w:r>
            <w:r>
              <w:rPr>
                <w:rFonts w:eastAsiaTheme="minorEastAsia"/>
                <w:sz w:val="28"/>
                <w:szCs w:val="28"/>
              </w:rPr>
              <w:t>федеральн</w:t>
            </w:r>
            <w:r w:rsidRPr="00603C59">
              <w:rPr>
                <w:rFonts w:eastAsiaTheme="minorEastAsia"/>
                <w:sz w:val="28"/>
                <w:szCs w:val="28"/>
              </w:rPr>
              <w:t xml:space="preserve">ого бюджета – </w:t>
            </w:r>
            <w:r>
              <w:rPr>
                <w:rFonts w:eastAsiaTheme="minorEastAsia"/>
                <w:sz w:val="28"/>
                <w:szCs w:val="28"/>
              </w:rPr>
              <w:t>0,00</w:t>
            </w:r>
            <w:r w:rsidRPr="00603C59">
              <w:rPr>
                <w:rFonts w:eastAsiaTheme="minorEastAsia"/>
                <w:sz w:val="28"/>
                <w:szCs w:val="28"/>
              </w:rPr>
              <w:t xml:space="preserve"> руб</w:t>
            </w:r>
            <w:r>
              <w:rPr>
                <w:rFonts w:eastAsiaTheme="minorEastAsia"/>
                <w:sz w:val="28"/>
                <w:szCs w:val="28"/>
              </w:rPr>
              <w:t>.</w:t>
            </w:r>
            <w:r w:rsidRPr="00603C59">
              <w:rPr>
                <w:rFonts w:eastAsiaTheme="minorEastAsia"/>
                <w:sz w:val="28"/>
                <w:szCs w:val="28"/>
              </w:rPr>
              <w:t>, в том числе по годам:</w:t>
            </w:r>
          </w:p>
          <w:p w14:paraId="536AC22C" w14:textId="77777777" w:rsidR="00B115BD" w:rsidRPr="00603C59" w:rsidRDefault="00B115BD" w:rsidP="00762807">
            <w:pPr>
              <w:widowControl w:val="0"/>
              <w:autoSpaceDE w:val="0"/>
              <w:autoSpaceDN w:val="0"/>
              <w:adjustRightInd w:val="0"/>
              <w:rPr>
                <w:rFonts w:eastAsiaTheme="minorEastAsia"/>
                <w:sz w:val="28"/>
                <w:szCs w:val="28"/>
              </w:rPr>
            </w:pPr>
            <w:r>
              <w:rPr>
                <w:rFonts w:eastAsiaTheme="minorEastAsia"/>
                <w:sz w:val="28"/>
                <w:szCs w:val="28"/>
              </w:rPr>
              <w:lastRenderedPageBreak/>
              <w:t>2023 год – 0</w:t>
            </w:r>
            <w:r w:rsidRPr="00603C59">
              <w:rPr>
                <w:rFonts w:eastAsiaTheme="minorEastAsia"/>
                <w:sz w:val="28"/>
                <w:szCs w:val="28"/>
              </w:rPr>
              <w:t>,00 руб.;</w:t>
            </w:r>
          </w:p>
          <w:p w14:paraId="41A803CD" w14:textId="77777777" w:rsidR="00B115BD" w:rsidRDefault="00B115BD" w:rsidP="00762807">
            <w:pPr>
              <w:widowControl w:val="0"/>
              <w:autoSpaceDE w:val="0"/>
              <w:autoSpaceDN w:val="0"/>
              <w:adjustRightInd w:val="0"/>
              <w:rPr>
                <w:rFonts w:eastAsiaTheme="minorEastAsia"/>
                <w:sz w:val="28"/>
                <w:szCs w:val="28"/>
              </w:rPr>
            </w:pPr>
            <w:r>
              <w:rPr>
                <w:rFonts w:eastAsiaTheme="minorEastAsia"/>
                <w:sz w:val="28"/>
                <w:szCs w:val="28"/>
              </w:rPr>
              <w:t>2024 год – 0</w:t>
            </w:r>
            <w:r w:rsidRPr="00603C59">
              <w:rPr>
                <w:rFonts w:eastAsiaTheme="minorEastAsia"/>
                <w:sz w:val="28"/>
                <w:szCs w:val="28"/>
              </w:rPr>
              <w:t>,00 руб.</w:t>
            </w:r>
            <w:r>
              <w:rPr>
                <w:rFonts w:eastAsiaTheme="minorEastAsia"/>
                <w:sz w:val="28"/>
                <w:szCs w:val="28"/>
              </w:rPr>
              <w:t>;</w:t>
            </w:r>
          </w:p>
          <w:p w14:paraId="65A6A5F0" w14:textId="77777777" w:rsidR="00B115BD" w:rsidRDefault="00B115BD" w:rsidP="00762807">
            <w:pPr>
              <w:pStyle w:val="ConsPlusNormal"/>
              <w:ind w:firstLine="0"/>
              <w:rPr>
                <w:rFonts w:ascii="Times New Roman" w:hAnsi="Times New Roman" w:cs="Times New Roman"/>
                <w:sz w:val="28"/>
                <w:szCs w:val="28"/>
              </w:rPr>
            </w:pPr>
            <w:r>
              <w:rPr>
                <w:rFonts w:ascii="Times New Roman" w:hAnsi="Times New Roman" w:cs="Times New Roman"/>
                <w:sz w:val="28"/>
                <w:szCs w:val="28"/>
              </w:rPr>
              <w:t>2025 год – 0,00руб.</w:t>
            </w:r>
          </w:p>
          <w:p w14:paraId="4538D98E" w14:textId="77777777" w:rsidR="00B115BD" w:rsidRPr="00225FBE" w:rsidRDefault="00B115BD" w:rsidP="00762807">
            <w:pPr>
              <w:widowControl w:val="0"/>
              <w:autoSpaceDE w:val="0"/>
              <w:autoSpaceDN w:val="0"/>
              <w:adjustRightInd w:val="0"/>
              <w:spacing w:line="233" w:lineRule="auto"/>
              <w:rPr>
                <w:bCs/>
                <w:sz w:val="28"/>
                <w:szCs w:val="28"/>
              </w:rPr>
            </w:pPr>
            <w:r>
              <w:rPr>
                <w:bCs/>
                <w:sz w:val="28"/>
                <w:szCs w:val="28"/>
              </w:rPr>
              <w:t>и</w:t>
            </w:r>
            <w:r w:rsidRPr="00225FBE">
              <w:rPr>
                <w:bCs/>
                <w:sz w:val="28"/>
                <w:szCs w:val="28"/>
              </w:rPr>
              <w:t xml:space="preserve">з средств краевого бюджета – 0,00 руб., </w:t>
            </w:r>
            <w:r>
              <w:rPr>
                <w:bCs/>
                <w:sz w:val="28"/>
                <w:szCs w:val="28"/>
              </w:rPr>
              <w:t>в том числе</w:t>
            </w:r>
            <w:r w:rsidRPr="00225FBE">
              <w:rPr>
                <w:bCs/>
                <w:sz w:val="28"/>
                <w:szCs w:val="28"/>
              </w:rPr>
              <w:t xml:space="preserve"> по годам: </w:t>
            </w:r>
          </w:p>
          <w:p w14:paraId="30FEEF9C" w14:textId="77777777" w:rsidR="00B115BD" w:rsidRPr="00225FBE" w:rsidRDefault="00B115BD" w:rsidP="00762807">
            <w:pPr>
              <w:widowControl w:val="0"/>
              <w:autoSpaceDE w:val="0"/>
              <w:autoSpaceDN w:val="0"/>
              <w:adjustRightInd w:val="0"/>
              <w:spacing w:line="233" w:lineRule="auto"/>
              <w:rPr>
                <w:bCs/>
                <w:sz w:val="28"/>
                <w:szCs w:val="28"/>
              </w:rPr>
            </w:pPr>
            <w:r w:rsidRPr="00225FBE">
              <w:rPr>
                <w:bCs/>
                <w:sz w:val="28"/>
                <w:szCs w:val="28"/>
              </w:rPr>
              <w:t>202</w:t>
            </w:r>
            <w:r>
              <w:rPr>
                <w:bCs/>
                <w:sz w:val="28"/>
                <w:szCs w:val="28"/>
              </w:rPr>
              <w:t>3</w:t>
            </w:r>
            <w:r w:rsidRPr="00225FBE">
              <w:rPr>
                <w:bCs/>
                <w:sz w:val="28"/>
                <w:szCs w:val="28"/>
              </w:rPr>
              <w:t xml:space="preserve"> год – 0,00 руб.;</w:t>
            </w:r>
          </w:p>
          <w:p w14:paraId="3F3AF10A" w14:textId="77777777" w:rsidR="00B115BD" w:rsidRPr="00225FBE" w:rsidRDefault="00B115BD" w:rsidP="00762807">
            <w:pPr>
              <w:widowControl w:val="0"/>
              <w:autoSpaceDE w:val="0"/>
              <w:autoSpaceDN w:val="0"/>
              <w:adjustRightInd w:val="0"/>
              <w:spacing w:line="233" w:lineRule="auto"/>
              <w:rPr>
                <w:bCs/>
                <w:sz w:val="28"/>
                <w:szCs w:val="28"/>
              </w:rPr>
            </w:pPr>
            <w:r w:rsidRPr="00225FBE">
              <w:rPr>
                <w:bCs/>
                <w:sz w:val="28"/>
                <w:szCs w:val="28"/>
              </w:rPr>
              <w:t>202</w:t>
            </w:r>
            <w:r>
              <w:rPr>
                <w:bCs/>
                <w:sz w:val="28"/>
                <w:szCs w:val="28"/>
              </w:rPr>
              <w:t>4</w:t>
            </w:r>
            <w:r w:rsidRPr="00225FBE">
              <w:rPr>
                <w:bCs/>
                <w:sz w:val="28"/>
                <w:szCs w:val="28"/>
              </w:rPr>
              <w:t xml:space="preserve"> год – 0,00 руб.;</w:t>
            </w:r>
          </w:p>
          <w:p w14:paraId="533DDD68" w14:textId="77777777" w:rsidR="00B115BD" w:rsidRPr="00225FBE" w:rsidRDefault="00B115BD" w:rsidP="00762807">
            <w:pPr>
              <w:widowControl w:val="0"/>
              <w:autoSpaceDE w:val="0"/>
              <w:autoSpaceDN w:val="0"/>
              <w:adjustRightInd w:val="0"/>
              <w:spacing w:line="233" w:lineRule="auto"/>
              <w:rPr>
                <w:bCs/>
                <w:sz w:val="28"/>
                <w:szCs w:val="28"/>
              </w:rPr>
            </w:pPr>
            <w:r w:rsidRPr="00225FBE">
              <w:rPr>
                <w:bCs/>
                <w:sz w:val="28"/>
                <w:szCs w:val="28"/>
              </w:rPr>
              <w:t>202</w:t>
            </w:r>
            <w:r>
              <w:rPr>
                <w:bCs/>
                <w:sz w:val="28"/>
                <w:szCs w:val="28"/>
              </w:rPr>
              <w:t>5</w:t>
            </w:r>
            <w:r w:rsidRPr="00225FBE">
              <w:rPr>
                <w:bCs/>
                <w:sz w:val="28"/>
                <w:szCs w:val="28"/>
              </w:rPr>
              <w:t xml:space="preserve"> год – 0,00 руб.</w:t>
            </w:r>
          </w:p>
          <w:p w14:paraId="0763B148" w14:textId="77777777" w:rsidR="00B115BD" w:rsidRPr="00225FBE" w:rsidRDefault="00B115BD" w:rsidP="00762807">
            <w:pPr>
              <w:widowControl w:val="0"/>
              <w:autoSpaceDE w:val="0"/>
              <w:autoSpaceDN w:val="0"/>
              <w:adjustRightInd w:val="0"/>
              <w:spacing w:line="233" w:lineRule="auto"/>
              <w:rPr>
                <w:bCs/>
                <w:sz w:val="28"/>
                <w:szCs w:val="28"/>
              </w:rPr>
            </w:pPr>
            <w:r>
              <w:rPr>
                <w:bCs/>
                <w:sz w:val="28"/>
                <w:szCs w:val="28"/>
              </w:rPr>
              <w:t>и</w:t>
            </w:r>
            <w:r w:rsidRPr="00225FBE">
              <w:rPr>
                <w:bCs/>
                <w:sz w:val="28"/>
                <w:szCs w:val="28"/>
              </w:rPr>
              <w:t xml:space="preserve">з средств городского бюджета – </w:t>
            </w:r>
            <w:r w:rsidRPr="009C51B3">
              <w:rPr>
                <w:bCs/>
                <w:sz w:val="28"/>
                <w:szCs w:val="28"/>
              </w:rPr>
              <w:t>122 743 936,00</w:t>
            </w:r>
            <w:r>
              <w:rPr>
                <w:bCs/>
                <w:sz w:val="28"/>
                <w:szCs w:val="28"/>
              </w:rPr>
              <w:t xml:space="preserve"> </w:t>
            </w:r>
            <w:r w:rsidRPr="00225FBE">
              <w:rPr>
                <w:bCs/>
                <w:sz w:val="28"/>
                <w:szCs w:val="28"/>
              </w:rPr>
              <w:t xml:space="preserve">руб., </w:t>
            </w:r>
            <w:r>
              <w:rPr>
                <w:bCs/>
                <w:sz w:val="28"/>
                <w:szCs w:val="28"/>
              </w:rPr>
              <w:t>в том числе</w:t>
            </w:r>
            <w:r w:rsidRPr="00225FBE">
              <w:rPr>
                <w:bCs/>
                <w:sz w:val="28"/>
                <w:szCs w:val="28"/>
              </w:rPr>
              <w:t xml:space="preserve"> по годам: </w:t>
            </w:r>
          </w:p>
          <w:p w14:paraId="1694CA1C" w14:textId="77777777" w:rsidR="00B115BD" w:rsidRPr="00225FBE" w:rsidRDefault="00B115BD" w:rsidP="00762807">
            <w:pPr>
              <w:widowControl w:val="0"/>
              <w:autoSpaceDE w:val="0"/>
              <w:autoSpaceDN w:val="0"/>
              <w:adjustRightInd w:val="0"/>
              <w:spacing w:line="233" w:lineRule="auto"/>
              <w:rPr>
                <w:bCs/>
                <w:sz w:val="28"/>
                <w:szCs w:val="28"/>
              </w:rPr>
            </w:pPr>
            <w:r w:rsidRPr="00225FBE">
              <w:rPr>
                <w:bCs/>
                <w:sz w:val="28"/>
                <w:szCs w:val="28"/>
              </w:rPr>
              <w:t>202</w:t>
            </w:r>
            <w:r>
              <w:rPr>
                <w:bCs/>
                <w:sz w:val="28"/>
                <w:szCs w:val="28"/>
              </w:rPr>
              <w:t>3</w:t>
            </w:r>
            <w:r w:rsidRPr="00225FBE">
              <w:rPr>
                <w:bCs/>
                <w:sz w:val="28"/>
                <w:szCs w:val="28"/>
              </w:rPr>
              <w:t xml:space="preserve"> год – </w:t>
            </w:r>
            <w:r w:rsidRPr="009C51B3">
              <w:rPr>
                <w:bCs/>
                <w:sz w:val="28"/>
                <w:szCs w:val="28"/>
              </w:rPr>
              <w:t>43 779 312,00</w:t>
            </w:r>
            <w:r>
              <w:rPr>
                <w:bCs/>
                <w:sz w:val="28"/>
                <w:szCs w:val="28"/>
              </w:rPr>
              <w:t xml:space="preserve"> </w:t>
            </w:r>
            <w:r w:rsidRPr="00225FBE">
              <w:rPr>
                <w:bCs/>
                <w:sz w:val="28"/>
                <w:szCs w:val="28"/>
              </w:rPr>
              <w:t>руб.;</w:t>
            </w:r>
          </w:p>
          <w:p w14:paraId="651A5B6D" w14:textId="77777777" w:rsidR="00B115BD" w:rsidRPr="00225FBE" w:rsidRDefault="00B115BD" w:rsidP="00762807">
            <w:pPr>
              <w:widowControl w:val="0"/>
              <w:autoSpaceDE w:val="0"/>
              <w:autoSpaceDN w:val="0"/>
              <w:adjustRightInd w:val="0"/>
              <w:spacing w:line="233" w:lineRule="auto"/>
              <w:rPr>
                <w:bCs/>
                <w:sz w:val="28"/>
                <w:szCs w:val="28"/>
              </w:rPr>
            </w:pPr>
            <w:r w:rsidRPr="00225FBE">
              <w:rPr>
                <w:bCs/>
                <w:sz w:val="28"/>
                <w:szCs w:val="28"/>
              </w:rPr>
              <w:t>202</w:t>
            </w:r>
            <w:r>
              <w:rPr>
                <w:bCs/>
                <w:sz w:val="28"/>
                <w:szCs w:val="28"/>
              </w:rPr>
              <w:t>4</w:t>
            </w:r>
            <w:r w:rsidRPr="00225FBE">
              <w:rPr>
                <w:bCs/>
                <w:sz w:val="28"/>
                <w:szCs w:val="28"/>
              </w:rPr>
              <w:t xml:space="preserve"> год – </w:t>
            </w:r>
            <w:r w:rsidRPr="009C51B3">
              <w:rPr>
                <w:bCs/>
                <w:sz w:val="28"/>
                <w:szCs w:val="28"/>
              </w:rPr>
              <w:t>39 512 312,00</w:t>
            </w:r>
            <w:r>
              <w:rPr>
                <w:bCs/>
                <w:sz w:val="28"/>
                <w:szCs w:val="28"/>
              </w:rPr>
              <w:t xml:space="preserve"> </w:t>
            </w:r>
            <w:r w:rsidRPr="00225FBE">
              <w:rPr>
                <w:bCs/>
                <w:sz w:val="28"/>
                <w:szCs w:val="28"/>
              </w:rPr>
              <w:t>руб.;</w:t>
            </w:r>
          </w:p>
          <w:p w14:paraId="3F325AD6" w14:textId="77777777" w:rsidR="00B115BD" w:rsidRPr="00D906E1" w:rsidRDefault="00B115BD" w:rsidP="00762807">
            <w:pPr>
              <w:pStyle w:val="ConsPlusNormal"/>
              <w:ind w:firstLine="0"/>
              <w:rPr>
                <w:bCs/>
                <w:sz w:val="28"/>
                <w:szCs w:val="28"/>
              </w:rPr>
            </w:pPr>
            <w:r w:rsidRPr="00225FBE">
              <w:rPr>
                <w:rFonts w:ascii="Times New Roman" w:hAnsi="Times New Roman" w:cs="Times New Roman"/>
                <w:sz w:val="28"/>
                <w:szCs w:val="28"/>
              </w:rPr>
              <w:t>202</w:t>
            </w:r>
            <w:r>
              <w:rPr>
                <w:rFonts w:ascii="Times New Roman" w:hAnsi="Times New Roman" w:cs="Times New Roman"/>
                <w:sz w:val="28"/>
                <w:szCs w:val="28"/>
              </w:rPr>
              <w:t>5</w:t>
            </w:r>
            <w:r w:rsidRPr="00225FBE">
              <w:rPr>
                <w:rFonts w:ascii="Times New Roman" w:hAnsi="Times New Roman" w:cs="Times New Roman"/>
                <w:sz w:val="28"/>
                <w:szCs w:val="28"/>
              </w:rPr>
              <w:t xml:space="preserve"> год – </w:t>
            </w:r>
            <w:r w:rsidRPr="009C51B3">
              <w:rPr>
                <w:rFonts w:ascii="Times New Roman" w:hAnsi="Times New Roman" w:cs="Times New Roman"/>
                <w:sz w:val="28"/>
                <w:szCs w:val="28"/>
              </w:rPr>
              <w:t>39 452 312,00</w:t>
            </w:r>
            <w:r>
              <w:rPr>
                <w:rFonts w:ascii="Times New Roman" w:hAnsi="Times New Roman" w:cs="Times New Roman"/>
                <w:sz w:val="28"/>
                <w:szCs w:val="28"/>
              </w:rPr>
              <w:t xml:space="preserve"> </w:t>
            </w:r>
            <w:r w:rsidRPr="00225FBE">
              <w:rPr>
                <w:rFonts w:ascii="Times New Roman" w:hAnsi="Times New Roman" w:cs="Times New Roman"/>
                <w:sz w:val="28"/>
                <w:szCs w:val="28"/>
              </w:rPr>
              <w:t>руб.</w:t>
            </w:r>
            <w:r w:rsidRPr="00225FBE">
              <w:rPr>
                <w:bCs/>
                <w:sz w:val="28"/>
                <w:szCs w:val="28"/>
              </w:rPr>
              <w:t xml:space="preserve"> </w:t>
            </w:r>
          </w:p>
        </w:tc>
      </w:tr>
    </w:tbl>
    <w:p w14:paraId="142F0760" w14:textId="77777777" w:rsidR="00B115BD" w:rsidRPr="00EF0783" w:rsidRDefault="00B115BD" w:rsidP="00B115BD">
      <w:pPr>
        <w:autoSpaceDE w:val="0"/>
        <w:autoSpaceDN w:val="0"/>
        <w:adjustRightInd w:val="0"/>
        <w:jc w:val="center"/>
        <w:rPr>
          <w:sz w:val="28"/>
          <w:szCs w:val="28"/>
        </w:rPr>
      </w:pPr>
    </w:p>
    <w:p w14:paraId="6B3AB0A2" w14:textId="77777777" w:rsidR="00B115BD" w:rsidRPr="00EF0783" w:rsidRDefault="00B115BD" w:rsidP="00B115BD">
      <w:pPr>
        <w:keepNext/>
        <w:suppressLineNumbers/>
        <w:suppressAutoHyphens/>
        <w:autoSpaceDE w:val="0"/>
        <w:autoSpaceDN w:val="0"/>
        <w:adjustRightInd w:val="0"/>
        <w:jc w:val="center"/>
        <w:rPr>
          <w:rFonts w:eastAsia="Calibri"/>
          <w:sz w:val="28"/>
          <w:szCs w:val="28"/>
          <w:lang w:eastAsia="en-US"/>
        </w:rPr>
      </w:pPr>
      <w:r w:rsidRPr="00EF0783">
        <w:rPr>
          <w:rFonts w:eastAsia="Calibri"/>
          <w:sz w:val="28"/>
          <w:szCs w:val="28"/>
          <w:lang w:eastAsia="en-US"/>
        </w:rPr>
        <w:t>2. МЕРОПРИЯТИЯ ПОДПРОГРАММЫ</w:t>
      </w:r>
    </w:p>
    <w:p w14:paraId="459730FC" w14:textId="77777777" w:rsidR="00B115BD" w:rsidRPr="00EF0783" w:rsidRDefault="00000000" w:rsidP="00B115BD">
      <w:pPr>
        <w:widowControl w:val="0"/>
        <w:autoSpaceDE w:val="0"/>
        <w:autoSpaceDN w:val="0"/>
        <w:adjustRightInd w:val="0"/>
        <w:ind w:firstLine="708"/>
        <w:jc w:val="both"/>
        <w:outlineLvl w:val="1"/>
        <w:rPr>
          <w:sz w:val="28"/>
          <w:szCs w:val="28"/>
        </w:rPr>
      </w:pPr>
      <w:hyperlink w:anchor="Par573" w:history="1">
        <w:r w:rsidR="00B115BD" w:rsidRPr="00EF0783">
          <w:rPr>
            <w:sz w:val="28"/>
            <w:szCs w:val="28"/>
          </w:rPr>
          <w:t>Перечень</w:t>
        </w:r>
      </w:hyperlink>
      <w:r w:rsidR="00B115BD" w:rsidRPr="00EF0783">
        <w:rPr>
          <w:sz w:val="28"/>
          <w:szCs w:val="28"/>
        </w:rPr>
        <w:t xml:space="preserve"> мероприятий подпрограммы приведен в приложении № 2 к подпрограмме.</w:t>
      </w:r>
    </w:p>
    <w:p w14:paraId="543F1062" w14:textId="77777777" w:rsidR="00B115BD" w:rsidRPr="00EF0783" w:rsidRDefault="00B115BD" w:rsidP="00B115BD">
      <w:pPr>
        <w:widowControl w:val="0"/>
        <w:autoSpaceDE w:val="0"/>
        <w:autoSpaceDN w:val="0"/>
        <w:adjustRightInd w:val="0"/>
        <w:ind w:firstLine="708"/>
        <w:jc w:val="both"/>
        <w:outlineLvl w:val="1"/>
        <w:rPr>
          <w:sz w:val="28"/>
          <w:szCs w:val="28"/>
        </w:rPr>
      </w:pPr>
    </w:p>
    <w:p w14:paraId="12645B77" w14:textId="77777777" w:rsidR="00B115BD" w:rsidRPr="00EF0783" w:rsidRDefault="00B115BD" w:rsidP="00B115BD">
      <w:pPr>
        <w:keepNext/>
        <w:suppressLineNumbers/>
        <w:suppressAutoHyphens/>
        <w:autoSpaceDE w:val="0"/>
        <w:autoSpaceDN w:val="0"/>
        <w:adjustRightInd w:val="0"/>
        <w:jc w:val="center"/>
        <w:outlineLvl w:val="2"/>
        <w:rPr>
          <w:rFonts w:eastAsia="Calibri"/>
          <w:sz w:val="28"/>
          <w:szCs w:val="28"/>
          <w:lang w:eastAsia="en-US"/>
        </w:rPr>
      </w:pPr>
      <w:r w:rsidRPr="00EF0783">
        <w:rPr>
          <w:rFonts w:eastAsia="Calibri"/>
          <w:sz w:val="28"/>
          <w:szCs w:val="28"/>
          <w:lang w:eastAsia="en-US"/>
        </w:rPr>
        <w:t>3. МЕХАНИЗМ РЕАЛИЗАЦИИ ПОДПРОГРАММЫ</w:t>
      </w:r>
    </w:p>
    <w:p w14:paraId="2F15B23B" w14:textId="77777777" w:rsidR="00B115BD" w:rsidRPr="00EF0783" w:rsidRDefault="00B115BD" w:rsidP="00B115BD">
      <w:pPr>
        <w:autoSpaceDE w:val="0"/>
        <w:autoSpaceDN w:val="0"/>
        <w:adjustRightInd w:val="0"/>
        <w:ind w:firstLine="720"/>
        <w:jc w:val="both"/>
        <w:rPr>
          <w:sz w:val="28"/>
          <w:szCs w:val="28"/>
        </w:rPr>
      </w:pPr>
      <w:r w:rsidRPr="00EF0783">
        <w:rPr>
          <w:sz w:val="28"/>
          <w:szCs w:val="28"/>
        </w:rPr>
        <w:t>Финансирование подпрограммных мероприятий осуществляется за счет средств краевого и городского бюджетов.</w:t>
      </w:r>
    </w:p>
    <w:p w14:paraId="6E635EA4" w14:textId="77777777" w:rsidR="00B115BD" w:rsidRPr="00EF0783" w:rsidRDefault="00B115BD" w:rsidP="00B115BD">
      <w:pPr>
        <w:autoSpaceDE w:val="0"/>
        <w:autoSpaceDN w:val="0"/>
        <w:adjustRightInd w:val="0"/>
        <w:ind w:firstLine="720"/>
        <w:jc w:val="both"/>
        <w:rPr>
          <w:sz w:val="28"/>
          <w:szCs w:val="28"/>
        </w:rPr>
      </w:pPr>
      <w:r w:rsidRPr="00EF0783">
        <w:rPr>
          <w:sz w:val="28"/>
          <w:szCs w:val="28"/>
        </w:rPr>
        <w:t>Реализация мероприятий подпрограммы осуществляется посредством заключения контрактов (договоров) на поставки товаров, выполнение работ, оказание услуг для муниципальных нужд в соответствии с действующим законодательством Российской Федерации.</w:t>
      </w:r>
      <w:r w:rsidRPr="00EF0783">
        <w:t xml:space="preserve"> </w:t>
      </w:r>
      <w:r w:rsidRPr="00EF0783">
        <w:rPr>
          <w:sz w:val="28"/>
          <w:szCs w:val="28"/>
        </w:rPr>
        <w:t>Финансирование мероприятий подпрограммы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532B847" w14:textId="77777777" w:rsidR="00B115BD" w:rsidRPr="00EF0783" w:rsidRDefault="00B115BD" w:rsidP="00B115BD">
      <w:pPr>
        <w:autoSpaceDE w:val="0"/>
        <w:autoSpaceDN w:val="0"/>
        <w:adjustRightInd w:val="0"/>
        <w:ind w:firstLine="720"/>
        <w:jc w:val="both"/>
        <w:rPr>
          <w:sz w:val="28"/>
          <w:szCs w:val="28"/>
        </w:rPr>
      </w:pPr>
      <w:r w:rsidRPr="00EF0783">
        <w:rPr>
          <w:sz w:val="28"/>
          <w:szCs w:val="28"/>
        </w:rPr>
        <w:t>Главным распорядителем бюджетных средств на выполнение мероприятий подпрограммы выступает Отдел культуры. Получателем бюджетных средств является Муниципальное бюджетное учреждение культуры «Городской Дом культуры г. Канска».</w:t>
      </w:r>
    </w:p>
    <w:p w14:paraId="35D481FE" w14:textId="77777777" w:rsidR="00B115BD" w:rsidRPr="00EF0783" w:rsidRDefault="00B115BD" w:rsidP="00B115BD">
      <w:pPr>
        <w:ind w:firstLine="709"/>
        <w:jc w:val="both"/>
        <w:rPr>
          <w:rFonts w:eastAsia="Calibri"/>
          <w:color w:val="000000"/>
          <w:sz w:val="28"/>
          <w:szCs w:val="28"/>
          <w:lang w:eastAsia="en-US"/>
        </w:rPr>
      </w:pPr>
      <w:r w:rsidRPr="00EF0783">
        <w:rPr>
          <w:rFonts w:eastAsia="Calibri"/>
          <w:color w:val="000000"/>
          <w:sz w:val="28"/>
          <w:szCs w:val="28"/>
          <w:lang w:eastAsia="en-US"/>
        </w:rPr>
        <w:t>Расходы на обеспечение деятельности учреждений, подведомственных Отделу культуры сформированы в соответствии с постановлением администрации г. Канска от 16.11.2015 № 1663 «Об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w:t>
      </w:r>
    </w:p>
    <w:p w14:paraId="348BAD0A" w14:textId="77777777" w:rsidR="00B115BD" w:rsidRPr="00EF0783" w:rsidRDefault="00B115BD" w:rsidP="00B115BD">
      <w:pPr>
        <w:autoSpaceDE w:val="0"/>
        <w:autoSpaceDN w:val="0"/>
        <w:adjustRightInd w:val="0"/>
        <w:ind w:firstLine="709"/>
        <w:jc w:val="center"/>
        <w:rPr>
          <w:sz w:val="28"/>
          <w:szCs w:val="28"/>
        </w:rPr>
      </w:pPr>
    </w:p>
    <w:p w14:paraId="6D7A2236" w14:textId="77777777" w:rsidR="00B115BD" w:rsidRPr="00EF0783" w:rsidRDefault="00B115BD" w:rsidP="00B115BD">
      <w:pPr>
        <w:keepNext/>
        <w:suppressLineNumbers/>
        <w:suppressAutoHyphens/>
        <w:autoSpaceDE w:val="0"/>
        <w:autoSpaceDN w:val="0"/>
        <w:adjustRightInd w:val="0"/>
        <w:jc w:val="center"/>
        <w:outlineLvl w:val="2"/>
        <w:rPr>
          <w:rFonts w:eastAsia="Calibri"/>
          <w:sz w:val="28"/>
          <w:szCs w:val="28"/>
          <w:lang w:eastAsia="en-US"/>
        </w:rPr>
      </w:pPr>
      <w:r w:rsidRPr="00EF0783">
        <w:rPr>
          <w:rFonts w:eastAsia="Calibri"/>
          <w:sz w:val="28"/>
          <w:szCs w:val="28"/>
          <w:lang w:eastAsia="en-US"/>
        </w:rPr>
        <w:t>4. УПРАВЛЕНИЕ ПОДПРОГРАММОЙ И КОНТРОЛЬ</w:t>
      </w:r>
    </w:p>
    <w:p w14:paraId="017F59B2" w14:textId="77777777" w:rsidR="00B115BD" w:rsidRPr="00EF0783" w:rsidRDefault="00B115BD" w:rsidP="00B115BD">
      <w:pPr>
        <w:keepNext/>
        <w:suppressLineNumbers/>
        <w:suppressAutoHyphens/>
        <w:autoSpaceDE w:val="0"/>
        <w:autoSpaceDN w:val="0"/>
        <w:adjustRightInd w:val="0"/>
        <w:jc w:val="center"/>
        <w:rPr>
          <w:sz w:val="28"/>
          <w:szCs w:val="28"/>
        </w:rPr>
      </w:pPr>
      <w:r w:rsidRPr="00EF0783">
        <w:rPr>
          <w:rFonts w:eastAsia="Calibri"/>
          <w:sz w:val="28"/>
          <w:szCs w:val="28"/>
          <w:lang w:eastAsia="en-US"/>
        </w:rPr>
        <w:t>ЗА ИСПОЛНЕНИЕМ ПОДПРОГРАММЫ</w:t>
      </w:r>
    </w:p>
    <w:p w14:paraId="0DA0C0AF" w14:textId="77777777" w:rsidR="00B115BD" w:rsidRPr="00287430" w:rsidRDefault="00B115BD" w:rsidP="00B115BD">
      <w:pPr>
        <w:pStyle w:val="ConsPlusNormal"/>
        <w:ind w:firstLine="539"/>
        <w:jc w:val="both"/>
        <w:rPr>
          <w:rFonts w:ascii="Times New Roman" w:hAnsi="Times New Roman" w:cs="Times New Roman"/>
          <w:sz w:val="28"/>
          <w:szCs w:val="28"/>
        </w:rPr>
      </w:pPr>
      <w:r w:rsidRPr="00287430">
        <w:rPr>
          <w:rFonts w:ascii="Times New Roman" w:hAnsi="Times New Roman" w:cs="Times New Roman"/>
          <w:sz w:val="28"/>
          <w:szCs w:val="28"/>
        </w:rPr>
        <w:t>Текущее управление и контроль за реализацией подпрограммы осуществляет Отдел культуры.</w:t>
      </w:r>
    </w:p>
    <w:p w14:paraId="6B0CA3D5" w14:textId="77777777" w:rsidR="00B115BD" w:rsidRPr="00287430" w:rsidRDefault="00B115BD" w:rsidP="00B115BD">
      <w:pPr>
        <w:pStyle w:val="ConsPlusNormal"/>
        <w:ind w:firstLine="539"/>
        <w:jc w:val="both"/>
        <w:rPr>
          <w:rFonts w:ascii="Times New Roman" w:hAnsi="Times New Roman" w:cs="Times New Roman"/>
          <w:sz w:val="28"/>
          <w:szCs w:val="28"/>
        </w:rPr>
      </w:pPr>
      <w:r w:rsidRPr="00287430">
        <w:rPr>
          <w:rFonts w:ascii="Times New Roman" w:hAnsi="Times New Roman" w:cs="Times New Roman"/>
          <w:sz w:val="28"/>
          <w:szCs w:val="28"/>
        </w:rPr>
        <w:t xml:space="preserve">Отдел культуры несет ответственность за реализацию подпрограммы, достижение конечного результата, целевое и эффективное использование </w:t>
      </w:r>
      <w:r w:rsidRPr="00287430">
        <w:rPr>
          <w:rFonts w:ascii="Times New Roman" w:hAnsi="Times New Roman" w:cs="Times New Roman"/>
          <w:sz w:val="28"/>
          <w:szCs w:val="28"/>
        </w:rPr>
        <w:lastRenderedPageBreak/>
        <w:t>финансовых средств, выделяемых на выполнение подпрограммы.</w:t>
      </w:r>
    </w:p>
    <w:p w14:paraId="5EF618CD" w14:textId="77777777" w:rsidR="00B115BD" w:rsidRPr="00287430" w:rsidRDefault="00B115BD" w:rsidP="00B115BD">
      <w:pPr>
        <w:pStyle w:val="ConsPlusNormal"/>
        <w:ind w:firstLine="539"/>
        <w:jc w:val="both"/>
        <w:rPr>
          <w:rFonts w:ascii="Times New Roman" w:hAnsi="Times New Roman" w:cs="Times New Roman"/>
          <w:sz w:val="28"/>
          <w:szCs w:val="28"/>
        </w:rPr>
      </w:pPr>
      <w:r w:rsidRPr="00287430">
        <w:rPr>
          <w:rFonts w:ascii="Times New Roman" w:hAnsi="Times New Roman" w:cs="Times New Roman"/>
          <w:sz w:val="28"/>
          <w:szCs w:val="28"/>
        </w:rPr>
        <w:t>Отдел культуры осуществляет координацию исполнения мероприятий подпрограммы, мониторинг их реализации:</w:t>
      </w:r>
    </w:p>
    <w:p w14:paraId="222260CB" w14:textId="77777777" w:rsidR="00B115BD" w:rsidRPr="00287430" w:rsidRDefault="00B115BD" w:rsidP="00B115BD">
      <w:pPr>
        <w:pStyle w:val="ConsPlusNormal"/>
        <w:ind w:firstLine="539"/>
        <w:jc w:val="both"/>
        <w:rPr>
          <w:rFonts w:ascii="Times New Roman" w:hAnsi="Times New Roman" w:cs="Times New Roman"/>
          <w:sz w:val="28"/>
          <w:szCs w:val="28"/>
        </w:rPr>
      </w:pPr>
      <w:r w:rsidRPr="00287430">
        <w:rPr>
          <w:rFonts w:ascii="Times New Roman" w:hAnsi="Times New Roman" w:cs="Times New Roman"/>
          <w:sz w:val="28"/>
          <w:szCs w:val="28"/>
        </w:rPr>
        <w:t>- непосредственный контроль за ходом реализации мероприятий подпрограммы;</w:t>
      </w:r>
    </w:p>
    <w:p w14:paraId="1BE809F0" w14:textId="77777777" w:rsidR="00B115BD" w:rsidRPr="00287430" w:rsidRDefault="00B115BD" w:rsidP="00B115BD">
      <w:pPr>
        <w:pStyle w:val="ConsPlusNormal"/>
        <w:ind w:firstLine="539"/>
        <w:jc w:val="both"/>
        <w:rPr>
          <w:rFonts w:ascii="Times New Roman" w:hAnsi="Times New Roman" w:cs="Times New Roman"/>
          <w:sz w:val="28"/>
          <w:szCs w:val="28"/>
        </w:rPr>
      </w:pPr>
      <w:r w:rsidRPr="00287430">
        <w:rPr>
          <w:rFonts w:ascii="Times New Roman" w:hAnsi="Times New Roman" w:cs="Times New Roman"/>
          <w:sz w:val="28"/>
          <w:szCs w:val="28"/>
        </w:rPr>
        <w:t xml:space="preserve">- подготовку отчетов о реализации подпрограммы в соответствии с </w:t>
      </w:r>
      <w:hyperlink r:id="rId23" w:history="1">
        <w:r w:rsidRPr="00287430">
          <w:rPr>
            <w:rFonts w:ascii="Times New Roman" w:hAnsi="Times New Roman" w:cs="Times New Roman"/>
            <w:sz w:val="28"/>
            <w:szCs w:val="28"/>
          </w:rPr>
          <w:t>Порядком</w:t>
        </w:r>
      </w:hyperlink>
      <w:r w:rsidRPr="00287430">
        <w:rPr>
          <w:rFonts w:ascii="Times New Roman" w:hAnsi="Times New Roman" w:cs="Times New Roman"/>
          <w:sz w:val="28"/>
          <w:szCs w:val="28"/>
        </w:rPr>
        <w:t xml:space="preserve"> принятия решений о разработке муниципальных программ города Канска, их формирования и реализации, утвержденного Постановлением администрации города Канска от 22.08.2013 N 1096.</w:t>
      </w:r>
    </w:p>
    <w:p w14:paraId="2FD20CE3" w14:textId="77777777" w:rsidR="00B115BD" w:rsidRPr="00287430" w:rsidRDefault="00B115BD" w:rsidP="00B115BD">
      <w:pPr>
        <w:pStyle w:val="ConsPlusNormal"/>
        <w:ind w:firstLine="539"/>
        <w:jc w:val="both"/>
        <w:rPr>
          <w:rFonts w:ascii="Times New Roman" w:hAnsi="Times New Roman" w:cs="Times New Roman"/>
          <w:sz w:val="28"/>
          <w:szCs w:val="28"/>
        </w:rPr>
      </w:pPr>
      <w:r w:rsidRPr="00287430">
        <w:rPr>
          <w:rFonts w:ascii="Times New Roman" w:hAnsi="Times New Roman" w:cs="Times New Roman"/>
          <w:sz w:val="28"/>
          <w:szCs w:val="28"/>
        </w:rPr>
        <w:t>Отчеты о реализации программы формируются ответственными исполнителями программы с учетом информации, полученной от соисполнителей программы.</w:t>
      </w:r>
    </w:p>
    <w:p w14:paraId="28452BFF" w14:textId="77777777" w:rsidR="00B115BD" w:rsidRPr="00287430" w:rsidRDefault="00B115BD" w:rsidP="00B115BD">
      <w:pPr>
        <w:pStyle w:val="ConsPlusNormal"/>
        <w:ind w:firstLine="539"/>
        <w:jc w:val="both"/>
        <w:rPr>
          <w:rFonts w:ascii="Times New Roman" w:hAnsi="Times New Roman" w:cs="Times New Roman"/>
          <w:sz w:val="28"/>
          <w:szCs w:val="28"/>
        </w:rPr>
      </w:pPr>
      <w:r w:rsidRPr="00287430">
        <w:rPr>
          <w:rFonts w:ascii="Times New Roman" w:hAnsi="Times New Roman" w:cs="Times New Roman"/>
          <w:sz w:val="28"/>
          <w:szCs w:val="28"/>
        </w:rPr>
        <w:t>Отчет о реализации программы за первое полугодие отчетного года представляется в срок не позднее 10-го августа отчетного года в Финансовое управление, в Отдел экономического развития.</w:t>
      </w:r>
    </w:p>
    <w:p w14:paraId="00B58CB7" w14:textId="77777777" w:rsidR="00B115BD" w:rsidRPr="00287430" w:rsidRDefault="00B115BD" w:rsidP="00B115BD">
      <w:pPr>
        <w:pStyle w:val="ConsPlusNormal"/>
        <w:ind w:firstLine="539"/>
        <w:jc w:val="both"/>
        <w:rPr>
          <w:rFonts w:ascii="Times New Roman" w:hAnsi="Times New Roman" w:cs="Times New Roman"/>
          <w:sz w:val="28"/>
          <w:szCs w:val="28"/>
        </w:rPr>
      </w:pPr>
      <w:r w:rsidRPr="00287430">
        <w:rPr>
          <w:rFonts w:ascii="Times New Roman" w:hAnsi="Times New Roman" w:cs="Times New Roman"/>
          <w:sz w:val="28"/>
          <w:szCs w:val="28"/>
        </w:rPr>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w:t>
      </w:r>
    </w:p>
    <w:p w14:paraId="4FE3E900" w14:textId="77777777" w:rsidR="00B115BD" w:rsidRPr="00287430" w:rsidRDefault="00B115BD" w:rsidP="00B115BD">
      <w:pPr>
        <w:pStyle w:val="ConsPlusNormal"/>
        <w:ind w:firstLine="539"/>
        <w:jc w:val="both"/>
        <w:rPr>
          <w:rFonts w:ascii="Times New Roman" w:hAnsi="Times New Roman" w:cs="Times New Roman"/>
          <w:sz w:val="28"/>
          <w:szCs w:val="28"/>
        </w:rPr>
      </w:pPr>
      <w:r w:rsidRPr="00287430">
        <w:rPr>
          <w:rFonts w:ascii="Times New Roman" w:hAnsi="Times New Roman" w:cs="Times New Roman"/>
          <w:sz w:val="28"/>
          <w:szCs w:val="28"/>
        </w:rPr>
        <w:t>Обеспечение целевого расходования бюджетных средств, контроля за ходом реализации мероприятий подпрограммы и достижением конечных результатов осуществляется главным распорядителем бюджетных средств.</w:t>
      </w:r>
    </w:p>
    <w:p w14:paraId="756E7865" w14:textId="77777777" w:rsidR="00B115BD" w:rsidRPr="00287430" w:rsidRDefault="00B115BD" w:rsidP="00B115BD">
      <w:pPr>
        <w:pStyle w:val="ConsPlusNormal"/>
        <w:ind w:firstLine="539"/>
        <w:jc w:val="both"/>
        <w:rPr>
          <w:rFonts w:ascii="Times New Roman" w:hAnsi="Times New Roman" w:cs="Times New Roman"/>
          <w:sz w:val="28"/>
          <w:szCs w:val="28"/>
        </w:rPr>
      </w:pPr>
      <w:r w:rsidRPr="00287430">
        <w:rPr>
          <w:rFonts w:ascii="Times New Roman" w:hAnsi="Times New Roman" w:cs="Times New Roman"/>
          <w:sz w:val="28"/>
          <w:szCs w:val="28"/>
        </w:rPr>
        <w:t xml:space="preserve">Отдел культуры запрашивает у получателей бюджетных средств информацию о целевых показателях и показателях результативности, о значениях данных показателей, которые планировалось достигнуть в ходе реализации подпрограммы, и фактически достигнутых значениях показателей по форме, согласно </w:t>
      </w:r>
      <w:hyperlink r:id="rId24" w:history="1">
        <w:r w:rsidRPr="00287430">
          <w:rPr>
            <w:rFonts w:ascii="Times New Roman" w:hAnsi="Times New Roman" w:cs="Times New Roman"/>
            <w:sz w:val="28"/>
            <w:szCs w:val="28"/>
          </w:rPr>
          <w:t>приложению N 8</w:t>
        </w:r>
      </w:hyperlink>
      <w:r w:rsidRPr="00287430">
        <w:rPr>
          <w:rFonts w:ascii="Times New Roman" w:hAnsi="Times New Roman" w:cs="Times New Roman"/>
          <w:sz w:val="28"/>
          <w:szCs w:val="28"/>
        </w:rPr>
        <w:t xml:space="preserve"> к Порядку принятия решений о разработке муниципальных программ города Канска утвержденного Постановлением администрации города Канска от 22.08.2013 N 1096, их формирования и реализации для рассмотрения и подготовки сводной информации: за первое полугодие в срок не позднее 31-го июля отчетного года, за год в срок не позднее 1 февраля года, следующего за отчетным. Информация предоставляется в письменной форме за подписью руководителя учреждения, являющегося получателем бюджетных средств по подпрограмме.</w:t>
      </w:r>
    </w:p>
    <w:p w14:paraId="2A0DA65D" w14:textId="77777777" w:rsidR="00B115BD" w:rsidRPr="00287430" w:rsidRDefault="00B115BD" w:rsidP="00B115BD">
      <w:pPr>
        <w:pStyle w:val="ConsPlusNormal"/>
        <w:ind w:firstLine="539"/>
        <w:jc w:val="both"/>
        <w:rPr>
          <w:rFonts w:ascii="Times New Roman" w:hAnsi="Times New Roman" w:cs="Times New Roman"/>
          <w:sz w:val="28"/>
          <w:szCs w:val="28"/>
        </w:rPr>
      </w:pPr>
      <w:r w:rsidRPr="00287430">
        <w:rPr>
          <w:rFonts w:ascii="Times New Roman" w:hAnsi="Times New Roman" w:cs="Times New Roman"/>
          <w:sz w:val="28"/>
          <w:szCs w:val="28"/>
        </w:rPr>
        <w:t>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w:t>
      </w:r>
    </w:p>
    <w:p w14:paraId="68B4185F" w14:textId="77777777" w:rsidR="00B115BD" w:rsidRPr="00287430" w:rsidRDefault="00B115BD" w:rsidP="00B115BD">
      <w:pPr>
        <w:pStyle w:val="ConsPlusNormal"/>
        <w:ind w:firstLine="539"/>
        <w:jc w:val="both"/>
        <w:rPr>
          <w:rFonts w:ascii="Times New Roman" w:hAnsi="Times New Roman" w:cs="Times New Roman"/>
          <w:sz w:val="28"/>
          <w:szCs w:val="28"/>
        </w:rPr>
      </w:pPr>
      <w:r w:rsidRPr="00287430">
        <w:rPr>
          <w:rFonts w:ascii="Times New Roman" w:hAnsi="Times New Roman" w:cs="Times New Roman"/>
          <w:sz w:val="28"/>
          <w:szCs w:val="28"/>
        </w:rPr>
        <w:t>Внешний муниципальный финансовый контроль за использованием средств городского бюджета осуществляет Контрольно-счетная комиссия города Канска.</w:t>
      </w:r>
    </w:p>
    <w:p w14:paraId="6017E580" w14:textId="77777777" w:rsidR="00B115BD" w:rsidRPr="00287430" w:rsidRDefault="00B115BD" w:rsidP="00B115BD">
      <w:pPr>
        <w:widowControl w:val="0"/>
        <w:tabs>
          <w:tab w:val="left" w:pos="709"/>
        </w:tabs>
        <w:autoSpaceDE w:val="0"/>
        <w:autoSpaceDN w:val="0"/>
        <w:adjustRightInd w:val="0"/>
        <w:ind w:firstLine="539"/>
        <w:jc w:val="both"/>
        <w:rPr>
          <w:sz w:val="28"/>
          <w:szCs w:val="28"/>
        </w:rPr>
      </w:pPr>
    </w:p>
    <w:p w14:paraId="17DEC4E1" w14:textId="77777777" w:rsidR="0061583D" w:rsidRDefault="00B115BD">
      <w:pPr>
        <w:spacing w:after="160" w:line="259" w:lineRule="auto"/>
        <w:rPr>
          <w:sz w:val="28"/>
          <w:szCs w:val="28"/>
        </w:rPr>
      </w:pPr>
      <w:r>
        <w:rPr>
          <w:sz w:val="28"/>
          <w:szCs w:val="28"/>
        </w:rPr>
        <w:br w:type="page"/>
      </w:r>
    </w:p>
    <w:p w14:paraId="66C951A5" w14:textId="77777777" w:rsidR="0061583D" w:rsidRDefault="0061583D">
      <w:pPr>
        <w:spacing w:after="160" w:line="259" w:lineRule="auto"/>
        <w:rPr>
          <w:sz w:val="28"/>
          <w:szCs w:val="28"/>
        </w:rPr>
        <w:sectPr w:rsidR="0061583D" w:rsidSect="0054772E">
          <w:pgSz w:w="11906" w:h="16838"/>
          <w:pgMar w:top="1134" w:right="851" w:bottom="1134" w:left="1418" w:header="709" w:footer="709" w:gutter="0"/>
          <w:pgNumType w:start="1"/>
          <w:cols w:space="708"/>
          <w:docGrid w:linePitch="360"/>
        </w:sectPr>
      </w:pPr>
    </w:p>
    <w:tbl>
      <w:tblPr>
        <w:tblW w:w="13360" w:type="dxa"/>
        <w:tblLook w:val="04A0" w:firstRow="1" w:lastRow="0" w:firstColumn="1" w:lastColumn="0" w:noHBand="0" w:noVBand="1"/>
      </w:tblPr>
      <w:tblGrid>
        <w:gridCol w:w="696"/>
        <w:gridCol w:w="4300"/>
        <w:gridCol w:w="960"/>
        <w:gridCol w:w="3240"/>
        <w:gridCol w:w="1300"/>
        <w:gridCol w:w="960"/>
        <w:gridCol w:w="960"/>
        <w:gridCol w:w="960"/>
      </w:tblGrid>
      <w:tr w:rsidR="0061583D" w14:paraId="12FD5D53" w14:textId="77777777" w:rsidTr="0061583D">
        <w:trPr>
          <w:trHeight w:val="1245"/>
        </w:trPr>
        <w:tc>
          <w:tcPr>
            <w:tcW w:w="680" w:type="dxa"/>
            <w:tcBorders>
              <w:top w:val="nil"/>
              <w:left w:val="nil"/>
              <w:bottom w:val="nil"/>
              <w:right w:val="nil"/>
            </w:tcBorders>
            <w:shd w:val="clear" w:color="auto" w:fill="auto"/>
            <w:noWrap/>
            <w:vAlign w:val="bottom"/>
            <w:hideMark/>
          </w:tcPr>
          <w:p w14:paraId="33FEC319" w14:textId="77777777" w:rsidR="0061583D" w:rsidRDefault="0061583D">
            <w:pPr>
              <w:rPr>
                <w:sz w:val="20"/>
                <w:szCs w:val="20"/>
              </w:rPr>
            </w:pPr>
          </w:p>
        </w:tc>
        <w:tc>
          <w:tcPr>
            <w:tcW w:w="4300" w:type="dxa"/>
            <w:tcBorders>
              <w:top w:val="nil"/>
              <w:left w:val="nil"/>
              <w:bottom w:val="nil"/>
              <w:right w:val="nil"/>
            </w:tcBorders>
            <w:shd w:val="clear" w:color="auto" w:fill="auto"/>
            <w:noWrap/>
            <w:vAlign w:val="bottom"/>
            <w:hideMark/>
          </w:tcPr>
          <w:p w14:paraId="4F8F7085" w14:textId="77777777" w:rsidR="0061583D" w:rsidRDefault="0061583D">
            <w:pPr>
              <w:rPr>
                <w:sz w:val="20"/>
                <w:szCs w:val="20"/>
              </w:rPr>
            </w:pPr>
          </w:p>
        </w:tc>
        <w:tc>
          <w:tcPr>
            <w:tcW w:w="960" w:type="dxa"/>
            <w:tcBorders>
              <w:top w:val="nil"/>
              <w:left w:val="nil"/>
              <w:bottom w:val="nil"/>
              <w:right w:val="nil"/>
            </w:tcBorders>
            <w:shd w:val="clear" w:color="auto" w:fill="auto"/>
            <w:noWrap/>
            <w:vAlign w:val="bottom"/>
            <w:hideMark/>
          </w:tcPr>
          <w:p w14:paraId="4CDC815F" w14:textId="77777777" w:rsidR="0061583D" w:rsidRDefault="0061583D">
            <w:pPr>
              <w:rPr>
                <w:sz w:val="20"/>
                <w:szCs w:val="20"/>
              </w:rPr>
            </w:pPr>
          </w:p>
        </w:tc>
        <w:tc>
          <w:tcPr>
            <w:tcW w:w="3240" w:type="dxa"/>
            <w:tcBorders>
              <w:top w:val="nil"/>
              <w:left w:val="nil"/>
              <w:bottom w:val="nil"/>
              <w:right w:val="nil"/>
            </w:tcBorders>
            <w:shd w:val="clear" w:color="auto" w:fill="auto"/>
            <w:noWrap/>
            <w:vAlign w:val="bottom"/>
            <w:hideMark/>
          </w:tcPr>
          <w:p w14:paraId="425BF84C" w14:textId="77777777" w:rsidR="0061583D" w:rsidRDefault="0061583D">
            <w:pPr>
              <w:rPr>
                <w:sz w:val="20"/>
                <w:szCs w:val="20"/>
              </w:rPr>
            </w:pPr>
          </w:p>
        </w:tc>
        <w:tc>
          <w:tcPr>
            <w:tcW w:w="4180" w:type="dxa"/>
            <w:gridSpan w:val="4"/>
            <w:tcBorders>
              <w:top w:val="nil"/>
              <w:left w:val="nil"/>
              <w:bottom w:val="nil"/>
              <w:right w:val="nil"/>
            </w:tcBorders>
            <w:shd w:val="clear" w:color="auto" w:fill="auto"/>
            <w:vAlign w:val="center"/>
            <w:hideMark/>
          </w:tcPr>
          <w:p w14:paraId="5D514CD5" w14:textId="77777777" w:rsidR="0061583D" w:rsidRDefault="0061583D">
            <w:pPr>
              <w:rPr>
                <w:color w:val="000000"/>
              </w:rPr>
            </w:pPr>
            <w:r>
              <w:rPr>
                <w:color w:val="000000"/>
              </w:rPr>
              <w:t>Приложение № 1                                                                                                                                                                                                                                                                                                                                               к подпрограмме 3 "Поддержка искусства и народного творчества"</w:t>
            </w:r>
          </w:p>
        </w:tc>
      </w:tr>
      <w:tr w:rsidR="0061583D" w14:paraId="2C528460" w14:textId="77777777" w:rsidTr="0061583D">
        <w:trPr>
          <w:trHeight w:val="240"/>
        </w:trPr>
        <w:tc>
          <w:tcPr>
            <w:tcW w:w="680" w:type="dxa"/>
            <w:tcBorders>
              <w:top w:val="nil"/>
              <w:left w:val="nil"/>
              <w:bottom w:val="nil"/>
              <w:right w:val="nil"/>
            </w:tcBorders>
            <w:shd w:val="clear" w:color="auto" w:fill="auto"/>
            <w:noWrap/>
            <w:vAlign w:val="bottom"/>
            <w:hideMark/>
          </w:tcPr>
          <w:p w14:paraId="1CF1F9BE" w14:textId="77777777" w:rsidR="0061583D" w:rsidRDefault="0061583D">
            <w:pPr>
              <w:rPr>
                <w:color w:val="000000"/>
              </w:rPr>
            </w:pPr>
          </w:p>
        </w:tc>
        <w:tc>
          <w:tcPr>
            <w:tcW w:w="4300" w:type="dxa"/>
            <w:tcBorders>
              <w:top w:val="nil"/>
              <w:left w:val="nil"/>
              <w:bottom w:val="nil"/>
              <w:right w:val="nil"/>
            </w:tcBorders>
            <w:shd w:val="clear" w:color="auto" w:fill="auto"/>
            <w:noWrap/>
            <w:vAlign w:val="bottom"/>
            <w:hideMark/>
          </w:tcPr>
          <w:p w14:paraId="0A06B788" w14:textId="77777777" w:rsidR="0061583D" w:rsidRDefault="0061583D">
            <w:pPr>
              <w:rPr>
                <w:sz w:val="20"/>
                <w:szCs w:val="20"/>
              </w:rPr>
            </w:pPr>
          </w:p>
        </w:tc>
        <w:tc>
          <w:tcPr>
            <w:tcW w:w="960" w:type="dxa"/>
            <w:tcBorders>
              <w:top w:val="nil"/>
              <w:left w:val="nil"/>
              <w:bottom w:val="nil"/>
              <w:right w:val="nil"/>
            </w:tcBorders>
            <w:shd w:val="clear" w:color="auto" w:fill="auto"/>
            <w:noWrap/>
            <w:vAlign w:val="bottom"/>
            <w:hideMark/>
          </w:tcPr>
          <w:p w14:paraId="3EBB9727" w14:textId="77777777" w:rsidR="0061583D" w:rsidRDefault="0061583D">
            <w:pPr>
              <w:rPr>
                <w:sz w:val="20"/>
                <w:szCs w:val="20"/>
              </w:rPr>
            </w:pPr>
          </w:p>
        </w:tc>
        <w:tc>
          <w:tcPr>
            <w:tcW w:w="3240" w:type="dxa"/>
            <w:tcBorders>
              <w:top w:val="nil"/>
              <w:left w:val="nil"/>
              <w:bottom w:val="nil"/>
              <w:right w:val="nil"/>
            </w:tcBorders>
            <w:shd w:val="clear" w:color="auto" w:fill="auto"/>
            <w:noWrap/>
            <w:vAlign w:val="bottom"/>
            <w:hideMark/>
          </w:tcPr>
          <w:p w14:paraId="3DA2763B" w14:textId="77777777" w:rsidR="0061583D" w:rsidRDefault="0061583D">
            <w:pPr>
              <w:rPr>
                <w:sz w:val="20"/>
                <w:szCs w:val="20"/>
              </w:rPr>
            </w:pPr>
          </w:p>
        </w:tc>
        <w:tc>
          <w:tcPr>
            <w:tcW w:w="1300" w:type="dxa"/>
            <w:tcBorders>
              <w:top w:val="nil"/>
              <w:left w:val="nil"/>
              <w:bottom w:val="nil"/>
              <w:right w:val="nil"/>
            </w:tcBorders>
            <w:shd w:val="clear" w:color="auto" w:fill="auto"/>
            <w:vAlign w:val="center"/>
            <w:hideMark/>
          </w:tcPr>
          <w:p w14:paraId="1C9E7EB7" w14:textId="77777777" w:rsidR="0061583D" w:rsidRDefault="0061583D">
            <w:pPr>
              <w:rPr>
                <w:sz w:val="20"/>
                <w:szCs w:val="20"/>
              </w:rPr>
            </w:pPr>
          </w:p>
        </w:tc>
        <w:tc>
          <w:tcPr>
            <w:tcW w:w="960" w:type="dxa"/>
            <w:tcBorders>
              <w:top w:val="nil"/>
              <w:left w:val="nil"/>
              <w:bottom w:val="nil"/>
              <w:right w:val="nil"/>
            </w:tcBorders>
            <w:shd w:val="clear" w:color="auto" w:fill="auto"/>
            <w:vAlign w:val="center"/>
            <w:hideMark/>
          </w:tcPr>
          <w:p w14:paraId="076FFEB0" w14:textId="77777777" w:rsidR="0061583D" w:rsidRDefault="0061583D">
            <w:pPr>
              <w:rPr>
                <w:sz w:val="20"/>
                <w:szCs w:val="20"/>
              </w:rPr>
            </w:pPr>
          </w:p>
        </w:tc>
        <w:tc>
          <w:tcPr>
            <w:tcW w:w="960" w:type="dxa"/>
            <w:tcBorders>
              <w:top w:val="nil"/>
              <w:left w:val="nil"/>
              <w:bottom w:val="nil"/>
              <w:right w:val="nil"/>
            </w:tcBorders>
            <w:shd w:val="clear" w:color="auto" w:fill="auto"/>
            <w:vAlign w:val="center"/>
            <w:hideMark/>
          </w:tcPr>
          <w:p w14:paraId="6E8A4EFF" w14:textId="77777777" w:rsidR="0061583D" w:rsidRDefault="0061583D">
            <w:pPr>
              <w:rPr>
                <w:sz w:val="20"/>
                <w:szCs w:val="20"/>
              </w:rPr>
            </w:pPr>
          </w:p>
        </w:tc>
        <w:tc>
          <w:tcPr>
            <w:tcW w:w="960" w:type="dxa"/>
            <w:tcBorders>
              <w:top w:val="nil"/>
              <w:left w:val="nil"/>
              <w:bottom w:val="nil"/>
              <w:right w:val="nil"/>
            </w:tcBorders>
            <w:shd w:val="clear" w:color="auto" w:fill="auto"/>
            <w:vAlign w:val="center"/>
            <w:hideMark/>
          </w:tcPr>
          <w:p w14:paraId="4B057B28" w14:textId="77777777" w:rsidR="0061583D" w:rsidRDefault="0061583D">
            <w:pPr>
              <w:rPr>
                <w:sz w:val="20"/>
                <w:szCs w:val="20"/>
              </w:rPr>
            </w:pPr>
          </w:p>
        </w:tc>
      </w:tr>
      <w:tr w:rsidR="0061583D" w14:paraId="30726DD7" w14:textId="77777777" w:rsidTr="0061583D">
        <w:trPr>
          <w:trHeight w:val="1020"/>
        </w:trPr>
        <w:tc>
          <w:tcPr>
            <w:tcW w:w="13360" w:type="dxa"/>
            <w:gridSpan w:val="8"/>
            <w:tcBorders>
              <w:top w:val="nil"/>
              <w:left w:val="nil"/>
              <w:bottom w:val="nil"/>
              <w:right w:val="nil"/>
            </w:tcBorders>
            <w:shd w:val="clear" w:color="auto" w:fill="auto"/>
            <w:vAlign w:val="bottom"/>
            <w:hideMark/>
          </w:tcPr>
          <w:p w14:paraId="74AD1E5B" w14:textId="77777777" w:rsidR="0061583D" w:rsidRDefault="0061583D">
            <w:pPr>
              <w:jc w:val="center"/>
              <w:rPr>
                <w:color w:val="000000"/>
                <w:sz w:val="28"/>
                <w:szCs w:val="28"/>
              </w:rPr>
            </w:pPr>
            <w:r>
              <w:rPr>
                <w:color w:val="000000"/>
                <w:sz w:val="28"/>
                <w:szCs w:val="28"/>
              </w:rPr>
              <w:t>Перечень и значения показателей результативности подпрограммы «Поддержка искусства и народного творчества»</w:t>
            </w:r>
          </w:p>
        </w:tc>
      </w:tr>
      <w:tr w:rsidR="0061583D" w14:paraId="3730F518" w14:textId="77777777" w:rsidTr="0061583D">
        <w:trPr>
          <w:trHeight w:val="315"/>
        </w:trPr>
        <w:tc>
          <w:tcPr>
            <w:tcW w:w="680" w:type="dxa"/>
            <w:tcBorders>
              <w:top w:val="nil"/>
              <w:left w:val="nil"/>
              <w:bottom w:val="nil"/>
              <w:right w:val="nil"/>
            </w:tcBorders>
            <w:shd w:val="clear" w:color="auto" w:fill="auto"/>
            <w:noWrap/>
            <w:vAlign w:val="bottom"/>
            <w:hideMark/>
          </w:tcPr>
          <w:p w14:paraId="30EC906C" w14:textId="77777777" w:rsidR="0061583D" w:rsidRDefault="0061583D">
            <w:pPr>
              <w:jc w:val="center"/>
              <w:rPr>
                <w:color w:val="000000"/>
                <w:sz w:val="28"/>
                <w:szCs w:val="28"/>
              </w:rPr>
            </w:pPr>
          </w:p>
        </w:tc>
        <w:tc>
          <w:tcPr>
            <w:tcW w:w="4300" w:type="dxa"/>
            <w:tcBorders>
              <w:top w:val="nil"/>
              <w:left w:val="nil"/>
              <w:bottom w:val="nil"/>
              <w:right w:val="nil"/>
            </w:tcBorders>
            <w:shd w:val="clear" w:color="auto" w:fill="auto"/>
            <w:noWrap/>
            <w:vAlign w:val="bottom"/>
            <w:hideMark/>
          </w:tcPr>
          <w:p w14:paraId="7E6D455D" w14:textId="77777777" w:rsidR="0061583D" w:rsidRDefault="0061583D">
            <w:pPr>
              <w:rPr>
                <w:sz w:val="20"/>
                <w:szCs w:val="20"/>
              </w:rPr>
            </w:pPr>
          </w:p>
        </w:tc>
        <w:tc>
          <w:tcPr>
            <w:tcW w:w="960" w:type="dxa"/>
            <w:tcBorders>
              <w:top w:val="nil"/>
              <w:left w:val="nil"/>
              <w:bottom w:val="nil"/>
              <w:right w:val="nil"/>
            </w:tcBorders>
            <w:shd w:val="clear" w:color="auto" w:fill="auto"/>
            <w:noWrap/>
            <w:vAlign w:val="bottom"/>
            <w:hideMark/>
          </w:tcPr>
          <w:p w14:paraId="410B0196" w14:textId="77777777" w:rsidR="0061583D" w:rsidRDefault="0061583D">
            <w:pPr>
              <w:rPr>
                <w:sz w:val="20"/>
                <w:szCs w:val="20"/>
              </w:rPr>
            </w:pPr>
          </w:p>
        </w:tc>
        <w:tc>
          <w:tcPr>
            <w:tcW w:w="3240" w:type="dxa"/>
            <w:tcBorders>
              <w:top w:val="nil"/>
              <w:left w:val="nil"/>
              <w:bottom w:val="nil"/>
              <w:right w:val="nil"/>
            </w:tcBorders>
            <w:shd w:val="clear" w:color="auto" w:fill="auto"/>
            <w:noWrap/>
            <w:vAlign w:val="bottom"/>
            <w:hideMark/>
          </w:tcPr>
          <w:p w14:paraId="5E48BA9F" w14:textId="77777777" w:rsidR="0061583D" w:rsidRDefault="0061583D">
            <w:pPr>
              <w:rPr>
                <w:sz w:val="20"/>
                <w:szCs w:val="20"/>
              </w:rPr>
            </w:pPr>
          </w:p>
        </w:tc>
        <w:tc>
          <w:tcPr>
            <w:tcW w:w="1300" w:type="dxa"/>
            <w:tcBorders>
              <w:top w:val="nil"/>
              <w:left w:val="nil"/>
              <w:bottom w:val="nil"/>
              <w:right w:val="nil"/>
            </w:tcBorders>
            <w:shd w:val="clear" w:color="auto" w:fill="auto"/>
            <w:noWrap/>
            <w:vAlign w:val="bottom"/>
            <w:hideMark/>
          </w:tcPr>
          <w:p w14:paraId="272C4B84" w14:textId="77777777" w:rsidR="0061583D" w:rsidRDefault="0061583D">
            <w:pPr>
              <w:rPr>
                <w:sz w:val="20"/>
                <w:szCs w:val="20"/>
              </w:rPr>
            </w:pPr>
          </w:p>
        </w:tc>
        <w:tc>
          <w:tcPr>
            <w:tcW w:w="960" w:type="dxa"/>
            <w:tcBorders>
              <w:top w:val="nil"/>
              <w:left w:val="nil"/>
              <w:bottom w:val="nil"/>
              <w:right w:val="nil"/>
            </w:tcBorders>
            <w:shd w:val="clear" w:color="auto" w:fill="auto"/>
            <w:noWrap/>
            <w:vAlign w:val="bottom"/>
            <w:hideMark/>
          </w:tcPr>
          <w:p w14:paraId="6959D40D" w14:textId="77777777" w:rsidR="0061583D" w:rsidRDefault="0061583D">
            <w:pPr>
              <w:rPr>
                <w:sz w:val="20"/>
                <w:szCs w:val="20"/>
              </w:rPr>
            </w:pPr>
          </w:p>
        </w:tc>
        <w:tc>
          <w:tcPr>
            <w:tcW w:w="960" w:type="dxa"/>
            <w:tcBorders>
              <w:top w:val="nil"/>
              <w:left w:val="nil"/>
              <w:bottom w:val="nil"/>
              <w:right w:val="nil"/>
            </w:tcBorders>
            <w:shd w:val="clear" w:color="auto" w:fill="auto"/>
            <w:noWrap/>
            <w:vAlign w:val="bottom"/>
            <w:hideMark/>
          </w:tcPr>
          <w:p w14:paraId="3628F367" w14:textId="77777777" w:rsidR="0061583D" w:rsidRDefault="0061583D">
            <w:pPr>
              <w:rPr>
                <w:sz w:val="20"/>
                <w:szCs w:val="20"/>
              </w:rPr>
            </w:pPr>
          </w:p>
        </w:tc>
        <w:tc>
          <w:tcPr>
            <w:tcW w:w="960" w:type="dxa"/>
            <w:tcBorders>
              <w:top w:val="nil"/>
              <w:left w:val="nil"/>
              <w:bottom w:val="nil"/>
              <w:right w:val="nil"/>
            </w:tcBorders>
            <w:shd w:val="clear" w:color="auto" w:fill="auto"/>
            <w:noWrap/>
            <w:vAlign w:val="bottom"/>
            <w:hideMark/>
          </w:tcPr>
          <w:p w14:paraId="5C0E99D9" w14:textId="77777777" w:rsidR="0061583D" w:rsidRDefault="0061583D">
            <w:pPr>
              <w:rPr>
                <w:sz w:val="20"/>
                <w:szCs w:val="20"/>
              </w:rPr>
            </w:pPr>
          </w:p>
        </w:tc>
      </w:tr>
      <w:tr w:rsidR="0061583D" w14:paraId="207CD6FB" w14:textId="77777777" w:rsidTr="0061583D">
        <w:trPr>
          <w:trHeight w:val="102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377CB2" w14:textId="77777777" w:rsidR="0061583D" w:rsidRDefault="0061583D">
            <w:pPr>
              <w:jc w:val="center"/>
              <w:rPr>
                <w:color w:val="000000"/>
              </w:rPr>
            </w:pPr>
            <w:r>
              <w:rPr>
                <w:color w:val="000000"/>
              </w:rPr>
              <w:t xml:space="preserve">№ п/п  </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7B6D8" w14:textId="77777777" w:rsidR="0061583D" w:rsidRDefault="0061583D">
            <w:pPr>
              <w:jc w:val="center"/>
              <w:rPr>
                <w:color w:val="000000"/>
              </w:rPr>
            </w:pPr>
            <w:r>
              <w:rPr>
                <w:color w:val="000000"/>
              </w:rPr>
              <w:t>Цель, показатели результативности</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51D0" w14:textId="77777777" w:rsidR="0061583D" w:rsidRDefault="0061583D">
            <w:pPr>
              <w:jc w:val="center"/>
              <w:rPr>
                <w:color w:val="000000"/>
              </w:rPr>
            </w:pPr>
            <w:r>
              <w:rPr>
                <w:color w:val="000000"/>
              </w:rPr>
              <w:t>Ед. изм.</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C56E21" w14:textId="77777777" w:rsidR="0061583D" w:rsidRDefault="0061583D">
            <w:pPr>
              <w:jc w:val="center"/>
              <w:rPr>
                <w:color w:val="000000"/>
              </w:rPr>
            </w:pPr>
            <w:r>
              <w:rPr>
                <w:color w:val="000000"/>
              </w:rPr>
              <w:t>Источник информации</w:t>
            </w:r>
          </w:p>
        </w:tc>
        <w:tc>
          <w:tcPr>
            <w:tcW w:w="4180" w:type="dxa"/>
            <w:gridSpan w:val="4"/>
            <w:tcBorders>
              <w:top w:val="single" w:sz="4" w:space="0" w:color="auto"/>
              <w:left w:val="nil"/>
              <w:bottom w:val="single" w:sz="4" w:space="0" w:color="auto"/>
              <w:right w:val="single" w:sz="4" w:space="0" w:color="000000"/>
            </w:tcBorders>
            <w:shd w:val="clear" w:color="auto" w:fill="auto"/>
            <w:vAlign w:val="center"/>
            <w:hideMark/>
          </w:tcPr>
          <w:p w14:paraId="131ED277" w14:textId="77777777" w:rsidR="0061583D" w:rsidRDefault="0061583D">
            <w:pPr>
              <w:jc w:val="center"/>
              <w:rPr>
                <w:color w:val="000000"/>
                <w:sz w:val="22"/>
                <w:szCs w:val="22"/>
              </w:rPr>
            </w:pPr>
            <w:r>
              <w:rPr>
                <w:color w:val="000000"/>
                <w:sz w:val="22"/>
                <w:szCs w:val="22"/>
              </w:rPr>
              <w:t>Годы реализации подпрограммы</w:t>
            </w:r>
          </w:p>
        </w:tc>
      </w:tr>
      <w:tr w:rsidR="0061583D" w14:paraId="3B3EB2E5" w14:textId="77777777" w:rsidTr="0061583D">
        <w:trPr>
          <w:trHeight w:val="330"/>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7050140D" w14:textId="77777777" w:rsidR="0061583D" w:rsidRDefault="0061583D">
            <w:pPr>
              <w:rPr>
                <w:color w:val="000000"/>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14:paraId="4B1E31C1" w14:textId="77777777" w:rsidR="0061583D" w:rsidRDefault="0061583D">
            <w:pPr>
              <w:rPr>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0679CD7" w14:textId="77777777" w:rsidR="0061583D" w:rsidRDefault="0061583D">
            <w:pPr>
              <w:rPr>
                <w:color w:val="000000"/>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01F8DB3F" w14:textId="77777777" w:rsidR="0061583D" w:rsidRDefault="0061583D">
            <w:pPr>
              <w:rPr>
                <w:color w:val="000000"/>
              </w:rPr>
            </w:pPr>
          </w:p>
        </w:tc>
        <w:tc>
          <w:tcPr>
            <w:tcW w:w="1300" w:type="dxa"/>
            <w:tcBorders>
              <w:top w:val="nil"/>
              <w:left w:val="nil"/>
              <w:bottom w:val="single" w:sz="4" w:space="0" w:color="auto"/>
              <w:right w:val="single" w:sz="4" w:space="0" w:color="auto"/>
            </w:tcBorders>
            <w:shd w:val="clear" w:color="auto" w:fill="auto"/>
            <w:vAlign w:val="center"/>
            <w:hideMark/>
          </w:tcPr>
          <w:p w14:paraId="42FFAC05" w14:textId="77777777" w:rsidR="0061583D" w:rsidRDefault="0061583D">
            <w:pPr>
              <w:jc w:val="center"/>
              <w:rPr>
                <w:color w:val="000000"/>
              </w:rPr>
            </w:pPr>
            <w:r>
              <w:rPr>
                <w:color w:val="000000"/>
              </w:rPr>
              <w:t>2022</w:t>
            </w:r>
          </w:p>
        </w:tc>
        <w:tc>
          <w:tcPr>
            <w:tcW w:w="960" w:type="dxa"/>
            <w:tcBorders>
              <w:top w:val="nil"/>
              <w:left w:val="nil"/>
              <w:bottom w:val="single" w:sz="4" w:space="0" w:color="auto"/>
              <w:right w:val="single" w:sz="4" w:space="0" w:color="auto"/>
            </w:tcBorders>
            <w:shd w:val="clear" w:color="auto" w:fill="auto"/>
            <w:vAlign w:val="center"/>
            <w:hideMark/>
          </w:tcPr>
          <w:p w14:paraId="65771522" w14:textId="77777777" w:rsidR="0061583D" w:rsidRDefault="0061583D">
            <w:pPr>
              <w:jc w:val="center"/>
              <w:rPr>
                <w:color w:val="000000"/>
              </w:rPr>
            </w:pPr>
            <w:r>
              <w:rPr>
                <w:color w:val="000000"/>
              </w:rPr>
              <w:t>2023</w:t>
            </w:r>
          </w:p>
        </w:tc>
        <w:tc>
          <w:tcPr>
            <w:tcW w:w="960" w:type="dxa"/>
            <w:tcBorders>
              <w:top w:val="nil"/>
              <w:left w:val="nil"/>
              <w:bottom w:val="single" w:sz="4" w:space="0" w:color="auto"/>
              <w:right w:val="single" w:sz="4" w:space="0" w:color="auto"/>
            </w:tcBorders>
            <w:shd w:val="clear" w:color="auto" w:fill="auto"/>
            <w:vAlign w:val="center"/>
            <w:hideMark/>
          </w:tcPr>
          <w:p w14:paraId="2472979D" w14:textId="77777777" w:rsidR="0061583D" w:rsidRDefault="0061583D">
            <w:pPr>
              <w:jc w:val="center"/>
              <w:rPr>
                <w:color w:val="000000"/>
              </w:rPr>
            </w:pPr>
            <w:r>
              <w:rPr>
                <w:color w:val="000000"/>
              </w:rPr>
              <w:t>2024</w:t>
            </w:r>
          </w:p>
        </w:tc>
        <w:tc>
          <w:tcPr>
            <w:tcW w:w="960" w:type="dxa"/>
            <w:tcBorders>
              <w:top w:val="nil"/>
              <w:left w:val="nil"/>
              <w:bottom w:val="single" w:sz="4" w:space="0" w:color="auto"/>
              <w:right w:val="single" w:sz="4" w:space="0" w:color="auto"/>
            </w:tcBorders>
            <w:shd w:val="clear" w:color="auto" w:fill="auto"/>
            <w:vAlign w:val="center"/>
            <w:hideMark/>
          </w:tcPr>
          <w:p w14:paraId="5B2F28D7" w14:textId="77777777" w:rsidR="0061583D" w:rsidRDefault="0061583D">
            <w:pPr>
              <w:jc w:val="center"/>
              <w:rPr>
                <w:color w:val="000000"/>
              </w:rPr>
            </w:pPr>
            <w:r>
              <w:rPr>
                <w:color w:val="000000"/>
              </w:rPr>
              <w:t>2025</w:t>
            </w:r>
          </w:p>
        </w:tc>
      </w:tr>
      <w:tr w:rsidR="0061583D" w14:paraId="64515932" w14:textId="77777777" w:rsidTr="0061583D">
        <w:trPr>
          <w:trHeight w:val="33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F61DF85" w14:textId="77777777" w:rsidR="0061583D" w:rsidRDefault="0061583D">
            <w:pPr>
              <w:jc w:val="center"/>
              <w:rPr>
                <w:color w:val="000000"/>
                <w:sz w:val="22"/>
                <w:szCs w:val="22"/>
              </w:rPr>
            </w:pPr>
            <w:r>
              <w:rPr>
                <w:color w:val="000000"/>
                <w:sz w:val="22"/>
                <w:szCs w:val="22"/>
              </w:rPr>
              <w:t>1</w:t>
            </w:r>
          </w:p>
        </w:tc>
        <w:tc>
          <w:tcPr>
            <w:tcW w:w="4300" w:type="dxa"/>
            <w:tcBorders>
              <w:top w:val="nil"/>
              <w:left w:val="nil"/>
              <w:bottom w:val="single" w:sz="4" w:space="0" w:color="auto"/>
              <w:right w:val="single" w:sz="4" w:space="0" w:color="auto"/>
            </w:tcBorders>
            <w:shd w:val="clear" w:color="auto" w:fill="auto"/>
            <w:noWrap/>
            <w:vAlign w:val="center"/>
            <w:hideMark/>
          </w:tcPr>
          <w:p w14:paraId="18C8D37A" w14:textId="77777777" w:rsidR="0061583D" w:rsidRDefault="0061583D">
            <w:pPr>
              <w:jc w:val="center"/>
              <w:rPr>
                <w:color w:val="000000"/>
                <w:sz w:val="22"/>
                <w:szCs w:val="22"/>
              </w:rPr>
            </w:pPr>
            <w:r>
              <w:rPr>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center"/>
            <w:hideMark/>
          </w:tcPr>
          <w:p w14:paraId="6B65A0FF" w14:textId="77777777" w:rsidR="0061583D" w:rsidRDefault="0061583D">
            <w:pPr>
              <w:jc w:val="center"/>
              <w:rPr>
                <w:color w:val="000000"/>
                <w:sz w:val="22"/>
                <w:szCs w:val="22"/>
              </w:rPr>
            </w:pPr>
            <w:r>
              <w:rPr>
                <w:color w:val="000000"/>
                <w:sz w:val="22"/>
                <w:szCs w:val="22"/>
              </w:rPr>
              <w:t>3</w:t>
            </w:r>
          </w:p>
        </w:tc>
        <w:tc>
          <w:tcPr>
            <w:tcW w:w="3240" w:type="dxa"/>
            <w:tcBorders>
              <w:top w:val="nil"/>
              <w:left w:val="nil"/>
              <w:bottom w:val="single" w:sz="4" w:space="0" w:color="auto"/>
              <w:right w:val="single" w:sz="4" w:space="0" w:color="auto"/>
            </w:tcBorders>
            <w:shd w:val="clear" w:color="auto" w:fill="auto"/>
            <w:noWrap/>
            <w:vAlign w:val="center"/>
            <w:hideMark/>
          </w:tcPr>
          <w:p w14:paraId="34DE40E3" w14:textId="77777777" w:rsidR="0061583D" w:rsidRDefault="0061583D">
            <w:pPr>
              <w:jc w:val="center"/>
              <w:rPr>
                <w:color w:val="000000"/>
                <w:sz w:val="22"/>
                <w:szCs w:val="22"/>
              </w:rPr>
            </w:pPr>
            <w:r>
              <w:rPr>
                <w:color w:val="000000"/>
                <w:sz w:val="22"/>
                <w:szCs w:val="22"/>
              </w:rPr>
              <w:t>4</w:t>
            </w:r>
          </w:p>
        </w:tc>
        <w:tc>
          <w:tcPr>
            <w:tcW w:w="1300" w:type="dxa"/>
            <w:tcBorders>
              <w:top w:val="nil"/>
              <w:left w:val="nil"/>
              <w:bottom w:val="single" w:sz="4" w:space="0" w:color="auto"/>
              <w:right w:val="single" w:sz="4" w:space="0" w:color="auto"/>
            </w:tcBorders>
            <w:shd w:val="clear" w:color="auto" w:fill="auto"/>
            <w:vAlign w:val="center"/>
            <w:hideMark/>
          </w:tcPr>
          <w:p w14:paraId="4D6C0DD2" w14:textId="77777777" w:rsidR="0061583D" w:rsidRDefault="0061583D">
            <w:pPr>
              <w:jc w:val="center"/>
              <w:rPr>
                <w:color w:val="000000"/>
              </w:rPr>
            </w:pPr>
            <w:r>
              <w:rPr>
                <w:color w:val="000000"/>
              </w:rPr>
              <w:t>5</w:t>
            </w:r>
          </w:p>
        </w:tc>
        <w:tc>
          <w:tcPr>
            <w:tcW w:w="960" w:type="dxa"/>
            <w:tcBorders>
              <w:top w:val="nil"/>
              <w:left w:val="nil"/>
              <w:bottom w:val="single" w:sz="4" w:space="0" w:color="auto"/>
              <w:right w:val="single" w:sz="4" w:space="0" w:color="auto"/>
            </w:tcBorders>
            <w:shd w:val="clear" w:color="auto" w:fill="auto"/>
            <w:vAlign w:val="center"/>
            <w:hideMark/>
          </w:tcPr>
          <w:p w14:paraId="455B0476" w14:textId="77777777" w:rsidR="0061583D" w:rsidRDefault="0061583D">
            <w:pPr>
              <w:jc w:val="center"/>
              <w:rPr>
                <w:color w:val="000000"/>
              </w:rPr>
            </w:pPr>
            <w:r>
              <w:rPr>
                <w:color w:val="000000"/>
              </w:rPr>
              <w:t>6</w:t>
            </w:r>
          </w:p>
        </w:tc>
        <w:tc>
          <w:tcPr>
            <w:tcW w:w="960" w:type="dxa"/>
            <w:tcBorders>
              <w:top w:val="nil"/>
              <w:left w:val="nil"/>
              <w:bottom w:val="single" w:sz="4" w:space="0" w:color="auto"/>
              <w:right w:val="single" w:sz="4" w:space="0" w:color="auto"/>
            </w:tcBorders>
            <w:shd w:val="clear" w:color="auto" w:fill="auto"/>
            <w:vAlign w:val="center"/>
            <w:hideMark/>
          </w:tcPr>
          <w:p w14:paraId="4FC6EE2B" w14:textId="77777777" w:rsidR="0061583D" w:rsidRDefault="0061583D">
            <w:pPr>
              <w:jc w:val="center"/>
              <w:rPr>
                <w:color w:val="000000"/>
              </w:rPr>
            </w:pPr>
            <w:r>
              <w:rPr>
                <w:color w:val="000000"/>
              </w:rPr>
              <w:t>7</w:t>
            </w:r>
          </w:p>
        </w:tc>
        <w:tc>
          <w:tcPr>
            <w:tcW w:w="960" w:type="dxa"/>
            <w:tcBorders>
              <w:top w:val="nil"/>
              <w:left w:val="nil"/>
              <w:bottom w:val="single" w:sz="4" w:space="0" w:color="auto"/>
              <w:right w:val="single" w:sz="4" w:space="0" w:color="auto"/>
            </w:tcBorders>
            <w:shd w:val="clear" w:color="auto" w:fill="auto"/>
            <w:vAlign w:val="center"/>
            <w:hideMark/>
          </w:tcPr>
          <w:p w14:paraId="1DABD684" w14:textId="77777777" w:rsidR="0061583D" w:rsidRDefault="0061583D">
            <w:pPr>
              <w:jc w:val="center"/>
              <w:rPr>
                <w:color w:val="000000"/>
              </w:rPr>
            </w:pPr>
            <w:r>
              <w:rPr>
                <w:color w:val="000000"/>
              </w:rPr>
              <w:t>8</w:t>
            </w:r>
          </w:p>
        </w:tc>
      </w:tr>
      <w:tr w:rsidR="0061583D" w14:paraId="34B020B9" w14:textId="77777777" w:rsidTr="0061583D">
        <w:trPr>
          <w:trHeight w:val="39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D7CBCD" w14:textId="77777777" w:rsidR="0061583D" w:rsidRDefault="0061583D">
            <w:pPr>
              <w:jc w:val="center"/>
              <w:rPr>
                <w:color w:val="000000"/>
              </w:rPr>
            </w:pPr>
            <w:r>
              <w:rPr>
                <w:color w:val="000000"/>
              </w:rPr>
              <w:t>1</w:t>
            </w:r>
          </w:p>
        </w:tc>
        <w:tc>
          <w:tcPr>
            <w:tcW w:w="12680"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34B23BE2" w14:textId="77777777" w:rsidR="0061583D" w:rsidRDefault="0061583D">
            <w:pPr>
              <w:rPr>
                <w:color w:val="000000"/>
              </w:rPr>
            </w:pPr>
            <w:r>
              <w:rPr>
                <w:color w:val="000000"/>
              </w:rPr>
              <w:t>Цель: Обеспечение доступа населения города Канска к культурным благам и участия в культурной жизни</w:t>
            </w:r>
          </w:p>
        </w:tc>
      </w:tr>
      <w:tr w:rsidR="0061583D" w14:paraId="4EEF457A" w14:textId="77777777" w:rsidTr="0061583D">
        <w:trPr>
          <w:trHeight w:val="33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3E427F4" w14:textId="77777777" w:rsidR="0061583D" w:rsidRDefault="0061583D">
            <w:pPr>
              <w:jc w:val="center"/>
              <w:rPr>
                <w:color w:val="000000"/>
              </w:rPr>
            </w:pPr>
            <w:r>
              <w:rPr>
                <w:color w:val="000000"/>
              </w:rPr>
              <w:t>1.1</w:t>
            </w:r>
          </w:p>
        </w:tc>
        <w:tc>
          <w:tcPr>
            <w:tcW w:w="12680"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2DDB82C" w14:textId="77777777" w:rsidR="0061583D" w:rsidRDefault="0061583D">
            <w:pPr>
              <w:rPr>
                <w:color w:val="000000"/>
              </w:rPr>
            </w:pPr>
            <w:r>
              <w:rPr>
                <w:color w:val="000000"/>
              </w:rPr>
              <w:t>Задача 1: Сохранение и развитие традиций, культурных ценностей, поддержка народной культуры и искусства</w:t>
            </w:r>
          </w:p>
        </w:tc>
      </w:tr>
      <w:tr w:rsidR="0061583D" w14:paraId="324F5521" w14:textId="77777777" w:rsidTr="0061583D">
        <w:trPr>
          <w:trHeight w:val="94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C493CD3" w14:textId="77777777" w:rsidR="0061583D" w:rsidRDefault="0061583D">
            <w:pPr>
              <w:jc w:val="center"/>
              <w:rPr>
                <w:color w:val="000000"/>
              </w:rPr>
            </w:pPr>
            <w:r>
              <w:rPr>
                <w:color w:val="000000"/>
              </w:rPr>
              <w:t>1.1.1</w:t>
            </w:r>
          </w:p>
        </w:tc>
        <w:tc>
          <w:tcPr>
            <w:tcW w:w="4300" w:type="dxa"/>
            <w:tcBorders>
              <w:top w:val="nil"/>
              <w:left w:val="nil"/>
              <w:bottom w:val="single" w:sz="4" w:space="0" w:color="auto"/>
              <w:right w:val="single" w:sz="4" w:space="0" w:color="auto"/>
            </w:tcBorders>
            <w:shd w:val="clear" w:color="auto" w:fill="auto"/>
            <w:vAlign w:val="center"/>
            <w:hideMark/>
          </w:tcPr>
          <w:p w14:paraId="30AF4CE2" w14:textId="77777777" w:rsidR="0061583D" w:rsidRDefault="0061583D">
            <w:pPr>
              <w:rPr>
                <w:color w:val="000000"/>
              </w:rPr>
            </w:pPr>
            <w:r>
              <w:rPr>
                <w:color w:val="000000"/>
              </w:rPr>
              <w:t>Количество клубных формирований</w:t>
            </w:r>
          </w:p>
        </w:tc>
        <w:tc>
          <w:tcPr>
            <w:tcW w:w="960" w:type="dxa"/>
            <w:tcBorders>
              <w:top w:val="nil"/>
              <w:left w:val="nil"/>
              <w:bottom w:val="single" w:sz="4" w:space="0" w:color="auto"/>
              <w:right w:val="single" w:sz="4" w:space="0" w:color="auto"/>
            </w:tcBorders>
            <w:shd w:val="clear" w:color="auto" w:fill="auto"/>
            <w:vAlign w:val="center"/>
            <w:hideMark/>
          </w:tcPr>
          <w:p w14:paraId="502558F6" w14:textId="77777777" w:rsidR="0061583D" w:rsidRDefault="0061583D">
            <w:pPr>
              <w:jc w:val="center"/>
              <w:rPr>
                <w:color w:val="000000"/>
              </w:rPr>
            </w:pPr>
            <w:r>
              <w:rPr>
                <w:color w:val="000000"/>
              </w:rPr>
              <w:t xml:space="preserve">ед. </w:t>
            </w:r>
          </w:p>
        </w:tc>
        <w:tc>
          <w:tcPr>
            <w:tcW w:w="3240" w:type="dxa"/>
            <w:tcBorders>
              <w:top w:val="nil"/>
              <w:left w:val="nil"/>
              <w:bottom w:val="single" w:sz="4" w:space="0" w:color="auto"/>
              <w:right w:val="single" w:sz="4" w:space="0" w:color="auto"/>
            </w:tcBorders>
            <w:shd w:val="clear" w:color="auto" w:fill="auto"/>
            <w:vAlign w:val="center"/>
            <w:hideMark/>
          </w:tcPr>
          <w:p w14:paraId="43D2AD8F" w14:textId="77777777" w:rsidR="0061583D" w:rsidRDefault="0061583D">
            <w:pPr>
              <w:jc w:val="center"/>
              <w:rPr>
                <w:color w:val="000000"/>
              </w:rPr>
            </w:pPr>
            <w:r>
              <w:rPr>
                <w:color w:val="000000"/>
              </w:rPr>
              <w:t>Расчетный показатель на основе ведомственной отчетности (форма 7-НК)</w:t>
            </w:r>
          </w:p>
        </w:tc>
        <w:tc>
          <w:tcPr>
            <w:tcW w:w="1300" w:type="dxa"/>
            <w:tcBorders>
              <w:top w:val="nil"/>
              <w:left w:val="nil"/>
              <w:bottom w:val="single" w:sz="4" w:space="0" w:color="auto"/>
              <w:right w:val="single" w:sz="4" w:space="0" w:color="auto"/>
            </w:tcBorders>
            <w:shd w:val="clear" w:color="auto" w:fill="auto"/>
            <w:vAlign w:val="center"/>
            <w:hideMark/>
          </w:tcPr>
          <w:p w14:paraId="045918C6" w14:textId="77777777" w:rsidR="0061583D" w:rsidRDefault="0061583D">
            <w:pPr>
              <w:jc w:val="center"/>
              <w:rPr>
                <w:color w:val="000000"/>
              </w:rPr>
            </w:pPr>
            <w:r>
              <w:rPr>
                <w:color w:val="000000"/>
              </w:rPr>
              <w:t>70</w:t>
            </w:r>
          </w:p>
        </w:tc>
        <w:tc>
          <w:tcPr>
            <w:tcW w:w="960" w:type="dxa"/>
            <w:tcBorders>
              <w:top w:val="nil"/>
              <w:left w:val="nil"/>
              <w:bottom w:val="single" w:sz="4" w:space="0" w:color="auto"/>
              <w:right w:val="single" w:sz="4" w:space="0" w:color="auto"/>
            </w:tcBorders>
            <w:shd w:val="clear" w:color="auto" w:fill="auto"/>
            <w:vAlign w:val="center"/>
            <w:hideMark/>
          </w:tcPr>
          <w:p w14:paraId="691824E4" w14:textId="77777777" w:rsidR="0061583D" w:rsidRDefault="0061583D">
            <w:pPr>
              <w:jc w:val="center"/>
              <w:rPr>
                <w:color w:val="000000"/>
              </w:rPr>
            </w:pPr>
            <w:r>
              <w:rPr>
                <w:color w:val="000000"/>
              </w:rPr>
              <w:t>70</w:t>
            </w:r>
          </w:p>
        </w:tc>
        <w:tc>
          <w:tcPr>
            <w:tcW w:w="960" w:type="dxa"/>
            <w:tcBorders>
              <w:top w:val="nil"/>
              <w:left w:val="nil"/>
              <w:bottom w:val="single" w:sz="4" w:space="0" w:color="auto"/>
              <w:right w:val="single" w:sz="4" w:space="0" w:color="auto"/>
            </w:tcBorders>
            <w:shd w:val="clear" w:color="auto" w:fill="auto"/>
            <w:vAlign w:val="center"/>
            <w:hideMark/>
          </w:tcPr>
          <w:p w14:paraId="5E4C2B2C" w14:textId="77777777" w:rsidR="0061583D" w:rsidRDefault="0061583D">
            <w:pPr>
              <w:jc w:val="center"/>
              <w:rPr>
                <w:color w:val="000000"/>
              </w:rPr>
            </w:pPr>
            <w:r>
              <w:rPr>
                <w:color w:val="000000"/>
              </w:rPr>
              <w:t>70</w:t>
            </w:r>
          </w:p>
        </w:tc>
        <w:tc>
          <w:tcPr>
            <w:tcW w:w="960" w:type="dxa"/>
            <w:tcBorders>
              <w:top w:val="nil"/>
              <w:left w:val="nil"/>
              <w:bottom w:val="single" w:sz="4" w:space="0" w:color="auto"/>
              <w:right w:val="single" w:sz="4" w:space="0" w:color="auto"/>
            </w:tcBorders>
            <w:shd w:val="clear" w:color="auto" w:fill="auto"/>
            <w:vAlign w:val="center"/>
            <w:hideMark/>
          </w:tcPr>
          <w:p w14:paraId="2B2129DA" w14:textId="77777777" w:rsidR="0061583D" w:rsidRDefault="0061583D">
            <w:pPr>
              <w:jc w:val="center"/>
              <w:rPr>
                <w:color w:val="000000"/>
              </w:rPr>
            </w:pPr>
            <w:r>
              <w:rPr>
                <w:color w:val="000000"/>
              </w:rPr>
              <w:t>70</w:t>
            </w:r>
          </w:p>
        </w:tc>
      </w:tr>
      <w:tr w:rsidR="0061583D" w14:paraId="15D0ED35" w14:textId="77777777" w:rsidTr="0061583D">
        <w:trPr>
          <w:trHeight w:val="66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881B106" w14:textId="77777777" w:rsidR="0061583D" w:rsidRDefault="0061583D">
            <w:pPr>
              <w:jc w:val="center"/>
              <w:rPr>
                <w:color w:val="000000"/>
              </w:rPr>
            </w:pPr>
            <w:r>
              <w:rPr>
                <w:color w:val="000000"/>
              </w:rPr>
              <w:t>1.2</w:t>
            </w:r>
          </w:p>
        </w:tc>
        <w:tc>
          <w:tcPr>
            <w:tcW w:w="12680" w:type="dxa"/>
            <w:gridSpan w:val="7"/>
            <w:tcBorders>
              <w:top w:val="nil"/>
              <w:left w:val="nil"/>
              <w:bottom w:val="single" w:sz="4" w:space="0" w:color="auto"/>
              <w:right w:val="single" w:sz="4" w:space="0" w:color="000000"/>
            </w:tcBorders>
            <w:shd w:val="clear" w:color="auto" w:fill="auto"/>
            <w:vAlign w:val="center"/>
            <w:hideMark/>
          </w:tcPr>
          <w:p w14:paraId="12710B73" w14:textId="77777777" w:rsidR="0061583D" w:rsidRDefault="0061583D">
            <w:pPr>
              <w:rPr>
                <w:color w:val="000000"/>
              </w:rPr>
            </w:pPr>
            <w:r>
              <w:rPr>
                <w:color w:val="000000"/>
              </w:rPr>
              <w:t>Задача 2: Организация и проведение культурных событий, в том числе на региональном, федеральном,международном уровнях</w:t>
            </w:r>
          </w:p>
        </w:tc>
      </w:tr>
      <w:tr w:rsidR="0061583D" w14:paraId="41657DA6" w14:textId="77777777" w:rsidTr="0061583D">
        <w:trPr>
          <w:trHeight w:val="126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B28C719" w14:textId="77777777" w:rsidR="0061583D" w:rsidRDefault="0061583D">
            <w:pPr>
              <w:jc w:val="center"/>
              <w:rPr>
                <w:color w:val="000000"/>
              </w:rPr>
            </w:pPr>
            <w:r>
              <w:rPr>
                <w:color w:val="000000"/>
              </w:rPr>
              <w:t>1.2.1</w:t>
            </w:r>
          </w:p>
        </w:tc>
        <w:tc>
          <w:tcPr>
            <w:tcW w:w="4300" w:type="dxa"/>
            <w:tcBorders>
              <w:top w:val="nil"/>
              <w:left w:val="nil"/>
              <w:bottom w:val="single" w:sz="4" w:space="0" w:color="auto"/>
              <w:right w:val="single" w:sz="4" w:space="0" w:color="auto"/>
            </w:tcBorders>
            <w:shd w:val="clear" w:color="auto" w:fill="auto"/>
            <w:vAlign w:val="center"/>
            <w:hideMark/>
          </w:tcPr>
          <w:p w14:paraId="366AD071" w14:textId="77777777" w:rsidR="0061583D" w:rsidRDefault="0061583D">
            <w:pPr>
              <w:rPr>
                <w:color w:val="000000"/>
              </w:rPr>
            </w:pPr>
            <w:r>
              <w:rPr>
                <w:color w:val="000000"/>
              </w:rPr>
              <w:t>Количество проведенных мероприятий                                                                                                                                                                                                                                                                           (общегородских культурно-массовых)</w:t>
            </w:r>
          </w:p>
        </w:tc>
        <w:tc>
          <w:tcPr>
            <w:tcW w:w="960" w:type="dxa"/>
            <w:tcBorders>
              <w:top w:val="nil"/>
              <w:left w:val="nil"/>
              <w:bottom w:val="single" w:sz="4" w:space="0" w:color="auto"/>
              <w:right w:val="single" w:sz="4" w:space="0" w:color="auto"/>
            </w:tcBorders>
            <w:shd w:val="clear" w:color="auto" w:fill="auto"/>
            <w:vAlign w:val="center"/>
            <w:hideMark/>
          </w:tcPr>
          <w:p w14:paraId="3ACB4808" w14:textId="77777777" w:rsidR="0061583D" w:rsidRDefault="0061583D">
            <w:pPr>
              <w:jc w:val="center"/>
              <w:rPr>
                <w:color w:val="000000"/>
              </w:rPr>
            </w:pPr>
            <w:r>
              <w:rPr>
                <w:color w:val="000000"/>
              </w:rPr>
              <w:t>ед.</w:t>
            </w:r>
          </w:p>
        </w:tc>
        <w:tc>
          <w:tcPr>
            <w:tcW w:w="3240" w:type="dxa"/>
            <w:tcBorders>
              <w:top w:val="nil"/>
              <w:left w:val="nil"/>
              <w:bottom w:val="single" w:sz="4" w:space="0" w:color="auto"/>
              <w:right w:val="single" w:sz="4" w:space="0" w:color="auto"/>
            </w:tcBorders>
            <w:shd w:val="clear" w:color="auto" w:fill="auto"/>
            <w:vAlign w:val="center"/>
            <w:hideMark/>
          </w:tcPr>
          <w:p w14:paraId="2397319A" w14:textId="77777777" w:rsidR="0061583D" w:rsidRDefault="0061583D">
            <w:pPr>
              <w:jc w:val="center"/>
              <w:rPr>
                <w:color w:val="000000"/>
              </w:rPr>
            </w:pPr>
            <w:r>
              <w:rPr>
                <w:color w:val="000000"/>
              </w:rPr>
              <w:t>Расчетный показатель на основе ведомственной отчетности (распоряжение администрации г. Канска)</w:t>
            </w:r>
          </w:p>
        </w:tc>
        <w:tc>
          <w:tcPr>
            <w:tcW w:w="1300" w:type="dxa"/>
            <w:tcBorders>
              <w:top w:val="nil"/>
              <w:left w:val="nil"/>
              <w:bottom w:val="single" w:sz="4" w:space="0" w:color="auto"/>
              <w:right w:val="single" w:sz="4" w:space="0" w:color="auto"/>
            </w:tcBorders>
            <w:shd w:val="clear" w:color="auto" w:fill="auto"/>
            <w:vAlign w:val="center"/>
            <w:hideMark/>
          </w:tcPr>
          <w:p w14:paraId="7A569A7D" w14:textId="77777777" w:rsidR="0061583D" w:rsidRDefault="0061583D">
            <w:pPr>
              <w:jc w:val="center"/>
              <w:rPr>
                <w:color w:val="000000"/>
              </w:rPr>
            </w:pPr>
            <w:r>
              <w:rPr>
                <w:color w:val="000000"/>
              </w:rPr>
              <w:t>22</w:t>
            </w:r>
          </w:p>
        </w:tc>
        <w:tc>
          <w:tcPr>
            <w:tcW w:w="960" w:type="dxa"/>
            <w:tcBorders>
              <w:top w:val="nil"/>
              <w:left w:val="nil"/>
              <w:bottom w:val="single" w:sz="4" w:space="0" w:color="auto"/>
              <w:right w:val="single" w:sz="4" w:space="0" w:color="auto"/>
            </w:tcBorders>
            <w:shd w:val="clear" w:color="auto" w:fill="auto"/>
            <w:vAlign w:val="center"/>
            <w:hideMark/>
          </w:tcPr>
          <w:p w14:paraId="67719A6E" w14:textId="77777777" w:rsidR="0061583D" w:rsidRDefault="0061583D">
            <w:pPr>
              <w:jc w:val="center"/>
              <w:rPr>
                <w:color w:val="000000"/>
              </w:rPr>
            </w:pPr>
            <w:r>
              <w:rPr>
                <w:color w:val="000000"/>
              </w:rPr>
              <w:t>22</w:t>
            </w:r>
          </w:p>
        </w:tc>
        <w:tc>
          <w:tcPr>
            <w:tcW w:w="960" w:type="dxa"/>
            <w:tcBorders>
              <w:top w:val="nil"/>
              <w:left w:val="nil"/>
              <w:bottom w:val="single" w:sz="4" w:space="0" w:color="auto"/>
              <w:right w:val="single" w:sz="4" w:space="0" w:color="auto"/>
            </w:tcBorders>
            <w:shd w:val="clear" w:color="auto" w:fill="auto"/>
            <w:vAlign w:val="center"/>
            <w:hideMark/>
          </w:tcPr>
          <w:p w14:paraId="0C3E52E5" w14:textId="77777777" w:rsidR="0061583D" w:rsidRDefault="0061583D">
            <w:pPr>
              <w:jc w:val="center"/>
              <w:rPr>
                <w:color w:val="000000"/>
              </w:rPr>
            </w:pPr>
            <w:r>
              <w:rPr>
                <w:color w:val="000000"/>
              </w:rPr>
              <w:t>22</w:t>
            </w:r>
          </w:p>
        </w:tc>
        <w:tc>
          <w:tcPr>
            <w:tcW w:w="960" w:type="dxa"/>
            <w:tcBorders>
              <w:top w:val="nil"/>
              <w:left w:val="nil"/>
              <w:bottom w:val="single" w:sz="4" w:space="0" w:color="auto"/>
              <w:right w:val="single" w:sz="4" w:space="0" w:color="auto"/>
            </w:tcBorders>
            <w:shd w:val="clear" w:color="auto" w:fill="auto"/>
            <w:vAlign w:val="center"/>
            <w:hideMark/>
          </w:tcPr>
          <w:p w14:paraId="4DFEC201" w14:textId="77777777" w:rsidR="0061583D" w:rsidRDefault="0061583D">
            <w:pPr>
              <w:jc w:val="center"/>
              <w:rPr>
                <w:color w:val="000000"/>
              </w:rPr>
            </w:pPr>
            <w:r>
              <w:rPr>
                <w:color w:val="000000"/>
              </w:rPr>
              <w:t>22</w:t>
            </w:r>
          </w:p>
        </w:tc>
      </w:tr>
    </w:tbl>
    <w:p w14:paraId="4E3F205C" w14:textId="611B4735" w:rsidR="0061583D" w:rsidRDefault="0061583D">
      <w:pPr>
        <w:spacing w:after="160" w:line="259" w:lineRule="auto"/>
        <w:rPr>
          <w:sz w:val="28"/>
          <w:szCs w:val="28"/>
        </w:rPr>
      </w:pPr>
    </w:p>
    <w:p w14:paraId="6E87AD2B" w14:textId="77777777" w:rsidR="0061583D" w:rsidRDefault="0061583D">
      <w:pPr>
        <w:spacing w:after="160" w:line="259" w:lineRule="auto"/>
        <w:rPr>
          <w:sz w:val="28"/>
          <w:szCs w:val="28"/>
        </w:rPr>
      </w:pPr>
      <w:r>
        <w:rPr>
          <w:sz w:val="28"/>
          <w:szCs w:val="28"/>
        </w:rPr>
        <w:br w:type="page"/>
      </w:r>
    </w:p>
    <w:tbl>
      <w:tblPr>
        <w:tblW w:w="0" w:type="auto"/>
        <w:tblLook w:val="04A0" w:firstRow="1" w:lastRow="0" w:firstColumn="1" w:lastColumn="0" w:noHBand="0" w:noVBand="1"/>
      </w:tblPr>
      <w:tblGrid>
        <w:gridCol w:w="778"/>
        <w:gridCol w:w="2078"/>
        <w:gridCol w:w="1648"/>
        <w:gridCol w:w="692"/>
        <w:gridCol w:w="666"/>
        <w:gridCol w:w="1216"/>
        <w:gridCol w:w="516"/>
        <w:gridCol w:w="807"/>
        <w:gridCol w:w="806"/>
        <w:gridCol w:w="806"/>
        <w:gridCol w:w="1826"/>
        <w:gridCol w:w="1416"/>
        <w:gridCol w:w="1093"/>
        <w:gridCol w:w="222"/>
      </w:tblGrid>
      <w:tr w:rsidR="0061583D" w14:paraId="088D722C" w14:textId="77777777" w:rsidTr="0061583D">
        <w:trPr>
          <w:gridAfter w:val="1"/>
          <w:trHeight w:val="960"/>
        </w:trPr>
        <w:tc>
          <w:tcPr>
            <w:tcW w:w="0" w:type="auto"/>
            <w:tcBorders>
              <w:top w:val="nil"/>
              <w:left w:val="nil"/>
              <w:bottom w:val="nil"/>
              <w:right w:val="nil"/>
            </w:tcBorders>
            <w:shd w:val="clear" w:color="auto" w:fill="auto"/>
            <w:noWrap/>
            <w:vAlign w:val="bottom"/>
            <w:hideMark/>
          </w:tcPr>
          <w:p w14:paraId="1615DAFA"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F7E7386"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122B932"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C275AA6"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CCD87F2"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43E50949"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44A1FC1A"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5514F55"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6B5D3A35"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28EE449" w14:textId="77777777" w:rsidR="0061583D" w:rsidRDefault="0061583D">
            <w:pPr>
              <w:rPr>
                <w:sz w:val="20"/>
                <w:szCs w:val="20"/>
              </w:rPr>
            </w:pPr>
          </w:p>
        </w:tc>
        <w:tc>
          <w:tcPr>
            <w:tcW w:w="0" w:type="auto"/>
            <w:gridSpan w:val="3"/>
            <w:tcBorders>
              <w:top w:val="nil"/>
              <w:left w:val="nil"/>
              <w:bottom w:val="nil"/>
              <w:right w:val="nil"/>
            </w:tcBorders>
            <w:shd w:val="clear" w:color="auto" w:fill="auto"/>
            <w:vAlign w:val="center"/>
            <w:hideMark/>
          </w:tcPr>
          <w:p w14:paraId="6ED8A70C" w14:textId="77777777" w:rsidR="0061583D" w:rsidRDefault="0061583D">
            <w:pPr>
              <w:rPr>
                <w:color w:val="000000"/>
                <w:sz w:val="22"/>
                <w:szCs w:val="22"/>
              </w:rPr>
            </w:pPr>
            <w:r>
              <w:rPr>
                <w:color w:val="000000"/>
                <w:sz w:val="22"/>
                <w:szCs w:val="22"/>
              </w:rPr>
              <w:t>Приложение № 2                                                                                                                                                                                                                                                                                                                                               к подпрограмме 3 "Поддержка искусства и народного творчества"</w:t>
            </w:r>
          </w:p>
        </w:tc>
      </w:tr>
      <w:tr w:rsidR="0061583D" w14:paraId="321980D1" w14:textId="77777777" w:rsidTr="0061583D">
        <w:trPr>
          <w:gridAfter w:val="1"/>
          <w:trHeight w:val="300"/>
        </w:trPr>
        <w:tc>
          <w:tcPr>
            <w:tcW w:w="0" w:type="auto"/>
            <w:tcBorders>
              <w:top w:val="nil"/>
              <w:left w:val="nil"/>
              <w:bottom w:val="nil"/>
              <w:right w:val="nil"/>
            </w:tcBorders>
            <w:shd w:val="clear" w:color="auto" w:fill="auto"/>
            <w:noWrap/>
            <w:vAlign w:val="bottom"/>
            <w:hideMark/>
          </w:tcPr>
          <w:p w14:paraId="3561AA5F" w14:textId="77777777" w:rsidR="0061583D" w:rsidRDefault="0061583D">
            <w:pPr>
              <w:rPr>
                <w:color w:val="000000"/>
                <w:sz w:val="22"/>
                <w:szCs w:val="22"/>
              </w:rPr>
            </w:pPr>
          </w:p>
        </w:tc>
        <w:tc>
          <w:tcPr>
            <w:tcW w:w="0" w:type="auto"/>
            <w:tcBorders>
              <w:top w:val="nil"/>
              <w:left w:val="nil"/>
              <w:bottom w:val="nil"/>
              <w:right w:val="nil"/>
            </w:tcBorders>
            <w:shd w:val="clear" w:color="auto" w:fill="auto"/>
            <w:noWrap/>
            <w:vAlign w:val="bottom"/>
            <w:hideMark/>
          </w:tcPr>
          <w:p w14:paraId="7ED1D4AD"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2D8ECB4"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66FD98F8"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29E24B4B"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696F56FB"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6F68DA1C"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248458D6"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450DC8B"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2D2968F5"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28AC5C24"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757A272"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7FFF9A7" w14:textId="77777777" w:rsidR="0061583D" w:rsidRDefault="0061583D">
            <w:pPr>
              <w:rPr>
                <w:sz w:val="20"/>
                <w:szCs w:val="20"/>
              </w:rPr>
            </w:pPr>
          </w:p>
        </w:tc>
      </w:tr>
      <w:tr w:rsidR="0061583D" w14:paraId="0E32F63B" w14:textId="77777777" w:rsidTr="0061583D">
        <w:trPr>
          <w:gridAfter w:val="1"/>
          <w:trHeight w:val="375"/>
        </w:trPr>
        <w:tc>
          <w:tcPr>
            <w:tcW w:w="0" w:type="auto"/>
            <w:tcBorders>
              <w:top w:val="nil"/>
              <w:left w:val="nil"/>
              <w:bottom w:val="nil"/>
              <w:right w:val="nil"/>
            </w:tcBorders>
            <w:shd w:val="clear" w:color="auto" w:fill="auto"/>
            <w:noWrap/>
            <w:vAlign w:val="bottom"/>
            <w:hideMark/>
          </w:tcPr>
          <w:p w14:paraId="176FA33A" w14:textId="77777777" w:rsidR="0061583D" w:rsidRDefault="0061583D">
            <w:pPr>
              <w:rPr>
                <w:sz w:val="20"/>
                <w:szCs w:val="20"/>
              </w:rPr>
            </w:pPr>
          </w:p>
        </w:tc>
        <w:tc>
          <w:tcPr>
            <w:tcW w:w="0" w:type="auto"/>
            <w:gridSpan w:val="12"/>
            <w:tcBorders>
              <w:top w:val="nil"/>
              <w:left w:val="nil"/>
              <w:bottom w:val="nil"/>
              <w:right w:val="nil"/>
            </w:tcBorders>
            <w:shd w:val="clear" w:color="auto" w:fill="auto"/>
            <w:noWrap/>
            <w:vAlign w:val="bottom"/>
            <w:hideMark/>
          </w:tcPr>
          <w:p w14:paraId="30D59E9F" w14:textId="77777777" w:rsidR="0061583D" w:rsidRDefault="0061583D">
            <w:pPr>
              <w:jc w:val="center"/>
              <w:rPr>
                <w:color w:val="000000"/>
                <w:sz w:val="28"/>
                <w:szCs w:val="28"/>
              </w:rPr>
            </w:pPr>
            <w:r>
              <w:rPr>
                <w:color w:val="000000"/>
                <w:sz w:val="28"/>
                <w:szCs w:val="28"/>
              </w:rPr>
              <w:t>Перечень мероприятий подпрограммы «Поддержка искусства и народного творчества»</w:t>
            </w:r>
          </w:p>
        </w:tc>
      </w:tr>
      <w:tr w:rsidR="0061583D" w14:paraId="37792E50" w14:textId="77777777" w:rsidTr="0061583D">
        <w:trPr>
          <w:gridAfter w:val="1"/>
          <w:trHeight w:val="300"/>
        </w:trPr>
        <w:tc>
          <w:tcPr>
            <w:tcW w:w="0" w:type="auto"/>
            <w:tcBorders>
              <w:top w:val="nil"/>
              <w:left w:val="nil"/>
              <w:bottom w:val="nil"/>
              <w:right w:val="nil"/>
            </w:tcBorders>
            <w:shd w:val="clear" w:color="auto" w:fill="auto"/>
            <w:noWrap/>
            <w:vAlign w:val="bottom"/>
            <w:hideMark/>
          </w:tcPr>
          <w:p w14:paraId="541CFF50" w14:textId="77777777" w:rsidR="0061583D" w:rsidRDefault="0061583D">
            <w:pPr>
              <w:jc w:val="center"/>
              <w:rPr>
                <w:color w:val="000000"/>
                <w:sz w:val="28"/>
                <w:szCs w:val="28"/>
              </w:rPr>
            </w:pPr>
          </w:p>
        </w:tc>
        <w:tc>
          <w:tcPr>
            <w:tcW w:w="0" w:type="auto"/>
            <w:tcBorders>
              <w:top w:val="nil"/>
              <w:left w:val="nil"/>
              <w:bottom w:val="nil"/>
              <w:right w:val="nil"/>
            </w:tcBorders>
            <w:shd w:val="clear" w:color="auto" w:fill="auto"/>
            <w:noWrap/>
            <w:vAlign w:val="bottom"/>
            <w:hideMark/>
          </w:tcPr>
          <w:p w14:paraId="777B7DA5"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7901E1F"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4EE07CC7"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51FBF41"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DF8D5BC"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4E2C852E"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CFE2788"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D3F3C82"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E013897"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6FE4F23D"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3D2DF1E4"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26A588AD" w14:textId="77777777" w:rsidR="0061583D" w:rsidRDefault="0061583D">
            <w:pPr>
              <w:rPr>
                <w:sz w:val="20"/>
                <w:szCs w:val="20"/>
              </w:rPr>
            </w:pPr>
          </w:p>
        </w:tc>
      </w:tr>
      <w:tr w:rsidR="0061583D" w14:paraId="6047416E" w14:textId="77777777" w:rsidTr="0061583D">
        <w:trPr>
          <w:gridAfter w:val="1"/>
          <w:trHeight w:val="458"/>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F28842" w14:textId="77777777" w:rsidR="0061583D" w:rsidRDefault="0061583D">
            <w:pPr>
              <w:rPr>
                <w:color w:val="000000"/>
                <w:sz w:val="22"/>
                <w:szCs w:val="22"/>
              </w:rPr>
            </w:pPr>
            <w:r>
              <w:rPr>
                <w:color w:val="000000"/>
                <w:sz w:val="22"/>
                <w:szCs w:val="22"/>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2139B" w14:textId="77777777" w:rsidR="0061583D" w:rsidRDefault="0061583D">
            <w:pPr>
              <w:jc w:val="center"/>
              <w:rPr>
                <w:color w:val="000000"/>
                <w:sz w:val="20"/>
                <w:szCs w:val="20"/>
              </w:rPr>
            </w:pPr>
            <w:r>
              <w:rPr>
                <w:color w:val="000000"/>
                <w:sz w:val="20"/>
                <w:szCs w:val="20"/>
              </w:rPr>
              <w:t>Цели, задачи, мероприятия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971406" w14:textId="77777777" w:rsidR="0061583D" w:rsidRDefault="0061583D">
            <w:pPr>
              <w:jc w:val="center"/>
              <w:rPr>
                <w:color w:val="000000"/>
                <w:sz w:val="20"/>
                <w:szCs w:val="20"/>
              </w:rPr>
            </w:pPr>
            <w:r>
              <w:rPr>
                <w:color w:val="000000"/>
                <w:sz w:val="20"/>
                <w:szCs w:val="20"/>
              </w:rPr>
              <w:t>ГРБС</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E8079E" w14:textId="77777777" w:rsidR="0061583D" w:rsidRDefault="0061583D">
            <w:pPr>
              <w:jc w:val="center"/>
              <w:rPr>
                <w:color w:val="000000"/>
                <w:sz w:val="20"/>
                <w:szCs w:val="20"/>
              </w:rPr>
            </w:pPr>
            <w:r>
              <w:rPr>
                <w:color w:val="000000"/>
                <w:sz w:val="20"/>
                <w:szCs w:val="20"/>
              </w:rPr>
              <w:t>Код бюджетной классификации</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78FF48" w14:textId="77777777" w:rsidR="0061583D" w:rsidRDefault="0061583D">
            <w:pPr>
              <w:jc w:val="center"/>
              <w:rPr>
                <w:color w:val="000000"/>
                <w:sz w:val="20"/>
                <w:szCs w:val="20"/>
              </w:rPr>
            </w:pPr>
            <w:r>
              <w:rPr>
                <w:color w:val="000000"/>
                <w:sz w:val="20"/>
                <w:szCs w:val="20"/>
              </w:rPr>
              <w:t xml:space="preserve">Расходы по годам реализации программы (рублей) </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6408E" w14:textId="77777777" w:rsidR="0061583D" w:rsidRDefault="0061583D">
            <w:pPr>
              <w:jc w:val="center"/>
              <w:rPr>
                <w:color w:val="000000"/>
                <w:sz w:val="20"/>
                <w:szCs w:val="20"/>
              </w:rPr>
            </w:pPr>
            <w:r>
              <w:rPr>
                <w:color w:val="000000"/>
                <w:sz w:val="20"/>
                <w:szCs w:val="20"/>
              </w:rPr>
              <w:t>Ожидаемый непосредственный результат (краткое описание)от реализации подпрограммного мероприятия (в том числе в натуральном выражении)</w:t>
            </w:r>
          </w:p>
        </w:tc>
      </w:tr>
      <w:tr w:rsidR="0061583D" w14:paraId="1A5220AA" w14:textId="77777777" w:rsidTr="0061583D">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8A5FB7E" w14:textId="77777777" w:rsidR="0061583D" w:rsidRDefault="0061583D">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DE526" w14:textId="77777777" w:rsidR="0061583D" w:rsidRDefault="0061583D">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C8425" w14:textId="77777777" w:rsidR="0061583D" w:rsidRDefault="0061583D">
            <w:pPr>
              <w:rPr>
                <w:color w:val="000000"/>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00A67922" w14:textId="77777777" w:rsidR="0061583D" w:rsidRDefault="0061583D">
            <w:pPr>
              <w:rPr>
                <w:color w:val="000000"/>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0D81B0DF" w14:textId="77777777" w:rsidR="0061583D" w:rsidRDefault="0061583D">
            <w:pPr>
              <w:rPr>
                <w:color w:val="000000"/>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36B123C" w14:textId="77777777" w:rsidR="0061583D" w:rsidRDefault="0061583D">
            <w:pPr>
              <w:rPr>
                <w:color w:val="000000"/>
                <w:sz w:val="20"/>
                <w:szCs w:val="20"/>
              </w:rPr>
            </w:pPr>
          </w:p>
        </w:tc>
        <w:tc>
          <w:tcPr>
            <w:tcW w:w="0" w:type="auto"/>
            <w:tcBorders>
              <w:top w:val="nil"/>
              <w:left w:val="nil"/>
              <w:bottom w:val="nil"/>
              <w:right w:val="nil"/>
            </w:tcBorders>
            <w:shd w:val="clear" w:color="auto" w:fill="auto"/>
            <w:noWrap/>
            <w:vAlign w:val="bottom"/>
            <w:hideMark/>
          </w:tcPr>
          <w:p w14:paraId="7DA7681D" w14:textId="77777777" w:rsidR="0061583D" w:rsidRDefault="0061583D">
            <w:pPr>
              <w:jc w:val="center"/>
              <w:rPr>
                <w:color w:val="000000"/>
                <w:sz w:val="20"/>
                <w:szCs w:val="20"/>
              </w:rPr>
            </w:pPr>
          </w:p>
        </w:tc>
      </w:tr>
      <w:tr w:rsidR="0061583D" w14:paraId="45905C72" w14:textId="77777777" w:rsidTr="0061583D">
        <w:trPr>
          <w:trHeight w:val="72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BBBE49C" w14:textId="77777777" w:rsidR="0061583D" w:rsidRDefault="0061583D">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E201E" w14:textId="77777777" w:rsidR="0061583D" w:rsidRDefault="0061583D">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30ADF" w14:textId="77777777" w:rsidR="0061583D" w:rsidRDefault="0061583D">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6A4DD09" w14:textId="77777777" w:rsidR="0061583D" w:rsidRDefault="0061583D">
            <w:pPr>
              <w:jc w:val="center"/>
              <w:rPr>
                <w:color w:val="000000"/>
                <w:sz w:val="20"/>
                <w:szCs w:val="20"/>
              </w:rPr>
            </w:pPr>
            <w:r>
              <w:rPr>
                <w:color w:val="000000"/>
                <w:sz w:val="20"/>
                <w:szCs w:val="20"/>
              </w:rPr>
              <w:t>ГРБС</w:t>
            </w:r>
          </w:p>
        </w:tc>
        <w:tc>
          <w:tcPr>
            <w:tcW w:w="0" w:type="auto"/>
            <w:tcBorders>
              <w:top w:val="nil"/>
              <w:left w:val="nil"/>
              <w:bottom w:val="single" w:sz="4" w:space="0" w:color="auto"/>
              <w:right w:val="single" w:sz="4" w:space="0" w:color="auto"/>
            </w:tcBorders>
            <w:shd w:val="clear" w:color="auto" w:fill="auto"/>
            <w:vAlign w:val="center"/>
            <w:hideMark/>
          </w:tcPr>
          <w:p w14:paraId="0DC07BD0" w14:textId="77777777" w:rsidR="0061583D" w:rsidRDefault="0061583D">
            <w:pPr>
              <w:jc w:val="center"/>
              <w:rPr>
                <w:color w:val="000000"/>
                <w:sz w:val="20"/>
                <w:szCs w:val="20"/>
              </w:rPr>
            </w:pPr>
            <w:r>
              <w:rPr>
                <w:color w:val="000000"/>
                <w:sz w:val="20"/>
                <w:szCs w:val="20"/>
              </w:rPr>
              <w:t>РзПр</w:t>
            </w:r>
          </w:p>
        </w:tc>
        <w:tc>
          <w:tcPr>
            <w:tcW w:w="0" w:type="auto"/>
            <w:tcBorders>
              <w:top w:val="nil"/>
              <w:left w:val="nil"/>
              <w:bottom w:val="single" w:sz="4" w:space="0" w:color="auto"/>
              <w:right w:val="single" w:sz="4" w:space="0" w:color="auto"/>
            </w:tcBorders>
            <w:shd w:val="clear" w:color="auto" w:fill="auto"/>
            <w:vAlign w:val="center"/>
            <w:hideMark/>
          </w:tcPr>
          <w:p w14:paraId="2C5A905D" w14:textId="77777777" w:rsidR="0061583D" w:rsidRDefault="0061583D">
            <w:pPr>
              <w:jc w:val="center"/>
              <w:rPr>
                <w:color w:val="000000"/>
                <w:sz w:val="20"/>
                <w:szCs w:val="20"/>
              </w:rPr>
            </w:pPr>
            <w:r>
              <w:rPr>
                <w:color w:val="000000"/>
                <w:sz w:val="20"/>
                <w:szCs w:val="20"/>
              </w:rPr>
              <w:t>ЦСР</w:t>
            </w:r>
          </w:p>
        </w:tc>
        <w:tc>
          <w:tcPr>
            <w:tcW w:w="0" w:type="auto"/>
            <w:tcBorders>
              <w:top w:val="nil"/>
              <w:left w:val="nil"/>
              <w:bottom w:val="single" w:sz="4" w:space="0" w:color="auto"/>
              <w:right w:val="single" w:sz="4" w:space="0" w:color="auto"/>
            </w:tcBorders>
            <w:shd w:val="clear" w:color="auto" w:fill="auto"/>
            <w:vAlign w:val="center"/>
            <w:hideMark/>
          </w:tcPr>
          <w:p w14:paraId="2961034C" w14:textId="77777777" w:rsidR="0061583D" w:rsidRDefault="0061583D">
            <w:pPr>
              <w:jc w:val="center"/>
              <w:rPr>
                <w:color w:val="000000"/>
                <w:sz w:val="20"/>
                <w:szCs w:val="20"/>
              </w:rPr>
            </w:pPr>
            <w:r>
              <w:rPr>
                <w:color w:val="000000"/>
                <w:sz w:val="20"/>
                <w:szCs w:val="20"/>
              </w:rPr>
              <w:t>ВР</w:t>
            </w:r>
          </w:p>
        </w:tc>
        <w:tc>
          <w:tcPr>
            <w:tcW w:w="0" w:type="auto"/>
            <w:tcBorders>
              <w:top w:val="nil"/>
              <w:left w:val="nil"/>
              <w:bottom w:val="single" w:sz="4" w:space="0" w:color="auto"/>
              <w:right w:val="single" w:sz="4" w:space="0" w:color="auto"/>
            </w:tcBorders>
            <w:shd w:val="clear" w:color="auto" w:fill="auto"/>
            <w:vAlign w:val="center"/>
            <w:hideMark/>
          </w:tcPr>
          <w:p w14:paraId="09C84757" w14:textId="77777777" w:rsidR="0061583D" w:rsidRDefault="0061583D">
            <w:pPr>
              <w:jc w:val="center"/>
              <w:rPr>
                <w:color w:val="000000"/>
                <w:sz w:val="20"/>
                <w:szCs w:val="20"/>
              </w:rPr>
            </w:pPr>
            <w:r>
              <w:rPr>
                <w:color w:val="000000"/>
                <w:sz w:val="20"/>
                <w:szCs w:val="20"/>
              </w:rPr>
              <w:t xml:space="preserve">2023 год </w:t>
            </w:r>
          </w:p>
        </w:tc>
        <w:tc>
          <w:tcPr>
            <w:tcW w:w="0" w:type="auto"/>
            <w:tcBorders>
              <w:top w:val="nil"/>
              <w:left w:val="nil"/>
              <w:bottom w:val="single" w:sz="4" w:space="0" w:color="auto"/>
              <w:right w:val="single" w:sz="4" w:space="0" w:color="auto"/>
            </w:tcBorders>
            <w:shd w:val="clear" w:color="auto" w:fill="auto"/>
            <w:vAlign w:val="center"/>
            <w:hideMark/>
          </w:tcPr>
          <w:p w14:paraId="63658814" w14:textId="77777777" w:rsidR="0061583D" w:rsidRDefault="0061583D">
            <w:pPr>
              <w:jc w:val="center"/>
              <w:rPr>
                <w:color w:val="000000"/>
                <w:sz w:val="20"/>
                <w:szCs w:val="20"/>
              </w:rPr>
            </w:pPr>
            <w:r>
              <w:rPr>
                <w:color w:val="000000"/>
                <w:sz w:val="20"/>
                <w:szCs w:val="20"/>
              </w:rPr>
              <w:t>2024 год</w:t>
            </w:r>
          </w:p>
        </w:tc>
        <w:tc>
          <w:tcPr>
            <w:tcW w:w="0" w:type="auto"/>
            <w:tcBorders>
              <w:top w:val="nil"/>
              <w:left w:val="nil"/>
              <w:bottom w:val="single" w:sz="4" w:space="0" w:color="auto"/>
              <w:right w:val="single" w:sz="4" w:space="0" w:color="auto"/>
            </w:tcBorders>
            <w:shd w:val="clear" w:color="auto" w:fill="auto"/>
            <w:vAlign w:val="center"/>
            <w:hideMark/>
          </w:tcPr>
          <w:p w14:paraId="49225F4D" w14:textId="77777777" w:rsidR="0061583D" w:rsidRDefault="0061583D">
            <w:pPr>
              <w:jc w:val="center"/>
              <w:rPr>
                <w:color w:val="000000"/>
                <w:sz w:val="20"/>
                <w:szCs w:val="20"/>
              </w:rPr>
            </w:pPr>
            <w:r>
              <w:rPr>
                <w:color w:val="000000"/>
                <w:sz w:val="20"/>
                <w:szCs w:val="20"/>
              </w:rPr>
              <w:t>2025 год</w:t>
            </w:r>
          </w:p>
        </w:tc>
        <w:tc>
          <w:tcPr>
            <w:tcW w:w="0" w:type="auto"/>
            <w:tcBorders>
              <w:top w:val="nil"/>
              <w:left w:val="nil"/>
              <w:bottom w:val="single" w:sz="4" w:space="0" w:color="auto"/>
              <w:right w:val="single" w:sz="4" w:space="0" w:color="auto"/>
            </w:tcBorders>
            <w:shd w:val="clear" w:color="auto" w:fill="auto"/>
            <w:vAlign w:val="center"/>
            <w:hideMark/>
          </w:tcPr>
          <w:p w14:paraId="46AEE65D" w14:textId="77777777" w:rsidR="0061583D" w:rsidRDefault="0061583D">
            <w:pPr>
              <w:jc w:val="center"/>
              <w:rPr>
                <w:color w:val="000000"/>
                <w:sz w:val="20"/>
                <w:szCs w:val="20"/>
              </w:rPr>
            </w:pPr>
            <w:r>
              <w:rPr>
                <w:color w:val="000000"/>
                <w:sz w:val="20"/>
                <w:szCs w:val="20"/>
              </w:rPr>
              <w:t>итого на 2023-2024 годы</w:t>
            </w:r>
          </w:p>
        </w:tc>
        <w:tc>
          <w:tcPr>
            <w:tcW w:w="0" w:type="auto"/>
            <w:gridSpan w:val="2"/>
            <w:vMerge/>
            <w:tcBorders>
              <w:top w:val="nil"/>
              <w:left w:val="nil"/>
              <w:bottom w:val="single" w:sz="4" w:space="0" w:color="auto"/>
              <w:right w:val="single" w:sz="4" w:space="0" w:color="auto"/>
            </w:tcBorders>
            <w:vAlign w:val="center"/>
            <w:hideMark/>
          </w:tcPr>
          <w:p w14:paraId="3EC84C03" w14:textId="77777777" w:rsidR="0061583D" w:rsidRDefault="0061583D">
            <w:pPr>
              <w:rPr>
                <w:color w:val="000000"/>
                <w:sz w:val="20"/>
                <w:szCs w:val="20"/>
              </w:rPr>
            </w:pPr>
          </w:p>
        </w:tc>
        <w:tc>
          <w:tcPr>
            <w:tcW w:w="0" w:type="auto"/>
            <w:vAlign w:val="center"/>
            <w:hideMark/>
          </w:tcPr>
          <w:p w14:paraId="2518DAD8" w14:textId="77777777" w:rsidR="0061583D" w:rsidRDefault="0061583D">
            <w:pPr>
              <w:rPr>
                <w:sz w:val="20"/>
                <w:szCs w:val="20"/>
              </w:rPr>
            </w:pPr>
          </w:p>
        </w:tc>
      </w:tr>
      <w:tr w:rsidR="0061583D" w14:paraId="15253EEF" w14:textId="77777777" w:rsidTr="0061583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37624C" w14:textId="77777777" w:rsidR="0061583D" w:rsidRDefault="0061583D">
            <w:pPr>
              <w:rPr>
                <w:color w:val="000000"/>
                <w:sz w:val="22"/>
                <w:szCs w:val="22"/>
              </w:rPr>
            </w:pPr>
            <w:r>
              <w:rPr>
                <w:color w:val="000000"/>
                <w:sz w:val="22"/>
                <w:szCs w:val="22"/>
              </w:rPr>
              <w:t>1</w:t>
            </w:r>
          </w:p>
        </w:tc>
        <w:tc>
          <w:tcPr>
            <w:tcW w:w="0" w:type="auto"/>
            <w:gridSpan w:val="12"/>
            <w:tcBorders>
              <w:top w:val="single" w:sz="4" w:space="0" w:color="auto"/>
              <w:left w:val="nil"/>
              <w:bottom w:val="single" w:sz="4" w:space="0" w:color="auto"/>
              <w:right w:val="single" w:sz="4" w:space="0" w:color="auto"/>
            </w:tcBorders>
            <w:shd w:val="clear" w:color="auto" w:fill="auto"/>
            <w:vAlign w:val="center"/>
            <w:hideMark/>
          </w:tcPr>
          <w:p w14:paraId="3DC2D221" w14:textId="77777777" w:rsidR="0061583D" w:rsidRDefault="0061583D">
            <w:pPr>
              <w:rPr>
                <w:b/>
                <w:bCs/>
                <w:color w:val="000000"/>
                <w:sz w:val="20"/>
                <w:szCs w:val="20"/>
              </w:rPr>
            </w:pPr>
            <w:r>
              <w:rPr>
                <w:b/>
                <w:bCs/>
                <w:color w:val="000000"/>
                <w:sz w:val="20"/>
                <w:szCs w:val="20"/>
              </w:rPr>
              <w:t>Цель: Обеспечение доступа населения города Канска к культурным благам и участия в культурной жизни</w:t>
            </w:r>
          </w:p>
        </w:tc>
        <w:tc>
          <w:tcPr>
            <w:tcW w:w="0" w:type="auto"/>
            <w:vAlign w:val="center"/>
            <w:hideMark/>
          </w:tcPr>
          <w:p w14:paraId="760411A1" w14:textId="77777777" w:rsidR="0061583D" w:rsidRDefault="0061583D">
            <w:pPr>
              <w:rPr>
                <w:sz w:val="20"/>
                <w:szCs w:val="20"/>
              </w:rPr>
            </w:pPr>
          </w:p>
        </w:tc>
      </w:tr>
      <w:tr w:rsidR="0061583D" w14:paraId="797DD7E9" w14:textId="77777777" w:rsidTr="0061583D">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EC0A99" w14:textId="77777777" w:rsidR="0061583D" w:rsidRDefault="0061583D">
            <w:pPr>
              <w:rPr>
                <w:color w:val="000000"/>
                <w:sz w:val="22"/>
                <w:szCs w:val="22"/>
              </w:rPr>
            </w:pPr>
            <w:r>
              <w:rPr>
                <w:color w:val="000000"/>
                <w:sz w:val="22"/>
                <w:szCs w:val="22"/>
              </w:rPr>
              <w:t>1.1</w:t>
            </w:r>
          </w:p>
        </w:tc>
        <w:tc>
          <w:tcPr>
            <w:tcW w:w="0" w:type="auto"/>
            <w:gridSpan w:val="12"/>
            <w:tcBorders>
              <w:top w:val="single" w:sz="4" w:space="0" w:color="auto"/>
              <w:left w:val="nil"/>
              <w:bottom w:val="single" w:sz="4" w:space="0" w:color="auto"/>
              <w:right w:val="single" w:sz="4" w:space="0" w:color="auto"/>
            </w:tcBorders>
            <w:shd w:val="clear" w:color="auto" w:fill="auto"/>
            <w:vAlign w:val="center"/>
            <w:hideMark/>
          </w:tcPr>
          <w:p w14:paraId="0A5F7D21" w14:textId="77777777" w:rsidR="0061583D" w:rsidRDefault="0061583D">
            <w:pPr>
              <w:rPr>
                <w:color w:val="000000"/>
                <w:sz w:val="20"/>
                <w:szCs w:val="20"/>
              </w:rPr>
            </w:pPr>
            <w:r>
              <w:rPr>
                <w:color w:val="000000"/>
                <w:sz w:val="20"/>
                <w:szCs w:val="20"/>
              </w:rPr>
              <w:t>Задача 1. Сохранение и развитие традиционной народной культуры, поддержка искусства</w:t>
            </w:r>
          </w:p>
        </w:tc>
        <w:tc>
          <w:tcPr>
            <w:tcW w:w="0" w:type="auto"/>
            <w:vAlign w:val="center"/>
            <w:hideMark/>
          </w:tcPr>
          <w:p w14:paraId="0C5023E6" w14:textId="77777777" w:rsidR="0061583D" w:rsidRDefault="0061583D">
            <w:pPr>
              <w:rPr>
                <w:sz w:val="20"/>
                <w:szCs w:val="20"/>
              </w:rPr>
            </w:pPr>
          </w:p>
        </w:tc>
      </w:tr>
      <w:tr w:rsidR="0061583D" w14:paraId="34BBB76D" w14:textId="77777777" w:rsidTr="0061583D">
        <w:trPr>
          <w:trHeight w:val="11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D11009" w14:textId="77777777" w:rsidR="0061583D" w:rsidRDefault="0061583D">
            <w:pPr>
              <w:rPr>
                <w:color w:val="000000"/>
                <w:sz w:val="22"/>
                <w:szCs w:val="22"/>
              </w:rPr>
            </w:pPr>
            <w:r>
              <w:rPr>
                <w:color w:val="000000"/>
                <w:sz w:val="22"/>
                <w:szCs w:val="22"/>
              </w:rPr>
              <w:t>1.1.1</w:t>
            </w:r>
          </w:p>
        </w:tc>
        <w:tc>
          <w:tcPr>
            <w:tcW w:w="0" w:type="auto"/>
            <w:tcBorders>
              <w:top w:val="nil"/>
              <w:left w:val="nil"/>
              <w:bottom w:val="nil"/>
              <w:right w:val="single" w:sz="4" w:space="0" w:color="auto"/>
            </w:tcBorders>
            <w:shd w:val="clear" w:color="auto" w:fill="auto"/>
            <w:vAlign w:val="center"/>
            <w:hideMark/>
          </w:tcPr>
          <w:p w14:paraId="4E6115FD" w14:textId="77777777" w:rsidR="0061583D" w:rsidRDefault="0061583D">
            <w:pPr>
              <w:rPr>
                <w:color w:val="000000"/>
                <w:sz w:val="20"/>
                <w:szCs w:val="20"/>
              </w:rPr>
            </w:pPr>
            <w:r>
              <w:rPr>
                <w:color w:val="000000"/>
                <w:sz w:val="20"/>
                <w:szCs w:val="20"/>
              </w:rPr>
              <w:t>Обеспечение деятельности  (оказание услуг) подведомственных учреждений</w:t>
            </w:r>
          </w:p>
        </w:tc>
        <w:tc>
          <w:tcPr>
            <w:tcW w:w="0" w:type="auto"/>
            <w:tcBorders>
              <w:top w:val="nil"/>
              <w:left w:val="nil"/>
              <w:bottom w:val="single" w:sz="4" w:space="0" w:color="auto"/>
              <w:right w:val="single" w:sz="4" w:space="0" w:color="auto"/>
            </w:tcBorders>
            <w:shd w:val="clear" w:color="auto" w:fill="auto"/>
            <w:vAlign w:val="center"/>
            <w:hideMark/>
          </w:tcPr>
          <w:p w14:paraId="7D957A53" w14:textId="77777777" w:rsidR="0061583D" w:rsidRDefault="0061583D">
            <w:pPr>
              <w:rPr>
                <w:color w:val="000000"/>
                <w:sz w:val="20"/>
                <w:szCs w:val="20"/>
              </w:rPr>
            </w:pPr>
            <w:r>
              <w:rPr>
                <w:color w:val="000000"/>
                <w:sz w:val="20"/>
                <w:szCs w:val="20"/>
              </w:rPr>
              <w:t>Отдел культуры администрации г. Канска</w:t>
            </w:r>
          </w:p>
        </w:tc>
        <w:tc>
          <w:tcPr>
            <w:tcW w:w="0" w:type="auto"/>
            <w:tcBorders>
              <w:top w:val="nil"/>
              <w:left w:val="nil"/>
              <w:bottom w:val="single" w:sz="4" w:space="0" w:color="auto"/>
              <w:right w:val="single" w:sz="4" w:space="0" w:color="auto"/>
            </w:tcBorders>
            <w:shd w:val="clear" w:color="auto" w:fill="auto"/>
            <w:vAlign w:val="center"/>
            <w:hideMark/>
          </w:tcPr>
          <w:p w14:paraId="6A82C62C" w14:textId="77777777" w:rsidR="0061583D" w:rsidRDefault="0061583D">
            <w:pPr>
              <w:jc w:val="center"/>
              <w:rPr>
                <w:color w:val="000000"/>
                <w:sz w:val="20"/>
                <w:szCs w:val="20"/>
              </w:rPr>
            </w:pPr>
            <w:r>
              <w:rPr>
                <w:color w:val="000000"/>
                <w:sz w:val="20"/>
                <w:szCs w:val="20"/>
              </w:rPr>
              <w:t>915</w:t>
            </w:r>
          </w:p>
        </w:tc>
        <w:tc>
          <w:tcPr>
            <w:tcW w:w="0" w:type="auto"/>
            <w:tcBorders>
              <w:top w:val="nil"/>
              <w:left w:val="nil"/>
              <w:bottom w:val="single" w:sz="4" w:space="0" w:color="auto"/>
              <w:right w:val="single" w:sz="4" w:space="0" w:color="auto"/>
            </w:tcBorders>
            <w:shd w:val="clear" w:color="auto" w:fill="auto"/>
            <w:vAlign w:val="center"/>
            <w:hideMark/>
          </w:tcPr>
          <w:p w14:paraId="35F98849" w14:textId="77777777" w:rsidR="0061583D" w:rsidRDefault="0061583D">
            <w:pPr>
              <w:jc w:val="center"/>
              <w:rPr>
                <w:color w:val="000000"/>
                <w:sz w:val="20"/>
                <w:szCs w:val="20"/>
              </w:rPr>
            </w:pPr>
            <w:r>
              <w:rPr>
                <w:color w:val="000000"/>
                <w:sz w:val="20"/>
                <w:szCs w:val="20"/>
              </w:rPr>
              <w:t>08 01</w:t>
            </w:r>
          </w:p>
        </w:tc>
        <w:tc>
          <w:tcPr>
            <w:tcW w:w="0" w:type="auto"/>
            <w:tcBorders>
              <w:top w:val="nil"/>
              <w:left w:val="nil"/>
              <w:bottom w:val="single" w:sz="4" w:space="0" w:color="auto"/>
              <w:right w:val="single" w:sz="4" w:space="0" w:color="auto"/>
            </w:tcBorders>
            <w:shd w:val="clear" w:color="auto" w:fill="auto"/>
            <w:vAlign w:val="center"/>
            <w:hideMark/>
          </w:tcPr>
          <w:p w14:paraId="40EE2D7D" w14:textId="77777777" w:rsidR="0061583D" w:rsidRDefault="0061583D">
            <w:pPr>
              <w:jc w:val="center"/>
              <w:rPr>
                <w:color w:val="000000"/>
                <w:sz w:val="20"/>
                <w:szCs w:val="20"/>
              </w:rPr>
            </w:pPr>
            <w:r>
              <w:rPr>
                <w:color w:val="000000"/>
                <w:sz w:val="20"/>
                <w:szCs w:val="20"/>
              </w:rPr>
              <w:t>0530000710</w:t>
            </w:r>
          </w:p>
        </w:tc>
        <w:tc>
          <w:tcPr>
            <w:tcW w:w="0" w:type="auto"/>
            <w:tcBorders>
              <w:top w:val="nil"/>
              <w:left w:val="nil"/>
              <w:bottom w:val="single" w:sz="4" w:space="0" w:color="auto"/>
              <w:right w:val="single" w:sz="4" w:space="0" w:color="auto"/>
            </w:tcBorders>
            <w:shd w:val="clear" w:color="auto" w:fill="auto"/>
            <w:vAlign w:val="center"/>
            <w:hideMark/>
          </w:tcPr>
          <w:p w14:paraId="0C53ED81" w14:textId="77777777" w:rsidR="0061583D" w:rsidRDefault="0061583D">
            <w:pPr>
              <w:jc w:val="center"/>
              <w:rPr>
                <w:color w:val="000000"/>
                <w:sz w:val="20"/>
                <w:szCs w:val="20"/>
              </w:rPr>
            </w:pPr>
            <w:r>
              <w:rPr>
                <w:color w:val="000000"/>
                <w:sz w:val="20"/>
                <w:szCs w:val="20"/>
              </w:rPr>
              <w:t>611</w:t>
            </w:r>
          </w:p>
        </w:tc>
        <w:tc>
          <w:tcPr>
            <w:tcW w:w="0" w:type="auto"/>
            <w:tcBorders>
              <w:top w:val="nil"/>
              <w:left w:val="nil"/>
              <w:bottom w:val="single" w:sz="4" w:space="0" w:color="auto"/>
              <w:right w:val="single" w:sz="4" w:space="0" w:color="auto"/>
            </w:tcBorders>
            <w:shd w:val="clear" w:color="000000" w:fill="FFFFFF"/>
            <w:vAlign w:val="center"/>
            <w:hideMark/>
          </w:tcPr>
          <w:p w14:paraId="0ACB2038" w14:textId="77777777" w:rsidR="0061583D" w:rsidRDefault="0061583D">
            <w:pPr>
              <w:jc w:val="center"/>
              <w:rPr>
                <w:color w:val="000000"/>
                <w:sz w:val="20"/>
                <w:szCs w:val="20"/>
              </w:rPr>
            </w:pPr>
            <w:r>
              <w:rPr>
                <w:color w:val="000000"/>
                <w:sz w:val="20"/>
                <w:szCs w:val="20"/>
              </w:rPr>
              <w:t>39 279 312,00</w:t>
            </w:r>
          </w:p>
        </w:tc>
        <w:tc>
          <w:tcPr>
            <w:tcW w:w="0" w:type="auto"/>
            <w:tcBorders>
              <w:top w:val="nil"/>
              <w:left w:val="nil"/>
              <w:bottom w:val="single" w:sz="4" w:space="0" w:color="auto"/>
              <w:right w:val="single" w:sz="4" w:space="0" w:color="auto"/>
            </w:tcBorders>
            <w:shd w:val="clear" w:color="000000" w:fill="FFFFFF"/>
            <w:vAlign w:val="center"/>
            <w:hideMark/>
          </w:tcPr>
          <w:p w14:paraId="2D9FBA38" w14:textId="77777777" w:rsidR="0061583D" w:rsidRDefault="0061583D">
            <w:pPr>
              <w:jc w:val="center"/>
              <w:rPr>
                <w:color w:val="000000"/>
                <w:sz w:val="20"/>
                <w:szCs w:val="20"/>
              </w:rPr>
            </w:pPr>
            <w:r>
              <w:rPr>
                <w:color w:val="000000"/>
                <w:sz w:val="20"/>
                <w:szCs w:val="20"/>
              </w:rPr>
              <w:t>38 012 312,00</w:t>
            </w:r>
          </w:p>
        </w:tc>
        <w:tc>
          <w:tcPr>
            <w:tcW w:w="0" w:type="auto"/>
            <w:tcBorders>
              <w:top w:val="nil"/>
              <w:left w:val="nil"/>
              <w:bottom w:val="single" w:sz="4" w:space="0" w:color="auto"/>
              <w:right w:val="single" w:sz="4" w:space="0" w:color="auto"/>
            </w:tcBorders>
            <w:shd w:val="clear" w:color="000000" w:fill="FFFFFF"/>
            <w:vAlign w:val="center"/>
            <w:hideMark/>
          </w:tcPr>
          <w:p w14:paraId="63B7C0D2" w14:textId="77777777" w:rsidR="0061583D" w:rsidRDefault="0061583D">
            <w:pPr>
              <w:jc w:val="center"/>
              <w:rPr>
                <w:color w:val="000000"/>
                <w:sz w:val="20"/>
                <w:szCs w:val="20"/>
              </w:rPr>
            </w:pPr>
            <w:r>
              <w:rPr>
                <w:color w:val="000000"/>
                <w:sz w:val="20"/>
                <w:szCs w:val="20"/>
              </w:rPr>
              <w:t>37 952 312,00</w:t>
            </w:r>
          </w:p>
        </w:tc>
        <w:tc>
          <w:tcPr>
            <w:tcW w:w="0" w:type="auto"/>
            <w:tcBorders>
              <w:top w:val="nil"/>
              <w:left w:val="nil"/>
              <w:bottom w:val="single" w:sz="4" w:space="0" w:color="auto"/>
              <w:right w:val="single" w:sz="4" w:space="0" w:color="auto"/>
            </w:tcBorders>
            <w:shd w:val="clear" w:color="auto" w:fill="auto"/>
            <w:vAlign w:val="center"/>
            <w:hideMark/>
          </w:tcPr>
          <w:p w14:paraId="1B6D2743" w14:textId="77777777" w:rsidR="0061583D" w:rsidRDefault="0061583D">
            <w:pPr>
              <w:jc w:val="center"/>
              <w:rPr>
                <w:color w:val="000000"/>
                <w:sz w:val="20"/>
                <w:szCs w:val="20"/>
              </w:rPr>
            </w:pPr>
            <w:r>
              <w:rPr>
                <w:color w:val="000000"/>
                <w:sz w:val="20"/>
                <w:szCs w:val="20"/>
              </w:rPr>
              <w:t>115 243 936,00</w:t>
            </w:r>
          </w:p>
        </w:tc>
        <w:tc>
          <w:tcPr>
            <w:tcW w:w="0" w:type="auto"/>
            <w:gridSpan w:val="2"/>
            <w:tcBorders>
              <w:top w:val="single" w:sz="4" w:space="0" w:color="auto"/>
              <w:left w:val="nil"/>
              <w:bottom w:val="nil"/>
              <w:right w:val="single" w:sz="4" w:space="0" w:color="000000"/>
            </w:tcBorders>
            <w:shd w:val="clear" w:color="000000" w:fill="FFFFFF"/>
            <w:vAlign w:val="center"/>
            <w:hideMark/>
          </w:tcPr>
          <w:p w14:paraId="4587E931" w14:textId="77777777" w:rsidR="0061583D" w:rsidRDefault="0061583D">
            <w:pPr>
              <w:jc w:val="center"/>
              <w:rPr>
                <w:color w:val="000000"/>
                <w:sz w:val="20"/>
                <w:szCs w:val="20"/>
              </w:rPr>
            </w:pPr>
            <w:r>
              <w:rPr>
                <w:color w:val="000000"/>
                <w:sz w:val="20"/>
                <w:szCs w:val="20"/>
              </w:rPr>
              <w:t>Обеспечение выполнения муниципального задания не ниже 100%</w:t>
            </w:r>
          </w:p>
        </w:tc>
        <w:tc>
          <w:tcPr>
            <w:tcW w:w="0" w:type="auto"/>
            <w:vAlign w:val="center"/>
            <w:hideMark/>
          </w:tcPr>
          <w:p w14:paraId="0A09CAF4" w14:textId="77777777" w:rsidR="0061583D" w:rsidRDefault="0061583D">
            <w:pPr>
              <w:rPr>
                <w:sz w:val="20"/>
                <w:szCs w:val="20"/>
              </w:rPr>
            </w:pPr>
          </w:p>
        </w:tc>
      </w:tr>
      <w:tr w:rsidR="0061583D" w14:paraId="4B3F556D" w14:textId="77777777" w:rsidTr="0061583D">
        <w:trPr>
          <w:trHeight w:val="3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78A0B3" w14:textId="77777777" w:rsidR="0061583D" w:rsidRDefault="0061583D">
            <w:pPr>
              <w:rPr>
                <w:color w:val="000000"/>
                <w:sz w:val="22"/>
                <w:szCs w:val="22"/>
              </w:rPr>
            </w:pPr>
            <w:r>
              <w:rPr>
                <w:color w:val="000000"/>
                <w:sz w:val="22"/>
                <w:szCs w:val="22"/>
              </w:rPr>
              <w:t>1.2</w:t>
            </w:r>
          </w:p>
        </w:tc>
        <w:tc>
          <w:tcPr>
            <w:tcW w:w="0" w:type="auto"/>
            <w:gridSpan w:val="12"/>
            <w:tcBorders>
              <w:top w:val="single" w:sz="4" w:space="0" w:color="auto"/>
              <w:left w:val="nil"/>
              <w:bottom w:val="single" w:sz="4" w:space="0" w:color="auto"/>
              <w:right w:val="single" w:sz="4" w:space="0" w:color="auto"/>
            </w:tcBorders>
            <w:shd w:val="clear" w:color="auto" w:fill="auto"/>
            <w:vAlign w:val="center"/>
            <w:hideMark/>
          </w:tcPr>
          <w:p w14:paraId="4EB9AD2C" w14:textId="77777777" w:rsidR="0061583D" w:rsidRDefault="0061583D">
            <w:pPr>
              <w:rPr>
                <w:color w:val="000000"/>
                <w:sz w:val="20"/>
                <w:szCs w:val="20"/>
              </w:rPr>
            </w:pPr>
            <w:r>
              <w:rPr>
                <w:color w:val="000000"/>
                <w:sz w:val="20"/>
                <w:szCs w:val="20"/>
              </w:rPr>
              <w:t>Задача 2. Организация и проведение культурных событий, в том числе на межрегиональном и международном уровне</w:t>
            </w:r>
          </w:p>
        </w:tc>
        <w:tc>
          <w:tcPr>
            <w:tcW w:w="0" w:type="auto"/>
            <w:vAlign w:val="center"/>
            <w:hideMark/>
          </w:tcPr>
          <w:p w14:paraId="44354906" w14:textId="77777777" w:rsidR="0061583D" w:rsidRDefault="0061583D">
            <w:pPr>
              <w:rPr>
                <w:sz w:val="20"/>
                <w:szCs w:val="20"/>
              </w:rPr>
            </w:pPr>
          </w:p>
        </w:tc>
      </w:tr>
      <w:tr w:rsidR="0061583D" w14:paraId="11D7DCE1" w14:textId="77777777" w:rsidTr="0061583D">
        <w:trPr>
          <w:trHeight w:val="17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BD262A" w14:textId="77777777" w:rsidR="0061583D" w:rsidRDefault="0061583D">
            <w:pPr>
              <w:rPr>
                <w:color w:val="000000"/>
                <w:sz w:val="22"/>
                <w:szCs w:val="22"/>
              </w:rPr>
            </w:pPr>
            <w:r>
              <w:rPr>
                <w:color w:val="000000"/>
                <w:sz w:val="22"/>
                <w:szCs w:val="22"/>
              </w:rPr>
              <w:t>1.2.1</w:t>
            </w:r>
          </w:p>
        </w:tc>
        <w:tc>
          <w:tcPr>
            <w:tcW w:w="0" w:type="auto"/>
            <w:tcBorders>
              <w:top w:val="nil"/>
              <w:left w:val="nil"/>
              <w:bottom w:val="single" w:sz="4" w:space="0" w:color="auto"/>
              <w:right w:val="single" w:sz="4" w:space="0" w:color="auto"/>
            </w:tcBorders>
            <w:shd w:val="clear" w:color="auto" w:fill="auto"/>
            <w:vAlign w:val="center"/>
            <w:hideMark/>
          </w:tcPr>
          <w:p w14:paraId="0E6E04DC" w14:textId="77777777" w:rsidR="0061583D" w:rsidRDefault="0061583D">
            <w:pPr>
              <w:rPr>
                <w:color w:val="000000"/>
                <w:sz w:val="20"/>
                <w:szCs w:val="20"/>
              </w:rPr>
            </w:pPr>
            <w:r>
              <w:rPr>
                <w:color w:val="000000"/>
                <w:sz w:val="20"/>
                <w:szCs w:val="20"/>
              </w:rPr>
              <w:t>Проведение общегородских культурно-массовых мероприятий, конкурсов, форумов</w:t>
            </w:r>
          </w:p>
        </w:tc>
        <w:tc>
          <w:tcPr>
            <w:tcW w:w="0" w:type="auto"/>
            <w:tcBorders>
              <w:top w:val="nil"/>
              <w:left w:val="nil"/>
              <w:bottom w:val="single" w:sz="4" w:space="0" w:color="auto"/>
              <w:right w:val="single" w:sz="4" w:space="0" w:color="auto"/>
            </w:tcBorders>
            <w:shd w:val="clear" w:color="auto" w:fill="auto"/>
            <w:vAlign w:val="center"/>
            <w:hideMark/>
          </w:tcPr>
          <w:p w14:paraId="2DBD191B" w14:textId="77777777" w:rsidR="0061583D" w:rsidRDefault="0061583D">
            <w:pPr>
              <w:jc w:val="center"/>
              <w:rPr>
                <w:color w:val="000000"/>
                <w:sz w:val="20"/>
                <w:szCs w:val="20"/>
              </w:rPr>
            </w:pPr>
            <w:r>
              <w:rPr>
                <w:color w:val="000000"/>
                <w:sz w:val="20"/>
                <w:szCs w:val="20"/>
              </w:rPr>
              <w:t>Отдел культуры администрации г. Канска</w:t>
            </w:r>
          </w:p>
        </w:tc>
        <w:tc>
          <w:tcPr>
            <w:tcW w:w="0" w:type="auto"/>
            <w:tcBorders>
              <w:top w:val="nil"/>
              <w:left w:val="nil"/>
              <w:bottom w:val="single" w:sz="4" w:space="0" w:color="auto"/>
              <w:right w:val="single" w:sz="4" w:space="0" w:color="auto"/>
            </w:tcBorders>
            <w:shd w:val="clear" w:color="auto" w:fill="auto"/>
            <w:vAlign w:val="center"/>
            <w:hideMark/>
          </w:tcPr>
          <w:p w14:paraId="4A78E897" w14:textId="77777777" w:rsidR="0061583D" w:rsidRDefault="0061583D">
            <w:pPr>
              <w:jc w:val="center"/>
              <w:rPr>
                <w:color w:val="000000"/>
                <w:sz w:val="20"/>
                <w:szCs w:val="20"/>
              </w:rPr>
            </w:pPr>
            <w:r>
              <w:rPr>
                <w:color w:val="000000"/>
                <w:sz w:val="20"/>
                <w:szCs w:val="20"/>
              </w:rPr>
              <w:t>915</w:t>
            </w:r>
          </w:p>
        </w:tc>
        <w:tc>
          <w:tcPr>
            <w:tcW w:w="0" w:type="auto"/>
            <w:tcBorders>
              <w:top w:val="nil"/>
              <w:left w:val="nil"/>
              <w:bottom w:val="single" w:sz="4" w:space="0" w:color="auto"/>
              <w:right w:val="single" w:sz="4" w:space="0" w:color="auto"/>
            </w:tcBorders>
            <w:shd w:val="clear" w:color="auto" w:fill="auto"/>
            <w:vAlign w:val="center"/>
            <w:hideMark/>
          </w:tcPr>
          <w:p w14:paraId="1B7FC326" w14:textId="77777777" w:rsidR="0061583D" w:rsidRDefault="0061583D">
            <w:pPr>
              <w:jc w:val="center"/>
              <w:rPr>
                <w:color w:val="000000"/>
                <w:sz w:val="20"/>
                <w:szCs w:val="20"/>
              </w:rPr>
            </w:pPr>
            <w:r>
              <w:rPr>
                <w:color w:val="000000"/>
                <w:sz w:val="20"/>
                <w:szCs w:val="20"/>
              </w:rPr>
              <w:t xml:space="preserve">08 01 </w:t>
            </w:r>
          </w:p>
        </w:tc>
        <w:tc>
          <w:tcPr>
            <w:tcW w:w="0" w:type="auto"/>
            <w:tcBorders>
              <w:top w:val="nil"/>
              <w:left w:val="nil"/>
              <w:bottom w:val="single" w:sz="4" w:space="0" w:color="auto"/>
              <w:right w:val="single" w:sz="4" w:space="0" w:color="auto"/>
            </w:tcBorders>
            <w:shd w:val="clear" w:color="auto" w:fill="auto"/>
            <w:vAlign w:val="center"/>
            <w:hideMark/>
          </w:tcPr>
          <w:p w14:paraId="0F6E3790" w14:textId="77777777" w:rsidR="0061583D" w:rsidRDefault="0061583D">
            <w:pPr>
              <w:jc w:val="center"/>
              <w:rPr>
                <w:color w:val="000000"/>
                <w:sz w:val="20"/>
                <w:szCs w:val="20"/>
              </w:rPr>
            </w:pPr>
            <w:r>
              <w:rPr>
                <w:color w:val="000000"/>
                <w:sz w:val="20"/>
                <w:szCs w:val="20"/>
              </w:rPr>
              <w:t>0530080030</w:t>
            </w:r>
          </w:p>
        </w:tc>
        <w:tc>
          <w:tcPr>
            <w:tcW w:w="0" w:type="auto"/>
            <w:tcBorders>
              <w:top w:val="nil"/>
              <w:left w:val="nil"/>
              <w:bottom w:val="single" w:sz="4" w:space="0" w:color="auto"/>
              <w:right w:val="single" w:sz="4" w:space="0" w:color="auto"/>
            </w:tcBorders>
            <w:shd w:val="clear" w:color="auto" w:fill="auto"/>
            <w:vAlign w:val="center"/>
            <w:hideMark/>
          </w:tcPr>
          <w:p w14:paraId="12564FFB" w14:textId="77777777" w:rsidR="0061583D" w:rsidRDefault="0061583D">
            <w:pPr>
              <w:jc w:val="center"/>
              <w:rPr>
                <w:color w:val="000000"/>
                <w:sz w:val="20"/>
                <w:szCs w:val="20"/>
              </w:rPr>
            </w:pPr>
            <w:r>
              <w:rPr>
                <w:color w:val="000000"/>
                <w:sz w:val="20"/>
                <w:szCs w:val="20"/>
              </w:rPr>
              <w:t>611</w:t>
            </w:r>
          </w:p>
        </w:tc>
        <w:tc>
          <w:tcPr>
            <w:tcW w:w="0" w:type="auto"/>
            <w:tcBorders>
              <w:top w:val="nil"/>
              <w:left w:val="nil"/>
              <w:bottom w:val="single" w:sz="4" w:space="0" w:color="auto"/>
              <w:right w:val="single" w:sz="4" w:space="0" w:color="auto"/>
            </w:tcBorders>
            <w:shd w:val="clear" w:color="000000" w:fill="FFFFFF"/>
            <w:vAlign w:val="center"/>
            <w:hideMark/>
          </w:tcPr>
          <w:p w14:paraId="1446FA4C" w14:textId="77777777" w:rsidR="0061583D" w:rsidRDefault="0061583D">
            <w:pPr>
              <w:jc w:val="center"/>
              <w:rPr>
                <w:color w:val="000000"/>
                <w:sz w:val="20"/>
                <w:szCs w:val="20"/>
              </w:rPr>
            </w:pPr>
            <w:r>
              <w:rPr>
                <w:color w:val="000000"/>
                <w:sz w:val="20"/>
                <w:szCs w:val="20"/>
              </w:rPr>
              <w:t>4 500 000,00</w:t>
            </w:r>
          </w:p>
        </w:tc>
        <w:tc>
          <w:tcPr>
            <w:tcW w:w="0" w:type="auto"/>
            <w:tcBorders>
              <w:top w:val="nil"/>
              <w:left w:val="nil"/>
              <w:bottom w:val="single" w:sz="4" w:space="0" w:color="auto"/>
              <w:right w:val="single" w:sz="4" w:space="0" w:color="auto"/>
            </w:tcBorders>
            <w:shd w:val="clear" w:color="000000" w:fill="FFFFFF"/>
            <w:vAlign w:val="center"/>
            <w:hideMark/>
          </w:tcPr>
          <w:p w14:paraId="01FCEC3C" w14:textId="77777777" w:rsidR="0061583D" w:rsidRDefault="0061583D">
            <w:pPr>
              <w:jc w:val="center"/>
              <w:rPr>
                <w:color w:val="000000"/>
                <w:sz w:val="20"/>
                <w:szCs w:val="20"/>
              </w:rPr>
            </w:pPr>
            <w:r>
              <w:rPr>
                <w:color w:val="000000"/>
                <w:sz w:val="20"/>
                <w:szCs w:val="20"/>
              </w:rPr>
              <w:t>1 500 000,00</w:t>
            </w:r>
          </w:p>
        </w:tc>
        <w:tc>
          <w:tcPr>
            <w:tcW w:w="0" w:type="auto"/>
            <w:tcBorders>
              <w:top w:val="nil"/>
              <w:left w:val="nil"/>
              <w:bottom w:val="single" w:sz="4" w:space="0" w:color="auto"/>
              <w:right w:val="single" w:sz="4" w:space="0" w:color="auto"/>
            </w:tcBorders>
            <w:shd w:val="clear" w:color="000000" w:fill="FFFFFF"/>
            <w:vAlign w:val="center"/>
            <w:hideMark/>
          </w:tcPr>
          <w:p w14:paraId="5EFF7D3B" w14:textId="77777777" w:rsidR="0061583D" w:rsidRDefault="0061583D">
            <w:pPr>
              <w:jc w:val="center"/>
              <w:rPr>
                <w:color w:val="000000"/>
                <w:sz w:val="20"/>
                <w:szCs w:val="20"/>
              </w:rPr>
            </w:pPr>
            <w:r>
              <w:rPr>
                <w:color w:val="000000"/>
                <w:sz w:val="20"/>
                <w:szCs w:val="20"/>
              </w:rPr>
              <w:t>1 500 000,00</w:t>
            </w:r>
          </w:p>
        </w:tc>
        <w:tc>
          <w:tcPr>
            <w:tcW w:w="0" w:type="auto"/>
            <w:tcBorders>
              <w:top w:val="nil"/>
              <w:left w:val="nil"/>
              <w:bottom w:val="single" w:sz="4" w:space="0" w:color="auto"/>
              <w:right w:val="single" w:sz="4" w:space="0" w:color="auto"/>
            </w:tcBorders>
            <w:shd w:val="clear" w:color="auto" w:fill="auto"/>
            <w:vAlign w:val="center"/>
            <w:hideMark/>
          </w:tcPr>
          <w:p w14:paraId="0A742C90" w14:textId="77777777" w:rsidR="0061583D" w:rsidRDefault="0061583D">
            <w:pPr>
              <w:jc w:val="center"/>
              <w:rPr>
                <w:color w:val="000000"/>
                <w:sz w:val="20"/>
                <w:szCs w:val="20"/>
              </w:rPr>
            </w:pPr>
            <w:r>
              <w:rPr>
                <w:color w:val="000000"/>
                <w:sz w:val="20"/>
                <w:szCs w:val="20"/>
              </w:rPr>
              <w:t>7 500 000,00</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25DE388D" w14:textId="77777777" w:rsidR="0061583D" w:rsidRDefault="0061583D">
            <w:pPr>
              <w:jc w:val="center"/>
              <w:rPr>
                <w:sz w:val="20"/>
                <w:szCs w:val="20"/>
              </w:rPr>
            </w:pPr>
            <w:r>
              <w:rPr>
                <w:sz w:val="20"/>
                <w:szCs w:val="20"/>
              </w:rPr>
              <w:t>количество проведенных мероприятий                                                                                                                                                                                                                                                                           (культурно-массовые мероприятия, в рамках исполнения муниципального задания) к 2025 году составит 22 единицы</w:t>
            </w:r>
          </w:p>
        </w:tc>
        <w:tc>
          <w:tcPr>
            <w:tcW w:w="0" w:type="auto"/>
            <w:vAlign w:val="center"/>
            <w:hideMark/>
          </w:tcPr>
          <w:p w14:paraId="592C4174" w14:textId="77777777" w:rsidR="0061583D" w:rsidRDefault="0061583D">
            <w:pPr>
              <w:rPr>
                <w:sz w:val="20"/>
                <w:szCs w:val="20"/>
              </w:rPr>
            </w:pPr>
          </w:p>
        </w:tc>
      </w:tr>
      <w:tr w:rsidR="0061583D" w14:paraId="7B7C7D4F" w14:textId="77777777" w:rsidTr="0061583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416022" w14:textId="77777777" w:rsidR="0061583D" w:rsidRDefault="0061583D">
            <w:pPr>
              <w:rPr>
                <w:color w:val="000000"/>
                <w:sz w:val="22"/>
                <w:szCs w:val="22"/>
              </w:rPr>
            </w:pPr>
            <w:r>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6411BB43" w14:textId="77777777" w:rsidR="0061583D" w:rsidRDefault="0061583D">
            <w:pPr>
              <w:rPr>
                <w:b/>
                <w:bCs/>
                <w:color w:val="000000"/>
                <w:sz w:val="20"/>
                <w:szCs w:val="20"/>
              </w:rPr>
            </w:pPr>
            <w:r>
              <w:rPr>
                <w:b/>
                <w:bCs/>
                <w:color w:val="000000"/>
                <w:sz w:val="20"/>
                <w:szCs w:val="20"/>
              </w:rPr>
              <w:t>Итого по подпрограмме:</w:t>
            </w:r>
          </w:p>
        </w:tc>
        <w:tc>
          <w:tcPr>
            <w:tcW w:w="0" w:type="auto"/>
            <w:tcBorders>
              <w:top w:val="nil"/>
              <w:left w:val="nil"/>
              <w:bottom w:val="single" w:sz="4" w:space="0" w:color="auto"/>
              <w:right w:val="single" w:sz="4" w:space="0" w:color="auto"/>
            </w:tcBorders>
            <w:shd w:val="clear" w:color="auto" w:fill="auto"/>
            <w:vAlign w:val="center"/>
            <w:hideMark/>
          </w:tcPr>
          <w:p w14:paraId="1749DB0D" w14:textId="77777777" w:rsidR="0061583D" w:rsidRDefault="0061583D">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7652FCF" w14:textId="77777777" w:rsidR="0061583D" w:rsidRDefault="0061583D">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FE7C083" w14:textId="77777777" w:rsidR="0061583D" w:rsidRDefault="0061583D">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8D130CB" w14:textId="77777777" w:rsidR="0061583D" w:rsidRDefault="0061583D">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C498EFF" w14:textId="77777777" w:rsidR="0061583D" w:rsidRDefault="0061583D">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0CFFAFC5" w14:textId="77777777" w:rsidR="0061583D" w:rsidRDefault="0061583D">
            <w:pPr>
              <w:jc w:val="right"/>
              <w:rPr>
                <w:b/>
                <w:bCs/>
                <w:color w:val="000000"/>
                <w:sz w:val="20"/>
                <w:szCs w:val="20"/>
              </w:rPr>
            </w:pPr>
            <w:r>
              <w:rPr>
                <w:b/>
                <w:bCs/>
                <w:color w:val="000000"/>
                <w:sz w:val="20"/>
                <w:szCs w:val="20"/>
              </w:rPr>
              <w:t>43 779 312,00</w:t>
            </w:r>
          </w:p>
        </w:tc>
        <w:tc>
          <w:tcPr>
            <w:tcW w:w="0" w:type="auto"/>
            <w:tcBorders>
              <w:top w:val="nil"/>
              <w:left w:val="nil"/>
              <w:bottom w:val="single" w:sz="4" w:space="0" w:color="auto"/>
              <w:right w:val="single" w:sz="4" w:space="0" w:color="auto"/>
            </w:tcBorders>
            <w:shd w:val="clear" w:color="000000" w:fill="FFFFFF"/>
            <w:vAlign w:val="center"/>
            <w:hideMark/>
          </w:tcPr>
          <w:p w14:paraId="4806D7F5" w14:textId="77777777" w:rsidR="0061583D" w:rsidRDefault="0061583D">
            <w:pPr>
              <w:jc w:val="right"/>
              <w:rPr>
                <w:b/>
                <w:bCs/>
                <w:color w:val="000000"/>
                <w:sz w:val="20"/>
                <w:szCs w:val="20"/>
              </w:rPr>
            </w:pPr>
            <w:r>
              <w:rPr>
                <w:b/>
                <w:bCs/>
                <w:color w:val="000000"/>
                <w:sz w:val="20"/>
                <w:szCs w:val="20"/>
              </w:rPr>
              <w:t>39 512 312,00</w:t>
            </w:r>
          </w:p>
        </w:tc>
        <w:tc>
          <w:tcPr>
            <w:tcW w:w="0" w:type="auto"/>
            <w:tcBorders>
              <w:top w:val="nil"/>
              <w:left w:val="nil"/>
              <w:bottom w:val="single" w:sz="4" w:space="0" w:color="auto"/>
              <w:right w:val="single" w:sz="4" w:space="0" w:color="auto"/>
            </w:tcBorders>
            <w:shd w:val="clear" w:color="000000" w:fill="FFFFFF"/>
            <w:vAlign w:val="center"/>
            <w:hideMark/>
          </w:tcPr>
          <w:p w14:paraId="49979F1B" w14:textId="77777777" w:rsidR="0061583D" w:rsidRDefault="0061583D">
            <w:pPr>
              <w:jc w:val="right"/>
              <w:rPr>
                <w:b/>
                <w:bCs/>
                <w:color w:val="000000"/>
                <w:sz w:val="20"/>
                <w:szCs w:val="20"/>
              </w:rPr>
            </w:pPr>
            <w:r>
              <w:rPr>
                <w:b/>
                <w:bCs/>
                <w:color w:val="000000"/>
                <w:sz w:val="20"/>
                <w:szCs w:val="20"/>
              </w:rPr>
              <w:t>39 452 312,00</w:t>
            </w:r>
          </w:p>
        </w:tc>
        <w:tc>
          <w:tcPr>
            <w:tcW w:w="0" w:type="auto"/>
            <w:tcBorders>
              <w:top w:val="nil"/>
              <w:left w:val="nil"/>
              <w:bottom w:val="single" w:sz="4" w:space="0" w:color="auto"/>
              <w:right w:val="single" w:sz="4" w:space="0" w:color="auto"/>
            </w:tcBorders>
            <w:shd w:val="clear" w:color="000000" w:fill="FFFFFF"/>
            <w:vAlign w:val="center"/>
            <w:hideMark/>
          </w:tcPr>
          <w:p w14:paraId="58BFA520" w14:textId="77777777" w:rsidR="0061583D" w:rsidRDefault="0061583D">
            <w:pPr>
              <w:jc w:val="right"/>
              <w:rPr>
                <w:b/>
                <w:bCs/>
                <w:color w:val="000000"/>
                <w:sz w:val="20"/>
                <w:szCs w:val="20"/>
              </w:rPr>
            </w:pPr>
            <w:r>
              <w:rPr>
                <w:b/>
                <w:bCs/>
                <w:color w:val="000000"/>
                <w:sz w:val="20"/>
                <w:szCs w:val="20"/>
              </w:rPr>
              <w:t>122 743 936,00</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B2EA00E" w14:textId="77777777" w:rsidR="0061583D" w:rsidRDefault="0061583D">
            <w:pPr>
              <w:jc w:val="center"/>
              <w:rPr>
                <w:color w:val="000000"/>
                <w:sz w:val="20"/>
                <w:szCs w:val="20"/>
              </w:rPr>
            </w:pPr>
            <w:r>
              <w:rPr>
                <w:color w:val="000000"/>
                <w:sz w:val="20"/>
                <w:szCs w:val="20"/>
              </w:rPr>
              <w:t> </w:t>
            </w:r>
          </w:p>
        </w:tc>
        <w:tc>
          <w:tcPr>
            <w:tcW w:w="0" w:type="auto"/>
            <w:vAlign w:val="center"/>
            <w:hideMark/>
          </w:tcPr>
          <w:p w14:paraId="56BF1459" w14:textId="77777777" w:rsidR="0061583D" w:rsidRDefault="0061583D">
            <w:pPr>
              <w:rPr>
                <w:sz w:val="20"/>
                <w:szCs w:val="20"/>
              </w:rPr>
            </w:pPr>
          </w:p>
        </w:tc>
      </w:tr>
    </w:tbl>
    <w:p w14:paraId="6128463C" w14:textId="77777777" w:rsidR="0061583D" w:rsidRDefault="0061583D">
      <w:pPr>
        <w:spacing w:after="160" w:line="259" w:lineRule="auto"/>
        <w:rPr>
          <w:sz w:val="28"/>
          <w:szCs w:val="28"/>
        </w:rPr>
      </w:pPr>
    </w:p>
    <w:p w14:paraId="221D0AD8" w14:textId="77777777" w:rsidR="0061583D" w:rsidRDefault="0061583D">
      <w:pPr>
        <w:spacing w:after="160" w:line="259" w:lineRule="auto"/>
        <w:rPr>
          <w:sz w:val="28"/>
          <w:szCs w:val="28"/>
        </w:rPr>
      </w:pPr>
    </w:p>
    <w:p w14:paraId="544E1A2E" w14:textId="534F3E7C" w:rsidR="0061583D" w:rsidRDefault="0061583D">
      <w:pPr>
        <w:spacing w:after="160" w:line="259" w:lineRule="auto"/>
        <w:rPr>
          <w:sz w:val="28"/>
          <w:szCs w:val="28"/>
        </w:rPr>
        <w:sectPr w:rsidR="0061583D" w:rsidSect="0061583D">
          <w:pgSz w:w="16838" w:h="11906" w:orient="landscape"/>
          <w:pgMar w:top="1418" w:right="1134" w:bottom="851" w:left="1134" w:header="709" w:footer="709" w:gutter="0"/>
          <w:pgNumType w:start="1"/>
          <w:cols w:space="708"/>
          <w:docGrid w:linePitch="360"/>
        </w:sectPr>
      </w:pPr>
    </w:p>
    <w:tbl>
      <w:tblPr>
        <w:tblStyle w:val="ab"/>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B115BD" w:rsidRPr="00603C59" w14:paraId="738F1788" w14:textId="77777777" w:rsidTr="00762807">
        <w:tc>
          <w:tcPr>
            <w:tcW w:w="4962" w:type="dxa"/>
          </w:tcPr>
          <w:p w14:paraId="4E87C06B" w14:textId="77777777" w:rsidR="00B115BD" w:rsidRDefault="00B115BD" w:rsidP="00762807">
            <w:pPr>
              <w:pStyle w:val="ConsPlusTitle"/>
              <w:widowControl/>
              <w:jc w:val="right"/>
              <w:rPr>
                <w:rFonts w:ascii="Times New Roman" w:hAnsi="Times New Roman" w:cs="Times New Roman"/>
                <w:b w:val="0"/>
                <w:sz w:val="28"/>
                <w:szCs w:val="28"/>
              </w:rPr>
            </w:pPr>
          </w:p>
        </w:tc>
        <w:tc>
          <w:tcPr>
            <w:tcW w:w="4677" w:type="dxa"/>
          </w:tcPr>
          <w:p w14:paraId="48EDA21C" w14:textId="77777777" w:rsidR="00B115BD" w:rsidRPr="00603C59" w:rsidRDefault="00B115BD" w:rsidP="00762807">
            <w:pPr>
              <w:pStyle w:val="ConsPlusTitle"/>
              <w:widowControl/>
              <w:rPr>
                <w:rFonts w:ascii="Times New Roman" w:hAnsi="Times New Roman" w:cs="Times New Roman"/>
                <w:b w:val="0"/>
                <w:sz w:val="28"/>
                <w:szCs w:val="28"/>
              </w:rPr>
            </w:pPr>
            <w:r w:rsidRPr="00603C59">
              <w:rPr>
                <w:rFonts w:ascii="Times New Roman" w:hAnsi="Times New Roman" w:cs="Times New Roman"/>
                <w:b w:val="0"/>
                <w:sz w:val="28"/>
                <w:szCs w:val="28"/>
              </w:rPr>
              <w:t>Приложение № 7</w:t>
            </w:r>
          </w:p>
          <w:p w14:paraId="5F70F2D2" w14:textId="77777777" w:rsidR="00B115BD" w:rsidRPr="00603C59" w:rsidRDefault="00B115BD" w:rsidP="00762807">
            <w:pPr>
              <w:pStyle w:val="ConsPlusTitle"/>
              <w:widowControl/>
              <w:rPr>
                <w:rFonts w:ascii="Times New Roman" w:hAnsi="Times New Roman" w:cs="Times New Roman"/>
                <w:b w:val="0"/>
                <w:sz w:val="28"/>
                <w:szCs w:val="28"/>
              </w:rPr>
            </w:pPr>
            <w:r w:rsidRPr="00603C59">
              <w:rPr>
                <w:rFonts w:ascii="Times New Roman" w:hAnsi="Times New Roman" w:cs="Times New Roman"/>
                <w:b w:val="0"/>
                <w:sz w:val="28"/>
                <w:szCs w:val="28"/>
              </w:rPr>
              <w:t>к муниципальной программе</w:t>
            </w:r>
          </w:p>
          <w:p w14:paraId="0B205CA7" w14:textId="77777777" w:rsidR="00B115BD" w:rsidRPr="00603C59" w:rsidRDefault="00B115BD" w:rsidP="00762807">
            <w:pPr>
              <w:pStyle w:val="ConsPlusTitle"/>
              <w:widowControl/>
              <w:rPr>
                <w:rFonts w:ascii="Times New Roman" w:hAnsi="Times New Roman" w:cs="Times New Roman"/>
                <w:b w:val="0"/>
                <w:sz w:val="28"/>
                <w:szCs w:val="28"/>
              </w:rPr>
            </w:pPr>
            <w:r w:rsidRPr="00603C59">
              <w:rPr>
                <w:rFonts w:ascii="Times New Roman" w:hAnsi="Times New Roman" w:cs="Times New Roman"/>
                <w:b w:val="0"/>
                <w:sz w:val="28"/>
                <w:szCs w:val="28"/>
              </w:rPr>
              <w:t>города Канска «Развитие культуры»</w:t>
            </w:r>
          </w:p>
        </w:tc>
      </w:tr>
    </w:tbl>
    <w:p w14:paraId="5386A455" w14:textId="77777777" w:rsidR="00B115BD" w:rsidRDefault="00B115BD" w:rsidP="00B115BD">
      <w:pPr>
        <w:pStyle w:val="ConsPlusTitle"/>
        <w:widowControl/>
        <w:tabs>
          <w:tab w:val="left" w:pos="5040"/>
          <w:tab w:val="left" w:pos="5220"/>
        </w:tabs>
        <w:jc w:val="center"/>
        <w:rPr>
          <w:rFonts w:ascii="Times New Roman" w:hAnsi="Times New Roman" w:cs="Times New Roman"/>
          <w:b w:val="0"/>
          <w:sz w:val="28"/>
          <w:szCs w:val="28"/>
        </w:rPr>
      </w:pPr>
    </w:p>
    <w:p w14:paraId="6F5B2851" w14:textId="77777777" w:rsidR="00B115BD" w:rsidRDefault="00B115BD" w:rsidP="00B115BD">
      <w:pPr>
        <w:pStyle w:val="ConsPlusTitle"/>
        <w:widowControl/>
        <w:tabs>
          <w:tab w:val="left" w:pos="5040"/>
          <w:tab w:val="left" w:pos="5220"/>
        </w:tabs>
        <w:jc w:val="center"/>
        <w:rPr>
          <w:rFonts w:ascii="Times New Roman" w:eastAsiaTheme="minorEastAsia" w:hAnsi="Times New Roman" w:cs="Times New Roman"/>
          <w:b w:val="0"/>
          <w:sz w:val="28"/>
          <w:szCs w:val="28"/>
        </w:rPr>
      </w:pPr>
      <w:r w:rsidRPr="00603C59">
        <w:rPr>
          <w:rFonts w:ascii="Times New Roman" w:hAnsi="Times New Roman" w:cs="Times New Roman"/>
          <w:b w:val="0"/>
          <w:sz w:val="28"/>
          <w:szCs w:val="28"/>
        </w:rPr>
        <w:t xml:space="preserve">Подпрограмма 4 </w:t>
      </w:r>
      <w:r w:rsidRPr="00603C59">
        <w:rPr>
          <w:rFonts w:ascii="Times New Roman" w:eastAsiaTheme="minorEastAsia" w:hAnsi="Times New Roman" w:cs="Times New Roman"/>
          <w:b w:val="0"/>
          <w:sz w:val="28"/>
          <w:szCs w:val="28"/>
        </w:rPr>
        <w:t>«Обеспечение условий реализации программы и прочие мероприятия»</w:t>
      </w:r>
    </w:p>
    <w:p w14:paraId="1726AAA8" w14:textId="77777777" w:rsidR="00B115BD" w:rsidRPr="00603C59" w:rsidRDefault="00B115BD" w:rsidP="00B115BD">
      <w:pPr>
        <w:pStyle w:val="ConsPlusTitle"/>
        <w:widowControl/>
        <w:tabs>
          <w:tab w:val="left" w:pos="5040"/>
          <w:tab w:val="left" w:pos="5220"/>
        </w:tabs>
        <w:jc w:val="center"/>
        <w:rPr>
          <w:rFonts w:ascii="Times New Roman" w:eastAsiaTheme="minorEastAsia" w:hAnsi="Times New Roman" w:cs="Times New Roman"/>
          <w:b w:val="0"/>
          <w:sz w:val="28"/>
          <w:szCs w:val="28"/>
        </w:rPr>
      </w:pPr>
    </w:p>
    <w:p w14:paraId="416DB2FE" w14:textId="77777777" w:rsidR="00B115BD" w:rsidRPr="00603C59" w:rsidRDefault="00B115BD" w:rsidP="00B115BD">
      <w:pPr>
        <w:pStyle w:val="ConsPlusTitle"/>
        <w:widowControl/>
        <w:tabs>
          <w:tab w:val="left" w:pos="5040"/>
          <w:tab w:val="left" w:pos="5220"/>
        </w:tabs>
        <w:ind w:left="360" w:hanging="360"/>
        <w:jc w:val="center"/>
        <w:rPr>
          <w:sz w:val="28"/>
          <w:szCs w:val="28"/>
        </w:rPr>
      </w:pPr>
      <w:r w:rsidRPr="00603C59">
        <w:rPr>
          <w:rFonts w:ascii="Times New Roman" w:hAnsi="Times New Roman" w:cs="Times New Roman"/>
          <w:b w:val="0"/>
          <w:sz w:val="28"/>
          <w:szCs w:val="28"/>
        </w:rPr>
        <w:t xml:space="preserve">1. ПАСПОРТ ПОДПРОГРАММЫ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02"/>
        <w:gridCol w:w="6237"/>
      </w:tblGrid>
      <w:tr w:rsidR="00B115BD" w:rsidRPr="00603C59" w14:paraId="2301E4C0" w14:textId="77777777" w:rsidTr="00762807">
        <w:trPr>
          <w:trHeight w:val="610"/>
        </w:trPr>
        <w:tc>
          <w:tcPr>
            <w:tcW w:w="3402" w:type="dxa"/>
            <w:tcBorders>
              <w:top w:val="single" w:sz="4" w:space="0" w:color="auto"/>
              <w:left w:val="single" w:sz="4" w:space="0" w:color="auto"/>
              <w:bottom w:val="single" w:sz="4" w:space="0" w:color="auto"/>
              <w:right w:val="single" w:sz="4" w:space="0" w:color="auto"/>
            </w:tcBorders>
          </w:tcPr>
          <w:p w14:paraId="28788A73" w14:textId="77777777" w:rsidR="00B115BD" w:rsidRPr="00603C59" w:rsidRDefault="00B115BD" w:rsidP="00762807">
            <w:pPr>
              <w:rPr>
                <w:sz w:val="28"/>
                <w:szCs w:val="28"/>
              </w:rPr>
            </w:pPr>
            <w:r w:rsidRPr="00603C59">
              <w:rPr>
                <w:sz w:val="28"/>
                <w:szCs w:val="28"/>
              </w:rPr>
              <w:t>Наименование подпрограммы</w:t>
            </w:r>
          </w:p>
        </w:tc>
        <w:tc>
          <w:tcPr>
            <w:tcW w:w="6237" w:type="dxa"/>
            <w:tcBorders>
              <w:top w:val="single" w:sz="4" w:space="0" w:color="auto"/>
              <w:left w:val="single" w:sz="4" w:space="0" w:color="auto"/>
              <w:bottom w:val="single" w:sz="4" w:space="0" w:color="auto"/>
              <w:right w:val="single" w:sz="4" w:space="0" w:color="auto"/>
            </w:tcBorders>
          </w:tcPr>
          <w:p w14:paraId="33641EE4" w14:textId="77777777" w:rsidR="00B115BD" w:rsidRPr="00603C59" w:rsidRDefault="00B115BD" w:rsidP="00762807">
            <w:pPr>
              <w:widowControl w:val="0"/>
              <w:autoSpaceDE w:val="0"/>
              <w:autoSpaceDN w:val="0"/>
              <w:adjustRightInd w:val="0"/>
              <w:rPr>
                <w:rFonts w:eastAsiaTheme="minorEastAsia"/>
                <w:sz w:val="28"/>
                <w:szCs w:val="28"/>
              </w:rPr>
            </w:pPr>
            <w:r w:rsidRPr="00603C59">
              <w:rPr>
                <w:rFonts w:eastAsiaTheme="minorEastAsia"/>
                <w:sz w:val="28"/>
                <w:szCs w:val="28"/>
              </w:rPr>
              <w:t>«Обеспечение условий реализации программы и прочие мероприятия» (далее-подпрограмма)</w:t>
            </w:r>
          </w:p>
        </w:tc>
      </w:tr>
      <w:tr w:rsidR="00B115BD" w:rsidRPr="00603C59" w14:paraId="6EF0A8EB" w14:textId="77777777" w:rsidTr="00762807">
        <w:tc>
          <w:tcPr>
            <w:tcW w:w="3402" w:type="dxa"/>
            <w:tcBorders>
              <w:top w:val="single" w:sz="4" w:space="0" w:color="auto"/>
              <w:left w:val="single" w:sz="4" w:space="0" w:color="auto"/>
              <w:bottom w:val="single" w:sz="4" w:space="0" w:color="auto"/>
              <w:right w:val="single" w:sz="4" w:space="0" w:color="auto"/>
            </w:tcBorders>
          </w:tcPr>
          <w:p w14:paraId="1AB15E03" w14:textId="77777777" w:rsidR="00B115BD" w:rsidRPr="00603C59" w:rsidRDefault="00B115BD" w:rsidP="00762807">
            <w:pPr>
              <w:rPr>
                <w:sz w:val="28"/>
                <w:szCs w:val="28"/>
              </w:rPr>
            </w:pPr>
            <w:r w:rsidRPr="00603C59">
              <w:rPr>
                <w:sz w:val="28"/>
                <w:szCs w:val="28"/>
              </w:rPr>
              <w:t>Наименование муниципальной программы города Канска, в рамках которой реализуется подпрограмма</w:t>
            </w:r>
          </w:p>
        </w:tc>
        <w:tc>
          <w:tcPr>
            <w:tcW w:w="6237" w:type="dxa"/>
            <w:tcBorders>
              <w:top w:val="single" w:sz="4" w:space="0" w:color="auto"/>
              <w:left w:val="single" w:sz="4" w:space="0" w:color="auto"/>
              <w:bottom w:val="single" w:sz="4" w:space="0" w:color="auto"/>
              <w:right w:val="single" w:sz="4" w:space="0" w:color="auto"/>
            </w:tcBorders>
          </w:tcPr>
          <w:p w14:paraId="21705EC6" w14:textId="77777777" w:rsidR="00B115BD" w:rsidRPr="00603C59" w:rsidRDefault="00B115BD" w:rsidP="00762807">
            <w:pPr>
              <w:widowControl w:val="0"/>
              <w:autoSpaceDE w:val="0"/>
              <w:autoSpaceDN w:val="0"/>
              <w:adjustRightInd w:val="0"/>
              <w:rPr>
                <w:rFonts w:eastAsiaTheme="minorEastAsia"/>
                <w:sz w:val="28"/>
                <w:szCs w:val="28"/>
              </w:rPr>
            </w:pPr>
            <w:r w:rsidRPr="00603C59">
              <w:rPr>
                <w:rFonts w:eastAsiaTheme="minorEastAsia"/>
                <w:sz w:val="28"/>
                <w:szCs w:val="28"/>
              </w:rPr>
              <w:t>«Развитие культуры» (далее-программа)</w:t>
            </w:r>
          </w:p>
        </w:tc>
      </w:tr>
      <w:tr w:rsidR="00B115BD" w:rsidRPr="00603C59" w14:paraId="591D96BE" w14:textId="77777777" w:rsidTr="00762807">
        <w:tc>
          <w:tcPr>
            <w:tcW w:w="3402" w:type="dxa"/>
            <w:tcBorders>
              <w:top w:val="single" w:sz="4" w:space="0" w:color="auto"/>
              <w:left w:val="single" w:sz="4" w:space="0" w:color="auto"/>
              <w:bottom w:val="single" w:sz="4" w:space="0" w:color="auto"/>
              <w:right w:val="single" w:sz="4" w:space="0" w:color="auto"/>
            </w:tcBorders>
          </w:tcPr>
          <w:p w14:paraId="218D3B28" w14:textId="77777777" w:rsidR="00B115BD" w:rsidRPr="00603C59" w:rsidRDefault="00B115BD" w:rsidP="00762807">
            <w:pPr>
              <w:rPr>
                <w:sz w:val="28"/>
                <w:szCs w:val="28"/>
              </w:rPr>
            </w:pPr>
            <w:r w:rsidRPr="00603C59">
              <w:rPr>
                <w:sz w:val="28"/>
                <w:szCs w:val="28"/>
              </w:rPr>
              <w:t>Исполнитель подпрограммы</w:t>
            </w:r>
          </w:p>
        </w:tc>
        <w:tc>
          <w:tcPr>
            <w:tcW w:w="6237" w:type="dxa"/>
            <w:tcBorders>
              <w:top w:val="single" w:sz="4" w:space="0" w:color="auto"/>
              <w:left w:val="single" w:sz="4" w:space="0" w:color="auto"/>
              <w:bottom w:val="single" w:sz="4" w:space="0" w:color="auto"/>
              <w:right w:val="single" w:sz="4" w:space="0" w:color="auto"/>
            </w:tcBorders>
          </w:tcPr>
          <w:p w14:paraId="422323B4" w14:textId="77777777" w:rsidR="00B115BD" w:rsidRPr="00603C59" w:rsidRDefault="00B115BD" w:rsidP="00762807">
            <w:pPr>
              <w:widowControl w:val="0"/>
              <w:autoSpaceDE w:val="0"/>
              <w:autoSpaceDN w:val="0"/>
              <w:adjustRightInd w:val="0"/>
              <w:rPr>
                <w:rFonts w:eastAsiaTheme="minorEastAsia"/>
                <w:sz w:val="28"/>
                <w:szCs w:val="28"/>
              </w:rPr>
            </w:pPr>
            <w:r w:rsidRPr="00603C59">
              <w:rPr>
                <w:rFonts w:eastAsiaTheme="minorEastAsia"/>
                <w:sz w:val="28"/>
                <w:szCs w:val="28"/>
              </w:rPr>
              <w:t>Отдел культуры администрации г. Канска (далее-Отдел культуры)</w:t>
            </w:r>
          </w:p>
        </w:tc>
      </w:tr>
      <w:tr w:rsidR="00B115BD" w:rsidRPr="00603C59" w14:paraId="50779595" w14:textId="77777777" w:rsidTr="00762807">
        <w:tc>
          <w:tcPr>
            <w:tcW w:w="3402" w:type="dxa"/>
            <w:tcBorders>
              <w:top w:val="single" w:sz="4" w:space="0" w:color="auto"/>
              <w:left w:val="single" w:sz="4" w:space="0" w:color="auto"/>
              <w:bottom w:val="single" w:sz="4" w:space="0" w:color="auto"/>
              <w:right w:val="single" w:sz="4" w:space="0" w:color="auto"/>
            </w:tcBorders>
          </w:tcPr>
          <w:p w14:paraId="5F2CD582" w14:textId="77777777" w:rsidR="00B115BD" w:rsidRPr="00603C59" w:rsidRDefault="00B115BD" w:rsidP="00762807">
            <w:pPr>
              <w:rPr>
                <w:sz w:val="28"/>
                <w:szCs w:val="28"/>
              </w:rPr>
            </w:pPr>
            <w:r w:rsidRPr="00603C59">
              <w:rPr>
                <w:sz w:val="28"/>
                <w:szCs w:val="28"/>
              </w:rPr>
              <w:t>Цель и задачи подпрограммы</w:t>
            </w:r>
          </w:p>
        </w:tc>
        <w:tc>
          <w:tcPr>
            <w:tcW w:w="6237" w:type="dxa"/>
            <w:tcBorders>
              <w:top w:val="single" w:sz="4" w:space="0" w:color="auto"/>
              <w:left w:val="single" w:sz="4" w:space="0" w:color="auto"/>
              <w:bottom w:val="single" w:sz="4" w:space="0" w:color="auto"/>
              <w:right w:val="single" w:sz="4" w:space="0" w:color="auto"/>
            </w:tcBorders>
          </w:tcPr>
          <w:p w14:paraId="5607B7F0" w14:textId="77777777" w:rsidR="00B115BD" w:rsidRDefault="00B115BD" w:rsidP="00762807">
            <w:pPr>
              <w:widowControl w:val="0"/>
              <w:autoSpaceDE w:val="0"/>
              <w:autoSpaceDN w:val="0"/>
              <w:adjustRightInd w:val="0"/>
              <w:rPr>
                <w:rFonts w:eastAsiaTheme="minorEastAsia"/>
                <w:sz w:val="28"/>
                <w:szCs w:val="28"/>
              </w:rPr>
            </w:pPr>
            <w:r w:rsidRPr="00603C59">
              <w:rPr>
                <w:rFonts w:eastAsiaTheme="minorEastAsia"/>
                <w:sz w:val="28"/>
                <w:szCs w:val="28"/>
              </w:rPr>
              <w:t>Цель: создание условий для устойчивого развития отрасли «Культура» в городе Канске.</w:t>
            </w:r>
          </w:p>
          <w:p w14:paraId="0128589E" w14:textId="77777777" w:rsidR="00B115BD" w:rsidRPr="00603C59" w:rsidRDefault="00B115BD" w:rsidP="00762807">
            <w:pPr>
              <w:widowControl w:val="0"/>
              <w:autoSpaceDE w:val="0"/>
              <w:autoSpaceDN w:val="0"/>
              <w:adjustRightInd w:val="0"/>
              <w:rPr>
                <w:rFonts w:eastAsiaTheme="minorEastAsia"/>
                <w:sz w:val="28"/>
                <w:szCs w:val="28"/>
              </w:rPr>
            </w:pPr>
          </w:p>
          <w:p w14:paraId="03DC647E" w14:textId="77777777" w:rsidR="00B115BD" w:rsidRPr="00603C59" w:rsidRDefault="00B115BD" w:rsidP="00762807">
            <w:pPr>
              <w:widowControl w:val="0"/>
              <w:autoSpaceDE w:val="0"/>
              <w:autoSpaceDN w:val="0"/>
              <w:adjustRightInd w:val="0"/>
              <w:rPr>
                <w:rFonts w:eastAsiaTheme="minorEastAsia"/>
                <w:sz w:val="28"/>
                <w:szCs w:val="28"/>
              </w:rPr>
            </w:pPr>
            <w:r w:rsidRPr="00603C59">
              <w:rPr>
                <w:rFonts w:eastAsiaTheme="minorEastAsia"/>
                <w:sz w:val="28"/>
                <w:szCs w:val="28"/>
              </w:rPr>
              <w:t>Задача 1. Развитие дополнительного образования в области культуры.</w:t>
            </w:r>
          </w:p>
          <w:p w14:paraId="3907E701" w14:textId="77777777" w:rsidR="00B115BD" w:rsidRPr="00603C59" w:rsidRDefault="00B115BD" w:rsidP="00762807">
            <w:pPr>
              <w:widowControl w:val="0"/>
              <w:autoSpaceDE w:val="0"/>
              <w:autoSpaceDN w:val="0"/>
              <w:adjustRightInd w:val="0"/>
              <w:rPr>
                <w:rFonts w:eastAsiaTheme="minorEastAsia"/>
                <w:sz w:val="28"/>
                <w:szCs w:val="28"/>
              </w:rPr>
            </w:pPr>
            <w:r w:rsidRPr="00603C59">
              <w:rPr>
                <w:rFonts w:eastAsiaTheme="minorEastAsia"/>
                <w:sz w:val="28"/>
                <w:szCs w:val="28"/>
              </w:rPr>
              <w:t>Задача 2. Модернизация материально-технической базы муниципальных учреждений культуры.</w:t>
            </w:r>
          </w:p>
          <w:p w14:paraId="7F35DD4B" w14:textId="77777777" w:rsidR="00B115BD" w:rsidRPr="00603C59" w:rsidRDefault="00B115BD" w:rsidP="00762807">
            <w:pPr>
              <w:widowControl w:val="0"/>
              <w:autoSpaceDE w:val="0"/>
              <w:autoSpaceDN w:val="0"/>
              <w:adjustRightInd w:val="0"/>
              <w:rPr>
                <w:rFonts w:eastAsiaTheme="minorEastAsia"/>
                <w:sz w:val="28"/>
                <w:szCs w:val="28"/>
              </w:rPr>
            </w:pPr>
            <w:r w:rsidRPr="00603C59">
              <w:rPr>
                <w:rFonts w:eastAsiaTheme="minorEastAsia"/>
                <w:sz w:val="28"/>
                <w:szCs w:val="28"/>
              </w:rPr>
              <w:t>Задача 3. Обеспечение эффективного управления в отрасли «Культура».</w:t>
            </w:r>
          </w:p>
        </w:tc>
      </w:tr>
      <w:tr w:rsidR="00B115BD" w:rsidRPr="00603C59" w14:paraId="06D366B3" w14:textId="77777777" w:rsidTr="00762807">
        <w:tc>
          <w:tcPr>
            <w:tcW w:w="3402" w:type="dxa"/>
            <w:tcBorders>
              <w:top w:val="single" w:sz="4" w:space="0" w:color="auto"/>
              <w:left w:val="single" w:sz="4" w:space="0" w:color="auto"/>
              <w:bottom w:val="single" w:sz="4" w:space="0" w:color="auto"/>
              <w:right w:val="single" w:sz="4" w:space="0" w:color="auto"/>
            </w:tcBorders>
          </w:tcPr>
          <w:p w14:paraId="16B26167" w14:textId="77777777" w:rsidR="00B115BD" w:rsidRPr="00603C59" w:rsidRDefault="00B115BD" w:rsidP="00762807">
            <w:pPr>
              <w:rPr>
                <w:sz w:val="28"/>
                <w:szCs w:val="28"/>
              </w:rPr>
            </w:pPr>
            <w:r w:rsidRPr="00603C59">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237" w:type="dxa"/>
            <w:tcBorders>
              <w:top w:val="single" w:sz="4" w:space="0" w:color="auto"/>
              <w:left w:val="single" w:sz="4" w:space="0" w:color="auto"/>
              <w:bottom w:val="single" w:sz="4" w:space="0" w:color="auto"/>
              <w:right w:val="single" w:sz="4" w:space="0" w:color="auto"/>
            </w:tcBorders>
          </w:tcPr>
          <w:p w14:paraId="544F71F3" w14:textId="77777777" w:rsidR="00B115BD" w:rsidRPr="00603C59" w:rsidRDefault="00B115BD" w:rsidP="00762807">
            <w:pPr>
              <w:widowControl w:val="0"/>
              <w:autoSpaceDE w:val="0"/>
              <w:autoSpaceDN w:val="0"/>
              <w:adjustRightInd w:val="0"/>
              <w:rPr>
                <w:rFonts w:eastAsiaTheme="minorEastAsia"/>
                <w:sz w:val="28"/>
                <w:szCs w:val="28"/>
              </w:rPr>
            </w:pPr>
            <w:r w:rsidRPr="00603C59">
              <w:rPr>
                <w:sz w:val="28"/>
                <w:szCs w:val="28"/>
              </w:rPr>
              <w:t>Приложение № 1 к подпрограмме 4.</w:t>
            </w:r>
          </w:p>
        </w:tc>
      </w:tr>
      <w:tr w:rsidR="00B115BD" w:rsidRPr="00603C59" w14:paraId="09417BA9" w14:textId="77777777" w:rsidTr="00762807">
        <w:trPr>
          <w:trHeight w:val="519"/>
        </w:trPr>
        <w:tc>
          <w:tcPr>
            <w:tcW w:w="3402" w:type="dxa"/>
            <w:tcBorders>
              <w:top w:val="single" w:sz="4" w:space="0" w:color="auto"/>
              <w:left w:val="single" w:sz="4" w:space="0" w:color="auto"/>
              <w:bottom w:val="single" w:sz="4" w:space="0" w:color="auto"/>
              <w:right w:val="single" w:sz="4" w:space="0" w:color="auto"/>
            </w:tcBorders>
          </w:tcPr>
          <w:p w14:paraId="77179852" w14:textId="77777777" w:rsidR="00B115BD" w:rsidRPr="00603C59" w:rsidRDefault="00B115BD" w:rsidP="00762807">
            <w:pPr>
              <w:rPr>
                <w:sz w:val="28"/>
                <w:szCs w:val="28"/>
              </w:rPr>
            </w:pPr>
            <w:r w:rsidRPr="00603C59">
              <w:rPr>
                <w:sz w:val="28"/>
                <w:szCs w:val="28"/>
              </w:rPr>
              <w:t>Сроки реализации подпрограммы</w:t>
            </w:r>
          </w:p>
        </w:tc>
        <w:tc>
          <w:tcPr>
            <w:tcW w:w="6237" w:type="dxa"/>
            <w:tcBorders>
              <w:top w:val="single" w:sz="4" w:space="0" w:color="auto"/>
              <w:left w:val="single" w:sz="4" w:space="0" w:color="auto"/>
              <w:bottom w:val="single" w:sz="4" w:space="0" w:color="auto"/>
              <w:right w:val="single" w:sz="4" w:space="0" w:color="auto"/>
            </w:tcBorders>
          </w:tcPr>
          <w:p w14:paraId="5F3B83F0" w14:textId="77777777" w:rsidR="00B115BD" w:rsidRPr="00603C59" w:rsidRDefault="00B115BD" w:rsidP="00762807">
            <w:pPr>
              <w:widowControl w:val="0"/>
              <w:autoSpaceDE w:val="0"/>
              <w:autoSpaceDN w:val="0"/>
              <w:adjustRightInd w:val="0"/>
              <w:rPr>
                <w:rFonts w:eastAsiaTheme="minorEastAsia"/>
                <w:sz w:val="28"/>
                <w:szCs w:val="28"/>
              </w:rPr>
            </w:pPr>
            <w:r w:rsidRPr="00603C59">
              <w:rPr>
                <w:rFonts w:eastAsiaTheme="minorEastAsia"/>
                <w:sz w:val="28"/>
                <w:szCs w:val="28"/>
              </w:rPr>
              <w:t>2017-202</w:t>
            </w:r>
            <w:r>
              <w:rPr>
                <w:rFonts w:eastAsiaTheme="minorEastAsia"/>
                <w:sz w:val="28"/>
                <w:szCs w:val="28"/>
              </w:rPr>
              <w:t>5</w:t>
            </w:r>
            <w:r w:rsidRPr="00603C59">
              <w:rPr>
                <w:rFonts w:eastAsiaTheme="minorEastAsia"/>
                <w:sz w:val="28"/>
                <w:szCs w:val="28"/>
              </w:rPr>
              <w:t xml:space="preserve"> годы</w:t>
            </w:r>
          </w:p>
        </w:tc>
      </w:tr>
      <w:tr w:rsidR="00B115BD" w:rsidRPr="00603C59" w14:paraId="3F7CBC85" w14:textId="77777777" w:rsidTr="00762807">
        <w:trPr>
          <w:trHeight w:val="1605"/>
        </w:trPr>
        <w:tc>
          <w:tcPr>
            <w:tcW w:w="3402" w:type="dxa"/>
            <w:tcBorders>
              <w:top w:val="single" w:sz="4" w:space="0" w:color="auto"/>
              <w:left w:val="single" w:sz="4" w:space="0" w:color="auto"/>
              <w:bottom w:val="single" w:sz="4" w:space="0" w:color="auto"/>
              <w:right w:val="single" w:sz="4" w:space="0" w:color="auto"/>
            </w:tcBorders>
          </w:tcPr>
          <w:p w14:paraId="3031C455" w14:textId="77777777" w:rsidR="00B115BD" w:rsidRPr="00603C59" w:rsidRDefault="00B115BD" w:rsidP="00762807">
            <w:pPr>
              <w:rPr>
                <w:sz w:val="28"/>
                <w:szCs w:val="28"/>
              </w:rPr>
            </w:pPr>
            <w:r w:rsidRPr="00603C59">
              <w:rPr>
                <w:sz w:val="28"/>
                <w:szCs w:val="28"/>
              </w:rPr>
              <w:lastRenderedPageBreak/>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237" w:type="dxa"/>
            <w:tcBorders>
              <w:top w:val="single" w:sz="4" w:space="0" w:color="auto"/>
              <w:left w:val="single" w:sz="4" w:space="0" w:color="auto"/>
              <w:bottom w:val="single" w:sz="4" w:space="0" w:color="auto"/>
              <w:right w:val="single" w:sz="4" w:space="0" w:color="auto"/>
            </w:tcBorders>
          </w:tcPr>
          <w:p w14:paraId="0045C4BA" w14:textId="77777777" w:rsidR="00B115BD" w:rsidRPr="00603C59" w:rsidRDefault="00B115BD" w:rsidP="00762807">
            <w:pPr>
              <w:widowControl w:val="0"/>
              <w:autoSpaceDE w:val="0"/>
              <w:autoSpaceDN w:val="0"/>
              <w:adjustRightInd w:val="0"/>
              <w:rPr>
                <w:rFonts w:eastAsiaTheme="minorEastAsia"/>
                <w:sz w:val="28"/>
                <w:szCs w:val="28"/>
              </w:rPr>
            </w:pPr>
            <w:r w:rsidRPr="00603C59">
              <w:rPr>
                <w:rFonts w:eastAsiaTheme="minorEastAsia"/>
                <w:sz w:val="28"/>
                <w:szCs w:val="28"/>
              </w:rPr>
              <w:t xml:space="preserve">Общий объем финансирования подпрограммы всего – </w:t>
            </w:r>
            <w:r w:rsidRPr="00297905">
              <w:rPr>
                <w:rFonts w:eastAsiaTheme="minorEastAsia"/>
                <w:sz w:val="28"/>
                <w:szCs w:val="28"/>
              </w:rPr>
              <w:t>169 551 618,00</w:t>
            </w:r>
            <w:r>
              <w:rPr>
                <w:rFonts w:eastAsiaTheme="minorEastAsia"/>
                <w:sz w:val="28"/>
                <w:szCs w:val="28"/>
              </w:rPr>
              <w:t xml:space="preserve"> </w:t>
            </w:r>
            <w:r w:rsidRPr="00603C59">
              <w:rPr>
                <w:rFonts w:eastAsiaTheme="minorEastAsia"/>
                <w:sz w:val="28"/>
                <w:szCs w:val="28"/>
              </w:rPr>
              <w:t>руб., в том числе по годам:</w:t>
            </w:r>
          </w:p>
          <w:p w14:paraId="0F98D0DD" w14:textId="77777777" w:rsidR="00B115BD" w:rsidRPr="00603C59" w:rsidRDefault="00B115BD" w:rsidP="00762807">
            <w:pPr>
              <w:widowControl w:val="0"/>
              <w:autoSpaceDE w:val="0"/>
              <w:autoSpaceDN w:val="0"/>
              <w:adjustRightInd w:val="0"/>
              <w:rPr>
                <w:rFonts w:eastAsiaTheme="minorEastAsia"/>
                <w:sz w:val="28"/>
                <w:szCs w:val="28"/>
              </w:rPr>
            </w:pPr>
            <w:r>
              <w:rPr>
                <w:rFonts w:eastAsiaTheme="minorEastAsia"/>
                <w:sz w:val="28"/>
                <w:szCs w:val="28"/>
              </w:rPr>
              <w:t>2023</w:t>
            </w:r>
            <w:r w:rsidRPr="00603C59">
              <w:rPr>
                <w:rFonts w:eastAsiaTheme="minorEastAsia"/>
                <w:sz w:val="28"/>
                <w:szCs w:val="28"/>
              </w:rPr>
              <w:t xml:space="preserve"> год – </w:t>
            </w:r>
            <w:r w:rsidRPr="00297905">
              <w:rPr>
                <w:rFonts w:eastAsiaTheme="minorEastAsia"/>
                <w:sz w:val="28"/>
                <w:szCs w:val="28"/>
              </w:rPr>
              <w:t>57 852 166,00</w:t>
            </w:r>
            <w:r>
              <w:rPr>
                <w:rFonts w:eastAsiaTheme="minorEastAsia"/>
                <w:sz w:val="28"/>
                <w:szCs w:val="28"/>
              </w:rPr>
              <w:t xml:space="preserve"> </w:t>
            </w:r>
            <w:r w:rsidRPr="00603C59">
              <w:rPr>
                <w:rFonts w:eastAsiaTheme="minorEastAsia"/>
                <w:sz w:val="28"/>
                <w:szCs w:val="28"/>
              </w:rPr>
              <w:t>руб.;</w:t>
            </w:r>
          </w:p>
          <w:p w14:paraId="74917817" w14:textId="77777777" w:rsidR="00B115BD" w:rsidRPr="00603C59" w:rsidRDefault="00B115BD" w:rsidP="00762807">
            <w:pPr>
              <w:widowControl w:val="0"/>
              <w:autoSpaceDE w:val="0"/>
              <w:autoSpaceDN w:val="0"/>
              <w:adjustRightInd w:val="0"/>
              <w:rPr>
                <w:rFonts w:eastAsiaTheme="minorEastAsia"/>
                <w:sz w:val="28"/>
                <w:szCs w:val="28"/>
              </w:rPr>
            </w:pPr>
            <w:r w:rsidRPr="00603C59">
              <w:rPr>
                <w:rFonts w:eastAsiaTheme="minorEastAsia"/>
                <w:sz w:val="28"/>
                <w:szCs w:val="28"/>
              </w:rPr>
              <w:t>20</w:t>
            </w:r>
            <w:r>
              <w:rPr>
                <w:rFonts w:eastAsiaTheme="minorEastAsia"/>
                <w:sz w:val="28"/>
                <w:szCs w:val="28"/>
              </w:rPr>
              <w:t>24</w:t>
            </w:r>
            <w:r w:rsidRPr="00603C59">
              <w:rPr>
                <w:rFonts w:eastAsiaTheme="minorEastAsia"/>
                <w:sz w:val="28"/>
                <w:szCs w:val="28"/>
              </w:rPr>
              <w:t xml:space="preserve"> год – </w:t>
            </w:r>
            <w:r w:rsidRPr="00297905">
              <w:rPr>
                <w:rFonts w:eastAsiaTheme="minorEastAsia"/>
                <w:sz w:val="28"/>
                <w:szCs w:val="28"/>
              </w:rPr>
              <w:t>55 849 726,00</w:t>
            </w:r>
            <w:r w:rsidRPr="00603C59">
              <w:rPr>
                <w:rFonts w:eastAsiaTheme="minorEastAsia"/>
                <w:sz w:val="28"/>
                <w:szCs w:val="28"/>
              </w:rPr>
              <w:t xml:space="preserve"> руб.;</w:t>
            </w:r>
          </w:p>
          <w:p w14:paraId="0BB8EF58" w14:textId="77777777" w:rsidR="00B115BD" w:rsidRDefault="00B115BD" w:rsidP="00762807">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2025 год – </w:t>
            </w:r>
            <w:r w:rsidRPr="00297905">
              <w:rPr>
                <w:rFonts w:ascii="Times New Roman" w:hAnsi="Times New Roman" w:cs="Times New Roman"/>
                <w:sz w:val="28"/>
                <w:szCs w:val="28"/>
              </w:rPr>
              <w:t>55 849 726,00</w:t>
            </w:r>
            <w:r>
              <w:rPr>
                <w:rFonts w:ascii="Times New Roman" w:hAnsi="Times New Roman" w:cs="Times New Roman"/>
                <w:sz w:val="28"/>
                <w:szCs w:val="28"/>
              </w:rPr>
              <w:t xml:space="preserve"> руб.</w:t>
            </w:r>
          </w:p>
          <w:p w14:paraId="50C2B8B1" w14:textId="77777777" w:rsidR="00B115BD" w:rsidRDefault="00B115BD" w:rsidP="00762807">
            <w:pPr>
              <w:widowControl w:val="0"/>
              <w:autoSpaceDE w:val="0"/>
              <w:autoSpaceDN w:val="0"/>
              <w:adjustRightInd w:val="0"/>
              <w:rPr>
                <w:rFonts w:eastAsiaTheme="minorEastAsia"/>
                <w:sz w:val="28"/>
                <w:szCs w:val="28"/>
              </w:rPr>
            </w:pPr>
            <w:r>
              <w:rPr>
                <w:rFonts w:eastAsiaTheme="minorEastAsia"/>
                <w:sz w:val="28"/>
                <w:szCs w:val="28"/>
              </w:rPr>
              <w:t>Из них:</w:t>
            </w:r>
          </w:p>
          <w:p w14:paraId="59344134" w14:textId="77777777" w:rsidR="00B115BD" w:rsidRDefault="00B115BD" w:rsidP="00762807">
            <w:pPr>
              <w:widowControl w:val="0"/>
              <w:autoSpaceDE w:val="0"/>
              <w:autoSpaceDN w:val="0"/>
              <w:adjustRightInd w:val="0"/>
              <w:rPr>
                <w:rFonts w:eastAsiaTheme="minorEastAsia"/>
                <w:sz w:val="28"/>
                <w:szCs w:val="28"/>
              </w:rPr>
            </w:pPr>
            <w:r>
              <w:rPr>
                <w:rFonts w:eastAsiaTheme="minorEastAsia"/>
                <w:sz w:val="28"/>
                <w:szCs w:val="28"/>
              </w:rPr>
              <w:t>и</w:t>
            </w:r>
            <w:r w:rsidRPr="00603C59">
              <w:rPr>
                <w:rFonts w:eastAsiaTheme="minorEastAsia"/>
                <w:sz w:val="28"/>
                <w:szCs w:val="28"/>
              </w:rPr>
              <w:t xml:space="preserve">з средств </w:t>
            </w:r>
            <w:r>
              <w:rPr>
                <w:rFonts w:eastAsiaTheme="minorEastAsia"/>
                <w:sz w:val="28"/>
                <w:szCs w:val="28"/>
              </w:rPr>
              <w:t>федеральн</w:t>
            </w:r>
            <w:r w:rsidRPr="00603C59">
              <w:rPr>
                <w:rFonts w:eastAsiaTheme="minorEastAsia"/>
                <w:sz w:val="28"/>
                <w:szCs w:val="28"/>
              </w:rPr>
              <w:t xml:space="preserve">ого бюджета – </w:t>
            </w:r>
            <w:r>
              <w:rPr>
                <w:rFonts w:eastAsiaTheme="minorEastAsia"/>
                <w:sz w:val="28"/>
                <w:szCs w:val="28"/>
              </w:rPr>
              <w:t>0,00</w:t>
            </w:r>
            <w:r w:rsidRPr="00603C59">
              <w:rPr>
                <w:rFonts w:eastAsiaTheme="minorEastAsia"/>
                <w:sz w:val="28"/>
                <w:szCs w:val="28"/>
              </w:rPr>
              <w:t xml:space="preserve"> руб</w:t>
            </w:r>
            <w:r>
              <w:rPr>
                <w:rFonts w:eastAsiaTheme="minorEastAsia"/>
                <w:sz w:val="28"/>
                <w:szCs w:val="28"/>
              </w:rPr>
              <w:t xml:space="preserve">. </w:t>
            </w:r>
          </w:p>
          <w:p w14:paraId="44B65F1A" w14:textId="77777777" w:rsidR="00B115BD" w:rsidRPr="00603C59" w:rsidRDefault="00B115BD" w:rsidP="00762807">
            <w:pPr>
              <w:widowControl w:val="0"/>
              <w:autoSpaceDE w:val="0"/>
              <w:autoSpaceDN w:val="0"/>
              <w:adjustRightInd w:val="0"/>
              <w:rPr>
                <w:rFonts w:eastAsiaTheme="minorEastAsia"/>
                <w:sz w:val="28"/>
                <w:szCs w:val="28"/>
              </w:rPr>
            </w:pPr>
            <w:r w:rsidRPr="00603C59">
              <w:rPr>
                <w:rFonts w:eastAsiaTheme="minorEastAsia"/>
                <w:sz w:val="28"/>
                <w:szCs w:val="28"/>
              </w:rPr>
              <w:t xml:space="preserve"> в том числе по годам:</w:t>
            </w:r>
          </w:p>
          <w:p w14:paraId="236B41E9" w14:textId="77777777" w:rsidR="00B115BD" w:rsidRPr="00603C59" w:rsidRDefault="00B115BD" w:rsidP="00762807">
            <w:pPr>
              <w:widowControl w:val="0"/>
              <w:autoSpaceDE w:val="0"/>
              <w:autoSpaceDN w:val="0"/>
              <w:adjustRightInd w:val="0"/>
              <w:rPr>
                <w:rFonts w:eastAsiaTheme="minorEastAsia"/>
                <w:sz w:val="28"/>
                <w:szCs w:val="28"/>
              </w:rPr>
            </w:pPr>
            <w:r>
              <w:rPr>
                <w:rFonts w:eastAsiaTheme="minorEastAsia"/>
                <w:sz w:val="28"/>
                <w:szCs w:val="28"/>
              </w:rPr>
              <w:t>2023 год – 0</w:t>
            </w:r>
            <w:r w:rsidRPr="00603C59">
              <w:rPr>
                <w:rFonts w:eastAsiaTheme="minorEastAsia"/>
                <w:sz w:val="28"/>
                <w:szCs w:val="28"/>
              </w:rPr>
              <w:t>,00 руб.;</w:t>
            </w:r>
          </w:p>
          <w:p w14:paraId="64CC5CD6" w14:textId="77777777" w:rsidR="00B115BD" w:rsidRDefault="00B115BD" w:rsidP="00762807">
            <w:pPr>
              <w:widowControl w:val="0"/>
              <w:autoSpaceDE w:val="0"/>
              <w:autoSpaceDN w:val="0"/>
              <w:adjustRightInd w:val="0"/>
              <w:rPr>
                <w:rFonts w:eastAsiaTheme="minorEastAsia"/>
                <w:sz w:val="28"/>
                <w:szCs w:val="28"/>
              </w:rPr>
            </w:pPr>
            <w:r>
              <w:rPr>
                <w:rFonts w:eastAsiaTheme="minorEastAsia"/>
                <w:sz w:val="28"/>
                <w:szCs w:val="28"/>
              </w:rPr>
              <w:t>2024 год – 0</w:t>
            </w:r>
            <w:r w:rsidRPr="00603C59">
              <w:rPr>
                <w:rFonts w:eastAsiaTheme="minorEastAsia"/>
                <w:sz w:val="28"/>
                <w:szCs w:val="28"/>
              </w:rPr>
              <w:t>,00 руб.</w:t>
            </w:r>
            <w:r>
              <w:rPr>
                <w:rFonts w:eastAsiaTheme="minorEastAsia"/>
                <w:sz w:val="28"/>
                <w:szCs w:val="28"/>
              </w:rPr>
              <w:t>;</w:t>
            </w:r>
          </w:p>
          <w:p w14:paraId="0F126BBD" w14:textId="77777777" w:rsidR="00B115BD" w:rsidRDefault="00B115BD" w:rsidP="00762807">
            <w:pPr>
              <w:pStyle w:val="ConsPlusNormal"/>
              <w:ind w:firstLine="0"/>
              <w:rPr>
                <w:rFonts w:ascii="Times New Roman" w:hAnsi="Times New Roman" w:cs="Times New Roman"/>
                <w:sz w:val="28"/>
                <w:szCs w:val="28"/>
              </w:rPr>
            </w:pPr>
            <w:r>
              <w:rPr>
                <w:rFonts w:ascii="Times New Roman" w:hAnsi="Times New Roman" w:cs="Times New Roman"/>
                <w:sz w:val="28"/>
                <w:szCs w:val="28"/>
              </w:rPr>
              <w:t>2025 год – 0,00руб.</w:t>
            </w:r>
          </w:p>
          <w:p w14:paraId="50BBFE03" w14:textId="77777777" w:rsidR="00B115BD" w:rsidRPr="00603C59" w:rsidRDefault="00B115BD" w:rsidP="00762807">
            <w:pPr>
              <w:widowControl w:val="0"/>
              <w:autoSpaceDE w:val="0"/>
              <w:autoSpaceDN w:val="0"/>
              <w:adjustRightInd w:val="0"/>
              <w:rPr>
                <w:rFonts w:eastAsiaTheme="minorEastAsia"/>
                <w:sz w:val="28"/>
                <w:szCs w:val="28"/>
              </w:rPr>
            </w:pPr>
            <w:r>
              <w:rPr>
                <w:rFonts w:eastAsiaTheme="minorEastAsia"/>
                <w:sz w:val="28"/>
                <w:szCs w:val="28"/>
              </w:rPr>
              <w:t>и</w:t>
            </w:r>
            <w:r w:rsidRPr="00603C59">
              <w:rPr>
                <w:rFonts w:eastAsiaTheme="minorEastAsia"/>
                <w:sz w:val="28"/>
                <w:szCs w:val="28"/>
              </w:rPr>
              <w:t xml:space="preserve">з средств </w:t>
            </w:r>
            <w:r>
              <w:rPr>
                <w:rFonts w:eastAsiaTheme="minorEastAsia"/>
                <w:sz w:val="28"/>
                <w:szCs w:val="28"/>
              </w:rPr>
              <w:t>краево</w:t>
            </w:r>
            <w:r w:rsidRPr="00603C59">
              <w:rPr>
                <w:rFonts w:eastAsiaTheme="minorEastAsia"/>
                <w:sz w:val="28"/>
                <w:szCs w:val="28"/>
              </w:rPr>
              <w:t xml:space="preserve">го бюджета </w:t>
            </w:r>
            <w:r>
              <w:rPr>
                <w:rFonts w:eastAsiaTheme="minorEastAsia"/>
                <w:sz w:val="28"/>
                <w:szCs w:val="28"/>
              </w:rPr>
              <w:t>0,00</w:t>
            </w:r>
            <w:r w:rsidRPr="00603C59">
              <w:rPr>
                <w:rFonts w:eastAsiaTheme="minorEastAsia"/>
                <w:sz w:val="28"/>
                <w:szCs w:val="28"/>
              </w:rPr>
              <w:t xml:space="preserve"> руб</w:t>
            </w:r>
            <w:r>
              <w:rPr>
                <w:rFonts w:eastAsiaTheme="minorEastAsia"/>
                <w:sz w:val="28"/>
                <w:szCs w:val="28"/>
              </w:rPr>
              <w:t>.</w:t>
            </w:r>
            <w:r w:rsidRPr="00603C59">
              <w:rPr>
                <w:rFonts w:eastAsiaTheme="minorEastAsia"/>
                <w:sz w:val="28"/>
                <w:szCs w:val="28"/>
              </w:rPr>
              <w:t>, в том числе по годам:</w:t>
            </w:r>
          </w:p>
          <w:p w14:paraId="570C9673" w14:textId="77777777" w:rsidR="00B115BD" w:rsidRPr="00603C59" w:rsidRDefault="00B115BD" w:rsidP="00762807">
            <w:pPr>
              <w:widowControl w:val="0"/>
              <w:autoSpaceDE w:val="0"/>
              <w:autoSpaceDN w:val="0"/>
              <w:adjustRightInd w:val="0"/>
              <w:rPr>
                <w:rFonts w:eastAsiaTheme="minorEastAsia"/>
                <w:sz w:val="28"/>
                <w:szCs w:val="28"/>
              </w:rPr>
            </w:pPr>
            <w:r>
              <w:rPr>
                <w:rFonts w:eastAsiaTheme="minorEastAsia"/>
                <w:sz w:val="28"/>
                <w:szCs w:val="28"/>
              </w:rPr>
              <w:t>2023 год – 0</w:t>
            </w:r>
            <w:r w:rsidRPr="00603C59">
              <w:rPr>
                <w:rFonts w:eastAsiaTheme="minorEastAsia"/>
                <w:sz w:val="28"/>
                <w:szCs w:val="28"/>
              </w:rPr>
              <w:t>,00 руб.;</w:t>
            </w:r>
          </w:p>
          <w:p w14:paraId="18F4A00F" w14:textId="77777777" w:rsidR="00B115BD" w:rsidRDefault="00B115BD" w:rsidP="00762807">
            <w:pPr>
              <w:widowControl w:val="0"/>
              <w:autoSpaceDE w:val="0"/>
              <w:autoSpaceDN w:val="0"/>
              <w:adjustRightInd w:val="0"/>
              <w:rPr>
                <w:rFonts w:eastAsiaTheme="minorEastAsia"/>
                <w:sz w:val="28"/>
                <w:szCs w:val="28"/>
              </w:rPr>
            </w:pPr>
            <w:r>
              <w:rPr>
                <w:rFonts w:eastAsiaTheme="minorEastAsia"/>
                <w:sz w:val="28"/>
                <w:szCs w:val="28"/>
              </w:rPr>
              <w:t>2024 год – 0</w:t>
            </w:r>
            <w:r w:rsidRPr="00603C59">
              <w:rPr>
                <w:rFonts w:eastAsiaTheme="minorEastAsia"/>
                <w:sz w:val="28"/>
                <w:szCs w:val="28"/>
              </w:rPr>
              <w:t>,00 руб.</w:t>
            </w:r>
            <w:r>
              <w:rPr>
                <w:rFonts w:eastAsiaTheme="minorEastAsia"/>
                <w:sz w:val="28"/>
                <w:szCs w:val="28"/>
              </w:rPr>
              <w:t>;</w:t>
            </w:r>
          </w:p>
          <w:p w14:paraId="7BAD1099" w14:textId="77777777" w:rsidR="00B115BD" w:rsidRPr="000F1500" w:rsidRDefault="00B115BD" w:rsidP="00762807">
            <w:pPr>
              <w:pStyle w:val="ConsPlusNormal"/>
              <w:ind w:firstLine="0"/>
              <w:rPr>
                <w:rFonts w:ascii="Times New Roman" w:hAnsi="Times New Roman" w:cs="Times New Roman"/>
                <w:sz w:val="28"/>
                <w:szCs w:val="28"/>
              </w:rPr>
            </w:pPr>
            <w:r>
              <w:rPr>
                <w:rFonts w:ascii="Times New Roman" w:hAnsi="Times New Roman" w:cs="Times New Roman"/>
                <w:sz w:val="28"/>
                <w:szCs w:val="28"/>
              </w:rPr>
              <w:t>2025 год – 0,00руб.</w:t>
            </w:r>
          </w:p>
          <w:p w14:paraId="3962C3C8" w14:textId="77777777" w:rsidR="00B115BD" w:rsidRPr="00603C59" w:rsidRDefault="00B115BD" w:rsidP="00762807">
            <w:pPr>
              <w:widowControl w:val="0"/>
              <w:autoSpaceDE w:val="0"/>
              <w:autoSpaceDN w:val="0"/>
              <w:adjustRightInd w:val="0"/>
              <w:rPr>
                <w:rFonts w:eastAsiaTheme="minorEastAsia"/>
                <w:sz w:val="28"/>
                <w:szCs w:val="28"/>
              </w:rPr>
            </w:pPr>
            <w:r>
              <w:rPr>
                <w:rFonts w:eastAsiaTheme="minorEastAsia"/>
                <w:sz w:val="28"/>
                <w:szCs w:val="28"/>
              </w:rPr>
              <w:t>и</w:t>
            </w:r>
            <w:r w:rsidRPr="00603C59">
              <w:rPr>
                <w:rFonts w:eastAsiaTheme="minorEastAsia"/>
                <w:sz w:val="28"/>
                <w:szCs w:val="28"/>
              </w:rPr>
              <w:t xml:space="preserve">з средств городского бюджета – </w:t>
            </w:r>
            <w:r w:rsidRPr="00297905">
              <w:rPr>
                <w:rFonts w:eastAsiaTheme="minorEastAsia"/>
                <w:sz w:val="28"/>
                <w:szCs w:val="28"/>
              </w:rPr>
              <w:t>169 551 618,00</w:t>
            </w:r>
            <w:r>
              <w:rPr>
                <w:rFonts w:eastAsiaTheme="minorEastAsia"/>
                <w:sz w:val="28"/>
                <w:szCs w:val="28"/>
              </w:rPr>
              <w:t xml:space="preserve"> </w:t>
            </w:r>
            <w:r w:rsidRPr="00603C59">
              <w:rPr>
                <w:rFonts w:eastAsiaTheme="minorEastAsia"/>
                <w:sz w:val="28"/>
                <w:szCs w:val="28"/>
              </w:rPr>
              <w:t>руб., в том числе по годам:</w:t>
            </w:r>
          </w:p>
          <w:p w14:paraId="1CFD8F6C" w14:textId="77777777" w:rsidR="00B115BD" w:rsidRPr="00603C59" w:rsidRDefault="00B115BD" w:rsidP="00762807">
            <w:pPr>
              <w:widowControl w:val="0"/>
              <w:autoSpaceDE w:val="0"/>
              <w:autoSpaceDN w:val="0"/>
              <w:adjustRightInd w:val="0"/>
              <w:rPr>
                <w:rFonts w:eastAsiaTheme="minorEastAsia"/>
                <w:sz w:val="28"/>
                <w:szCs w:val="28"/>
              </w:rPr>
            </w:pPr>
            <w:r>
              <w:rPr>
                <w:rFonts w:eastAsiaTheme="minorEastAsia"/>
                <w:sz w:val="28"/>
                <w:szCs w:val="28"/>
              </w:rPr>
              <w:t>2023</w:t>
            </w:r>
            <w:r w:rsidRPr="00603C59">
              <w:rPr>
                <w:rFonts w:eastAsiaTheme="minorEastAsia"/>
                <w:sz w:val="28"/>
                <w:szCs w:val="28"/>
              </w:rPr>
              <w:t xml:space="preserve"> год – </w:t>
            </w:r>
            <w:r w:rsidRPr="00297905">
              <w:rPr>
                <w:rFonts w:eastAsiaTheme="minorEastAsia"/>
                <w:sz w:val="28"/>
                <w:szCs w:val="28"/>
              </w:rPr>
              <w:t>57 852 166,00</w:t>
            </w:r>
            <w:r>
              <w:rPr>
                <w:rFonts w:eastAsiaTheme="minorEastAsia"/>
                <w:sz w:val="28"/>
                <w:szCs w:val="28"/>
              </w:rPr>
              <w:t xml:space="preserve"> </w:t>
            </w:r>
            <w:r w:rsidRPr="00603C59">
              <w:rPr>
                <w:rFonts w:eastAsiaTheme="minorEastAsia"/>
                <w:sz w:val="28"/>
                <w:szCs w:val="28"/>
              </w:rPr>
              <w:t>руб.;</w:t>
            </w:r>
          </w:p>
          <w:p w14:paraId="4673EBD0" w14:textId="77777777" w:rsidR="00B115BD" w:rsidRPr="00603C59" w:rsidRDefault="00B115BD" w:rsidP="00762807">
            <w:pPr>
              <w:widowControl w:val="0"/>
              <w:autoSpaceDE w:val="0"/>
              <w:autoSpaceDN w:val="0"/>
              <w:adjustRightInd w:val="0"/>
              <w:rPr>
                <w:rFonts w:eastAsiaTheme="minorEastAsia"/>
                <w:sz w:val="28"/>
                <w:szCs w:val="28"/>
              </w:rPr>
            </w:pPr>
            <w:r w:rsidRPr="00603C59">
              <w:rPr>
                <w:rFonts w:eastAsiaTheme="minorEastAsia"/>
                <w:sz w:val="28"/>
                <w:szCs w:val="28"/>
              </w:rPr>
              <w:t>20</w:t>
            </w:r>
            <w:r>
              <w:rPr>
                <w:rFonts w:eastAsiaTheme="minorEastAsia"/>
                <w:sz w:val="28"/>
                <w:szCs w:val="28"/>
              </w:rPr>
              <w:t>24</w:t>
            </w:r>
            <w:r w:rsidRPr="00603C59">
              <w:rPr>
                <w:rFonts w:eastAsiaTheme="minorEastAsia"/>
                <w:sz w:val="28"/>
                <w:szCs w:val="28"/>
              </w:rPr>
              <w:t xml:space="preserve"> год – </w:t>
            </w:r>
            <w:r w:rsidRPr="00297905">
              <w:rPr>
                <w:rFonts w:eastAsiaTheme="minorEastAsia"/>
                <w:sz w:val="28"/>
                <w:szCs w:val="28"/>
              </w:rPr>
              <w:t>55 849 726,00</w:t>
            </w:r>
            <w:r w:rsidRPr="00603C59">
              <w:rPr>
                <w:rFonts w:eastAsiaTheme="minorEastAsia"/>
                <w:sz w:val="28"/>
                <w:szCs w:val="28"/>
              </w:rPr>
              <w:t xml:space="preserve"> руб.;</w:t>
            </w:r>
          </w:p>
          <w:p w14:paraId="682A72A3" w14:textId="77777777" w:rsidR="00B115BD" w:rsidRPr="000F1500" w:rsidRDefault="00B115BD" w:rsidP="00762807">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2025 год – </w:t>
            </w:r>
            <w:r w:rsidRPr="00297905">
              <w:rPr>
                <w:rFonts w:ascii="Times New Roman" w:hAnsi="Times New Roman" w:cs="Times New Roman"/>
                <w:sz w:val="28"/>
                <w:szCs w:val="28"/>
              </w:rPr>
              <w:t>55 849 726,00</w:t>
            </w:r>
            <w:r>
              <w:rPr>
                <w:rFonts w:ascii="Times New Roman" w:hAnsi="Times New Roman" w:cs="Times New Roman"/>
                <w:sz w:val="28"/>
                <w:szCs w:val="28"/>
              </w:rPr>
              <w:t xml:space="preserve"> руб.</w:t>
            </w:r>
          </w:p>
        </w:tc>
      </w:tr>
    </w:tbl>
    <w:p w14:paraId="2F5903F9" w14:textId="77777777" w:rsidR="00B115BD" w:rsidRPr="00603C59" w:rsidRDefault="00B115BD" w:rsidP="00B115BD">
      <w:pPr>
        <w:widowControl w:val="0"/>
        <w:autoSpaceDE w:val="0"/>
        <w:autoSpaceDN w:val="0"/>
        <w:adjustRightInd w:val="0"/>
        <w:jc w:val="center"/>
        <w:outlineLvl w:val="2"/>
        <w:rPr>
          <w:rFonts w:eastAsiaTheme="minorEastAsia"/>
          <w:sz w:val="28"/>
          <w:szCs w:val="28"/>
        </w:rPr>
      </w:pPr>
    </w:p>
    <w:p w14:paraId="04FA3024" w14:textId="77777777" w:rsidR="00B115BD" w:rsidRPr="00603C59" w:rsidRDefault="00B115BD" w:rsidP="00B115BD">
      <w:pPr>
        <w:keepNext/>
        <w:suppressLineNumbers/>
        <w:suppressAutoHyphens/>
        <w:autoSpaceDE w:val="0"/>
        <w:autoSpaceDN w:val="0"/>
        <w:adjustRightInd w:val="0"/>
        <w:jc w:val="center"/>
        <w:rPr>
          <w:rFonts w:eastAsia="Calibri"/>
          <w:sz w:val="28"/>
          <w:szCs w:val="28"/>
          <w:lang w:eastAsia="en-US"/>
        </w:rPr>
      </w:pPr>
      <w:r w:rsidRPr="00603C59">
        <w:rPr>
          <w:rFonts w:eastAsia="Calibri"/>
          <w:sz w:val="28"/>
          <w:szCs w:val="28"/>
          <w:lang w:eastAsia="en-US"/>
        </w:rPr>
        <w:t>2. МЕРОПРИЯТИЯ ПОДПРОГРАММЫ</w:t>
      </w:r>
    </w:p>
    <w:p w14:paraId="0D158FE6" w14:textId="77777777" w:rsidR="00B115BD" w:rsidRDefault="00000000" w:rsidP="00B115BD">
      <w:pPr>
        <w:widowControl w:val="0"/>
        <w:autoSpaceDE w:val="0"/>
        <w:autoSpaceDN w:val="0"/>
        <w:adjustRightInd w:val="0"/>
        <w:ind w:firstLine="540"/>
        <w:jc w:val="both"/>
        <w:rPr>
          <w:rFonts w:eastAsiaTheme="minorEastAsia"/>
          <w:sz w:val="28"/>
          <w:szCs w:val="28"/>
        </w:rPr>
      </w:pPr>
      <w:hyperlink w:anchor="Par3778" w:tooltip="ПЕРЕЧЕНЬ" w:history="1">
        <w:r w:rsidR="00B115BD" w:rsidRPr="00603C59">
          <w:rPr>
            <w:rFonts w:eastAsiaTheme="minorEastAsia"/>
            <w:sz w:val="28"/>
            <w:szCs w:val="28"/>
          </w:rPr>
          <w:t>Перечень</w:t>
        </w:r>
      </w:hyperlink>
      <w:r w:rsidR="00B115BD" w:rsidRPr="00603C59">
        <w:rPr>
          <w:rFonts w:eastAsiaTheme="minorEastAsia"/>
          <w:sz w:val="28"/>
          <w:szCs w:val="28"/>
        </w:rPr>
        <w:t xml:space="preserve"> мероприятий подпрограммы приведен в приложении № 2 к подпрограмме.</w:t>
      </w:r>
    </w:p>
    <w:p w14:paraId="0F3E3496" w14:textId="77777777" w:rsidR="00B115BD" w:rsidRPr="00603C59" w:rsidRDefault="00B115BD" w:rsidP="00B115BD">
      <w:pPr>
        <w:widowControl w:val="0"/>
        <w:autoSpaceDE w:val="0"/>
        <w:autoSpaceDN w:val="0"/>
        <w:adjustRightInd w:val="0"/>
        <w:ind w:firstLine="540"/>
        <w:jc w:val="both"/>
        <w:rPr>
          <w:rFonts w:eastAsiaTheme="minorEastAsia"/>
          <w:sz w:val="28"/>
          <w:szCs w:val="28"/>
        </w:rPr>
      </w:pPr>
    </w:p>
    <w:p w14:paraId="607423A6" w14:textId="77777777" w:rsidR="00B115BD" w:rsidRPr="00603C59" w:rsidRDefault="00B115BD" w:rsidP="00B115BD">
      <w:pPr>
        <w:keepNext/>
        <w:suppressLineNumbers/>
        <w:suppressAutoHyphens/>
        <w:autoSpaceDE w:val="0"/>
        <w:autoSpaceDN w:val="0"/>
        <w:adjustRightInd w:val="0"/>
        <w:jc w:val="center"/>
        <w:outlineLvl w:val="2"/>
        <w:rPr>
          <w:rFonts w:eastAsia="Calibri"/>
          <w:sz w:val="28"/>
          <w:szCs w:val="28"/>
          <w:lang w:eastAsia="en-US"/>
        </w:rPr>
      </w:pPr>
      <w:r w:rsidRPr="00603C59">
        <w:rPr>
          <w:rFonts w:eastAsia="Calibri"/>
          <w:sz w:val="28"/>
          <w:szCs w:val="28"/>
          <w:lang w:eastAsia="en-US"/>
        </w:rPr>
        <w:t>3. МЕХАНИЗМ РЕАЛИЗАЦИИ ПОДПРОГРАММЫ</w:t>
      </w:r>
    </w:p>
    <w:p w14:paraId="62888A3E" w14:textId="77777777" w:rsidR="00B115BD" w:rsidRPr="00603C59" w:rsidRDefault="00B115BD" w:rsidP="00B115BD">
      <w:pPr>
        <w:widowControl w:val="0"/>
        <w:autoSpaceDE w:val="0"/>
        <w:autoSpaceDN w:val="0"/>
        <w:adjustRightInd w:val="0"/>
        <w:ind w:firstLine="540"/>
        <w:jc w:val="both"/>
        <w:rPr>
          <w:rFonts w:eastAsiaTheme="minorEastAsia"/>
          <w:sz w:val="28"/>
          <w:szCs w:val="28"/>
        </w:rPr>
      </w:pPr>
      <w:r w:rsidRPr="00603C59">
        <w:rPr>
          <w:rFonts w:eastAsiaTheme="minorEastAsia"/>
          <w:sz w:val="28"/>
          <w:szCs w:val="28"/>
        </w:rPr>
        <w:t>Финансирование подпрограммных мероприятий осуществляется за счет средств краевого и городского бюджетов.</w:t>
      </w:r>
    </w:p>
    <w:p w14:paraId="2B2C5ECA" w14:textId="77777777" w:rsidR="00B115BD" w:rsidRPr="00603C59" w:rsidRDefault="00B115BD" w:rsidP="00B115BD">
      <w:pPr>
        <w:widowControl w:val="0"/>
        <w:autoSpaceDE w:val="0"/>
        <w:autoSpaceDN w:val="0"/>
        <w:adjustRightInd w:val="0"/>
        <w:ind w:firstLine="540"/>
        <w:jc w:val="both"/>
        <w:rPr>
          <w:rFonts w:eastAsiaTheme="minorEastAsia"/>
          <w:sz w:val="28"/>
          <w:szCs w:val="28"/>
        </w:rPr>
      </w:pPr>
      <w:r w:rsidRPr="00603C59">
        <w:rPr>
          <w:rFonts w:eastAsiaTheme="minorEastAsia"/>
          <w:sz w:val="28"/>
          <w:szCs w:val="28"/>
        </w:rPr>
        <w:t>Реализация мероприятий подпрограммы осуществляется посредством заключения контрактов (договоров) на поставки товаров, выполнение работ, оказание услуг для муниципальных нужд в соответствии с действующим законодательством Российской Федерации.</w:t>
      </w:r>
      <w:r w:rsidRPr="00603C59">
        <w:t xml:space="preserve"> </w:t>
      </w:r>
      <w:r w:rsidRPr="00603C59">
        <w:rPr>
          <w:rFonts w:eastAsiaTheme="minorEastAsia"/>
          <w:sz w:val="28"/>
          <w:szCs w:val="28"/>
        </w:rPr>
        <w:t>Финансирование мероприятий подпрограммы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03D454C" w14:textId="77777777" w:rsidR="00B115BD" w:rsidRPr="00603C59" w:rsidRDefault="00B115BD" w:rsidP="00B115BD">
      <w:pPr>
        <w:widowControl w:val="0"/>
        <w:autoSpaceDE w:val="0"/>
        <w:autoSpaceDN w:val="0"/>
        <w:adjustRightInd w:val="0"/>
        <w:ind w:firstLine="540"/>
        <w:jc w:val="both"/>
        <w:rPr>
          <w:rFonts w:eastAsiaTheme="minorEastAsia"/>
          <w:sz w:val="28"/>
          <w:szCs w:val="28"/>
        </w:rPr>
      </w:pPr>
      <w:r w:rsidRPr="00603C59">
        <w:rPr>
          <w:rFonts w:eastAsiaTheme="minorEastAsia"/>
          <w:sz w:val="28"/>
          <w:szCs w:val="28"/>
        </w:rPr>
        <w:t>Главным распорядителем бюджетных средств на выполнение мероприятий подпрограммы выступает Отдел культуры. Получателями бюджетных средств являются:</w:t>
      </w:r>
    </w:p>
    <w:p w14:paraId="29984D40" w14:textId="77777777" w:rsidR="00B115BD" w:rsidRPr="00603C59" w:rsidRDefault="00B115BD" w:rsidP="00B115BD">
      <w:pPr>
        <w:widowControl w:val="0"/>
        <w:autoSpaceDE w:val="0"/>
        <w:autoSpaceDN w:val="0"/>
        <w:adjustRightInd w:val="0"/>
        <w:ind w:firstLine="540"/>
        <w:jc w:val="both"/>
        <w:rPr>
          <w:rFonts w:eastAsiaTheme="minorEastAsia"/>
          <w:sz w:val="28"/>
          <w:szCs w:val="28"/>
        </w:rPr>
      </w:pPr>
      <w:r w:rsidRPr="00603C59">
        <w:rPr>
          <w:rFonts w:eastAsiaTheme="minorEastAsia"/>
          <w:sz w:val="28"/>
          <w:szCs w:val="28"/>
        </w:rPr>
        <w:t>- Муниципальное бюджетное учреждение дополнительного образования «Детская школа искусств № 1» г. Канска;</w:t>
      </w:r>
    </w:p>
    <w:p w14:paraId="52D86584" w14:textId="77777777" w:rsidR="00B115BD" w:rsidRPr="00603C59" w:rsidRDefault="00B115BD" w:rsidP="00B115BD">
      <w:pPr>
        <w:widowControl w:val="0"/>
        <w:autoSpaceDE w:val="0"/>
        <w:autoSpaceDN w:val="0"/>
        <w:adjustRightInd w:val="0"/>
        <w:ind w:firstLine="540"/>
        <w:jc w:val="both"/>
        <w:rPr>
          <w:rFonts w:eastAsiaTheme="minorEastAsia"/>
          <w:sz w:val="28"/>
          <w:szCs w:val="28"/>
        </w:rPr>
      </w:pPr>
      <w:r w:rsidRPr="00603C59">
        <w:rPr>
          <w:rFonts w:eastAsiaTheme="minorEastAsia"/>
          <w:sz w:val="28"/>
          <w:szCs w:val="28"/>
        </w:rPr>
        <w:t>- Муниципальное бюджетное учреждение дополнительного образования Детская музыкальная школа № 2;</w:t>
      </w:r>
    </w:p>
    <w:p w14:paraId="52BB6DEA" w14:textId="77777777" w:rsidR="00B115BD" w:rsidRPr="00603C59" w:rsidRDefault="00B115BD" w:rsidP="00B115BD">
      <w:pPr>
        <w:widowControl w:val="0"/>
        <w:autoSpaceDE w:val="0"/>
        <w:autoSpaceDN w:val="0"/>
        <w:adjustRightInd w:val="0"/>
        <w:ind w:firstLine="540"/>
        <w:jc w:val="both"/>
        <w:rPr>
          <w:rFonts w:eastAsiaTheme="minorEastAsia"/>
          <w:sz w:val="28"/>
          <w:szCs w:val="28"/>
        </w:rPr>
      </w:pPr>
      <w:r w:rsidRPr="00603C59">
        <w:rPr>
          <w:rFonts w:eastAsiaTheme="minorEastAsia"/>
          <w:sz w:val="28"/>
          <w:szCs w:val="28"/>
        </w:rPr>
        <w:lastRenderedPageBreak/>
        <w:t>- Муниципальное бюджетное учреждение дополнительного образования Детская художественная школа.</w:t>
      </w:r>
    </w:p>
    <w:p w14:paraId="7B749899" w14:textId="77777777" w:rsidR="00B115BD" w:rsidRDefault="00B115BD" w:rsidP="00B115BD">
      <w:pPr>
        <w:widowControl w:val="0"/>
        <w:autoSpaceDE w:val="0"/>
        <w:autoSpaceDN w:val="0"/>
        <w:adjustRightInd w:val="0"/>
        <w:ind w:firstLine="540"/>
        <w:jc w:val="both"/>
        <w:rPr>
          <w:rFonts w:eastAsiaTheme="minorEastAsia"/>
          <w:sz w:val="28"/>
          <w:szCs w:val="28"/>
        </w:rPr>
      </w:pPr>
    </w:p>
    <w:p w14:paraId="430F29AE" w14:textId="77777777" w:rsidR="00B115BD" w:rsidRPr="00603C59" w:rsidRDefault="00B115BD" w:rsidP="00B115BD">
      <w:pPr>
        <w:widowControl w:val="0"/>
        <w:autoSpaceDE w:val="0"/>
        <w:autoSpaceDN w:val="0"/>
        <w:adjustRightInd w:val="0"/>
        <w:ind w:firstLine="540"/>
        <w:jc w:val="both"/>
        <w:rPr>
          <w:rFonts w:eastAsiaTheme="minorEastAsia"/>
          <w:sz w:val="28"/>
          <w:szCs w:val="28"/>
        </w:rPr>
      </w:pPr>
      <w:r w:rsidRPr="00603C59">
        <w:rPr>
          <w:rFonts w:eastAsiaTheme="minorEastAsia"/>
          <w:sz w:val="28"/>
          <w:szCs w:val="28"/>
        </w:rPr>
        <w:t>Текущее управление, контроль за реализацией подпрограммы, а также подготовку и представление информационных и отчетных данных осуществляет Отдел культуры.</w:t>
      </w:r>
    </w:p>
    <w:p w14:paraId="37BEDB0B" w14:textId="77777777" w:rsidR="00B115BD" w:rsidRDefault="00B115BD" w:rsidP="00B115BD">
      <w:pPr>
        <w:widowControl w:val="0"/>
        <w:autoSpaceDE w:val="0"/>
        <w:autoSpaceDN w:val="0"/>
        <w:adjustRightInd w:val="0"/>
        <w:ind w:firstLine="540"/>
        <w:jc w:val="both"/>
        <w:rPr>
          <w:rFonts w:eastAsiaTheme="minorEastAsia"/>
          <w:sz w:val="28"/>
          <w:szCs w:val="28"/>
        </w:rPr>
      </w:pPr>
      <w:r w:rsidRPr="00603C59">
        <w:rPr>
          <w:rFonts w:eastAsiaTheme="minorEastAsia"/>
          <w:sz w:val="28"/>
          <w:szCs w:val="28"/>
        </w:rPr>
        <w:t>Расходы на обеспечение деятельности учреждений, подведомственных Отделу культуры сформированы в соответствии с постановлением администрации г. Канска от 16.11.2015 № 1663 «Об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w:t>
      </w:r>
    </w:p>
    <w:p w14:paraId="2FE5FEE0" w14:textId="77777777" w:rsidR="00B115BD" w:rsidRPr="00603C59" w:rsidRDefault="00B115BD" w:rsidP="00B115BD">
      <w:pPr>
        <w:widowControl w:val="0"/>
        <w:autoSpaceDE w:val="0"/>
        <w:autoSpaceDN w:val="0"/>
        <w:adjustRightInd w:val="0"/>
        <w:ind w:firstLine="540"/>
        <w:jc w:val="both"/>
        <w:rPr>
          <w:rFonts w:eastAsiaTheme="minorEastAsia"/>
          <w:sz w:val="28"/>
          <w:szCs w:val="28"/>
        </w:rPr>
      </w:pPr>
    </w:p>
    <w:p w14:paraId="256FB4F6" w14:textId="77777777" w:rsidR="00B115BD" w:rsidRPr="00603C59" w:rsidRDefault="00B115BD" w:rsidP="00B115BD">
      <w:pPr>
        <w:keepNext/>
        <w:suppressLineNumbers/>
        <w:suppressAutoHyphens/>
        <w:autoSpaceDE w:val="0"/>
        <w:autoSpaceDN w:val="0"/>
        <w:adjustRightInd w:val="0"/>
        <w:jc w:val="center"/>
        <w:outlineLvl w:val="2"/>
        <w:rPr>
          <w:rFonts w:eastAsia="Calibri"/>
          <w:sz w:val="28"/>
          <w:szCs w:val="28"/>
          <w:lang w:eastAsia="en-US"/>
        </w:rPr>
      </w:pPr>
      <w:r w:rsidRPr="00603C59">
        <w:rPr>
          <w:rFonts w:eastAsia="Calibri"/>
          <w:sz w:val="28"/>
          <w:szCs w:val="28"/>
          <w:lang w:eastAsia="en-US"/>
        </w:rPr>
        <w:t>4. УПРАВЛЕНИЕ ПОДПРОГРАММОЙ И КОНТРОЛЬ</w:t>
      </w:r>
    </w:p>
    <w:p w14:paraId="497E1630" w14:textId="77777777" w:rsidR="00B115BD" w:rsidRDefault="00B115BD" w:rsidP="00B115BD">
      <w:pPr>
        <w:keepNext/>
        <w:suppressLineNumbers/>
        <w:suppressAutoHyphens/>
        <w:autoSpaceDE w:val="0"/>
        <w:autoSpaceDN w:val="0"/>
        <w:adjustRightInd w:val="0"/>
        <w:jc w:val="center"/>
        <w:rPr>
          <w:rFonts w:eastAsia="Calibri"/>
          <w:sz w:val="28"/>
          <w:szCs w:val="28"/>
          <w:lang w:eastAsia="en-US"/>
        </w:rPr>
      </w:pPr>
      <w:r w:rsidRPr="00603C59">
        <w:rPr>
          <w:rFonts w:eastAsia="Calibri"/>
          <w:sz w:val="28"/>
          <w:szCs w:val="28"/>
          <w:lang w:eastAsia="en-US"/>
        </w:rPr>
        <w:t>ЗА ИСПОЛНЕНИЕМ ПОДПРОГРАММЫ</w:t>
      </w:r>
    </w:p>
    <w:p w14:paraId="0525FA98" w14:textId="77777777" w:rsidR="00B115BD" w:rsidRPr="00FF4DAA" w:rsidRDefault="00B115BD" w:rsidP="00B115BD">
      <w:pPr>
        <w:pStyle w:val="ConsPlusNormal"/>
        <w:ind w:firstLine="540"/>
        <w:jc w:val="both"/>
        <w:rPr>
          <w:rFonts w:ascii="Times New Roman" w:eastAsiaTheme="minorEastAsia" w:hAnsi="Times New Roman" w:cs="Times New Roman"/>
          <w:sz w:val="28"/>
          <w:szCs w:val="28"/>
        </w:rPr>
      </w:pPr>
      <w:r w:rsidRPr="00FF4DAA">
        <w:rPr>
          <w:rFonts w:ascii="Times New Roman" w:eastAsiaTheme="minorEastAsia" w:hAnsi="Times New Roman" w:cs="Times New Roman"/>
          <w:sz w:val="28"/>
          <w:szCs w:val="28"/>
        </w:rPr>
        <w:t>Текущее управление и контроль за реализацией подпрограммы осуществляет Отдел культуры.</w:t>
      </w:r>
    </w:p>
    <w:p w14:paraId="1D0B53D1" w14:textId="77777777" w:rsidR="00B115BD" w:rsidRPr="00FF4DAA" w:rsidRDefault="00B115BD" w:rsidP="00B115BD">
      <w:pPr>
        <w:pStyle w:val="ConsPlusNormal"/>
        <w:ind w:firstLine="540"/>
        <w:jc w:val="both"/>
        <w:rPr>
          <w:rFonts w:ascii="Times New Roman" w:eastAsiaTheme="minorEastAsia" w:hAnsi="Times New Roman" w:cs="Times New Roman"/>
          <w:sz w:val="28"/>
          <w:szCs w:val="28"/>
        </w:rPr>
      </w:pPr>
      <w:r w:rsidRPr="00FF4DAA">
        <w:rPr>
          <w:rFonts w:ascii="Times New Roman" w:eastAsiaTheme="minorEastAsia" w:hAnsi="Times New Roman" w:cs="Times New Roman"/>
          <w:sz w:val="28"/>
          <w:szCs w:val="28"/>
        </w:rPr>
        <w:t>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14:paraId="569B2E0D" w14:textId="77777777" w:rsidR="00B115BD" w:rsidRPr="00FF4DAA" w:rsidRDefault="00B115BD" w:rsidP="00B115BD">
      <w:pPr>
        <w:pStyle w:val="ConsPlusNormal"/>
        <w:ind w:firstLine="540"/>
        <w:jc w:val="both"/>
        <w:rPr>
          <w:rFonts w:ascii="Times New Roman" w:eastAsiaTheme="minorEastAsia" w:hAnsi="Times New Roman" w:cs="Times New Roman"/>
          <w:sz w:val="28"/>
          <w:szCs w:val="28"/>
        </w:rPr>
      </w:pPr>
      <w:r w:rsidRPr="00FF4DAA">
        <w:rPr>
          <w:rFonts w:ascii="Times New Roman" w:eastAsiaTheme="minorEastAsia" w:hAnsi="Times New Roman" w:cs="Times New Roman"/>
          <w:sz w:val="28"/>
          <w:szCs w:val="28"/>
        </w:rPr>
        <w:t>Отдел культуры осуществляет координацию исполнения мероприятий подпрограммы, мониторинг их реализации:</w:t>
      </w:r>
    </w:p>
    <w:p w14:paraId="1A427A3F" w14:textId="77777777" w:rsidR="00B115BD" w:rsidRPr="00FF4DAA" w:rsidRDefault="00B115BD" w:rsidP="00B115BD">
      <w:pPr>
        <w:pStyle w:val="ConsPlusNormal"/>
        <w:ind w:firstLine="540"/>
        <w:jc w:val="both"/>
        <w:rPr>
          <w:rFonts w:ascii="Times New Roman" w:eastAsiaTheme="minorEastAsia" w:hAnsi="Times New Roman" w:cs="Times New Roman"/>
          <w:sz w:val="28"/>
          <w:szCs w:val="28"/>
        </w:rPr>
      </w:pPr>
      <w:r w:rsidRPr="00FF4DAA">
        <w:rPr>
          <w:rFonts w:ascii="Times New Roman" w:eastAsiaTheme="minorEastAsia" w:hAnsi="Times New Roman" w:cs="Times New Roman"/>
          <w:sz w:val="28"/>
          <w:szCs w:val="28"/>
        </w:rPr>
        <w:t>- непосредственный контроль за ходом реализации мероприятий подпрограммы;</w:t>
      </w:r>
    </w:p>
    <w:p w14:paraId="03588E58" w14:textId="77777777" w:rsidR="00B115BD" w:rsidRPr="00FF4DAA" w:rsidRDefault="00B115BD" w:rsidP="00B115BD">
      <w:pPr>
        <w:pStyle w:val="ConsPlusNormal"/>
        <w:ind w:firstLine="540"/>
        <w:jc w:val="both"/>
        <w:rPr>
          <w:rFonts w:ascii="Times New Roman" w:eastAsiaTheme="minorEastAsia" w:hAnsi="Times New Roman" w:cs="Times New Roman"/>
          <w:sz w:val="28"/>
          <w:szCs w:val="28"/>
        </w:rPr>
      </w:pPr>
      <w:r w:rsidRPr="00FF4DAA">
        <w:rPr>
          <w:rFonts w:ascii="Times New Roman" w:eastAsiaTheme="minorEastAsia" w:hAnsi="Times New Roman" w:cs="Times New Roman"/>
          <w:sz w:val="28"/>
          <w:szCs w:val="28"/>
        </w:rPr>
        <w:t xml:space="preserve">- подготовку отчетов о реализации подпрограммы в соответствии с </w:t>
      </w:r>
      <w:hyperlink r:id="rId25" w:history="1">
        <w:r w:rsidRPr="00FF4DAA">
          <w:rPr>
            <w:rFonts w:ascii="Times New Roman" w:eastAsiaTheme="minorEastAsia" w:hAnsi="Times New Roman" w:cs="Times New Roman"/>
            <w:sz w:val="28"/>
            <w:szCs w:val="28"/>
          </w:rPr>
          <w:t>Порядком</w:t>
        </w:r>
      </w:hyperlink>
      <w:r w:rsidRPr="00FF4DAA">
        <w:rPr>
          <w:rFonts w:ascii="Times New Roman" w:eastAsiaTheme="minorEastAsia" w:hAnsi="Times New Roman" w:cs="Times New Roman"/>
          <w:sz w:val="28"/>
          <w:szCs w:val="28"/>
        </w:rPr>
        <w:t xml:space="preserve"> принятия решений о разработке муниципальных программ города Канска, их формирования и реализации, утвержденного Постановлением администрации города Канска от 22.08.2013 N 1096.</w:t>
      </w:r>
    </w:p>
    <w:p w14:paraId="77597612" w14:textId="77777777" w:rsidR="00B115BD" w:rsidRPr="00FF4DAA" w:rsidRDefault="00B115BD" w:rsidP="00B115BD">
      <w:pPr>
        <w:pStyle w:val="ConsPlusNormal"/>
        <w:ind w:firstLine="540"/>
        <w:jc w:val="both"/>
        <w:rPr>
          <w:rFonts w:ascii="Times New Roman" w:eastAsiaTheme="minorEastAsia" w:hAnsi="Times New Roman" w:cs="Times New Roman"/>
          <w:sz w:val="28"/>
          <w:szCs w:val="28"/>
        </w:rPr>
      </w:pPr>
      <w:r w:rsidRPr="00FF4DAA">
        <w:rPr>
          <w:rFonts w:ascii="Times New Roman" w:eastAsiaTheme="minorEastAsia" w:hAnsi="Times New Roman" w:cs="Times New Roman"/>
          <w:sz w:val="28"/>
          <w:szCs w:val="28"/>
        </w:rPr>
        <w:t>Отчеты о реализации программы формируются ответственными исполнителями программы с учетом информации, полученной от соисполнителей программы.</w:t>
      </w:r>
    </w:p>
    <w:p w14:paraId="3E1381E8" w14:textId="77777777" w:rsidR="00B115BD" w:rsidRPr="00FF4DAA" w:rsidRDefault="00B115BD" w:rsidP="00B115BD">
      <w:pPr>
        <w:pStyle w:val="ConsPlusNormal"/>
        <w:ind w:firstLine="540"/>
        <w:jc w:val="both"/>
        <w:rPr>
          <w:rFonts w:ascii="Times New Roman" w:eastAsiaTheme="minorEastAsia" w:hAnsi="Times New Roman" w:cs="Times New Roman"/>
          <w:sz w:val="28"/>
          <w:szCs w:val="28"/>
        </w:rPr>
      </w:pPr>
      <w:r w:rsidRPr="00FF4DAA">
        <w:rPr>
          <w:rFonts w:ascii="Times New Roman" w:eastAsiaTheme="minorEastAsia" w:hAnsi="Times New Roman" w:cs="Times New Roman"/>
          <w:sz w:val="28"/>
          <w:szCs w:val="28"/>
        </w:rPr>
        <w:t>Отчет о реализации программы за первое полугодие отчетного года представляется в срок не позднее 10-го августа отчетного года в Финансовое управление, в Отдел экономического развития.</w:t>
      </w:r>
    </w:p>
    <w:p w14:paraId="0D6B7461" w14:textId="77777777" w:rsidR="00B115BD" w:rsidRPr="00FF4DAA" w:rsidRDefault="00B115BD" w:rsidP="00B115BD">
      <w:pPr>
        <w:pStyle w:val="ConsPlusNormal"/>
        <w:ind w:firstLine="540"/>
        <w:jc w:val="both"/>
        <w:rPr>
          <w:rFonts w:ascii="Times New Roman" w:eastAsiaTheme="minorEastAsia" w:hAnsi="Times New Roman" w:cs="Times New Roman"/>
          <w:sz w:val="28"/>
          <w:szCs w:val="28"/>
        </w:rPr>
      </w:pPr>
      <w:r w:rsidRPr="00FF4DAA">
        <w:rPr>
          <w:rFonts w:ascii="Times New Roman" w:eastAsiaTheme="minorEastAsia" w:hAnsi="Times New Roman" w:cs="Times New Roman"/>
          <w:sz w:val="28"/>
          <w:szCs w:val="28"/>
        </w:rPr>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w:t>
      </w:r>
    </w:p>
    <w:p w14:paraId="6E5C7192" w14:textId="77777777" w:rsidR="00B115BD" w:rsidRPr="00FF4DAA" w:rsidRDefault="00B115BD" w:rsidP="00B115BD">
      <w:pPr>
        <w:pStyle w:val="ConsPlusNormal"/>
        <w:ind w:firstLine="540"/>
        <w:jc w:val="both"/>
        <w:rPr>
          <w:rFonts w:ascii="Times New Roman" w:eastAsiaTheme="minorEastAsia" w:hAnsi="Times New Roman" w:cs="Times New Roman"/>
          <w:sz w:val="28"/>
          <w:szCs w:val="28"/>
        </w:rPr>
      </w:pPr>
      <w:r w:rsidRPr="00FF4DAA">
        <w:rPr>
          <w:rFonts w:ascii="Times New Roman" w:eastAsiaTheme="minorEastAsia" w:hAnsi="Times New Roman" w:cs="Times New Roman"/>
          <w:sz w:val="28"/>
          <w:szCs w:val="28"/>
        </w:rPr>
        <w:t>Обеспечение целевого расходования бюджетных средств, контроля за ходом реализации мероприятий подпрограммы и достижением конечных результатов осуществляется главным распорядителем бюджетных средств.</w:t>
      </w:r>
    </w:p>
    <w:p w14:paraId="6B7DE10D" w14:textId="77777777" w:rsidR="00B115BD" w:rsidRPr="00FF4DAA" w:rsidRDefault="00B115BD" w:rsidP="00B115BD">
      <w:pPr>
        <w:pStyle w:val="ConsPlusNormal"/>
        <w:ind w:firstLine="540"/>
        <w:jc w:val="both"/>
        <w:rPr>
          <w:rFonts w:ascii="Times New Roman" w:eastAsiaTheme="minorEastAsia" w:hAnsi="Times New Roman" w:cs="Times New Roman"/>
          <w:sz w:val="28"/>
          <w:szCs w:val="28"/>
        </w:rPr>
      </w:pPr>
      <w:r w:rsidRPr="00FF4DAA">
        <w:rPr>
          <w:rFonts w:ascii="Times New Roman" w:eastAsiaTheme="minorEastAsia" w:hAnsi="Times New Roman" w:cs="Times New Roman"/>
          <w:sz w:val="28"/>
          <w:szCs w:val="28"/>
        </w:rPr>
        <w:t xml:space="preserve">Отдел культуры запрашивает у получателей бюджетных средств информацию о целевых показателях и показателях результативности, о значениях данных показателей, которые планировалось достигнуть в ходе реализации подпрограммы, и фактически достигнутых значениях показателей по форме, согласно </w:t>
      </w:r>
      <w:hyperlink r:id="rId26" w:history="1">
        <w:r w:rsidRPr="00FF4DAA">
          <w:rPr>
            <w:rFonts w:ascii="Times New Roman" w:eastAsiaTheme="minorEastAsia" w:hAnsi="Times New Roman" w:cs="Times New Roman"/>
            <w:sz w:val="28"/>
            <w:szCs w:val="28"/>
          </w:rPr>
          <w:t>приложению N 8</w:t>
        </w:r>
      </w:hyperlink>
      <w:r w:rsidRPr="00FF4DAA">
        <w:rPr>
          <w:rFonts w:ascii="Times New Roman" w:eastAsiaTheme="minorEastAsia" w:hAnsi="Times New Roman" w:cs="Times New Roman"/>
          <w:sz w:val="28"/>
          <w:szCs w:val="28"/>
        </w:rPr>
        <w:t xml:space="preserve"> к Порядку принятия решений о разработке муниципальных программ города Канска утвержденного Постановлением </w:t>
      </w:r>
      <w:r w:rsidRPr="00FF4DAA">
        <w:rPr>
          <w:rFonts w:ascii="Times New Roman" w:eastAsiaTheme="minorEastAsia" w:hAnsi="Times New Roman" w:cs="Times New Roman"/>
          <w:sz w:val="28"/>
          <w:szCs w:val="28"/>
        </w:rPr>
        <w:lastRenderedPageBreak/>
        <w:t>администрации города Канска от 22.08.2013 N 1096, их формирования и реализации для рассмотрения и подготовки сводной информации: за первое полугодие в срок не позднее 31-го июля отчетного года, за год в срок не позднее 1 февраля года, следующего за отчетным. Информация предоставляется в письменной форме за подписью руководителя учреждения, являющегося получателем бюджетных средств по подпрограмме.</w:t>
      </w:r>
    </w:p>
    <w:p w14:paraId="572FA908" w14:textId="77777777" w:rsidR="00B115BD" w:rsidRPr="00FF4DAA" w:rsidRDefault="00B115BD" w:rsidP="00B115BD">
      <w:pPr>
        <w:pStyle w:val="ConsPlusNormal"/>
        <w:ind w:firstLine="540"/>
        <w:jc w:val="both"/>
        <w:rPr>
          <w:rFonts w:ascii="Times New Roman" w:eastAsiaTheme="minorEastAsia" w:hAnsi="Times New Roman" w:cs="Times New Roman"/>
          <w:sz w:val="28"/>
          <w:szCs w:val="28"/>
        </w:rPr>
      </w:pPr>
      <w:r w:rsidRPr="00FF4DAA">
        <w:rPr>
          <w:rFonts w:ascii="Times New Roman" w:eastAsiaTheme="minorEastAsia" w:hAnsi="Times New Roman" w:cs="Times New Roman"/>
          <w:sz w:val="28"/>
          <w:szCs w:val="28"/>
        </w:rPr>
        <w:t>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w:t>
      </w:r>
    </w:p>
    <w:p w14:paraId="5A7474BE" w14:textId="77777777" w:rsidR="00B115BD" w:rsidRPr="00312796" w:rsidRDefault="00B115BD" w:rsidP="00B115BD">
      <w:pPr>
        <w:pStyle w:val="ConsPlusNormal"/>
        <w:ind w:firstLine="540"/>
        <w:jc w:val="both"/>
        <w:rPr>
          <w:rFonts w:ascii="Times New Roman" w:eastAsiaTheme="minorEastAsia" w:hAnsi="Times New Roman" w:cs="Times New Roman"/>
          <w:sz w:val="28"/>
          <w:szCs w:val="28"/>
        </w:rPr>
      </w:pPr>
      <w:r w:rsidRPr="00FF4DAA">
        <w:rPr>
          <w:rFonts w:ascii="Times New Roman" w:eastAsiaTheme="minorEastAsia" w:hAnsi="Times New Roman" w:cs="Times New Roman"/>
          <w:sz w:val="28"/>
          <w:szCs w:val="28"/>
        </w:rPr>
        <w:t>Внешний муниципальный финансовый контроль за использованием средств городского бюджета осуществляет Контрольно-счетная комиссия города Канска.</w:t>
      </w:r>
    </w:p>
    <w:p w14:paraId="2B30AE15" w14:textId="77777777" w:rsidR="0061583D" w:rsidRDefault="0061583D">
      <w:pPr>
        <w:spacing w:after="160" w:line="259" w:lineRule="auto"/>
        <w:rPr>
          <w:sz w:val="28"/>
          <w:szCs w:val="28"/>
        </w:rPr>
      </w:pPr>
      <w:r>
        <w:rPr>
          <w:sz w:val="28"/>
          <w:szCs w:val="28"/>
        </w:rPr>
        <w:br w:type="page"/>
      </w:r>
    </w:p>
    <w:p w14:paraId="71050EBF" w14:textId="77777777" w:rsidR="0061583D" w:rsidRDefault="0061583D">
      <w:pPr>
        <w:spacing w:after="160" w:line="259" w:lineRule="auto"/>
        <w:rPr>
          <w:sz w:val="28"/>
          <w:szCs w:val="28"/>
        </w:rPr>
        <w:sectPr w:rsidR="0061583D" w:rsidSect="0054772E">
          <w:pgSz w:w="11906" w:h="16838"/>
          <w:pgMar w:top="1134" w:right="851" w:bottom="1134" w:left="1418" w:header="709" w:footer="709" w:gutter="0"/>
          <w:pgNumType w:start="1"/>
          <w:cols w:space="708"/>
          <w:docGrid w:linePitch="360"/>
        </w:sectPr>
      </w:pPr>
    </w:p>
    <w:tbl>
      <w:tblPr>
        <w:tblW w:w="14680" w:type="dxa"/>
        <w:tblLook w:val="04A0" w:firstRow="1" w:lastRow="0" w:firstColumn="1" w:lastColumn="0" w:noHBand="0" w:noVBand="1"/>
      </w:tblPr>
      <w:tblGrid>
        <w:gridCol w:w="900"/>
        <w:gridCol w:w="5060"/>
        <w:gridCol w:w="1136"/>
        <w:gridCol w:w="2960"/>
        <w:gridCol w:w="1118"/>
        <w:gridCol w:w="1218"/>
        <w:gridCol w:w="1237"/>
        <w:gridCol w:w="1237"/>
      </w:tblGrid>
      <w:tr w:rsidR="0061583D" w14:paraId="0A1811AF" w14:textId="77777777" w:rsidTr="0061583D">
        <w:trPr>
          <w:trHeight w:val="945"/>
        </w:trPr>
        <w:tc>
          <w:tcPr>
            <w:tcW w:w="900" w:type="dxa"/>
            <w:tcBorders>
              <w:top w:val="nil"/>
              <w:left w:val="nil"/>
              <w:bottom w:val="nil"/>
              <w:right w:val="nil"/>
            </w:tcBorders>
            <w:shd w:val="clear" w:color="auto" w:fill="auto"/>
            <w:noWrap/>
            <w:vAlign w:val="bottom"/>
            <w:hideMark/>
          </w:tcPr>
          <w:p w14:paraId="3AEEF26A" w14:textId="77777777" w:rsidR="0061583D" w:rsidRDefault="0061583D">
            <w:pPr>
              <w:rPr>
                <w:sz w:val="20"/>
                <w:szCs w:val="20"/>
              </w:rPr>
            </w:pPr>
            <w:bookmarkStart w:id="7" w:name="RANGE!A1:H16"/>
            <w:bookmarkEnd w:id="7"/>
          </w:p>
        </w:tc>
        <w:tc>
          <w:tcPr>
            <w:tcW w:w="5060" w:type="dxa"/>
            <w:tcBorders>
              <w:top w:val="nil"/>
              <w:left w:val="nil"/>
              <w:bottom w:val="nil"/>
              <w:right w:val="nil"/>
            </w:tcBorders>
            <w:shd w:val="clear" w:color="auto" w:fill="auto"/>
            <w:noWrap/>
            <w:vAlign w:val="bottom"/>
            <w:hideMark/>
          </w:tcPr>
          <w:p w14:paraId="7BD6A43F" w14:textId="77777777" w:rsidR="0061583D" w:rsidRDefault="0061583D">
            <w:pPr>
              <w:rPr>
                <w:sz w:val="20"/>
                <w:szCs w:val="20"/>
              </w:rPr>
            </w:pPr>
          </w:p>
        </w:tc>
        <w:tc>
          <w:tcPr>
            <w:tcW w:w="950" w:type="dxa"/>
            <w:tcBorders>
              <w:top w:val="nil"/>
              <w:left w:val="nil"/>
              <w:bottom w:val="nil"/>
              <w:right w:val="nil"/>
            </w:tcBorders>
            <w:shd w:val="clear" w:color="auto" w:fill="auto"/>
            <w:noWrap/>
            <w:vAlign w:val="bottom"/>
            <w:hideMark/>
          </w:tcPr>
          <w:p w14:paraId="7467F99F" w14:textId="77777777" w:rsidR="0061583D" w:rsidRDefault="0061583D">
            <w:pPr>
              <w:rPr>
                <w:sz w:val="20"/>
                <w:szCs w:val="20"/>
              </w:rPr>
            </w:pPr>
          </w:p>
        </w:tc>
        <w:tc>
          <w:tcPr>
            <w:tcW w:w="2960" w:type="dxa"/>
            <w:tcBorders>
              <w:top w:val="nil"/>
              <w:left w:val="nil"/>
              <w:bottom w:val="nil"/>
              <w:right w:val="nil"/>
            </w:tcBorders>
            <w:shd w:val="clear" w:color="auto" w:fill="auto"/>
            <w:noWrap/>
            <w:vAlign w:val="bottom"/>
            <w:hideMark/>
          </w:tcPr>
          <w:p w14:paraId="53E048F7" w14:textId="77777777" w:rsidR="0061583D" w:rsidRDefault="0061583D">
            <w:pPr>
              <w:rPr>
                <w:sz w:val="20"/>
                <w:szCs w:val="20"/>
              </w:rPr>
            </w:pPr>
          </w:p>
        </w:tc>
        <w:tc>
          <w:tcPr>
            <w:tcW w:w="4810" w:type="dxa"/>
            <w:gridSpan w:val="4"/>
            <w:tcBorders>
              <w:top w:val="nil"/>
              <w:left w:val="nil"/>
              <w:bottom w:val="nil"/>
              <w:right w:val="nil"/>
            </w:tcBorders>
            <w:shd w:val="clear" w:color="auto" w:fill="auto"/>
            <w:vAlign w:val="center"/>
            <w:hideMark/>
          </w:tcPr>
          <w:p w14:paraId="5E5BFD7A" w14:textId="77777777" w:rsidR="0061583D" w:rsidRDefault="0061583D">
            <w:pPr>
              <w:rPr>
                <w:color w:val="000000"/>
                <w:sz w:val="22"/>
                <w:szCs w:val="22"/>
              </w:rPr>
            </w:pPr>
            <w:r>
              <w:rPr>
                <w:color w:val="000000"/>
                <w:sz w:val="22"/>
                <w:szCs w:val="22"/>
              </w:rPr>
              <w:t>Приложение № 1 к подпрограмме 4 "Обеспечение условий реализации программы и прочие мероприятия"</w:t>
            </w:r>
          </w:p>
        </w:tc>
      </w:tr>
      <w:tr w:rsidR="0061583D" w14:paraId="0CB47CEE" w14:textId="77777777" w:rsidTr="0061583D">
        <w:trPr>
          <w:trHeight w:val="255"/>
        </w:trPr>
        <w:tc>
          <w:tcPr>
            <w:tcW w:w="900" w:type="dxa"/>
            <w:tcBorders>
              <w:top w:val="nil"/>
              <w:left w:val="nil"/>
              <w:bottom w:val="nil"/>
              <w:right w:val="nil"/>
            </w:tcBorders>
            <w:shd w:val="clear" w:color="auto" w:fill="auto"/>
            <w:noWrap/>
            <w:vAlign w:val="bottom"/>
            <w:hideMark/>
          </w:tcPr>
          <w:p w14:paraId="586B0A50" w14:textId="77777777" w:rsidR="0061583D" w:rsidRDefault="0061583D">
            <w:pPr>
              <w:rPr>
                <w:color w:val="000000"/>
                <w:sz w:val="22"/>
                <w:szCs w:val="22"/>
              </w:rPr>
            </w:pPr>
          </w:p>
        </w:tc>
        <w:tc>
          <w:tcPr>
            <w:tcW w:w="5060" w:type="dxa"/>
            <w:tcBorders>
              <w:top w:val="nil"/>
              <w:left w:val="nil"/>
              <w:bottom w:val="nil"/>
              <w:right w:val="nil"/>
            </w:tcBorders>
            <w:shd w:val="clear" w:color="auto" w:fill="auto"/>
            <w:noWrap/>
            <w:vAlign w:val="bottom"/>
            <w:hideMark/>
          </w:tcPr>
          <w:p w14:paraId="1D77918E" w14:textId="77777777" w:rsidR="0061583D" w:rsidRDefault="0061583D">
            <w:pPr>
              <w:rPr>
                <w:sz w:val="20"/>
                <w:szCs w:val="20"/>
              </w:rPr>
            </w:pPr>
          </w:p>
        </w:tc>
        <w:tc>
          <w:tcPr>
            <w:tcW w:w="950" w:type="dxa"/>
            <w:tcBorders>
              <w:top w:val="nil"/>
              <w:left w:val="nil"/>
              <w:bottom w:val="nil"/>
              <w:right w:val="nil"/>
            </w:tcBorders>
            <w:shd w:val="clear" w:color="auto" w:fill="auto"/>
            <w:noWrap/>
            <w:vAlign w:val="bottom"/>
            <w:hideMark/>
          </w:tcPr>
          <w:p w14:paraId="0F17BD0B" w14:textId="77777777" w:rsidR="0061583D" w:rsidRDefault="0061583D">
            <w:pPr>
              <w:rPr>
                <w:sz w:val="20"/>
                <w:szCs w:val="20"/>
              </w:rPr>
            </w:pPr>
          </w:p>
        </w:tc>
        <w:tc>
          <w:tcPr>
            <w:tcW w:w="2960" w:type="dxa"/>
            <w:tcBorders>
              <w:top w:val="nil"/>
              <w:left w:val="nil"/>
              <w:bottom w:val="nil"/>
              <w:right w:val="nil"/>
            </w:tcBorders>
            <w:shd w:val="clear" w:color="auto" w:fill="auto"/>
            <w:noWrap/>
            <w:vAlign w:val="bottom"/>
            <w:hideMark/>
          </w:tcPr>
          <w:p w14:paraId="1CBC1B47" w14:textId="77777777" w:rsidR="0061583D" w:rsidRDefault="0061583D">
            <w:pPr>
              <w:rPr>
                <w:sz w:val="20"/>
                <w:szCs w:val="20"/>
              </w:rPr>
            </w:pPr>
          </w:p>
        </w:tc>
        <w:tc>
          <w:tcPr>
            <w:tcW w:w="1118" w:type="dxa"/>
            <w:tcBorders>
              <w:top w:val="nil"/>
              <w:left w:val="nil"/>
              <w:bottom w:val="nil"/>
              <w:right w:val="nil"/>
            </w:tcBorders>
            <w:shd w:val="clear" w:color="auto" w:fill="auto"/>
            <w:noWrap/>
            <w:vAlign w:val="bottom"/>
            <w:hideMark/>
          </w:tcPr>
          <w:p w14:paraId="776F22D2" w14:textId="77777777" w:rsidR="0061583D" w:rsidRDefault="0061583D">
            <w:pPr>
              <w:rPr>
                <w:sz w:val="20"/>
                <w:szCs w:val="20"/>
              </w:rPr>
            </w:pPr>
          </w:p>
        </w:tc>
        <w:tc>
          <w:tcPr>
            <w:tcW w:w="1218" w:type="dxa"/>
            <w:tcBorders>
              <w:top w:val="nil"/>
              <w:left w:val="nil"/>
              <w:bottom w:val="nil"/>
              <w:right w:val="nil"/>
            </w:tcBorders>
            <w:shd w:val="clear" w:color="auto" w:fill="auto"/>
            <w:vAlign w:val="center"/>
            <w:hideMark/>
          </w:tcPr>
          <w:p w14:paraId="7D97BCAF" w14:textId="77777777" w:rsidR="0061583D" w:rsidRDefault="0061583D">
            <w:pPr>
              <w:rPr>
                <w:sz w:val="20"/>
                <w:szCs w:val="20"/>
              </w:rPr>
            </w:pPr>
          </w:p>
        </w:tc>
        <w:tc>
          <w:tcPr>
            <w:tcW w:w="1237" w:type="dxa"/>
            <w:tcBorders>
              <w:top w:val="nil"/>
              <w:left w:val="nil"/>
              <w:bottom w:val="nil"/>
              <w:right w:val="nil"/>
            </w:tcBorders>
            <w:shd w:val="clear" w:color="auto" w:fill="auto"/>
            <w:vAlign w:val="center"/>
            <w:hideMark/>
          </w:tcPr>
          <w:p w14:paraId="412E8314" w14:textId="77777777" w:rsidR="0061583D" w:rsidRDefault="0061583D">
            <w:pPr>
              <w:rPr>
                <w:sz w:val="20"/>
                <w:szCs w:val="20"/>
              </w:rPr>
            </w:pPr>
          </w:p>
        </w:tc>
        <w:tc>
          <w:tcPr>
            <w:tcW w:w="1237" w:type="dxa"/>
            <w:tcBorders>
              <w:top w:val="nil"/>
              <w:left w:val="nil"/>
              <w:bottom w:val="nil"/>
              <w:right w:val="nil"/>
            </w:tcBorders>
            <w:shd w:val="clear" w:color="auto" w:fill="auto"/>
            <w:vAlign w:val="center"/>
            <w:hideMark/>
          </w:tcPr>
          <w:p w14:paraId="306779B2" w14:textId="77777777" w:rsidR="0061583D" w:rsidRDefault="0061583D">
            <w:pPr>
              <w:rPr>
                <w:sz w:val="20"/>
                <w:szCs w:val="20"/>
              </w:rPr>
            </w:pPr>
          </w:p>
        </w:tc>
      </w:tr>
      <w:tr w:rsidR="0061583D" w14:paraId="68309E14" w14:textId="77777777" w:rsidTr="0061583D">
        <w:trPr>
          <w:trHeight w:val="780"/>
        </w:trPr>
        <w:tc>
          <w:tcPr>
            <w:tcW w:w="14680" w:type="dxa"/>
            <w:gridSpan w:val="8"/>
            <w:tcBorders>
              <w:top w:val="nil"/>
              <w:left w:val="nil"/>
              <w:bottom w:val="nil"/>
              <w:right w:val="nil"/>
            </w:tcBorders>
            <w:shd w:val="clear" w:color="auto" w:fill="auto"/>
            <w:vAlign w:val="center"/>
            <w:hideMark/>
          </w:tcPr>
          <w:p w14:paraId="03297315" w14:textId="77777777" w:rsidR="0061583D" w:rsidRDefault="0061583D">
            <w:pPr>
              <w:jc w:val="center"/>
              <w:rPr>
                <w:rFonts w:ascii="Calibri" w:hAnsi="Calibri" w:cs="Calibri"/>
                <w:color w:val="000000"/>
                <w:sz w:val="22"/>
                <w:szCs w:val="22"/>
              </w:rPr>
            </w:pPr>
            <w:r>
              <w:rPr>
                <w:rFonts w:ascii="Calibri" w:hAnsi="Calibri" w:cs="Calibri"/>
                <w:color w:val="000000"/>
                <w:sz w:val="22"/>
                <w:szCs w:val="22"/>
              </w:rPr>
              <w:t>П</w:t>
            </w:r>
            <w:r>
              <w:rPr>
                <w:color w:val="000000"/>
                <w:sz w:val="22"/>
                <w:szCs w:val="22"/>
              </w:rPr>
              <w:t>еречень и значения показателей результативности подпрограммы                                                                                                                                                                                                               «Обеспечение условий реализации программы и прочие мероприятия»</w:t>
            </w:r>
          </w:p>
        </w:tc>
      </w:tr>
      <w:tr w:rsidR="0061583D" w14:paraId="20F3586B" w14:textId="77777777" w:rsidTr="0061583D">
        <w:trPr>
          <w:trHeight w:val="120"/>
        </w:trPr>
        <w:tc>
          <w:tcPr>
            <w:tcW w:w="900" w:type="dxa"/>
            <w:tcBorders>
              <w:top w:val="nil"/>
              <w:left w:val="nil"/>
              <w:bottom w:val="nil"/>
              <w:right w:val="nil"/>
            </w:tcBorders>
            <w:shd w:val="clear" w:color="auto" w:fill="auto"/>
            <w:noWrap/>
            <w:vAlign w:val="bottom"/>
            <w:hideMark/>
          </w:tcPr>
          <w:p w14:paraId="2C2D60FA" w14:textId="77777777" w:rsidR="0061583D" w:rsidRDefault="0061583D">
            <w:pPr>
              <w:jc w:val="center"/>
              <w:rPr>
                <w:rFonts w:ascii="Calibri" w:hAnsi="Calibri" w:cs="Calibri"/>
                <w:color w:val="000000"/>
                <w:sz w:val="22"/>
                <w:szCs w:val="22"/>
              </w:rPr>
            </w:pPr>
          </w:p>
        </w:tc>
        <w:tc>
          <w:tcPr>
            <w:tcW w:w="5060" w:type="dxa"/>
            <w:tcBorders>
              <w:top w:val="nil"/>
              <w:left w:val="nil"/>
              <w:bottom w:val="nil"/>
              <w:right w:val="nil"/>
            </w:tcBorders>
            <w:shd w:val="clear" w:color="auto" w:fill="auto"/>
            <w:noWrap/>
            <w:vAlign w:val="bottom"/>
            <w:hideMark/>
          </w:tcPr>
          <w:p w14:paraId="63EE1D07" w14:textId="77777777" w:rsidR="0061583D" w:rsidRDefault="0061583D">
            <w:pPr>
              <w:rPr>
                <w:sz w:val="20"/>
                <w:szCs w:val="20"/>
              </w:rPr>
            </w:pPr>
          </w:p>
        </w:tc>
        <w:tc>
          <w:tcPr>
            <w:tcW w:w="950" w:type="dxa"/>
            <w:tcBorders>
              <w:top w:val="nil"/>
              <w:left w:val="nil"/>
              <w:bottom w:val="nil"/>
              <w:right w:val="nil"/>
            </w:tcBorders>
            <w:shd w:val="clear" w:color="auto" w:fill="auto"/>
            <w:noWrap/>
            <w:vAlign w:val="bottom"/>
            <w:hideMark/>
          </w:tcPr>
          <w:p w14:paraId="40DC76F3" w14:textId="77777777" w:rsidR="0061583D" w:rsidRDefault="0061583D">
            <w:pPr>
              <w:rPr>
                <w:sz w:val="20"/>
                <w:szCs w:val="20"/>
              </w:rPr>
            </w:pPr>
          </w:p>
        </w:tc>
        <w:tc>
          <w:tcPr>
            <w:tcW w:w="2960" w:type="dxa"/>
            <w:tcBorders>
              <w:top w:val="nil"/>
              <w:left w:val="nil"/>
              <w:bottom w:val="nil"/>
              <w:right w:val="nil"/>
            </w:tcBorders>
            <w:shd w:val="clear" w:color="auto" w:fill="auto"/>
            <w:noWrap/>
            <w:vAlign w:val="bottom"/>
            <w:hideMark/>
          </w:tcPr>
          <w:p w14:paraId="64CC2736" w14:textId="77777777" w:rsidR="0061583D" w:rsidRDefault="0061583D">
            <w:pPr>
              <w:rPr>
                <w:sz w:val="20"/>
                <w:szCs w:val="20"/>
              </w:rPr>
            </w:pPr>
          </w:p>
        </w:tc>
        <w:tc>
          <w:tcPr>
            <w:tcW w:w="1118" w:type="dxa"/>
            <w:tcBorders>
              <w:top w:val="nil"/>
              <w:left w:val="nil"/>
              <w:bottom w:val="nil"/>
              <w:right w:val="nil"/>
            </w:tcBorders>
            <w:shd w:val="clear" w:color="auto" w:fill="auto"/>
            <w:noWrap/>
            <w:vAlign w:val="bottom"/>
            <w:hideMark/>
          </w:tcPr>
          <w:p w14:paraId="070921C8" w14:textId="77777777" w:rsidR="0061583D" w:rsidRDefault="0061583D">
            <w:pPr>
              <w:rPr>
                <w:sz w:val="20"/>
                <w:szCs w:val="20"/>
              </w:rPr>
            </w:pPr>
          </w:p>
        </w:tc>
        <w:tc>
          <w:tcPr>
            <w:tcW w:w="1218" w:type="dxa"/>
            <w:tcBorders>
              <w:top w:val="nil"/>
              <w:left w:val="nil"/>
              <w:bottom w:val="nil"/>
              <w:right w:val="nil"/>
            </w:tcBorders>
            <w:shd w:val="clear" w:color="auto" w:fill="auto"/>
            <w:noWrap/>
            <w:vAlign w:val="bottom"/>
            <w:hideMark/>
          </w:tcPr>
          <w:p w14:paraId="04619CFF" w14:textId="77777777" w:rsidR="0061583D" w:rsidRDefault="0061583D">
            <w:pPr>
              <w:rPr>
                <w:sz w:val="20"/>
                <w:szCs w:val="20"/>
              </w:rPr>
            </w:pPr>
          </w:p>
        </w:tc>
        <w:tc>
          <w:tcPr>
            <w:tcW w:w="1237" w:type="dxa"/>
            <w:tcBorders>
              <w:top w:val="nil"/>
              <w:left w:val="nil"/>
              <w:bottom w:val="nil"/>
              <w:right w:val="nil"/>
            </w:tcBorders>
            <w:shd w:val="clear" w:color="auto" w:fill="auto"/>
            <w:noWrap/>
            <w:vAlign w:val="bottom"/>
            <w:hideMark/>
          </w:tcPr>
          <w:p w14:paraId="2FD0A3FA" w14:textId="77777777" w:rsidR="0061583D" w:rsidRDefault="0061583D">
            <w:pPr>
              <w:rPr>
                <w:sz w:val="20"/>
                <w:szCs w:val="20"/>
              </w:rPr>
            </w:pPr>
          </w:p>
        </w:tc>
        <w:tc>
          <w:tcPr>
            <w:tcW w:w="1237" w:type="dxa"/>
            <w:tcBorders>
              <w:top w:val="nil"/>
              <w:left w:val="nil"/>
              <w:bottom w:val="nil"/>
              <w:right w:val="nil"/>
            </w:tcBorders>
            <w:shd w:val="clear" w:color="auto" w:fill="auto"/>
            <w:noWrap/>
            <w:vAlign w:val="bottom"/>
            <w:hideMark/>
          </w:tcPr>
          <w:p w14:paraId="722F7047" w14:textId="77777777" w:rsidR="0061583D" w:rsidRDefault="0061583D">
            <w:pPr>
              <w:rPr>
                <w:sz w:val="20"/>
                <w:szCs w:val="20"/>
              </w:rPr>
            </w:pPr>
          </w:p>
        </w:tc>
      </w:tr>
      <w:tr w:rsidR="0061583D" w14:paraId="5DE53B12" w14:textId="77777777" w:rsidTr="0061583D">
        <w:trPr>
          <w:trHeight w:val="660"/>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93C7D4" w14:textId="77777777" w:rsidR="0061583D" w:rsidRDefault="0061583D">
            <w:pPr>
              <w:jc w:val="center"/>
              <w:rPr>
                <w:color w:val="000000"/>
                <w:sz w:val="22"/>
                <w:szCs w:val="22"/>
              </w:rPr>
            </w:pPr>
            <w:r>
              <w:rPr>
                <w:color w:val="000000"/>
                <w:sz w:val="22"/>
                <w:szCs w:val="22"/>
              </w:rPr>
              <w:t xml:space="preserve">№ п/п  </w:t>
            </w:r>
          </w:p>
        </w:tc>
        <w:tc>
          <w:tcPr>
            <w:tcW w:w="5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65EA60" w14:textId="77777777" w:rsidR="0061583D" w:rsidRDefault="0061583D">
            <w:pPr>
              <w:jc w:val="center"/>
              <w:rPr>
                <w:color w:val="000000"/>
                <w:sz w:val="22"/>
                <w:szCs w:val="22"/>
              </w:rPr>
            </w:pPr>
            <w:r>
              <w:rPr>
                <w:color w:val="000000"/>
                <w:sz w:val="22"/>
                <w:szCs w:val="22"/>
              </w:rPr>
              <w:t>Цель, показатели результативности</w:t>
            </w:r>
          </w:p>
        </w:tc>
        <w:tc>
          <w:tcPr>
            <w:tcW w:w="9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DD6753" w14:textId="77777777" w:rsidR="0061583D" w:rsidRDefault="0061583D">
            <w:pPr>
              <w:jc w:val="center"/>
              <w:rPr>
                <w:color w:val="000000"/>
                <w:sz w:val="22"/>
                <w:szCs w:val="22"/>
              </w:rPr>
            </w:pPr>
            <w:r>
              <w:rPr>
                <w:color w:val="000000"/>
                <w:sz w:val="22"/>
                <w:szCs w:val="22"/>
              </w:rPr>
              <w:t>Ед. изм.</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D1BE0E" w14:textId="77777777" w:rsidR="0061583D" w:rsidRDefault="0061583D">
            <w:pPr>
              <w:jc w:val="center"/>
              <w:rPr>
                <w:color w:val="000000"/>
                <w:sz w:val="22"/>
                <w:szCs w:val="22"/>
              </w:rPr>
            </w:pPr>
            <w:r>
              <w:rPr>
                <w:color w:val="000000"/>
                <w:sz w:val="22"/>
                <w:szCs w:val="22"/>
              </w:rPr>
              <w:t>Источник информации</w:t>
            </w:r>
          </w:p>
        </w:tc>
        <w:tc>
          <w:tcPr>
            <w:tcW w:w="4810" w:type="dxa"/>
            <w:gridSpan w:val="4"/>
            <w:tcBorders>
              <w:top w:val="single" w:sz="4" w:space="0" w:color="auto"/>
              <w:left w:val="nil"/>
              <w:bottom w:val="single" w:sz="4" w:space="0" w:color="auto"/>
              <w:right w:val="single" w:sz="4" w:space="0" w:color="000000"/>
            </w:tcBorders>
            <w:shd w:val="clear" w:color="000000" w:fill="FFFFFF"/>
            <w:vAlign w:val="center"/>
            <w:hideMark/>
          </w:tcPr>
          <w:p w14:paraId="2375164D" w14:textId="77777777" w:rsidR="0061583D" w:rsidRDefault="0061583D">
            <w:pPr>
              <w:jc w:val="center"/>
              <w:rPr>
                <w:color w:val="000000"/>
                <w:sz w:val="22"/>
                <w:szCs w:val="22"/>
              </w:rPr>
            </w:pPr>
            <w:r>
              <w:rPr>
                <w:color w:val="000000"/>
                <w:sz w:val="22"/>
                <w:szCs w:val="22"/>
              </w:rPr>
              <w:t>Годы реализации подпрограммы</w:t>
            </w:r>
          </w:p>
        </w:tc>
      </w:tr>
      <w:tr w:rsidR="0061583D" w14:paraId="2E3EA59A" w14:textId="77777777" w:rsidTr="0061583D">
        <w:trPr>
          <w:trHeight w:val="300"/>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3E181D19" w14:textId="77777777" w:rsidR="0061583D" w:rsidRDefault="0061583D">
            <w:pPr>
              <w:rPr>
                <w:color w:val="000000"/>
                <w:sz w:val="22"/>
                <w:szCs w:val="22"/>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14:paraId="3E210FB7" w14:textId="77777777" w:rsidR="0061583D" w:rsidRDefault="0061583D">
            <w:pPr>
              <w:rPr>
                <w:color w:val="000000"/>
                <w:sz w:val="22"/>
                <w:szCs w:val="22"/>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1564ABD6" w14:textId="77777777" w:rsidR="0061583D" w:rsidRDefault="0061583D">
            <w:pPr>
              <w:rPr>
                <w:color w:val="000000"/>
                <w:sz w:val="22"/>
                <w:szCs w:val="22"/>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5220E7BD" w14:textId="77777777" w:rsidR="0061583D" w:rsidRDefault="0061583D">
            <w:pPr>
              <w:rPr>
                <w:color w:val="000000"/>
                <w:sz w:val="22"/>
                <w:szCs w:val="22"/>
              </w:rPr>
            </w:pPr>
          </w:p>
        </w:tc>
        <w:tc>
          <w:tcPr>
            <w:tcW w:w="1118" w:type="dxa"/>
            <w:tcBorders>
              <w:top w:val="nil"/>
              <w:left w:val="nil"/>
              <w:bottom w:val="single" w:sz="4" w:space="0" w:color="auto"/>
              <w:right w:val="single" w:sz="4" w:space="0" w:color="auto"/>
            </w:tcBorders>
            <w:shd w:val="clear" w:color="000000" w:fill="FFFFFF"/>
            <w:vAlign w:val="center"/>
            <w:hideMark/>
          </w:tcPr>
          <w:p w14:paraId="536723F0" w14:textId="77777777" w:rsidR="0061583D" w:rsidRDefault="0061583D">
            <w:pPr>
              <w:jc w:val="center"/>
              <w:rPr>
                <w:color w:val="000000"/>
                <w:sz w:val="22"/>
                <w:szCs w:val="22"/>
              </w:rPr>
            </w:pPr>
            <w:r>
              <w:rPr>
                <w:color w:val="000000"/>
                <w:sz w:val="22"/>
                <w:szCs w:val="22"/>
              </w:rPr>
              <w:t>2022</w:t>
            </w:r>
          </w:p>
        </w:tc>
        <w:tc>
          <w:tcPr>
            <w:tcW w:w="1218" w:type="dxa"/>
            <w:tcBorders>
              <w:top w:val="nil"/>
              <w:left w:val="nil"/>
              <w:bottom w:val="single" w:sz="4" w:space="0" w:color="auto"/>
              <w:right w:val="single" w:sz="4" w:space="0" w:color="auto"/>
            </w:tcBorders>
            <w:shd w:val="clear" w:color="000000" w:fill="FFFFFF"/>
            <w:vAlign w:val="center"/>
            <w:hideMark/>
          </w:tcPr>
          <w:p w14:paraId="36DA85B4" w14:textId="77777777" w:rsidR="0061583D" w:rsidRDefault="0061583D">
            <w:pPr>
              <w:jc w:val="center"/>
              <w:rPr>
                <w:color w:val="000000"/>
                <w:sz w:val="22"/>
                <w:szCs w:val="22"/>
              </w:rPr>
            </w:pPr>
            <w:r>
              <w:rPr>
                <w:color w:val="000000"/>
                <w:sz w:val="22"/>
                <w:szCs w:val="22"/>
              </w:rPr>
              <w:t>2023</w:t>
            </w:r>
          </w:p>
        </w:tc>
        <w:tc>
          <w:tcPr>
            <w:tcW w:w="1237" w:type="dxa"/>
            <w:tcBorders>
              <w:top w:val="nil"/>
              <w:left w:val="nil"/>
              <w:bottom w:val="single" w:sz="4" w:space="0" w:color="auto"/>
              <w:right w:val="single" w:sz="4" w:space="0" w:color="auto"/>
            </w:tcBorders>
            <w:shd w:val="clear" w:color="000000" w:fill="FFFFFF"/>
            <w:vAlign w:val="center"/>
            <w:hideMark/>
          </w:tcPr>
          <w:p w14:paraId="78482A39" w14:textId="77777777" w:rsidR="0061583D" w:rsidRDefault="0061583D">
            <w:pPr>
              <w:jc w:val="center"/>
              <w:rPr>
                <w:color w:val="000000"/>
                <w:sz w:val="22"/>
                <w:szCs w:val="22"/>
              </w:rPr>
            </w:pPr>
            <w:r>
              <w:rPr>
                <w:color w:val="000000"/>
                <w:sz w:val="22"/>
                <w:szCs w:val="22"/>
              </w:rPr>
              <w:t>2024</w:t>
            </w:r>
          </w:p>
        </w:tc>
        <w:tc>
          <w:tcPr>
            <w:tcW w:w="1237" w:type="dxa"/>
            <w:tcBorders>
              <w:top w:val="nil"/>
              <w:left w:val="nil"/>
              <w:bottom w:val="single" w:sz="4" w:space="0" w:color="auto"/>
              <w:right w:val="single" w:sz="4" w:space="0" w:color="auto"/>
            </w:tcBorders>
            <w:shd w:val="clear" w:color="000000" w:fill="FFFFFF"/>
            <w:vAlign w:val="center"/>
            <w:hideMark/>
          </w:tcPr>
          <w:p w14:paraId="0388B2C3" w14:textId="77777777" w:rsidR="0061583D" w:rsidRDefault="0061583D">
            <w:pPr>
              <w:jc w:val="center"/>
              <w:rPr>
                <w:color w:val="000000"/>
                <w:sz w:val="22"/>
                <w:szCs w:val="22"/>
              </w:rPr>
            </w:pPr>
            <w:r>
              <w:rPr>
                <w:color w:val="000000"/>
                <w:sz w:val="22"/>
                <w:szCs w:val="22"/>
              </w:rPr>
              <w:t>2025</w:t>
            </w:r>
          </w:p>
        </w:tc>
      </w:tr>
      <w:tr w:rsidR="0061583D" w14:paraId="40F09A94" w14:textId="77777777" w:rsidTr="0061583D">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463D8B7" w14:textId="77777777" w:rsidR="0061583D" w:rsidRDefault="0061583D">
            <w:pPr>
              <w:jc w:val="center"/>
              <w:rPr>
                <w:color w:val="000000"/>
                <w:sz w:val="22"/>
                <w:szCs w:val="22"/>
              </w:rPr>
            </w:pPr>
            <w:r>
              <w:rPr>
                <w:color w:val="000000"/>
                <w:sz w:val="22"/>
                <w:szCs w:val="22"/>
              </w:rPr>
              <w:t>1</w:t>
            </w:r>
          </w:p>
        </w:tc>
        <w:tc>
          <w:tcPr>
            <w:tcW w:w="5060" w:type="dxa"/>
            <w:tcBorders>
              <w:top w:val="nil"/>
              <w:left w:val="nil"/>
              <w:bottom w:val="single" w:sz="4" w:space="0" w:color="auto"/>
              <w:right w:val="single" w:sz="4" w:space="0" w:color="auto"/>
            </w:tcBorders>
            <w:shd w:val="clear" w:color="000000" w:fill="FFFFFF"/>
            <w:vAlign w:val="center"/>
            <w:hideMark/>
          </w:tcPr>
          <w:p w14:paraId="757DC12A" w14:textId="77777777" w:rsidR="0061583D" w:rsidRDefault="0061583D">
            <w:pPr>
              <w:jc w:val="center"/>
              <w:rPr>
                <w:color w:val="000000"/>
                <w:sz w:val="22"/>
                <w:szCs w:val="22"/>
              </w:rPr>
            </w:pPr>
            <w:r>
              <w:rPr>
                <w:color w:val="000000"/>
                <w:sz w:val="22"/>
                <w:szCs w:val="22"/>
              </w:rPr>
              <w:t>2</w:t>
            </w:r>
          </w:p>
        </w:tc>
        <w:tc>
          <w:tcPr>
            <w:tcW w:w="950" w:type="dxa"/>
            <w:tcBorders>
              <w:top w:val="nil"/>
              <w:left w:val="nil"/>
              <w:bottom w:val="single" w:sz="4" w:space="0" w:color="auto"/>
              <w:right w:val="single" w:sz="4" w:space="0" w:color="auto"/>
            </w:tcBorders>
            <w:shd w:val="clear" w:color="000000" w:fill="FFFFFF"/>
            <w:vAlign w:val="center"/>
            <w:hideMark/>
          </w:tcPr>
          <w:p w14:paraId="74685C8B" w14:textId="77777777" w:rsidR="0061583D" w:rsidRDefault="0061583D">
            <w:pPr>
              <w:jc w:val="center"/>
              <w:rPr>
                <w:color w:val="000000"/>
                <w:sz w:val="22"/>
                <w:szCs w:val="22"/>
              </w:rPr>
            </w:pPr>
            <w:r>
              <w:rPr>
                <w:color w:val="000000"/>
                <w:sz w:val="22"/>
                <w:szCs w:val="22"/>
              </w:rPr>
              <w:t>3</w:t>
            </w:r>
          </w:p>
        </w:tc>
        <w:tc>
          <w:tcPr>
            <w:tcW w:w="2960" w:type="dxa"/>
            <w:tcBorders>
              <w:top w:val="nil"/>
              <w:left w:val="nil"/>
              <w:bottom w:val="single" w:sz="4" w:space="0" w:color="auto"/>
              <w:right w:val="single" w:sz="4" w:space="0" w:color="auto"/>
            </w:tcBorders>
            <w:shd w:val="clear" w:color="000000" w:fill="FFFFFF"/>
            <w:vAlign w:val="center"/>
            <w:hideMark/>
          </w:tcPr>
          <w:p w14:paraId="62B33D1A" w14:textId="77777777" w:rsidR="0061583D" w:rsidRDefault="0061583D">
            <w:pPr>
              <w:jc w:val="center"/>
              <w:rPr>
                <w:color w:val="000000"/>
                <w:sz w:val="22"/>
                <w:szCs w:val="22"/>
              </w:rPr>
            </w:pPr>
            <w:r>
              <w:rPr>
                <w:color w:val="000000"/>
                <w:sz w:val="22"/>
                <w:szCs w:val="22"/>
              </w:rPr>
              <w:t>4</w:t>
            </w:r>
          </w:p>
        </w:tc>
        <w:tc>
          <w:tcPr>
            <w:tcW w:w="1118" w:type="dxa"/>
            <w:tcBorders>
              <w:top w:val="nil"/>
              <w:left w:val="nil"/>
              <w:bottom w:val="single" w:sz="4" w:space="0" w:color="auto"/>
              <w:right w:val="single" w:sz="4" w:space="0" w:color="auto"/>
            </w:tcBorders>
            <w:shd w:val="clear" w:color="000000" w:fill="FFFFFF"/>
            <w:vAlign w:val="center"/>
            <w:hideMark/>
          </w:tcPr>
          <w:p w14:paraId="113BEAFC" w14:textId="77777777" w:rsidR="0061583D" w:rsidRDefault="0061583D">
            <w:pPr>
              <w:jc w:val="center"/>
              <w:rPr>
                <w:color w:val="000000"/>
                <w:sz w:val="22"/>
                <w:szCs w:val="22"/>
              </w:rPr>
            </w:pPr>
            <w:r>
              <w:rPr>
                <w:color w:val="000000"/>
                <w:sz w:val="22"/>
                <w:szCs w:val="22"/>
              </w:rPr>
              <w:t>5</w:t>
            </w:r>
          </w:p>
        </w:tc>
        <w:tc>
          <w:tcPr>
            <w:tcW w:w="1218" w:type="dxa"/>
            <w:tcBorders>
              <w:top w:val="nil"/>
              <w:left w:val="nil"/>
              <w:bottom w:val="single" w:sz="4" w:space="0" w:color="auto"/>
              <w:right w:val="single" w:sz="4" w:space="0" w:color="auto"/>
            </w:tcBorders>
            <w:shd w:val="clear" w:color="000000" w:fill="FFFFFF"/>
            <w:vAlign w:val="center"/>
            <w:hideMark/>
          </w:tcPr>
          <w:p w14:paraId="42B28589" w14:textId="77777777" w:rsidR="0061583D" w:rsidRDefault="0061583D">
            <w:pPr>
              <w:jc w:val="center"/>
              <w:rPr>
                <w:color w:val="000000"/>
                <w:sz w:val="22"/>
                <w:szCs w:val="22"/>
              </w:rPr>
            </w:pPr>
            <w:r>
              <w:rPr>
                <w:color w:val="000000"/>
                <w:sz w:val="22"/>
                <w:szCs w:val="22"/>
              </w:rPr>
              <w:t>6</w:t>
            </w:r>
          </w:p>
        </w:tc>
        <w:tc>
          <w:tcPr>
            <w:tcW w:w="1237" w:type="dxa"/>
            <w:tcBorders>
              <w:top w:val="nil"/>
              <w:left w:val="nil"/>
              <w:bottom w:val="single" w:sz="4" w:space="0" w:color="auto"/>
              <w:right w:val="single" w:sz="4" w:space="0" w:color="auto"/>
            </w:tcBorders>
            <w:shd w:val="clear" w:color="000000" w:fill="FFFFFF"/>
            <w:vAlign w:val="center"/>
            <w:hideMark/>
          </w:tcPr>
          <w:p w14:paraId="55B9B741" w14:textId="77777777" w:rsidR="0061583D" w:rsidRDefault="0061583D">
            <w:pPr>
              <w:jc w:val="center"/>
              <w:rPr>
                <w:color w:val="000000"/>
                <w:sz w:val="22"/>
                <w:szCs w:val="22"/>
              </w:rPr>
            </w:pPr>
            <w:r>
              <w:rPr>
                <w:color w:val="000000"/>
                <w:sz w:val="22"/>
                <w:szCs w:val="22"/>
              </w:rPr>
              <w:t>7</w:t>
            </w:r>
          </w:p>
        </w:tc>
        <w:tc>
          <w:tcPr>
            <w:tcW w:w="1237" w:type="dxa"/>
            <w:tcBorders>
              <w:top w:val="nil"/>
              <w:left w:val="nil"/>
              <w:bottom w:val="single" w:sz="4" w:space="0" w:color="auto"/>
              <w:right w:val="single" w:sz="4" w:space="0" w:color="auto"/>
            </w:tcBorders>
            <w:shd w:val="clear" w:color="000000" w:fill="FFFFFF"/>
            <w:vAlign w:val="center"/>
            <w:hideMark/>
          </w:tcPr>
          <w:p w14:paraId="50B81453" w14:textId="77777777" w:rsidR="0061583D" w:rsidRDefault="0061583D">
            <w:pPr>
              <w:jc w:val="center"/>
              <w:rPr>
                <w:color w:val="000000"/>
                <w:sz w:val="22"/>
                <w:szCs w:val="22"/>
              </w:rPr>
            </w:pPr>
            <w:r>
              <w:rPr>
                <w:color w:val="000000"/>
                <w:sz w:val="22"/>
                <w:szCs w:val="22"/>
              </w:rPr>
              <w:t>8</w:t>
            </w:r>
          </w:p>
        </w:tc>
      </w:tr>
      <w:tr w:rsidR="0061583D" w14:paraId="243D13A1" w14:textId="77777777" w:rsidTr="0061583D">
        <w:trPr>
          <w:trHeight w:val="33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9670537" w14:textId="77777777" w:rsidR="0061583D" w:rsidRDefault="0061583D">
            <w:pPr>
              <w:jc w:val="center"/>
              <w:rPr>
                <w:color w:val="000000"/>
              </w:rPr>
            </w:pPr>
            <w:r>
              <w:rPr>
                <w:color w:val="000000"/>
              </w:rPr>
              <w:t>1</w:t>
            </w:r>
          </w:p>
        </w:tc>
        <w:tc>
          <w:tcPr>
            <w:tcW w:w="13780" w:type="dxa"/>
            <w:gridSpan w:val="7"/>
            <w:tcBorders>
              <w:top w:val="single" w:sz="4" w:space="0" w:color="auto"/>
              <w:left w:val="nil"/>
              <w:bottom w:val="single" w:sz="4" w:space="0" w:color="auto"/>
              <w:right w:val="single" w:sz="4" w:space="0" w:color="auto"/>
            </w:tcBorders>
            <w:shd w:val="clear" w:color="000000" w:fill="FFFFFF"/>
            <w:vAlign w:val="center"/>
            <w:hideMark/>
          </w:tcPr>
          <w:p w14:paraId="30400CF0" w14:textId="77777777" w:rsidR="0061583D" w:rsidRDefault="0061583D">
            <w:pPr>
              <w:rPr>
                <w:color w:val="000000"/>
                <w:sz w:val="22"/>
                <w:szCs w:val="22"/>
              </w:rPr>
            </w:pPr>
            <w:r>
              <w:rPr>
                <w:color w:val="000000"/>
                <w:sz w:val="22"/>
                <w:szCs w:val="22"/>
              </w:rPr>
              <w:t>Цель: Создание условий для устойчивого развития отрасли "Культура" в городе Канске.</w:t>
            </w:r>
          </w:p>
        </w:tc>
      </w:tr>
      <w:tr w:rsidR="0061583D" w14:paraId="69435FFF" w14:textId="77777777" w:rsidTr="0061583D">
        <w:trPr>
          <w:trHeight w:val="33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626C30E" w14:textId="77777777" w:rsidR="0061583D" w:rsidRDefault="0061583D">
            <w:pPr>
              <w:jc w:val="center"/>
              <w:rPr>
                <w:color w:val="000000"/>
              </w:rPr>
            </w:pPr>
            <w:r>
              <w:rPr>
                <w:color w:val="000000"/>
              </w:rPr>
              <w:t>1.1</w:t>
            </w:r>
          </w:p>
        </w:tc>
        <w:tc>
          <w:tcPr>
            <w:tcW w:w="13780" w:type="dxa"/>
            <w:gridSpan w:val="7"/>
            <w:tcBorders>
              <w:top w:val="single" w:sz="4" w:space="0" w:color="auto"/>
              <w:left w:val="nil"/>
              <w:bottom w:val="single" w:sz="4" w:space="0" w:color="auto"/>
              <w:right w:val="single" w:sz="4" w:space="0" w:color="auto"/>
            </w:tcBorders>
            <w:shd w:val="clear" w:color="000000" w:fill="FFFFFF"/>
            <w:vAlign w:val="center"/>
            <w:hideMark/>
          </w:tcPr>
          <w:p w14:paraId="2815D970" w14:textId="77777777" w:rsidR="0061583D" w:rsidRDefault="0061583D">
            <w:pPr>
              <w:rPr>
                <w:color w:val="000000"/>
                <w:sz w:val="22"/>
                <w:szCs w:val="22"/>
              </w:rPr>
            </w:pPr>
            <w:r>
              <w:rPr>
                <w:color w:val="000000"/>
                <w:sz w:val="22"/>
                <w:szCs w:val="22"/>
              </w:rPr>
              <w:t>Задача 1. Развитие дополнительного образования в области культуры</w:t>
            </w:r>
          </w:p>
        </w:tc>
      </w:tr>
      <w:tr w:rsidR="0061583D" w14:paraId="7E81CC0E" w14:textId="77777777" w:rsidTr="0061583D">
        <w:trPr>
          <w:trHeight w:val="199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8C6B052" w14:textId="77777777" w:rsidR="0061583D" w:rsidRDefault="0061583D">
            <w:pPr>
              <w:jc w:val="center"/>
              <w:rPr>
                <w:color w:val="000000"/>
              </w:rPr>
            </w:pPr>
            <w:r>
              <w:rPr>
                <w:color w:val="000000"/>
              </w:rPr>
              <w:t>1.1.1</w:t>
            </w:r>
          </w:p>
        </w:tc>
        <w:tc>
          <w:tcPr>
            <w:tcW w:w="5060" w:type="dxa"/>
            <w:tcBorders>
              <w:top w:val="nil"/>
              <w:left w:val="nil"/>
              <w:bottom w:val="single" w:sz="4" w:space="0" w:color="auto"/>
              <w:right w:val="single" w:sz="4" w:space="0" w:color="auto"/>
            </w:tcBorders>
            <w:shd w:val="clear" w:color="000000" w:fill="FFFFFF"/>
            <w:vAlign w:val="center"/>
            <w:hideMark/>
          </w:tcPr>
          <w:p w14:paraId="59672F33" w14:textId="77777777" w:rsidR="0061583D" w:rsidRDefault="0061583D">
            <w:pPr>
              <w:rPr>
                <w:color w:val="000000"/>
                <w:sz w:val="22"/>
                <w:szCs w:val="22"/>
              </w:rPr>
            </w:pPr>
            <w:r>
              <w:rPr>
                <w:color w:val="000000"/>
                <w:sz w:val="22"/>
                <w:szCs w:val="22"/>
              </w:rPr>
              <w:t xml:space="preserve">Количество человеко-часов </w:t>
            </w:r>
            <w:r>
              <w:rPr>
                <w:color w:val="000000"/>
                <w:sz w:val="22"/>
                <w:szCs w:val="22"/>
              </w:rPr>
              <w:br/>
              <w:t>(предпрофессиональная программа -живопись, струнные инструменты, фортепиано, народные инструменты, хоровое пение, хореографическое творчество, духовые и ударные инструменты, музыкальный фольклор)</w:t>
            </w:r>
          </w:p>
        </w:tc>
        <w:tc>
          <w:tcPr>
            <w:tcW w:w="950" w:type="dxa"/>
            <w:tcBorders>
              <w:top w:val="nil"/>
              <w:left w:val="nil"/>
              <w:bottom w:val="single" w:sz="4" w:space="0" w:color="auto"/>
              <w:right w:val="single" w:sz="4" w:space="0" w:color="auto"/>
            </w:tcBorders>
            <w:shd w:val="clear" w:color="000000" w:fill="FFFFFF"/>
            <w:vAlign w:val="center"/>
            <w:hideMark/>
          </w:tcPr>
          <w:p w14:paraId="668AA991" w14:textId="77777777" w:rsidR="0061583D" w:rsidRDefault="0061583D">
            <w:pPr>
              <w:jc w:val="center"/>
              <w:rPr>
                <w:color w:val="000000"/>
                <w:sz w:val="22"/>
                <w:szCs w:val="22"/>
              </w:rPr>
            </w:pPr>
            <w:r>
              <w:rPr>
                <w:color w:val="000000"/>
                <w:sz w:val="22"/>
                <w:szCs w:val="22"/>
              </w:rPr>
              <w:t>человеко-час</w:t>
            </w:r>
          </w:p>
        </w:tc>
        <w:tc>
          <w:tcPr>
            <w:tcW w:w="2960" w:type="dxa"/>
            <w:tcBorders>
              <w:top w:val="nil"/>
              <w:left w:val="nil"/>
              <w:bottom w:val="single" w:sz="4" w:space="0" w:color="auto"/>
              <w:right w:val="single" w:sz="4" w:space="0" w:color="auto"/>
            </w:tcBorders>
            <w:shd w:val="clear" w:color="000000" w:fill="FFFFFF"/>
            <w:vAlign w:val="center"/>
            <w:hideMark/>
          </w:tcPr>
          <w:p w14:paraId="70980B0C" w14:textId="77777777" w:rsidR="0061583D" w:rsidRDefault="0061583D">
            <w:pPr>
              <w:jc w:val="center"/>
              <w:rPr>
                <w:color w:val="000000"/>
                <w:sz w:val="22"/>
                <w:szCs w:val="22"/>
              </w:rPr>
            </w:pPr>
            <w:r>
              <w:rPr>
                <w:color w:val="000000"/>
                <w:sz w:val="22"/>
                <w:szCs w:val="22"/>
              </w:rPr>
              <w:t xml:space="preserve">Расчетный показатель из муниципального задания </w:t>
            </w:r>
          </w:p>
        </w:tc>
        <w:tc>
          <w:tcPr>
            <w:tcW w:w="1118" w:type="dxa"/>
            <w:tcBorders>
              <w:top w:val="nil"/>
              <w:left w:val="nil"/>
              <w:bottom w:val="single" w:sz="4" w:space="0" w:color="auto"/>
              <w:right w:val="single" w:sz="4" w:space="0" w:color="auto"/>
            </w:tcBorders>
            <w:shd w:val="clear" w:color="auto" w:fill="auto"/>
            <w:noWrap/>
            <w:vAlign w:val="center"/>
            <w:hideMark/>
          </w:tcPr>
          <w:p w14:paraId="13ECB05E" w14:textId="77777777" w:rsidR="0061583D" w:rsidRDefault="0061583D">
            <w:pPr>
              <w:jc w:val="center"/>
              <w:rPr>
                <w:color w:val="000000"/>
                <w:sz w:val="22"/>
                <w:szCs w:val="22"/>
              </w:rPr>
            </w:pPr>
            <w:r>
              <w:rPr>
                <w:color w:val="000000"/>
                <w:sz w:val="22"/>
                <w:szCs w:val="22"/>
              </w:rPr>
              <w:t>87991,81</w:t>
            </w:r>
          </w:p>
        </w:tc>
        <w:tc>
          <w:tcPr>
            <w:tcW w:w="1218" w:type="dxa"/>
            <w:tcBorders>
              <w:top w:val="nil"/>
              <w:left w:val="nil"/>
              <w:bottom w:val="single" w:sz="4" w:space="0" w:color="auto"/>
              <w:right w:val="single" w:sz="4" w:space="0" w:color="auto"/>
            </w:tcBorders>
            <w:shd w:val="clear" w:color="auto" w:fill="auto"/>
            <w:noWrap/>
            <w:vAlign w:val="center"/>
            <w:hideMark/>
          </w:tcPr>
          <w:p w14:paraId="7A36B3ED" w14:textId="77777777" w:rsidR="0061583D" w:rsidRDefault="0061583D">
            <w:pPr>
              <w:jc w:val="center"/>
              <w:rPr>
                <w:color w:val="000000"/>
                <w:sz w:val="22"/>
                <w:szCs w:val="22"/>
              </w:rPr>
            </w:pPr>
            <w:r>
              <w:rPr>
                <w:color w:val="000000"/>
                <w:sz w:val="22"/>
                <w:szCs w:val="22"/>
              </w:rPr>
              <w:t>131829,15</w:t>
            </w:r>
          </w:p>
        </w:tc>
        <w:tc>
          <w:tcPr>
            <w:tcW w:w="1237" w:type="dxa"/>
            <w:tcBorders>
              <w:top w:val="nil"/>
              <w:left w:val="nil"/>
              <w:bottom w:val="single" w:sz="4" w:space="0" w:color="auto"/>
              <w:right w:val="single" w:sz="4" w:space="0" w:color="auto"/>
            </w:tcBorders>
            <w:shd w:val="clear" w:color="auto" w:fill="auto"/>
            <w:noWrap/>
            <w:vAlign w:val="center"/>
            <w:hideMark/>
          </w:tcPr>
          <w:p w14:paraId="1FA18AA1" w14:textId="77777777" w:rsidR="0061583D" w:rsidRDefault="0061583D">
            <w:pPr>
              <w:jc w:val="center"/>
              <w:rPr>
                <w:color w:val="000000"/>
                <w:sz w:val="22"/>
                <w:szCs w:val="22"/>
              </w:rPr>
            </w:pPr>
            <w:r>
              <w:rPr>
                <w:color w:val="000000"/>
                <w:sz w:val="22"/>
                <w:szCs w:val="22"/>
              </w:rPr>
              <w:t>133068,15</w:t>
            </w:r>
          </w:p>
        </w:tc>
        <w:tc>
          <w:tcPr>
            <w:tcW w:w="1237" w:type="dxa"/>
            <w:tcBorders>
              <w:top w:val="nil"/>
              <w:left w:val="nil"/>
              <w:bottom w:val="single" w:sz="4" w:space="0" w:color="auto"/>
              <w:right w:val="single" w:sz="4" w:space="0" w:color="auto"/>
            </w:tcBorders>
            <w:shd w:val="clear" w:color="000000" w:fill="FFFFFF"/>
            <w:noWrap/>
            <w:vAlign w:val="center"/>
            <w:hideMark/>
          </w:tcPr>
          <w:p w14:paraId="134FFBF6" w14:textId="77777777" w:rsidR="0061583D" w:rsidRDefault="0061583D">
            <w:pPr>
              <w:jc w:val="center"/>
              <w:rPr>
                <w:color w:val="000000"/>
                <w:sz w:val="22"/>
                <w:szCs w:val="22"/>
              </w:rPr>
            </w:pPr>
            <w:r>
              <w:rPr>
                <w:color w:val="000000"/>
                <w:sz w:val="22"/>
                <w:szCs w:val="22"/>
              </w:rPr>
              <w:t>133932,65</w:t>
            </w:r>
          </w:p>
        </w:tc>
      </w:tr>
      <w:tr w:rsidR="0061583D" w14:paraId="55AC1F8F" w14:textId="77777777" w:rsidTr="0061583D">
        <w:trPr>
          <w:trHeight w:val="96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47E1E0F" w14:textId="77777777" w:rsidR="0061583D" w:rsidRDefault="0061583D">
            <w:pPr>
              <w:jc w:val="center"/>
              <w:rPr>
                <w:color w:val="000000"/>
              </w:rPr>
            </w:pPr>
            <w:r>
              <w:rPr>
                <w:color w:val="000000"/>
              </w:rPr>
              <w:t>1.1.2</w:t>
            </w:r>
          </w:p>
        </w:tc>
        <w:tc>
          <w:tcPr>
            <w:tcW w:w="5060" w:type="dxa"/>
            <w:tcBorders>
              <w:top w:val="nil"/>
              <w:left w:val="nil"/>
              <w:bottom w:val="single" w:sz="4" w:space="0" w:color="auto"/>
              <w:right w:val="single" w:sz="4" w:space="0" w:color="auto"/>
            </w:tcBorders>
            <w:shd w:val="clear" w:color="000000" w:fill="FFFFFF"/>
            <w:vAlign w:val="center"/>
            <w:hideMark/>
          </w:tcPr>
          <w:p w14:paraId="055411B9" w14:textId="77777777" w:rsidR="0061583D" w:rsidRDefault="0061583D">
            <w:pPr>
              <w:rPr>
                <w:color w:val="000000"/>
                <w:sz w:val="22"/>
                <w:szCs w:val="22"/>
              </w:rPr>
            </w:pPr>
            <w:r>
              <w:rPr>
                <w:color w:val="000000"/>
                <w:sz w:val="22"/>
                <w:szCs w:val="22"/>
              </w:rPr>
              <w:t xml:space="preserve">Количество человеко-часов </w:t>
            </w:r>
            <w:r>
              <w:rPr>
                <w:color w:val="000000"/>
                <w:sz w:val="22"/>
                <w:szCs w:val="22"/>
              </w:rPr>
              <w:br/>
              <w:t>(общеразвивающая программа, в том числе  - художественная)</w:t>
            </w:r>
          </w:p>
        </w:tc>
        <w:tc>
          <w:tcPr>
            <w:tcW w:w="950" w:type="dxa"/>
            <w:tcBorders>
              <w:top w:val="nil"/>
              <w:left w:val="nil"/>
              <w:bottom w:val="single" w:sz="4" w:space="0" w:color="auto"/>
              <w:right w:val="single" w:sz="4" w:space="0" w:color="auto"/>
            </w:tcBorders>
            <w:shd w:val="clear" w:color="000000" w:fill="FFFFFF"/>
            <w:vAlign w:val="center"/>
            <w:hideMark/>
          </w:tcPr>
          <w:p w14:paraId="0538ABBF" w14:textId="77777777" w:rsidR="0061583D" w:rsidRDefault="0061583D">
            <w:pPr>
              <w:jc w:val="center"/>
              <w:rPr>
                <w:color w:val="000000"/>
                <w:sz w:val="22"/>
                <w:szCs w:val="22"/>
              </w:rPr>
            </w:pPr>
            <w:r>
              <w:rPr>
                <w:color w:val="000000"/>
                <w:sz w:val="22"/>
                <w:szCs w:val="22"/>
              </w:rPr>
              <w:t>человеко-час</w:t>
            </w:r>
          </w:p>
        </w:tc>
        <w:tc>
          <w:tcPr>
            <w:tcW w:w="2960" w:type="dxa"/>
            <w:tcBorders>
              <w:top w:val="nil"/>
              <w:left w:val="nil"/>
              <w:bottom w:val="single" w:sz="4" w:space="0" w:color="auto"/>
              <w:right w:val="single" w:sz="4" w:space="0" w:color="auto"/>
            </w:tcBorders>
            <w:shd w:val="clear" w:color="000000" w:fill="FFFFFF"/>
            <w:vAlign w:val="center"/>
            <w:hideMark/>
          </w:tcPr>
          <w:p w14:paraId="6A216114" w14:textId="77777777" w:rsidR="0061583D" w:rsidRDefault="0061583D">
            <w:pPr>
              <w:jc w:val="center"/>
              <w:rPr>
                <w:color w:val="000000"/>
                <w:sz w:val="22"/>
                <w:szCs w:val="22"/>
              </w:rPr>
            </w:pPr>
            <w:r>
              <w:rPr>
                <w:color w:val="000000"/>
                <w:sz w:val="22"/>
                <w:szCs w:val="22"/>
              </w:rPr>
              <w:t xml:space="preserve">Расчетный показатель из муниципального задания </w:t>
            </w:r>
          </w:p>
        </w:tc>
        <w:tc>
          <w:tcPr>
            <w:tcW w:w="1118" w:type="dxa"/>
            <w:tcBorders>
              <w:top w:val="nil"/>
              <w:left w:val="nil"/>
              <w:bottom w:val="single" w:sz="4" w:space="0" w:color="auto"/>
              <w:right w:val="single" w:sz="4" w:space="0" w:color="auto"/>
            </w:tcBorders>
            <w:shd w:val="clear" w:color="auto" w:fill="auto"/>
            <w:vAlign w:val="center"/>
            <w:hideMark/>
          </w:tcPr>
          <w:p w14:paraId="1D9619EE" w14:textId="77777777" w:rsidR="0061583D" w:rsidRDefault="0061583D">
            <w:pPr>
              <w:jc w:val="center"/>
              <w:rPr>
                <w:color w:val="000000"/>
                <w:sz w:val="22"/>
                <w:szCs w:val="22"/>
              </w:rPr>
            </w:pPr>
            <w:r>
              <w:rPr>
                <w:color w:val="000000"/>
                <w:sz w:val="22"/>
                <w:szCs w:val="22"/>
              </w:rPr>
              <w:t>12798,68</w:t>
            </w:r>
          </w:p>
        </w:tc>
        <w:tc>
          <w:tcPr>
            <w:tcW w:w="1218" w:type="dxa"/>
            <w:tcBorders>
              <w:top w:val="nil"/>
              <w:left w:val="nil"/>
              <w:bottom w:val="single" w:sz="4" w:space="0" w:color="auto"/>
              <w:right w:val="single" w:sz="4" w:space="0" w:color="auto"/>
            </w:tcBorders>
            <w:shd w:val="clear" w:color="auto" w:fill="auto"/>
            <w:vAlign w:val="center"/>
            <w:hideMark/>
          </w:tcPr>
          <w:p w14:paraId="226D74E3" w14:textId="77777777" w:rsidR="0061583D" w:rsidRDefault="0061583D">
            <w:pPr>
              <w:jc w:val="center"/>
              <w:rPr>
                <w:color w:val="000000"/>
                <w:sz w:val="22"/>
                <w:szCs w:val="22"/>
              </w:rPr>
            </w:pPr>
            <w:r>
              <w:rPr>
                <w:color w:val="000000"/>
                <w:sz w:val="22"/>
                <w:szCs w:val="22"/>
              </w:rPr>
              <w:t>2714,40</w:t>
            </w:r>
          </w:p>
        </w:tc>
        <w:tc>
          <w:tcPr>
            <w:tcW w:w="1237" w:type="dxa"/>
            <w:tcBorders>
              <w:top w:val="nil"/>
              <w:left w:val="nil"/>
              <w:bottom w:val="single" w:sz="4" w:space="0" w:color="auto"/>
              <w:right w:val="single" w:sz="4" w:space="0" w:color="auto"/>
            </w:tcBorders>
            <w:shd w:val="clear" w:color="auto" w:fill="auto"/>
            <w:vAlign w:val="center"/>
            <w:hideMark/>
          </w:tcPr>
          <w:p w14:paraId="5C29EF7F" w14:textId="77777777" w:rsidR="0061583D" w:rsidRDefault="0061583D">
            <w:pPr>
              <w:jc w:val="center"/>
              <w:rPr>
                <w:color w:val="000000"/>
                <w:sz w:val="22"/>
                <w:szCs w:val="22"/>
              </w:rPr>
            </w:pPr>
            <w:r>
              <w:rPr>
                <w:color w:val="000000"/>
                <w:sz w:val="22"/>
                <w:szCs w:val="22"/>
              </w:rPr>
              <w:t>2714,40</w:t>
            </w:r>
          </w:p>
        </w:tc>
        <w:tc>
          <w:tcPr>
            <w:tcW w:w="1237" w:type="dxa"/>
            <w:tcBorders>
              <w:top w:val="nil"/>
              <w:left w:val="nil"/>
              <w:bottom w:val="single" w:sz="4" w:space="0" w:color="auto"/>
              <w:right w:val="single" w:sz="4" w:space="0" w:color="auto"/>
            </w:tcBorders>
            <w:shd w:val="clear" w:color="auto" w:fill="auto"/>
            <w:vAlign w:val="center"/>
            <w:hideMark/>
          </w:tcPr>
          <w:p w14:paraId="4FD5BC78" w14:textId="77777777" w:rsidR="0061583D" w:rsidRDefault="0061583D">
            <w:pPr>
              <w:jc w:val="center"/>
              <w:rPr>
                <w:color w:val="000000"/>
                <w:sz w:val="22"/>
                <w:szCs w:val="22"/>
              </w:rPr>
            </w:pPr>
            <w:r>
              <w:rPr>
                <w:color w:val="000000"/>
                <w:sz w:val="22"/>
                <w:szCs w:val="22"/>
              </w:rPr>
              <w:t>2714,40</w:t>
            </w:r>
          </w:p>
        </w:tc>
      </w:tr>
      <w:tr w:rsidR="0061583D" w14:paraId="6F6700D2" w14:textId="77777777" w:rsidTr="0061583D">
        <w:trPr>
          <w:trHeight w:val="130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743943B" w14:textId="77777777" w:rsidR="0061583D" w:rsidRDefault="0061583D">
            <w:pPr>
              <w:jc w:val="center"/>
              <w:rPr>
                <w:color w:val="000000"/>
              </w:rPr>
            </w:pPr>
            <w:r>
              <w:rPr>
                <w:color w:val="000000"/>
              </w:rPr>
              <w:t>1.1.3</w:t>
            </w:r>
          </w:p>
        </w:tc>
        <w:tc>
          <w:tcPr>
            <w:tcW w:w="5060" w:type="dxa"/>
            <w:tcBorders>
              <w:top w:val="nil"/>
              <w:left w:val="nil"/>
              <w:bottom w:val="single" w:sz="4" w:space="0" w:color="auto"/>
              <w:right w:val="single" w:sz="4" w:space="0" w:color="auto"/>
            </w:tcBorders>
            <w:shd w:val="clear" w:color="000000" w:fill="FFFFFF"/>
            <w:vAlign w:val="center"/>
            <w:hideMark/>
          </w:tcPr>
          <w:p w14:paraId="069A68C3" w14:textId="77777777" w:rsidR="0061583D" w:rsidRDefault="0061583D">
            <w:pPr>
              <w:rPr>
                <w:color w:val="000000"/>
                <w:sz w:val="22"/>
                <w:szCs w:val="22"/>
              </w:rPr>
            </w:pPr>
            <w:r>
              <w:rPr>
                <w:color w:val="000000"/>
                <w:sz w:val="22"/>
                <w:szCs w:val="22"/>
              </w:rPr>
              <w:t>Число обучающихся в учреждениях дополнительного образования в сфере культуры</w:t>
            </w:r>
            <w:r>
              <w:rPr>
                <w:color w:val="000000"/>
                <w:sz w:val="22"/>
                <w:szCs w:val="22"/>
              </w:rPr>
              <w:br/>
              <w:t xml:space="preserve"> (в рамках исполнения муниципального задания и на платной основе)</w:t>
            </w:r>
          </w:p>
        </w:tc>
        <w:tc>
          <w:tcPr>
            <w:tcW w:w="950" w:type="dxa"/>
            <w:tcBorders>
              <w:top w:val="nil"/>
              <w:left w:val="nil"/>
              <w:bottom w:val="single" w:sz="4" w:space="0" w:color="auto"/>
              <w:right w:val="single" w:sz="4" w:space="0" w:color="auto"/>
            </w:tcBorders>
            <w:shd w:val="clear" w:color="000000" w:fill="FFFFFF"/>
            <w:vAlign w:val="center"/>
            <w:hideMark/>
          </w:tcPr>
          <w:p w14:paraId="6CB1C5B2" w14:textId="77777777" w:rsidR="0061583D" w:rsidRDefault="0061583D">
            <w:pPr>
              <w:jc w:val="center"/>
              <w:rPr>
                <w:color w:val="000000"/>
                <w:sz w:val="22"/>
                <w:szCs w:val="22"/>
              </w:rPr>
            </w:pPr>
            <w:r>
              <w:rPr>
                <w:color w:val="000000"/>
                <w:sz w:val="22"/>
                <w:szCs w:val="22"/>
              </w:rPr>
              <w:t>человек</w:t>
            </w:r>
          </w:p>
        </w:tc>
        <w:tc>
          <w:tcPr>
            <w:tcW w:w="2960" w:type="dxa"/>
            <w:tcBorders>
              <w:top w:val="nil"/>
              <w:left w:val="nil"/>
              <w:bottom w:val="single" w:sz="4" w:space="0" w:color="auto"/>
              <w:right w:val="single" w:sz="4" w:space="0" w:color="auto"/>
            </w:tcBorders>
            <w:shd w:val="clear" w:color="000000" w:fill="FFFFFF"/>
            <w:vAlign w:val="center"/>
            <w:hideMark/>
          </w:tcPr>
          <w:p w14:paraId="7AFA3B17" w14:textId="77777777" w:rsidR="0061583D" w:rsidRDefault="0061583D">
            <w:pPr>
              <w:jc w:val="center"/>
              <w:rPr>
                <w:color w:val="000000"/>
                <w:sz w:val="22"/>
                <w:szCs w:val="22"/>
              </w:rPr>
            </w:pPr>
            <w:r>
              <w:rPr>
                <w:color w:val="000000"/>
                <w:sz w:val="22"/>
                <w:szCs w:val="22"/>
              </w:rPr>
              <w:t>Расчетный показатель на основе ведомственной отчетности (форма 1-ДШИ)</w:t>
            </w:r>
          </w:p>
        </w:tc>
        <w:tc>
          <w:tcPr>
            <w:tcW w:w="1118" w:type="dxa"/>
            <w:tcBorders>
              <w:top w:val="nil"/>
              <w:left w:val="nil"/>
              <w:bottom w:val="single" w:sz="4" w:space="0" w:color="auto"/>
              <w:right w:val="single" w:sz="4" w:space="0" w:color="auto"/>
            </w:tcBorders>
            <w:shd w:val="clear" w:color="auto" w:fill="auto"/>
            <w:vAlign w:val="center"/>
            <w:hideMark/>
          </w:tcPr>
          <w:p w14:paraId="6CB9E441" w14:textId="77777777" w:rsidR="0061583D" w:rsidRDefault="0061583D">
            <w:pPr>
              <w:jc w:val="center"/>
              <w:rPr>
                <w:color w:val="000000"/>
                <w:sz w:val="22"/>
                <w:szCs w:val="22"/>
              </w:rPr>
            </w:pPr>
            <w:r>
              <w:rPr>
                <w:color w:val="000000"/>
                <w:sz w:val="22"/>
                <w:szCs w:val="22"/>
              </w:rPr>
              <w:t>913</w:t>
            </w:r>
          </w:p>
        </w:tc>
        <w:tc>
          <w:tcPr>
            <w:tcW w:w="1218" w:type="dxa"/>
            <w:tcBorders>
              <w:top w:val="nil"/>
              <w:left w:val="nil"/>
              <w:bottom w:val="single" w:sz="4" w:space="0" w:color="auto"/>
              <w:right w:val="single" w:sz="4" w:space="0" w:color="auto"/>
            </w:tcBorders>
            <w:shd w:val="clear" w:color="auto" w:fill="auto"/>
            <w:vAlign w:val="center"/>
            <w:hideMark/>
          </w:tcPr>
          <w:p w14:paraId="3276780B" w14:textId="77777777" w:rsidR="0061583D" w:rsidRDefault="0061583D">
            <w:pPr>
              <w:jc w:val="center"/>
              <w:rPr>
                <w:color w:val="000000"/>
                <w:sz w:val="22"/>
                <w:szCs w:val="22"/>
              </w:rPr>
            </w:pPr>
            <w:r>
              <w:rPr>
                <w:color w:val="000000"/>
                <w:sz w:val="22"/>
                <w:szCs w:val="22"/>
              </w:rPr>
              <w:t>913</w:t>
            </w:r>
          </w:p>
        </w:tc>
        <w:tc>
          <w:tcPr>
            <w:tcW w:w="1237" w:type="dxa"/>
            <w:tcBorders>
              <w:top w:val="nil"/>
              <w:left w:val="nil"/>
              <w:bottom w:val="single" w:sz="4" w:space="0" w:color="auto"/>
              <w:right w:val="single" w:sz="4" w:space="0" w:color="auto"/>
            </w:tcBorders>
            <w:shd w:val="clear" w:color="auto" w:fill="auto"/>
            <w:vAlign w:val="center"/>
            <w:hideMark/>
          </w:tcPr>
          <w:p w14:paraId="05E7FD2A" w14:textId="77777777" w:rsidR="0061583D" w:rsidRDefault="0061583D">
            <w:pPr>
              <w:jc w:val="center"/>
              <w:rPr>
                <w:color w:val="000000"/>
                <w:sz w:val="22"/>
                <w:szCs w:val="22"/>
              </w:rPr>
            </w:pPr>
            <w:r>
              <w:rPr>
                <w:color w:val="000000"/>
                <w:sz w:val="22"/>
                <w:szCs w:val="22"/>
              </w:rPr>
              <w:t>913</w:t>
            </w:r>
          </w:p>
        </w:tc>
        <w:tc>
          <w:tcPr>
            <w:tcW w:w="1237" w:type="dxa"/>
            <w:tcBorders>
              <w:top w:val="nil"/>
              <w:left w:val="nil"/>
              <w:bottom w:val="single" w:sz="4" w:space="0" w:color="auto"/>
              <w:right w:val="single" w:sz="4" w:space="0" w:color="auto"/>
            </w:tcBorders>
            <w:shd w:val="clear" w:color="auto" w:fill="auto"/>
            <w:vAlign w:val="center"/>
            <w:hideMark/>
          </w:tcPr>
          <w:p w14:paraId="2FE7EC75" w14:textId="77777777" w:rsidR="0061583D" w:rsidRDefault="0061583D">
            <w:pPr>
              <w:jc w:val="center"/>
              <w:rPr>
                <w:color w:val="000000"/>
                <w:sz w:val="22"/>
                <w:szCs w:val="22"/>
              </w:rPr>
            </w:pPr>
            <w:r>
              <w:rPr>
                <w:color w:val="000000"/>
                <w:sz w:val="22"/>
                <w:szCs w:val="22"/>
              </w:rPr>
              <w:t>913</w:t>
            </w:r>
          </w:p>
        </w:tc>
      </w:tr>
      <w:tr w:rsidR="0061583D" w14:paraId="21FA236E" w14:textId="77777777" w:rsidTr="0061583D">
        <w:trPr>
          <w:trHeight w:val="40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D975A98" w14:textId="77777777" w:rsidR="0061583D" w:rsidRDefault="0061583D">
            <w:pPr>
              <w:jc w:val="center"/>
              <w:rPr>
                <w:color w:val="000000"/>
              </w:rPr>
            </w:pPr>
            <w:r>
              <w:rPr>
                <w:color w:val="000000"/>
              </w:rPr>
              <w:t>1.2</w:t>
            </w:r>
          </w:p>
        </w:tc>
        <w:tc>
          <w:tcPr>
            <w:tcW w:w="13780" w:type="dxa"/>
            <w:gridSpan w:val="7"/>
            <w:tcBorders>
              <w:top w:val="single" w:sz="4" w:space="0" w:color="auto"/>
              <w:left w:val="nil"/>
              <w:bottom w:val="single" w:sz="4" w:space="0" w:color="auto"/>
              <w:right w:val="single" w:sz="4" w:space="0" w:color="auto"/>
            </w:tcBorders>
            <w:shd w:val="clear" w:color="000000" w:fill="FFFFFF"/>
            <w:vAlign w:val="center"/>
            <w:hideMark/>
          </w:tcPr>
          <w:p w14:paraId="127B5F0D" w14:textId="77777777" w:rsidR="0061583D" w:rsidRDefault="0061583D">
            <w:pPr>
              <w:rPr>
                <w:color w:val="000000"/>
                <w:sz w:val="22"/>
                <w:szCs w:val="22"/>
              </w:rPr>
            </w:pPr>
            <w:r>
              <w:rPr>
                <w:color w:val="000000"/>
                <w:sz w:val="22"/>
                <w:szCs w:val="22"/>
              </w:rPr>
              <w:t>Задача 2.  Модернизация материально-технической базы  муниципальных учреждений культуры.</w:t>
            </w:r>
          </w:p>
        </w:tc>
      </w:tr>
      <w:tr w:rsidR="0061583D" w14:paraId="0B0F39FA" w14:textId="77777777" w:rsidTr="0061583D">
        <w:trPr>
          <w:trHeight w:val="99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42E0529" w14:textId="77777777" w:rsidR="0061583D" w:rsidRDefault="0061583D">
            <w:pPr>
              <w:jc w:val="center"/>
              <w:rPr>
                <w:color w:val="000000"/>
              </w:rPr>
            </w:pPr>
            <w:r>
              <w:rPr>
                <w:color w:val="000000"/>
              </w:rPr>
              <w:lastRenderedPageBreak/>
              <w:t>1.2.1</w:t>
            </w:r>
          </w:p>
        </w:tc>
        <w:tc>
          <w:tcPr>
            <w:tcW w:w="5060" w:type="dxa"/>
            <w:tcBorders>
              <w:top w:val="nil"/>
              <w:left w:val="nil"/>
              <w:bottom w:val="single" w:sz="4" w:space="0" w:color="auto"/>
              <w:right w:val="single" w:sz="4" w:space="0" w:color="auto"/>
            </w:tcBorders>
            <w:shd w:val="clear" w:color="000000" w:fill="FFFFFF"/>
            <w:vAlign w:val="center"/>
            <w:hideMark/>
          </w:tcPr>
          <w:p w14:paraId="4488B356" w14:textId="77777777" w:rsidR="0061583D" w:rsidRDefault="0061583D">
            <w:pPr>
              <w:rPr>
                <w:color w:val="000000"/>
                <w:sz w:val="22"/>
                <w:szCs w:val="22"/>
              </w:rPr>
            </w:pPr>
            <w:r>
              <w:rPr>
                <w:color w:val="000000"/>
                <w:sz w:val="22"/>
                <w:szCs w:val="22"/>
              </w:rPr>
              <w:t>Минимальное число социокультурных проектов в области культуры, реализованных муниципальными учреждениями</w:t>
            </w:r>
          </w:p>
        </w:tc>
        <w:tc>
          <w:tcPr>
            <w:tcW w:w="950" w:type="dxa"/>
            <w:tcBorders>
              <w:top w:val="nil"/>
              <w:left w:val="nil"/>
              <w:bottom w:val="single" w:sz="4" w:space="0" w:color="auto"/>
              <w:right w:val="single" w:sz="4" w:space="0" w:color="auto"/>
            </w:tcBorders>
            <w:shd w:val="clear" w:color="000000" w:fill="FFFFFF"/>
            <w:vAlign w:val="center"/>
            <w:hideMark/>
          </w:tcPr>
          <w:p w14:paraId="4B54C1FC" w14:textId="77777777" w:rsidR="0061583D" w:rsidRDefault="0061583D">
            <w:pPr>
              <w:jc w:val="center"/>
              <w:rPr>
                <w:color w:val="000000"/>
                <w:sz w:val="22"/>
                <w:szCs w:val="22"/>
              </w:rPr>
            </w:pPr>
            <w:r>
              <w:rPr>
                <w:color w:val="000000"/>
                <w:sz w:val="22"/>
                <w:szCs w:val="22"/>
              </w:rPr>
              <w:t>единиц</w:t>
            </w:r>
          </w:p>
        </w:tc>
        <w:tc>
          <w:tcPr>
            <w:tcW w:w="2960" w:type="dxa"/>
            <w:tcBorders>
              <w:top w:val="nil"/>
              <w:left w:val="nil"/>
              <w:bottom w:val="single" w:sz="4" w:space="0" w:color="auto"/>
              <w:right w:val="single" w:sz="4" w:space="0" w:color="auto"/>
            </w:tcBorders>
            <w:shd w:val="clear" w:color="000000" w:fill="FFFFFF"/>
            <w:vAlign w:val="center"/>
            <w:hideMark/>
          </w:tcPr>
          <w:p w14:paraId="0DA2AEED" w14:textId="77777777" w:rsidR="0061583D" w:rsidRDefault="0061583D">
            <w:pPr>
              <w:jc w:val="center"/>
              <w:rPr>
                <w:color w:val="000000"/>
                <w:sz w:val="22"/>
                <w:szCs w:val="22"/>
              </w:rPr>
            </w:pPr>
            <w:r>
              <w:rPr>
                <w:color w:val="000000"/>
                <w:sz w:val="22"/>
                <w:szCs w:val="22"/>
              </w:rPr>
              <w:t xml:space="preserve">Расчетный показатель на основе ведомственной отчетности </w:t>
            </w:r>
          </w:p>
        </w:tc>
        <w:tc>
          <w:tcPr>
            <w:tcW w:w="1118" w:type="dxa"/>
            <w:tcBorders>
              <w:top w:val="nil"/>
              <w:left w:val="nil"/>
              <w:bottom w:val="single" w:sz="4" w:space="0" w:color="auto"/>
              <w:right w:val="single" w:sz="4" w:space="0" w:color="auto"/>
            </w:tcBorders>
            <w:shd w:val="clear" w:color="000000" w:fill="FFFFFF"/>
            <w:vAlign w:val="center"/>
            <w:hideMark/>
          </w:tcPr>
          <w:p w14:paraId="351D6D6D" w14:textId="77777777" w:rsidR="0061583D" w:rsidRDefault="0061583D">
            <w:pPr>
              <w:jc w:val="center"/>
              <w:rPr>
                <w:color w:val="000000"/>
                <w:sz w:val="22"/>
                <w:szCs w:val="22"/>
              </w:rPr>
            </w:pPr>
            <w:r>
              <w:rPr>
                <w:color w:val="000000"/>
                <w:sz w:val="22"/>
                <w:szCs w:val="22"/>
              </w:rPr>
              <w:t>9</w:t>
            </w:r>
          </w:p>
        </w:tc>
        <w:tc>
          <w:tcPr>
            <w:tcW w:w="1218" w:type="dxa"/>
            <w:tcBorders>
              <w:top w:val="nil"/>
              <w:left w:val="nil"/>
              <w:bottom w:val="single" w:sz="4" w:space="0" w:color="auto"/>
              <w:right w:val="single" w:sz="4" w:space="0" w:color="auto"/>
            </w:tcBorders>
            <w:shd w:val="clear" w:color="000000" w:fill="FFFFFF"/>
            <w:vAlign w:val="center"/>
            <w:hideMark/>
          </w:tcPr>
          <w:p w14:paraId="44FBB255" w14:textId="77777777" w:rsidR="0061583D" w:rsidRDefault="0061583D">
            <w:pPr>
              <w:jc w:val="center"/>
              <w:rPr>
                <w:color w:val="000000"/>
                <w:sz w:val="22"/>
                <w:szCs w:val="22"/>
              </w:rPr>
            </w:pPr>
            <w:r>
              <w:rPr>
                <w:color w:val="000000"/>
                <w:sz w:val="22"/>
                <w:szCs w:val="22"/>
              </w:rPr>
              <w:t>1</w:t>
            </w:r>
          </w:p>
        </w:tc>
        <w:tc>
          <w:tcPr>
            <w:tcW w:w="1237" w:type="dxa"/>
            <w:tcBorders>
              <w:top w:val="nil"/>
              <w:left w:val="nil"/>
              <w:bottom w:val="single" w:sz="4" w:space="0" w:color="auto"/>
              <w:right w:val="single" w:sz="4" w:space="0" w:color="auto"/>
            </w:tcBorders>
            <w:shd w:val="clear" w:color="000000" w:fill="FFFFFF"/>
            <w:vAlign w:val="center"/>
            <w:hideMark/>
          </w:tcPr>
          <w:p w14:paraId="06F54884" w14:textId="77777777" w:rsidR="0061583D" w:rsidRDefault="0061583D">
            <w:pPr>
              <w:jc w:val="center"/>
              <w:rPr>
                <w:color w:val="000000"/>
                <w:sz w:val="22"/>
                <w:szCs w:val="22"/>
              </w:rPr>
            </w:pPr>
            <w:r>
              <w:rPr>
                <w:color w:val="000000"/>
                <w:sz w:val="22"/>
                <w:szCs w:val="22"/>
              </w:rPr>
              <w:t>1</w:t>
            </w:r>
          </w:p>
        </w:tc>
        <w:tc>
          <w:tcPr>
            <w:tcW w:w="1237" w:type="dxa"/>
            <w:tcBorders>
              <w:top w:val="nil"/>
              <w:left w:val="nil"/>
              <w:bottom w:val="single" w:sz="4" w:space="0" w:color="auto"/>
              <w:right w:val="single" w:sz="4" w:space="0" w:color="auto"/>
            </w:tcBorders>
            <w:shd w:val="clear" w:color="000000" w:fill="FFFFFF"/>
            <w:vAlign w:val="center"/>
            <w:hideMark/>
          </w:tcPr>
          <w:p w14:paraId="0AEB9712" w14:textId="77777777" w:rsidR="0061583D" w:rsidRDefault="0061583D">
            <w:pPr>
              <w:jc w:val="center"/>
              <w:rPr>
                <w:color w:val="000000"/>
                <w:sz w:val="22"/>
                <w:szCs w:val="22"/>
              </w:rPr>
            </w:pPr>
            <w:r>
              <w:rPr>
                <w:color w:val="000000"/>
                <w:sz w:val="22"/>
                <w:szCs w:val="22"/>
              </w:rPr>
              <w:t>1</w:t>
            </w:r>
          </w:p>
        </w:tc>
      </w:tr>
      <w:tr w:rsidR="0061583D" w14:paraId="088B2D9F" w14:textId="77777777" w:rsidTr="0061583D">
        <w:trPr>
          <w:trHeight w:val="3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22FD448" w14:textId="77777777" w:rsidR="0061583D" w:rsidRDefault="0061583D">
            <w:pPr>
              <w:jc w:val="center"/>
              <w:rPr>
                <w:color w:val="000000"/>
              </w:rPr>
            </w:pPr>
            <w:r>
              <w:rPr>
                <w:color w:val="000000"/>
              </w:rPr>
              <w:t>1.3</w:t>
            </w:r>
          </w:p>
        </w:tc>
        <w:tc>
          <w:tcPr>
            <w:tcW w:w="13780"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5FEFAB4A" w14:textId="77777777" w:rsidR="0061583D" w:rsidRDefault="0061583D">
            <w:pPr>
              <w:rPr>
                <w:color w:val="000000"/>
                <w:sz w:val="22"/>
                <w:szCs w:val="22"/>
              </w:rPr>
            </w:pPr>
            <w:r>
              <w:rPr>
                <w:color w:val="000000"/>
                <w:sz w:val="22"/>
                <w:szCs w:val="22"/>
              </w:rPr>
              <w:t>Задача 3. Обеспечение эффективного управления в отрасли "Культура"</w:t>
            </w:r>
          </w:p>
        </w:tc>
      </w:tr>
      <w:tr w:rsidR="0061583D" w14:paraId="4007CEAE" w14:textId="77777777" w:rsidTr="0061583D">
        <w:trPr>
          <w:trHeight w:val="93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E61EA47" w14:textId="77777777" w:rsidR="0061583D" w:rsidRDefault="0061583D">
            <w:pPr>
              <w:jc w:val="center"/>
              <w:rPr>
                <w:color w:val="000000"/>
              </w:rPr>
            </w:pPr>
            <w:r>
              <w:rPr>
                <w:color w:val="000000"/>
              </w:rPr>
              <w:t>1.3.1</w:t>
            </w:r>
          </w:p>
        </w:tc>
        <w:tc>
          <w:tcPr>
            <w:tcW w:w="5060" w:type="dxa"/>
            <w:tcBorders>
              <w:top w:val="nil"/>
              <w:left w:val="nil"/>
              <w:bottom w:val="single" w:sz="4" w:space="0" w:color="auto"/>
              <w:right w:val="single" w:sz="4" w:space="0" w:color="auto"/>
            </w:tcBorders>
            <w:shd w:val="clear" w:color="auto" w:fill="auto"/>
            <w:vAlign w:val="center"/>
            <w:hideMark/>
          </w:tcPr>
          <w:p w14:paraId="6D658480" w14:textId="77777777" w:rsidR="0061583D" w:rsidRDefault="0061583D">
            <w:pPr>
              <w:rPr>
                <w:color w:val="000000"/>
                <w:sz w:val="22"/>
                <w:szCs w:val="22"/>
              </w:rPr>
            </w:pPr>
            <w:r>
              <w:rPr>
                <w:color w:val="000000"/>
                <w:sz w:val="22"/>
                <w:szCs w:val="22"/>
              </w:rPr>
              <w:t>Количество специалистов повысивших квалификацию (курсы, семинары)</w:t>
            </w:r>
          </w:p>
        </w:tc>
        <w:tc>
          <w:tcPr>
            <w:tcW w:w="950" w:type="dxa"/>
            <w:tcBorders>
              <w:top w:val="nil"/>
              <w:left w:val="nil"/>
              <w:bottom w:val="single" w:sz="4" w:space="0" w:color="auto"/>
              <w:right w:val="single" w:sz="4" w:space="0" w:color="auto"/>
            </w:tcBorders>
            <w:shd w:val="clear" w:color="auto" w:fill="auto"/>
            <w:vAlign w:val="center"/>
            <w:hideMark/>
          </w:tcPr>
          <w:p w14:paraId="6A99131D" w14:textId="77777777" w:rsidR="0061583D" w:rsidRDefault="0061583D">
            <w:pPr>
              <w:rPr>
                <w:color w:val="000000"/>
                <w:sz w:val="22"/>
                <w:szCs w:val="22"/>
              </w:rPr>
            </w:pPr>
            <w:r>
              <w:rPr>
                <w:color w:val="000000"/>
                <w:sz w:val="22"/>
                <w:szCs w:val="22"/>
              </w:rPr>
              <w:t>единиц</w:t>
            </w:r>
          </w:p>
        </w:tc>
        <w:tc>
          <w:tcPr>
            <w:tcW w:w="2960" w:type="dxa"/>
            <w:tcBorders>
              <w:top w:val="nil"/>
              <w:left w:val="nil"/>
              <w:bottom w:val="single" w:sz="4" w:space="0" w:color="auto"/>
              <w:right w:val="single" w:sz="4" w:space="0" w:color="auto"/>
            </w:tcBorders>
            <w:shd w:val="clear" w:color="auto" w:fill="auto"/>
            <w:vAlign w:val="center"/>
            <w:hideMark/>
          </w:tcPr>
          <w:p w14:paraId="0D7F400A" w14:textId="77777777" w:rsidR="0061583D" w:rsidRDefault="0061583D">
            <w:pPr>
              <w:jc w:val="center"/>
              <w:rPr>
                <w:color w:val="000000"/>
                <w:sz w:val="22"/>
                <w:szCs w:val="22"/>
              </w:rPr>
            </w:pPr>
            <w:r>
              <w:rPr>
                <w:color w:val="000000"/>
                <w:sz w:val="22"/>
                <w:szCs w:val="22"/>
              </w:rPr>
              <w:t xml:space="preserve">Документы, подтверждающие прохождение обучения (дипломы,сертификаты) </w:t>
            </w:r>
          </w:p>
        </w:tc>
        <w:tc>
          <w:tcPr>
            <w:tcW w:w="1118" w:type="dxa"/>
            <w:tcBorders>
              <w:top w:val="nil"/>
              <w:left w:val="nil"/>
              <w:bottom w:val="single" w:sz="4" w:space="0" w:color="auto"/>
              <w:right w:val="single" w:sz="4" w:space="0" w:color="auto"/>
            </w:tcBorders>
            <w:shd w:val="clear" w:color="auto" w:fill="auto"/>
            <w:noWrap/>
            <w:vAlign w:val="center"/>
            <w:hideMark/>
          </w:tcPr>
          <w:p w14:paraId="65C886D0" w14:textId="77777777" w:rsidR="0061583D" w:rsidRDefault="0061583D">
            <w:pPr>
              <w:jc w:val="center"/>
              <w:rPr>
                <w:color w:val="000000"/>
                <w:sz w:val="22"/>
                <w:szCs w:val="22"/>
              </w:rPr>
            </w:pPr>
            <w:r>
              <w:rPr>
                <w:color w:val="000000"/>
                <w:sz w:val="22"/>
                <w:szCs w:val="22"/>
              </w:rPr>
              <w:t>35</w:t>
            </w:r>
          </w:p>
        </w:tc>
        <w:tc>
          <w:tcPr>
            <w:tcW w:w="1218" w:type="dxa"/>
            <w:tcBorders>
              <w:top w:val="nil"/>
              <w:left w:val="nil"/>
              <w:bottom w:val="single" w:sz="4" w:space="0" w:color="auto"/>
              <w:right w:val="single" w:sz="4" w:space="0" w:color="auto"/>
            </w:tcBorders>
            <w:shd w:val="clear" w:color="auto" w:fill="auto"/>
            <w:noWrap/>
            <w:vAlign w:val="center"/>
            <w:hideMark/>
          </w:tcPr>
          <w:p w14:paraId="58E8C8D4" w14:textId="77777777" w:rsidR="0061583D" w:rsidRDefault="0061583D">
            <w:pPr>
              <w:jc w:val="center"/>
              <w:rPr>
                <w:color w:val="000000"/>
                <w:sz w:val="22"/>
                <w:szCs w:val="22"/>
              </w:rPr>
            </w:pPr>
            <w:r>
              <w:rPr>
                <w:color w:val="000000"/>
                <w:sz w:val="22"/>
                <w:szCs w:val="22"/>
              </w:rPr>
              <w:t>3</w:t>
            </w:r>
          </w:p>
        </w:tc>
        <w:tc>
          <w:tcPr>
            <w:tcW w:w="1237" w:type="dxa"/>
            <w:tcBorders>
              <w:top w:val="nil"/>
              <w:left w:val="nil"/>
              <w:bottom w:val="single" w:sz="4" w:space="0" w:color="auto"/>
              <w:right w:val="single" w:sz="4" w:space="0" w:color="auto"/>
            </w:tcBorders>
            <w:shd w:val="clear" w:color="auto" w:fill="auto"/>
            <w:noWrap/>
            <w:vAlign w:val="center"/>
            <w:hideMark/>
          </w:tcPr>
          <w:p w14:paraId="756D631A" w14:textId="77777777" w:rsidR="0061583D" w:rsidRDefault="0061583D">
            <w:pPr>
              <w:jc w:val="center"/>
              <w:rPr>
                <w:color w:val="000000"/>
                <w:sz w:val="22"/>
                <w:szCs w:val="22"/>
              </w:rPr>
            </w:pPr>
            <w:r>
              <w:rPr>
                <w:color w:val="000000"/>
                <w:sz w:val="22"/>
                <w:szCs w:val="22"/>
              </w:rPr>
              <w:t>3</w:t>
            </w:r>
          </w:p>
        </w:tc>
        <w:tc>
          <w:tcPr>
            <w:tcW w:w="1237" w:type="dxa"/>
            <w:tcBorders>
              <w:top w:val="nil"/>
              <w:left w:val="nil"/>
              <w:bottom w:val="single" w:sz="4" w:space="0" w:color="auto"/>
              <w:right w:val="single" w:sz="4" w:space="0" w:color="auto"/>
            </w:tcBorders>
            <w:shd w:val="clear" w:color="auto" w:fill="auto"/>
            <w:noWrap/>
            <w:vAlign w:val="center"/>
            <w:hideMark/>
          </w:tcPr>
          <w:p w14:paraId="007FC07B" w14:textId="77777777" w:rsidR="0061583D" w:rsidRDefault="0061583D">
            <w:pPr>
              <w:jc w:val="center"/>
              <w:rPr>
                <w:color w:val="000000"/>
                <w:sz w:val="22"/>
                <w:szCs w:val="22"/>
              </w:rPr>
            </w:pPr>
            <w:r>
              <w:rPr>
                <w:color w:val="000000"/>
                <w:sz w:val="22"/>
                <w:szCs w:val="22"/>
              </w:rPr>
              <w:t>3</w:t>
            </w:r>
          </w:p>
        </w:tc>
      </w:tr>
    </w:tbl>
    <w:p w14:paraId="7677E7D0" w14:textId="577DB205" w:rsidR="0061583D" w:rsidRDefault="0061583D">
      <w:pPr>
        <w:spacing w:after="160" w:line="259" w:lineRule="auto"/>
        <w:rPr>
          <w:sz w:val="28"/>
          <w:szCs w:val="28"/>
        </w:rPr>
      </w:pPr>
    </w:p>
    <w:p w14:paraId="0C235903" w14:textId="77777777" w:rsidR="0061583D" w:rsidRDefault="0061583D">
      <w:pPr>
        <w:spacing w:after="160" w:line="259" w:lineRule="auto"/>
        <w:rPr>
          <w:sz w:val="28"/>
          <w:szCs w:val="28"/>
        </w:rPr>
      </w:pPr>
      <w:r>
        <w:rPr>
          <w:sz w:val="28"/>
          <w:szCs w:val="28"/>
        </w:rPr>
        <w:br w:type="page"/>
      </w:r>
    </w:p>
    <w:tbl>
      <w:tblPr>
        <w:tblW w:w="0" w:type="auto"/>
        <w:tblLook w:val="04A0" w:firstRow="1" w:lastRow="0" w:firstColumn="1" w:lastColumn="0" w:noHBand="0" w:noVBand="1"/>
      </w:tblPr>
      <w:tblGrid>
        <w:gridCol w:w="778"/>
        <w:gridCol w:w="1986"/>
        <w:gridCol w:w="1606"/>
        <w:gridCol w:w="692"/>
        <w:gridCol w:w="651"/>
        <w:gridCol w:w="1216"/>
        <w:gridCol w:w="1566"/>
        <w:gridCol w:w="783"/>
        <w:gridCol w:w="783"/>
        <w:gridCol w:w="783"/>
        <w:gridCol w:w="1162"/>
        <w:gridCol w:w="1171"/>
        <w:gridCol w:w="1171"/>
        <w:gridCol w:w="222"/>
      </w:tblGrid>
      <w:tr w:rsidR="0061583D" w14:paraId="6F94E789" w14:textId="77777777" w:rsidTr="0061583D">
        <w:trPr>
          <w:gridAfter w:val="1"/>
          <w:trHeight w:val="1125"/>
        </w:trPr>
        <w:tc>
          <w:tcPr>
            <w:tcW w:w="0" w:type="auto"/>
            <w:tcBorders>
              <w:top w:val="nil"/>
              <w:left w:val="nil"/>
              <w:bottom w:val="nil"/>
              <w:right w:val="nil"/>
            </w:tcBorders>
            <w:shd w:val="clear" w:color="auto" w:fill="auto"/>
            <w:noWrap/>
            <w:vAlign w:val="bottom"/>
            <w:hideMark/>
          </w:tcPr>
          <w:p w14:paraId="5DEAB177" w14:textId="77777777" w:rsidR="0061583D" w:rsidRDefault="0061583D">
            <w:pPr>
              <w:rPr>
                <w:sz w:val="20"/>
                <w:szCs w:val="20"/>
              </w:rPr>
            </w:pPr>
            <w:bookmarkStart w:id="8" w:name="RANGE!A1:M17"/>
            <w:bookmarkEnd w:id="8"/>
          </w:p>
        </w:tc>
        <w:tc>
          <w:tcPr>
            <w:tcW w:w="0" w:type="auto"/>
            <w:tcBorders>
              <w:top w:val="nil"/>
              <w:left w:val="nil"/>
              <w:bottom w:val="nil"/>
              <w:right w:val="nil"/>
            </w:tcBorders>
            <w:shd w:val="clear" w:color="auto" w:fill="auto"/>
            <w:noWrap/>
            <w:vAlign w:val="bottom"/>
            <w:hideMark/>
          </w:tcPr>
          <w:p w14:paraId="0FA6FE19"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46EACB9"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4E4EC0D"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D40AD6E"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54A0E6F"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5187804"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6C0F411"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35FF603"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36D8FA8" w14:textId="77777777" w:rsidR="0061583D" w:rsidRDefault="0061583D">
            <w:pPr>
              <w:rPr>
                <w:sz w:val="20"/>
                <w:szCs w:val="20"/>
              </w:rPr>
            </w:pPr>
          </w:p>
        </w:tc>
        <w:tc>
          <w:tcPr>
            <w:tcW w:w="0" w:type="auto"/>
            <w:gridSpan w:val="3"/>
            <w:tcBorders>
              <w:top w:val="nil"/>
              <w:left w:val="nil"/>
              <w:bottom w:val="nil"/>
              <w:right w:val="nil"/>
            </w:tcBorders>
            <w:shd w:val="clear" w:color="auto" w:fill="auto"/>
            <w:vAlign w:val="center"/>
            <w:hideMark/>
          </w:tcPr>
          <w:p w14:paraId="6D2CED34" w14:textId="77777777" w:rsidR="0061583D" w:rsidRDefault="0061583D">
            <w:pPr>
              <w:rPr>
                <w:color w:val="000000"/>
                <w:sz w:val="20"/>
                <w:szCs w:val="20"/>
              </w:rPr>
            </w:pPr>
            <w:r>
              <w:rPr>
                <w:color w:val="000000"/>
                <w:sz w:val="20"/>
                <w:szCs w:val="20"/>
              </w:rPr>
              <w:t>Приложение № 2</w:t>
            </w:r>
            <w:r>
              <w:rPr>
                <w:color w:val="000000"/>
                <w:sz w:val="20"/>
                <w:szCs w:val="20"/>
              </w:rPr>
              <w:br/>
              <w:t>к подпрограмме 4 «Обеспечение условий реализации программы и прочие мероприятия»</w:t>
            </w:r>
          </w:p>
        </w:tc>
      </w:tr>
      <w:tr w:rsidR="0061583D" w14:paraId="54D9B342" w14:textId="77777777" w:rsidTr="0061583D">
        <w:trPr>
          <w:gridAfter w:val="1"/>
          <w:trHeight w:val="195"/>
        </w:trPr>
        <w:tc>
          <w:tcPr>
            <w:tcW w:w="0" w:type="auto"/>
            <w:tcBorders>
              <w:top w:val="nil"/>
              <w:left w:val="nil"/>
              <w:bottom w:val="nil"/>
              <w:right w:val="nil"/>
            </w:tcBorders>
            <w:shd w:val="clear" w:color="auto" w:fill="auto"/>
            <w:noWrap/>
            <w:vAlign w:val="bottom"/>
            <w:hideMark/>
          </w:tcPr>
          <w:p w14:paraId="3E837884" w14:textId="77777777" w:rsidR="0061583D" w:rsidRDefault="0061583D">
            <w:pPr>
              <w:rPr>
                <w:color w:val="000000"/>
                <w:sz w:val="20"/>
                <w:szCs w:val="20"/>
              </w:rPr>
            </w:pPr>
          </w:p>
        </w:tc>
        <w:tc>
          <w:tcPr>
            <w:tcW w:w="0" w:type="auto"/>
            <w:tcBorders>
              <w:top w:val="nil"/>
              <w:left w:val="nil"/>
              <w:bottom w:val="nil"/>
              <w:right w:val="nil"/>
            </w:tcBorders>
            <w:shd w:val="clear" w:color="auto" w:fill="auto"/>
            <w:noWrap/>
            <w:vAlign w:val="bottom"/>
            <w:hideMark/>
          </w:tcPr>
          <w:p w14:paraId="54B342A2"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C102327"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2219B5D"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2E51EC91"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7ED4FD8"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61CCACB"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99C7F80"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23D41C5B"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B509425" w14:textId="77777777" w:rsidR="0061583D" w:rsidRDefault="0061583D">
            <w:pPr>
              <w:rPr>
                <w:sz w:val="20"/>
                <w:szCs w:val="20"/>
              </w:rPr>
            </w:pPr>
          </w:p>
        </w:tc>
        <w:tc>
          <w:tcPr>
            <w:tcW w:w="0" w:type="auto"/>
            <w:tcBorders>
              <w:top w:val="nil"/>
              <w:left w:val="nil"/>
              <w:bottom w:val="nil"/>
              <w:right w:val="nil"/>
            </w:tcBorders>
            <w:shd w:val="clear" w:color="auto" w:fill="auto"/>
            <w:vAlign w:val="center"/>
            <w:hideMark/>
          </w:tcPr>
          <w:p w14:paraId="7D50150C" w14:textId="77777777" w:rsidR="0061583D" w:rsidRDefault="0061583D">
            <w:pPr>
              <w:rPr>
                <w:sz w:val="20"/>
                <w:szCs w:val="20"/>
              </w:rPr>
            </w:pPr>
          </w:p>
        </w:tc>
        <w:tc>
          <w:tcPr>
            <w:tcW w:w="0" w:type="auto"/>
            <w:tcBorders>
              <w:top w:val="nil"/>
              <w:left w:val="nil"/>
              <w:bottom w:val="nil"/>
              <w:right w:val="nil"/>
            </w:tcBorders>
            <w:shd w:val="clear" w:color="auto" w:fill="auto"/>
            <w:vAlign w:val="center"/>
            <w:hideMark/>
          </w:tcPr>
          <w:p w14:paraId="044463C0" w14:textId="77777777" w:rsidR="0061583D" w:rsidRDefault="0061583D">
            <w:pPr>
              <w:rPr>
                <w:sz w:val="20"/>
                <w:szCs w:val="20"/>
              </w:rPr>
            </w:pPr>
          </w:p>
        </w:tc>
        <w:tc>
          <w:tcPr>
            <w:tcW w:w="0" w:type="auto"/>
            <w:tcBorders>
              <w:top w:val="nil"/>
              <w:left w:val="nil"/>
              <w:bottom w:val="nil"/>
              <w:right w:val="nil"/>
            </w:tcBorders>
            <w:shd w:val="clear" w:color="auto" w:fill="auto"/>
            <w:vAlign w:val="center"/>
            <w:hideMark/>
          </w:tcPr>
          <w:p w14:paraId="4EB36FED" w14:textId="77777777" w:rsidR="0061583D" w:rsidRDefault="0061583D">
            <w:pPr>
              <w:rPr>
                <w:sz w:val="20"/>
                <w:szCs w:val="20"/>
              </w:rPr>
            </w:pPr>
          </w:p>
        </w:tc>
      </w:tr>
      <w:tr w:rsidR="0061583D" w14:paraId="39F87BEC" w14:textId="77777777" w:rsidTr="0061583D">
        <w:trPr>
          <w:gridAfter w:val="1"/>
          <w:trHeight w:val="555"/>
        </w:trPr>
        <w:tc>
          <w:tcPr>
            <w:tcW w:w="0" w:type="auto"/>
            <w:gridSpan w:val="13"/>
            <w:tcBorders>
              <w:top w:val="nil"/>
              <w:left w:val="nil"/>
              <w:bottom w:val="nil"/>
              <w:right w:val="nil"/>
            </w:tcBorders>
            <w:shd w:val="clear" w:color="auto" w:fill="auto"/>
            <w:vAlign w:val="center"/>
            <w:hideMark/>
          </w:tcPr>
          <w:p w14:paraId="3EBED4DA" w14:textId="77777777" w:rsidR="0061583D" w:rsidRDefault="0061583D">
            <w:pPr>
              <w:jc w:val="center"/>
              <w:rPr>
                <w:color w:val="000000"/>
                <w:sz w:val="20"/>
                <w:szCs w:val="20"/>
              </w:rPr>
            </w:pPr>
            <w:r>
              <w:rPr>
                <w:color w:val="000000"/>
                <w:sz w:val="20"/>
                <w:szCs w:val="20"/>
              </w:rPr>
              <w:t>Перечень мероприятий подпрограммы «Обеспечение условий реализации программы и прочие мероприятия»</w:t>
            </w:r>
          </w:p>
        </w:tc>
      </w:tr>
      <w:tr w:rsidR="0061583D" w14:paraId="6362C743" w14:textId="77777777" w:rsidTr="0061583D">
        <w:trPr>
          <w:gridAfter w:val="1"/>
          <w:trHeight w:val="300"/>
        </w:trPr>
        <w:tc>
          <w:tcPr>
            <w:tcW w:w="0" w:type="auto"/>
            <w:tcBorders>
              <w:top w:val="nil"/>
              <w:left w:val="nil"/>
              <w:bottom w:val="nil"/>
              <w:right w:val="nil"/>
            </w:tcBorders>
            <w:shd w:val="clear" w:color="auto" w:fill="auto"/>
            <w:noWrap/>
            <w:vAlign w:val="bottom"/>
            <w:hideMark/>
          </w:tcPr>
          <w:p w14:paraId="0CB6E694" w14:textId="77777777" w:rsidR="0061583D" w:rsidRDefault="0061583D">
            <w:pPr>
              <w:jc w:val="center"/>
              <w:rPr>
                <w:color w:val="000000"/>
                <w:sz w:val="20"/>
                <w:szCs w:val="20"/>
              </w:rPr>
            </w:pPr>
          </w:p>
        </w:tc>
        <w:tc>
          <w:tcPr>
            <w:tcW w:w="0" w:type="auto"/>
            <w:tcBorders>
              <w:top w:val="nil"/>
              <w:left w:val="nil"/>
              <w:bottom w:val="nil"/>
              <w:right w:val="nil"/>
            </w:tcBorders>
            <w:shd w:val="clear" w:color="auto" w:fill="auto"/>
            <w:noWrap/>
            <w:vAlign w:val="bottom"/>
            <w:hideMark/>
          </w:tcPr>
          <w:p w14:paraId="5FB86713"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40571D4B"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690B9478"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C4BB1B5"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EED5F17"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365FCC0"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2A9E3448"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248829B"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2C71CA0"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2BA1CEF6"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98D8CFB"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46667351" w14:textId="77777777" w:rsidR="0061583D" w:rsidRDefault="0061583D">
            <w:pPr>
              <w:rPr>
                <w:sz w:val="20"/>
                <w:szCs w:val="20"/>
              </w:rPr>
            </w:pPr>
          </w:p>
        </w:tc>
      </w:tr>
      <w:tr w:rsidR="0061583D" w14:paraId="3C0E47E9" w14:textId="77777777" w:rsidTr="0061583D">
        <w:trPr>
          <w:gridAfter w:val="1"/>
          <w:trHeight w:val="458"/>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33133" w14:textId="77777777" w:rsidR="0061583D" w:rsidRDefault="0061583D">
            <w:pPr>
              <w:jc w:val="center"/>
              <w:rPr>
                <w:color w:val="000000"/>
                <w:sz w:val="22"/>
                <w:szCs w:val="22"/>
              </w:rPr>
            </w:pPr>
            <w:r>
              <w:rPr>
                <w:color w:val="000000"/>
                <w:sz w:val="22"/>
                <w:szCs w:val="22"/>
              </w:rPr>
              <w:t>№ п/п</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14:paraId="470365E4" w14:textId="77777777" w:rsidR="0061583D" w:rsidRDefault="0061583D">
            <w:pPr>
              <w:jc w:val="center"/>
              <w:rPr>
                <w:color w:val="000000"/>
                <w:sz w:val="20"/>
                <w:szCs w:val="20"/>
              </w:rPr>
            </w:pPr>
            <w:r>
              <w:rPr>
                <w:color w:val="000000"/>
                <w:sz w:val="20"/>
                <w:szCs w:val="20"/>
              </w:rPr>
              <w:t>Цели, задачи, мероприятия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68B909" w14:textId="77777777" w:rsidR="0061583D" w:rsidRDefault="0061583D">
            <w:pPr>
              <w:jc w:val="center"/>
              <w:rPr>
                <w:color w:val="000000"/>
                <w:sz w:val="20"/>
                <w:szCs w:val="20"/>
              </w:rPr>
            </w:pPr>
            <w:r>
              <w:rPr>
                <w:color w:val="000000"/>
                <w:sz w:val="20"/>
                <w:szCs w:val="20"/>
              </w:rPr>
              <w:t>ГРБС</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8F8CFA" w14:textId="77777777" w:rsidR="0061583D" w:rsidRDefault="0061583D">
            <w:pPr>
              <w:jc w:val="center"/>
              <w:rPr>
                <w:color w:val="000000"/>
                <w:sz w:val="20"/>
                <w:szCs w:val="20"/>
              </w:rPr>
            </w:pPr>
            <w:r>
              <w:rPr>
                <w:color w:val="000000"/>
                <w:sz w:val="20"/>
                <w:szCs w:val="20"/>
              </w:rPr>
              <w:t>Код бюджетной классификации</w:t>
            </w:r>
          </w:p>
        </w:tc>
        <w:tc>
          <w:tcPr>
            <w:tcW w:w="0" w:type="auto"/>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2200C37" w14:textId="77777777" w:rsidR="0061583D" w:rsidRDefault="0061583D">
            <w:pPr>
              <w:jc w:val="center"/>
              <w:rPr>
                <w:color w:val="000000"/>
                <w:sz w:val="20"/>
                <w:szCs w:val="20"/>
              </w:rPr>
            </w:pPr>
            <w:r>
              <w:rPr>
                <w:color w:val="000000"/>
                <w:sz w:val="20"/>
                <w:szCs w:val="20"/>
              </w:rPr>
              <w:t>Расходы по годам реализации программы  ( рублей )                                                                                                     годы</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2817912" w14:textId="77777777" w:rsidR="0061583D" w:rsidRDefault="0061583D">
            <w:pPr>
              <w:jc w:val="center"/>
              <w:rPr>
                <w:color w:val="000000"/>
                <w:sz w:val="20"/>
                <w:szCs w:val="20"/>
              </w:rPr>
            </w:pPr>
            <w:r>
              <w:rPr>
                <w:color w:val="000000"/>
                <w:sz w:val="20"/>
                <w:szCs w:val="20"/>
              </w:rPr>
              <w:t>Ожидаемый непосредственный результат (краткое описание)от реализации подпрограммного мероприятия (в том числе в натуральном выражении)</w:t>
            </w:r>
          </w:p>
        </w:tc>
      </w:tr>
      <w:tr w:rsidR="0061583D" w14:paraId="459AEAE9" w14:textId="77777777" w:rsidTr="0061583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97B1C" w14:textId="77777777" w:rsidR="0061583D" w:rsidRDefault="0061583D">
            <w:pPr>
              <w:rPr>
                <w:color w:val="000000"/>
                <w:sz w:val="22"/>
                <w:szCs w:val="22"/>
              </w:rPr>
            </w:pPr>
          </w:p>
        </w:tc>
        <w:tc>
          <w:tcPr>
            <w:tcW w:w="0" w:type="auto"/>
            <w:vMerge/>
            <w:tcBorders>
              <w:top w:val="single" w:sz="4" w:space="0" w:color="auto"/>
              <w:left w:val="nil"/>
              <w:bottom w:val="single" w:sz="4" w:space="0" w:color="auto"/>
              <w:right w:val="single" w:sz="4" w:space="0" w:color="auto"/>
            </w:tcBorders>
            <w:vAlign w:val="center"/>
            <w:hideMark/>
          </w:tcPr>
          <w:p w14:paraId="3A2493E6" w14:textId="77777777" w:rsidR="0061583D" w:rsidRDefault="0061583D">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AB746" w14:textId="77777777" w:rsidR="0061583D" w:rsidRDefault="0061583D">
            <w:pPr>
              <w:rPr>
                <w:color w:val="000000"/>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5565AE4D" w14:textId="77777777" w:rsidR="0061583D" w:rsidRDefault="0061583D">
            <w:pPr>
              <w:rPr>
                <w:color w:val="000000"/>
                <w:sz w:val="20"/>
                <w:szCs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14:paraId="38DCB0D1" w14:textId="77777777" w:rsidR="0061583D" w:rsidRDefault="0061583D">
            <w:pPr>
              <w:rPr>
                <w:color w:val="000000"/>
                <w:sz w:val="20"/>
                <w:szCs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5780A89" w14:textId="77777777" w:rsidR="0061583D" w:rsidRDefault="0061583D">
            <w:pPr>
              <w:rPr>
                <w:color w:val="000000"/>
                <w:sz w:val="20"/>
                <w:szCs w:val="20"/>
              </w:rPr>
            </w:pPr>
          </w:p>
        </w:tc>
        <w:tc>
          <w:tcPr>
            <w:tcW w:w="0" w:type="auto"/>
            <w:tcBorders>
              <w:top w:val="nil"/>
              <w:left w:val="nil"/>
              <w:bottom w:val="nil"/>
              <w:right w:val="nil"/>
            </w:tcBorders>
            <w:shd w:val="clear" w:color="auto" w:fill="auto"/>
            <w:noWrap/>
            <w:vAlign w:val="bottom"/>
            <w:hideMark/>
          </w:tcPr>
          <w:p w14:paraId="6938DD9E" w14:textId="77777777" w:rsidR="0061583D" w:rsidRDefault="0061583D">
            <w:pPr>
              <w:jc w:val="center"/>
              <w:rPr>
                <w:color w:val="000000"/>
                <w:sz w:val="20"/>
                <w:szCs w:val="20"/>
              </w:rPr>
            </w:pPr>
          </w:p>
        </w:tc>
      </w:tr>
      <w:tr w:rsidR="0061583D" w14:paraId="36B30DBF" w14:textId="77777777" w:rsidTr="0061583D">
        <w:trPr>
          <w:trHeight w:val="1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2D7CA" w14:textId="77777777" w:rsidR="0061583D" w:rsidRDefault="0061583D">
            <w:pPr>
              <w:rPr>
                <w:color w:val="000000"/>
                <w:sz w:val="22"/>
                <w:szCs w:val="22"/>
              </w:rPr>
            </w:pPr>
          </w:p>
        </w:tc>
        <w:tc>
          <w:tcPr>
            <w:tcW w:w="0" w:type="auto"/>
            <w:vMerge/>
            <w:tcBorders>
              <w:top w:val="single" w:sz="4" w:space="0" w:color="auto"/>
              <w:left w:val="nil"/>
              <w:bottom w:val="single" w:sz="4" w:space="0" w:color="auto"/>
              <w:right w:val="single" w:sz="4" w:space="0" w:color="auto"/>
            </w:tcBorders>
            <w:vAlign w:val="center"/>
            <w:hideMark/>
          </w:tcPr>
          <w:p w14:paraId="308D56D9" w14:textId="77777777" w:rsidR="0061583D" w:rsidRDefault="0061583D">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97CFA" w14:textId="77777777" w:rsidR="0061583D" w:rsidRDefault="0061583D">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34C5ADC" w14:textId="77777777" w:rsidR="0061583D" w:rsidRDefault="0061583D">
            <w:pPr>
              <w:jc w:val="center"/>
              <w:rPr>
                <w:color w:val="000000"/>
                <w:sz w:val="20"/>
                <w:szCs w:val="20"/>
              </w:rPr>
            </w:pPr>
            <w:r>
              <w:rPr>
                <w:color w:val="000000"/>
                <w:sz w:val="20"/>
                <w:szCs w:val="20"/>
              </w:rPr>
              <w:t>ГРБС</w:t>
            </w:r>
          </w:p>
        </w:tc>
        <w:tc>
          <w:tcPr>
            <w:tcW w:w="0" w:type="auto"/>
            <w:tcBorders>
              <w:top w:val="nil"/>
              <w:left w:val="nil"/>
              <w:bottom w:val="single" w:sz="4" w:space="0" w:color="auto"/>
              <w:right w:val="single" w:sz="4" w:space="0" w:color="auto"/>
            </w:tcBorders>
            <w:shd w:val="clear" w:color="auto" w:fill="auto"/>
            <w:vAlign w:val="center"/>
            <w:hideMark/>
          </w:tcPr>
          <w:p w14:paraId="3346942C" w14:textId="77777777" w:rsidR="0061583D" w:rsidRDefault="0061583D">
            <w:pPr>
              <w:jc w:val="center"/>
              <w:rPr>
                <w:color w:val="000000"/>
                <w:sz w:val="20"/>
                <w:szCs w:val="20"/>
              </w:rPr>
            </w:pPr>
            <w:r>
              <w:rPr>
                <w:color w:val="000000"/>
                <w:sz w:val="20"/>
                <w:szCs w:val="20"/>
              </w:rPr>
              <w:t>РзПр</w:t>
            </w:r>
          </w:p>
        </w:tc>
        <w:tc>
          <w:tcPr>
            <w:tcW w:w="0" w:type="auto"/>
            <w:tcBorders>
              <w:top w:val="nil"/>
              <w:left w:val="nil"/>
              <w:bottom w:val="single" w:sz="4" w:space="0" w:color="auto"/>
              <w:right w:val="single" w:sz="4" w:space="0" w:color="auto"/>
            </w:tcBorders>
            <w:shd w:val="clear" w:color="auto" w:fill="auto"/>
            <w:vAlign w:val="center"/>
            <w:hideMark/>
          </w:tcPr>
          <w:p w14:paraId="35AF2531" w14:textId="77777777" w:rsidR="0061583D" w:rsidRDefault="0061583D">
            <w:pPr>
              <w:jc w:val="center"/>
              <w:rPr>
                <w:color w:val="000000"/>
                <w:sz w:val="20"/>
                <w:szCs w:val="20"/>
              </w:rPr>
            </w:pPr>
            <w:r>
              <w:rPr>
                <w:color w:val="000000"/>
                <w:sz w:val="20"/>
                <w:szCs w:val="20"/>
              </w:rPr>
              <w:t>ЦСР</w:t>
            </w:r>
          </w:p>
        </w:tc>
        <w:tc>
          <w:tcPr>
            <w:tcW w:w="0" w:type="auto"/>
            <w:tcBorders>
              <w:top w:val="nil"/>
              <w:left w:val="nil"/>
              <w:bottom w:val="single" w:sz="4" w:space="0" w:color="auto"/>
              <w:right w:val="single" w:sz="4" w:space="0" w:color="auto"/>
            </w:tcBorders>
            <w:shd w:val="clear" w:color="auto" w:fill="auto"/>
            <w:vAlign w:val="center"/>
            <w:hideMark/>
          </w:tcPr>
          <w:p w14:paraId="1B328E09" w14:textId="77777777" w:rsidR="0061583D" w:rsidRDefault="0061583D">
            <w:pPr>
              <w:jc w:val="center"/>
              <w:rPr>
                <w:color w:val="000000"/>
                <w:sz w:val="20"/>
                <w:szCs w:val="20"/>
              </w:rPr>
            </w:pPr>
            <w:r>
              <w:rPr>
                <w:color w:val="000000"/>
                <w:sz w:val="20"/>
                <w:szCs w:val="20"/>
              </w:rPr>
              <w:t>ВР</w:t>
            </w:r>
          </w:p>
        </w:tc>
        <w:tc>
          <w:tcPr>
            <w:tcW w:w="0" w:type="auto"/>
            <w:tcBorders>
              <w:top w:val="nil"/>
              <w:left w:val="nil"/>
              <w:bottom w:val="single" w:sz="4" w:space="0" w:color="auto"/>
              <w:right w:val="single" w:sz="4" w:space="0" w:color="auto"/>
            </w:tcBorders>
            <w:shd w:val="clear" w:color="auto" w:fill="auto"/>
            <w:vAlign w:val="center"/>
            <w:hideMark/>
          </w:tcPr>
          <w:p w14:paraId="7D7FC2D0" w14:textId="77777777" w:rsidR="0061583D" w:rsidRDefault="0061583D">
            <w:pPr>
              <w:jc w:val="center"/>
              <w:rPr>
                <w:color w:val="000000"/>
                <w:sz w:val="20"/>
                <w:szCs w:val="20"/>
              </w:rPr>
            </w:pPr>
            <w:r>
              <w:rPr>
                <w:color w:val="000000"/>
                <w:sz w:val="20"/>
                <w:szCs w:val="20"/>
              </w:rPr>
              <w:t xml:space="preserve">2023 год </w:t>
            </w:r>
          </w:p>
        </w:tc>
        <w:tc>
          <w:tcPr>
            <w:tcW w:w="0" w:type="auto"/>
            <w:tcBorders>
              <w:top w:val="nil"/>
              <w:left w:val="nil"/>
              <w:bottom w:val="single" w:sz="4" w:space="0" w:color="auto"/>
              <w:right w:val="single" w:sz="4" w:space="0" w:color="auto"/>
            </w:tcBorders>
            <w:shd w:val="clear" w:color="auto" w:fill="auto"/>
            <w:vAlign w:val="center"/>
            <w:hideMark/>
          </w:tcPr>
          <w:p w14:paraId="296193B5" w14:textId="77777777" w:rsidR="0061583D" w:rsidRDefault="0061583D">
            <w:pPr>
              <w:jc w:val="center"/>
              <w:rPr>
                <w:color w:val="000000"/>
                <w:sz w:val="20"/>
                <w:szCs w:val="20"/>
              </w:rPr>
            </w:pPr>
            <w:r>
              <w:rPr>
                <w:color w:val="000000"/>
                <w:sz w:val="20"/>
                <w:szCs w:val="20"/>
              </w:rPr>
              <w:t>2024 год</w:t>
            </w:r>
          </w:p>
        </w:tc>
        <w:tc>
          <w:tcPr>
            <w:tcW w:w="0" w:type="auto"/>
            <w:tcBorders>
              <w:top w:val="nil"/>
              <w:left w:val="nil"/>
              <w:bottom w:val="single" w:sz="4" w:space="0" w:color="auto"/>
              <w:right w:val="single" w:sz="4" w:space="0" w:color="auto"/>
            </w:tcBorders>
            <w:shd w:val="clear" w:color="auto" w:fill="auto"/>
            <w:vAlign w:val="center"/>
            <w:hideMark/>
          </w:tcPr>
          <w:p w14:paraId="1F6C6132" w14:textId="77777777" w:rsidR="0061583D" w:rsidRDefault="0061583D">
            <w:pPr>
              <w:jc w:val="center"/>
              <w:rPr>
                <w:color w:val="000000"/>
                <w:sz w:val="20"/>
                <w:szCs w:val="20"/>
              </w:rPr>
            </w:pPr>
            <w:r>
              <w:rPr>
                <w:color w:val="000000"/>
                <w:sz w:val="20"/>
                <w:szCs w:val="20"/>
              </w:rPr>
              <w:t>2025 год</w:t>
            </w:r>
          </w:p>
        </w:tc>
        <w:tc>
          <w:tcPr>
            <w:tcW w:w="0" w:type="auto"/>
            <w:tcBorders>
              <w:top w:val="nil"/>
              <w:left w:val="nil"/>
              <w:bottom w:val="single" w:sz="4" w:space="0" w:color="auto"/>
              <w:right w:val="single" w:sz="4" w:space="0" w:color="auto"/>
            </w:tcBorders>
            <w:shd w:val="clear" w:color="auto" w:fill="auto"/>
            <w:vAlign w:val="center"/>
            <w:hideMark/>
          </w:tcPr>
          <w:p w14:paraId="1BD977DC" w14:textId="77777777" w:rsidR="0061583D" w:rsidRDefault="0061583D">
            <w:pPr>
              <w:jc w:val="center"/>
              <w:rPr>
                <w:color w:val="000000"/>
                <w:sz w:val="20"/>
                <w:szCs w:val="20"/>
              </w:rPr>
            </w:pPr>
            <w:r>
              <w:rPr>
                <w:color w:val="000000"/>
                <w:sz w:val="20"/>
                <w:szCs w:val="20"/>
              </w:rPr>
              <w:t>Итого на 2023-2025 годы</w:t>
            </w:r>
          </w:p>
        </w:tc>
        <w:tc>
          <w:tcPr>
            <w:tcW w:w="0" w:type="auto"/>
            <w:gridSpan w:val="2"/>
            <w:vMerge/>
            <w:tcBorders>
              <w:top w:val="nil"/>
              <w:left w:val="nil"/>
              <w:bottom w:val="single" w:sz="4" w:space="0" w:color="auto"/>
              <w:right w:val="single" w:sz="4" w:space="0" w:color="auto"/>
            </w:tcBorders>
            <w:vAlign w:val="center"/>
            <w:hideMark/>
          </w:tcPr>
          <w:p w14:paraId="00D7EB59" w14:textId="77777777" w:rsidR="0061583D" w:rsidRDefault="0061583D">
            <w:pPr>
              <w:rPr>
                <w:color w:val="000000"/>
                <w:sz w:val="20"/>
                <w:szCs w:val="20"/>
              </w:rPr>
            </w:pPr>
          </w:p>
        </w:tc>
        <w:tc>
          <w:tcPr>
            <w:tcW w:w="0" w:type="auto"/>
            <w:vAlign w:val="center"/>
            <w:hideMark/>
          </w:tcPr>
          <w:p w14:paraId="766C6030" w14:textId="77777777" w:rsidR="0061583D" w:rsidRDefault="0061583D">
            <w:pPr>
              <w:rPr>
                <w:sz w:val="20"/>
                <w:szCs w:val="20"/>
              </w:rPr>
            </w:pPr>
          </w:p>
        </w:tc>
      </w:tr>
      <w:tr w:rsidR="0061583D" w14:paraId="2952AEA1" w14:textId="77777777" w:rsidTr="0061583D">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232498" w14:textId="77777777" w:rsidR="0061583D" w:rsidRDefault="0061583D">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753F8447" w14:textId="77777777" w:rsidR="0061583D" w:rsidRDefault="0061583D">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20C28650" w14:textId="77777777" w:rsidR="0061583D" w:rsidRDefault="0061583D">
            <w:pPr>
              <w:jc w:val="center"/>
              <w:rPr>
                <w:color w:val="000000"/>
                <w:sz w:val="20"/>
                <w:szCs w:val="20"/>
              </w:rPr>
            </w:pPr>
            <w:r>
              <w:rPr>
                <w:color w:val="00000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61A781E7" w14:textId="77777777" w:rsidR="0061583D" w:rsidRDefault="0061583D">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722F68C3" w14:textId="77777777" w:rsidR="0061583D" w:rsidRDefault="0061583D">
            <w:pPr>
              <w:jc w:val="center"/>
              <w:rPr>
                <w:color w:val="000000"/>
                <w:sz w:val="20"/>
                <w:szCs w:val="20"/>
              </w:rPr>
            </w:pPr>
            <w:r>
              <w:rPr>
                <w:color w:val="000000"/>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14:paraId="1FD2E59F" w14:textId="77777777" w:rsidR="0061583D" w:rsidRDefault="0061583D">
            <w:pPr>
              <w:jc w:val="center"/>
              <w:rPr>
                <w:color w:val="000000"/>
                <w:sz w:val="20"/>
                <w:szCs w:val="20"/>
              </w:rPr>
            </w:pPr>
            <w:r>
              <w:rPr>
                <w:color w:val="000000"/>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78BFC413" w14:textId="77777777" w:rsidR="0061583D" w:rsidRDefault="0061583D">
            <w:pPr>
              <w:jc w:val="center"/>
              <w:rPr>
                <w:color w:val="000000"/>
                <w:sz w:val="20"/>
                <w:szCs w:val="20"/>
              </w:rPr>
            </w:pPr>
            <w:r>
              <w:rPr>
                <w:color w:val="000000"/>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14:paraId="6FD1F965" w14:textId="77777777" w:rsidR="0061583D" w:rsidRDefault="0061583D">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14:paraId="6559987E" w14:textId="77777777" w:rsidR="0061583D" w:rsidRDefault="0061583D">
            <w:pPr>
              <w:jc w:val="center"/>
              <w:rPr>
                <w:color w:val="000000"/>
                <w:sz w:val="20"/>
                <w:szCs w:val="20"/>
              </w:rPr>
            </w:pPr>
            <w:r>
              <w:rPr>
                <w:color w:val="000000"/>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393BFCE8" w14:textId="77777777" w:rsidR="0061583D" w:rsidRDefault="0061583D">
            <w:pPr>
              <w:jc w:val="center"/>
              <w:rPr>
                <w:color w:val="000000"/>
                <w:sz w:val="20"/>
                <w:szCs w:val="20"/>
              </w:rPr>
            </w:pPr>
            <w:r>
              <w:rPr>
                <w:color w:val="000000"/>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14:paraId="4D620FAC" w14:textId="77777777" w:rsidR="0061583D" w:rsidRDefault="0061583D">
            <w:pPr>
              <w:jc w:val="center"/>
              <w:rPr>
                <w:color w:val="000000"/>
                <w:sz w:val="20"/>
                <w:szCs w:val="20"/>
              </w:rPr>
            </w:pPr>
            <w:r>
              <w:rPr>
                <w:color w:val="000000"/>
                <w:sz w:val="20"/>
                <w:szCs w:val="20"/>
              </w:rPr>
              <w:t>11</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46000696" w14:textId="77777777" w:rsidR="0061583D" w:rsidRDefault="0061583D">
            <w:pPr>
              <w:jc w:val="center"/>
              <w:rPr>
                <w:color w:val="000000"/>
                <w:sz w:val="20"/>
                <w:szCs w:val="20"/>
              </w:rPr>
            </w:pPr>
            <w:r>
              <w:rPr>
                <w:color w:val="000000"/>
                <w:sz w:val="20"/>
                <w:szCs w:val="20"/>
              </w:rPr>
              <w:t>12</w:t>
            </w:r>
          </w:p>
        </w:tc>
        <w:tc>
          <w:tcPr>
            <w:tcW w:w="0" w:type="auto"/>
            <w:vAlign w:val="center"/>
            <w:hideMark/>
          </w:tcPr>
          <w:p w14:paraId="0A097ED0" w14:textId="77777777" w:rsidR="0061583D" w:rsidRDefault="0061583D">
            <w:pPr>
              <w:rPr>
                <w:sz w:val="20"/>
                <w:szCs w:val="20"/>
              </w:rPr>
            </w:pPr>
          </w:p>
        </w:tc>
      </w:tr>
      <w:tr w:rsidR="0061583D" w14:paraId="03DFC119" w14:textId="77777777" w:rsidTr="006158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0231C0" w14:textId="77777777" w:rsidR="0061583D" w:rsidRDefault="0061583D">
            <w:pPr>
              <w:rPr>
                <w:color w:val="000000"/>
                <w:sz w:val="20"/>
                <w:szCs w:val="20"/>
              </w:rPr>
            </w:pPr>
            <w:r>
              <w:rPr>
                <w:color w:val="000000"/>
                <w:sz w:val="20"/>
                <w:szCs w:val="20"/>
              </w:rPr>
              <w:t>1</w:t>
            </w:r>
          </w:p>
        </w:tc>
        <w:tc>
          <w:tcPr>
            <w:tcW w:w="0" w:type="auto"/>
            <w:gridSpan w:val="12"/>
            <w:tcBorders>
              <w:top w:val="single" w:sz="4" w:space="0" w:color="auto"/>
              <w:left w:val="nil"/>
              <w:bottom w:val="single" w:sz="4" w:space="0" w:color="auto"/>
              <w:right w:val="single" w:sz="4" w:space="0" w:color="000000"/>
            </w:tcBorders>
            <w:shd w:val="clear" w:color="auto" w:fill="auto"/>
            <w:vAlign w:val="center"/>
            <w:hideMark/>
          </w:tcPr>
          <w:p w14:paraId="433B75BB" w14:textId="77777777" w:rsidR="0061583D" w:rsidRDefault="0061583D">
            <w:pPr>
              <w:rPr>
                <w:color w:val="000000"/>
                <w:sz w:val="20"/>
                <w:szCs w:val="20"/>
              </w:rPr>
            </w:pPr>
            <w:r>
              <w:rPr>
                <w:color w:val="000000"/>
                <w:sz w:val="20"/>
                <w:szCs w:val="20"/>
              </w:rPr>
              <w:t>Цель: Создание условий для устойчивого развития в области "Культура" в городе Канске</w:t>
            </w:r>
          </w:p>
        </w:tc>
        <w:tc>
          <w:tcPr>
            <w:tcW w:w="0" w:type="auto"/>
            <w:vAlign w:val="center"/>
            <w:hideMark/>
          </w:tcPr>
          <w:p w14:paraId="5B205EC0" w14:textId="77777777" w:rsidR="0061583D" w:rsidRDefault="0061583D">
            <w:pPr>
              <w:rPr>
                <w:sz w:val="20"/>
                <w:szCs w:val="20"/>
              </w:rPr>
            </w:pPr>
          </w:p>
        </w:tc>
      </w:tr>
      <w:tr w:rsidR="0061583D" w14:paraId="6B31E5D5" w14:textId="77777777" w:rsidTr="006158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FF8B4A" w14:textId="77777777" w:rsidR="0061583D" w:rsidRDefault="0061583D">
            <w:pPr>
              <w:rPr>
                <w:color w:val="000000"/>
                <w:sz w:val="20"/>
                <w:szCs w:val="20"/>
              </w:rPr>
            </w:pPr>
            <w:r>
              <w:rPr>
                <w:color w:val="000000"/>
                <w:sz w:val="20"/>
                <w:szCs w:val="20"/>
              </w:rPr>
              <w:t>1.1</w:t>
            </w:r>
          </w:p>
        </w:tc>
        <w:tc>
          <w:tcPr>
            <w:tcW w:w="0" w:type="auto"/>
            <w:gridSpan w:val="12"/>
            <w:tcBorders>
              <w:top w:val="single" w:sz="4" w:space="0" w:color="auto"/>
              <w:left w:val="nil"/>
              <w:bottom w:val="single" w:sz="4" w:space="0" w:color="auto"/>
              <w:right w:val="single" w:sz="4" w:space="0" w:color="000000"/>
            </w:tcBorders>
            <w:shd w:val="clear" w:color="auto" w:fill="auto"/>
            <w:vAlign w:val="center"/>
            <w:hideMark/>
          </w:tcPr>
          <w:p w14:paraId="1B8F59FF" w14:textId="77777777" w:rsidR="0061583D" w:rsidRDefault="0061583D">
            <w:pPr>
              <w:rPr>
                <w:color w:val="000000"/>
                <w:sz w:val="20"/>
                <w:szCs w:val="20"/>
              </w:rPr>
            </w:pPr>
            <w:r>
              <w:rPr>
                <w:color w:val="000000"/>
                <w:sz w:val="20"/>
                <w:szCs w:val="20"/>
              </w:rPr>
              <w:t>Задача 1. Развитие дополнительного образования в области культура</w:t>
            </w:r>
          </w:p>
        </w:tc>
        <w:tc>
          <w:tcPr>
            <w:tcW w:w="0" w:type="auto"/>
            <w:vAlign w:val="center"/>
            <w:hideMark/>
          </w:tcPr>
          <w:p w14:paraId="657C4362" w14:textId="77777777" w:rsidR="0061583D" w:rsidRDefault="0061583D">
            <w:pPr>
              <w:rPr>
                <w:sz w:val="20"/>
                <w:szCs w:val="20"/>
              </w:rPr>
            </w:pPr>
          </w:p>
        </w:tc>
      </w:tr>
      <w:tr w:rsidR="0061583D" w14:paraId="04296C2F" w14:textId="77777777" w:rsidTr="0061583D">
        <w:trPr>
          <w:trHeight w:val="2175"/>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744B1769" w14:textId="77777777" w:rsidR="0061583D" w:rsidRDefault="0061583D">
            <w:pPr>
              <w:jc w:val="center"/>
              <w:rPr>
                <w:color w:val="000000"/>
                <w:sz w:val="20"/>
                <w:szCs w:val="20"/>
              </w:rPr>
            </w:pPr>
            <w:r>
              <w:rPr>
                <w:color w:val="000000"/>
                <w:sz w:val="20"/>
                <w:szCs w:val="20"/>
              </w:rPr>
              <w:t>1.1.1</w:t>
            </w:r>
          </w:p>
        </w:tc>
        <w:tc>
          <w:tcPr>
            <w:tcW w:w="0" w:type="auto"/>
            <w:vMerge w:val="restart"/>
            <w:tcBorders>
              <w:top w:val="nil"/>
              <w:left w:val="nil"/>
              <w:bottom w:val="nil"/>
              <w:right w:val="single" w:sz="4" w:space="0" w:color="auto"/>
            </w:tcBorders>
            <w:shd w:val="clear" w:color="000000" w:fill="FFFFFF"/>
            <w:hideMark/>
          </w:tcPr>
          <w:p w14:paraId="7FCDFADF" w14:textId="77777777" w:rsidR="0061583D" w:rsidRDefault="0061583D">
            <w:pPr>
              <w:rPr>
                <w:color w:val="000000"/>
                <w:sz w:val="20"/>
                <w:szCs w:val="20"/>
              </w:rPr>
            </w:pPr>
            <w:r>
              <w:rPr>
                <w:color w:val="000000"/>
                <w:sz w:val="20"/>
                <w:szCs w:val="20"/>
              </w:rPr>
              <w:t>Обеспечение деятельности (оказание услуг) подведомственных учреждений</w:t>
            </w:r>
          </w:p>
        </w:tc>
        <w:tc>
          <w:tcPr>
            <w:tcW w:w="0" w:type="auto"/>
            <w:vMerge w:val="restart"/>
            <w:tcBorders>
              <w:top w:val="nil"/>
              <w:left w:val="single" w:sz="4" w:space="0" w:color="auto"/>
              <w:bottom w:val="nil"/>
              <w:right w:val="single" w:sz="4" w:space="0" w:color="auto"/>
            </w:tcBorders>
            <w:shd w:val="clear" w:color="000000" w:fill="FFFFFF"/>
            <w:vAlign w:val="center"/>
            <w:hideMark/>
          </w:tcPr>
          <w:p w14:paraId="1C1E343A" w14:textId="77777777" w:rsidR="0061583D" w:rsidRDefault="0061583D">
            <w:pPr>
              <w:jc w:val="center"/>
              <w:rPr>
                <w:color w:val="000000"/>
                <w:sz w:val="20"/>
                <w:szCs w:val="20"/>
              </w:rPr>
            </w:pPr>
            <w:r>
              <w:rPr>
                <w:color w:val="000000"/>
                <w:sz w:val="20"/>
                <w:szCs w:val="20"/>
              </w:rPr>
              <w:t>Отдел культуры администрации г. Канска</w:t>
            </w:r>
          </w:p>
        </w:tc>
        <w:tc>
          <w:tcPr>
            <w:tcW w:w="0" w:type="auto"/>
            <w:vMerge w:val="restart"/>
            <w:tcBorders>
              <w:top w:val="nil"/>
              <w:left w:val="single" w:sz="4" w:space="0" w:color="auto"/>
              <w:bottom w:val="nil"/>
              <w:right w:val="single" w:sz="4" w:space="0" w:color="auto"/>
            </w:tcBorders>
            <w:shd w:val="clear" w:color="000000" w:fill="FFFFFF"/>
            <w:vAlign w:val="center"/>
            <w:hideMark/>
          </w:tcPr>
          <w:p w14:paraId="4DC6483F" w14:textId="77777777" w:rsidR="0061583D" w:rsidRDefault="0061583D">
            <w:pPr>
              <w:jc w:val="center"/>
              <w:rPr>
                <w:color w:val="000000"/>
                <w:sz w:val="20"/>
                <w:szCs w:val="20"/>
              </w:rPr>
            </w:pPr>
            <w:r>
              <w:rPr>
                <w:color w:val="000000"/>
                <w:sz w:val="20"/>
                <w:szCs w:val="20"/>
              </w:rPr>
              <w:t>915</w:t>
            </w:r>
          </w:p>
        </w:tc>
        <w:tc>
          <w:tcPr>
            <w:tcW w:w="0" w:type="auto"/>
            <w:vMerge w:val="restart"/>
            <w:tcBorders>
              <w:top w:val="nil"/>
              <w:left w:val="single" w:sz="4" w:space="0" w:color="auto"/>
              <w:bottom w:val="nil"/>
              <w:right w:val="single" w:sz="4" w:space="0" w:color="auto"/>
            </w:tcBorders>
            <w:shd w:val="clear" w:color="000000" w:fill="FFFFFF"/>
            <w:vAlign w:val="center"/>
            <w:hideMark/>
          </w:tcPr>
          <w:p w14:paraId="4ACE750C" w14:textId="77777777" w:rsidR="0061583D" w:rsidRDefault="0061583D">
            <w:pPr>
              <w:jc w:val="center"/>
              <w:rPr>
                <w:color w:val="000000"/>
                <w:sz w:val="20"/>
                <w:szCs w:val="20"/>
              </w:rPr>
            </w:pPr>
            <w:r>
              <w:rPr>
                <w:color w:val="000000"/>
                <w:sz w:val="20"/>
                <w:szCs w:val="20"/>
              </w:rPr>
              <w:t>07 03</w:t>
            </w:r>
          </w:p>
        </w:tc>
        <w:tc>
          <w:tcPr>
            <w:tcW w:w="0" w:type="auto"/>
            <w:vMerge w:val="restart"/>
            <w:tcBorders>
              <w:top w:val="nil"/>
              <w:left w:val="single" w:sz="4" w:space="0" w:color="auto"/>
              <w:bottom w:val="nil"/>
              <w:right w:val="single" w:sz="4" w:space="0" w:color="auto"/>
            </w:tcBorders>
            <w:shd w:val="clear" w:color="000000" w:fill="FFFFFF"/>
            <w:vAlign w:val="center"/>
            <w:hideMark/>
          </w:tcPr>
          <w:p w14:paraId="6D6D373B" w14:textId="77777777" w:rsidR="0061583D" w:rsidRDefault="0061583D">
            <w:pPr>
              <w:jc w:val="center"/>
              <w:rPr>
                <w:color w:val="000000"/>
                <w:sz w:val="20"/>
                <w:szCs w:val="20"/>
              </w:rPr>
            </w:pPr>
            <w:r>
              <w:rPr>
                <w:color w:val="000000"/>
                <w:sz w:val="20"/>
                <w:szCs w:val="20"/>
              </w:rPr>
              <w:t>0540000710</w:t>
            </w:r>
          </w:p>
        </w:tc>
        <w:tc>
          <w:tcPr>
            <w:tcW w:w="0" w:type="auto"/>
            <w:vMerge w:val="restart"/>
            <w:tcBorders>
              <w:top w:val="nil"/>
              <w:left w:val="single" w:sz="4" w:space="0" w:color="auto"/>
              <w:bottom w:val="nil"/>
              <w:right w:val="single" w:sz="4" w:space="0" w:color="auto"/>
            </w:tcBorders>
            <w:shd w:val="clear" w:color="000000" w:fill="FFFFFF"/>
            <w:vAlign w:val="center"/>
            <w:hideMark/>
          </w:tcPr>
          <w:p w14:paraId="11ECC587" w14:textId="77777777" w:rsidR="0061583D" w:rsidRDefault="0061583D">
            <w:pPr>
              <w:jc w:val="center"/>
              <w:rPr>
                <w:color w:val="000000"/>
                <w:sz w:val="20"/>
                <w:szCs w:val="20"/>
              </w:rPr>
            </w:pPr>
            <w:r>
              <w:rPr>
                <w:color w:val="000000"/>
                <w:sz w:val="20"/>
                <w:szCs w:val="20"/>
              </w:rPr>
              <w:t>611,612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43627F85" w14:textId="77777777" w:rsidR="0061583D" w:rsidRDefault="0061583D">
            <w:pPr>
              <w:jc w:val="center"/>
              <w:rPr>
                <w:color w:val="000000"/>
                <w:sz w:val="20"/>
                <w:szCs w:val="20"/>
              </w:rPr>
            </w:pPr>
            <w:r>
              <w:rPr>
                <w:color w:val="000000"/>
                <w:sz w:val="20"/>
                <w:szCs w:val="20"/>
              </w:rPr>
              <w:t>51 314 104,00</w:t>
            </w:r>
          </w:p>
        </w:tc>
        <w:tc>
          <w:tcPr>
            <w:tcW w:w="0" w:type="auto"/>
            <w:vMerge w:val="restart"/>
            <w:tcBorders>
              <w:top w:val="nil"/>
              <w:left w:val="single" w:sz="4" w:space="0" w:color="auto"/>
              <w:bottom w:val="nil"/>
              <w:right w:val="single" w:sz="4" w:space="0" w:color="auto"/>
            </w:tcBorders>
            <w:shd w:val="clear" w:color="000000" w:fill="FFFFFF"/>
            <w:vAlign w:val="center"/>
            <w:hideMark/>
          </w:tcPr>
          <w:p w14:paraId="34C2E2FD" w14:textId="77777777" w:rsidR="0061583D" w:rsidRDefault="0061583D">
            <w:pPr>
              <w:jc w:val="center"/>
              <w:rPr>
                <w:color w:val="000000"/>
                <w:sz w:val="20"/>
                <w:szCs w:val="20"/>
              </w:rPr>
            </w:pPr>
            <w:r>
              <w:rPr>
                <w:color w:val="000000"/>
                <w:sz w:val="20"/>
                <w:szCs w:val="20"/>
              </w:rPr>
              <w:t>51 311 664,00</w:t>
            </w:r>
          </w:p>
        </w:tc>
        <w:tc>
          <w:tcPr>
            <w:tcW w:w="0" w:type="auto"/>
            <w:vMerge w:val="restart"/>
            <w:tcBorders>
              <w:top w:val="nil"/>
              <w:left w:val="single" w:sz="4" w:space="0" w:color="auto"/>
              <w:bottom w:val="nil"/>
              <w:right w:val="single" w:sz="4" w:space="0" w:color="auto"/>
            </w:tcBorders>
            <w:shd w:val="clear" w:color="000000" w:fill="FFFFFF"/>
            <w:vAlign w:val="center"/>
            <w:hideMark/>
          </w:tcPr>
          <w:p w14:paraId="338ADD4D" w14:textId="77777777" w:rsidR="0061583D" w:rsidRDefault="0061583D">
            <w:pPr>
              <w:jc w:val="center"/>
              <w:rPr>
                <w:color w:val="000000"/>
                <w:sz w:val="20"/>
                <w:szCs w:val="20"/>
              </w:rPr>
            </w:pPr>
            <w:r>
              <w:rPr>
                <w:color w:val="000000"/>
                <w:sz w:val="20"/>
                <w:szCs w:val="20"/>
              </w:rPr>
              <w:t>51 311 664,00</w:t>
            </w:r>
          </w:p>
        </w:tc>
        <w:tc>
          <w:tcPr>
            <w:tcW w:w="0" w:type="auto"/>
            <w:vMerge w:val="restart"/>
            <w:tcBorders>
              <w:top w:val="nil"/>
              <w:left w:val="single" w:sz="4" w:space="0" w:color="auto"/>
              <w:bottom w:val="nil"/>
              <w:right w:val="single" w:sz="4" w:space="0" w:color="auto"/>
            </w:tcBorders>
            <w:shd w:val="clear" w:color="000000" w:fill="FFFFFF"/>
            <w:vAlign w:val="center"/>
            <w:hideMark/>
          </w:tcPr>
          <w:p w14:paraId="7158A132" w14:textId="77777777" w:rsidR="0061583D" w:rsidRDefault="0061583D">
            <w:pPr>
              <w:jc w:val="center"/>
              <w:rPr>
                <w:color w:val="000000"/>
                <w:sz w:val="20"/>
                <w:szCs w:val="20"/>
              </w:rPr>
            </w:pPr>
            <w:r>
              <w:rPr>
                <w:color w:val="000000"/>
                <w:sz w:val="20"/>
                <w:szCs w:val="20"/>
              </w:rPr>
              <w:t>153 937 432,00</w:t>
            </w:r>
          </w:p>
        </w:tc>
        <w:tc>
          <w:tcPr>
            <w:tcW w:w="0" w:type="auto"/>
            <w:gridSpan w:val="2"/>
            <w:vMerge w:val="restart"/>
            <w:tcBorders>
              <w:top w:val="single" w:sz="4" w:space="0" w:color="auto"/>
              <w:left w:val="single" w:sz="4" w:space="0" w:color="auto"/>
              <w:bottom w:val="nil"/>
              <w:right w:val="single" w:sz="4" w:space="0" w:color="000000"/>
            </w:tcBorders>
            <w:shd w:val="clear" w:color="000000" w:fill="FFFFFF"/>
            <w:hideMark/>
          </w:tcPr>
          <w:p w14:paraId="702CED47" w14:textId="77777777" w:rsidR="0061583D" w:rsidRDefault="0061583D">
            <w:pPr>
              <w:jc w:val="center"/>
              <w:rPr>
                <w:color w:val="000000"/>
                <w:sz w:val="20"/>
                <w:szCs w:val="20"/>
              </w:rPr>
            </w:pPr>
            <w:r>
              <w:rPr>
                <w:color w:val="000000"/>
                <w:sz w:val="20"/>
                <w:szCs w:val="20"/>
              </w:rPr>
              <w:t>Количество обучающихся в муниципальных бюджетных учреждениях дополнительного образования  (в рамках исполнения муниципального задания и на платной основе) в сфере культуры г. Канска к 2025 году составит 913 человек</w:t>
            </w:r>
          </w:p>
        </w:tc>
        <w:tc>
          <w:tcPr>
            <w:tcW w:w="0" w:type="auto"/>
            <w:vAlign w:val="center"/>
            <w:hideMark/>
          </w:tcPr>
          <w:p w14:paraId="0697AF36" w14:textId="77777777" w:rsidR="0061583D" w:rsidRDefault="0061583D">
            <w:pPr>
              <w:rPr>
                <w:sz w:val="20"/>
                <w:szCs w:val="20"/>
              </w:rPr>
            </w:pPr>
          </w:p>
        </w:tc>
      </w:tr>
      <w:tr w:rsidR="0061583D" w14:paraId="0639C36B" w14:textId="77777777" w:rsidTr="0061583D">
        <w:trPr>
          <w:trHeight w:val="375"/>
        </w:trPr>
        <w:tc>
          <w:tcPr>
            <w:tcW w:w="0" w:type="auto"/>
            <w:vMerge/>
            <w:tcBorders>
              <w:top w:val="nil"/>
              <w:left w:val="single" w:sz="4" w:space="0" w:color="auto"/>
              <w:bottom w:val="single" w:sz="4" w:space="0" w:color="auto"/>
              <w:right w:val="single" w:sz="4" w:space="0" w:color="auto"/>
            </w:tcBorders>
            <w:vAlign w:val="center"/>
            <w:hideMark/>
          </w:tcPr>
          <w:p w14:paraId="4427F814" w14:textId="77777777" w:rsidR="0061583D" w:rsidRDefault="0061583D">
            <w:pPr>
              <w:rPr>
                <w:color w:val="000000"/>
                <w:sz w:val="20"/>
                <w:szCs w:val="20"/>
              </w:rPr>
            </w:pPr>
          </w:p>
        </w:tc>
        <w:tc>
          <w:tcPr>
            <w:tcW w:w="0" w:type="auto"/>
            <w:vMerge/>
            <w:tcBorders>
              <w:top w:val="nil"/>
              <w:left w:val="nil"/>
              <w:bottom w:val="nil"/>
              <w:right w:val="single" w:sz="4" w:space="0" w:color="auto"/>
            </w:tcBorders>
            <w:vAlign w:val="center"/>
            <w:hideMark/>
          </w:tcPr>
          <w:p w14:paraId="4C64E929" w14:textId="77777777" w:rsidR="0061583D" w:rsidRDefault="0061583D">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14:paraId="5651B830" w14:textId="77777777" w:rsidR="0061583D" w:rsidRDefault="0061583D">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14:paraId="1813F1AA" w14:textId="77777777" w:rsidR="0061583D" w:rsidRDefault="0061583D">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14:paraId="502AD3A2" w14:textId="77777777" w:rsidR="0061583D" w:rsidRDefault="0061583D">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14:paraId="1605D5A1" w14:textId="77777777" w:rsidR="0061583D" w:rsidRDefault="0061583D">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14:paraId="78E14AEA" w14:textId="77777777" w:rsidR="0061583D" w:rsidRDefault="0061583D">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603F382" w14:textId="77777777" w:rsidR="0061583D" w:rsidRDefault="0061583D">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14:paraId="10A1AFDA" w14:textId="77777777" w:rsidR="0061583D" w:rsidRDefault="0061583D">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14:paraId="25E3E7C8" w14:textId="77777777" w:rsidR="0061583D" w:rsidRDefault="0061583D">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14:paraId="333FB63A" w14:textId="77777777" w:rsidR="0061583D" w:rsidRDefault="0061583D">
            <w:pPr>
              <w:rPr>
                <w:color w:val="000000"/>
                <w:sz w:val="20"/>
                <w:szCs w:val="20"/>
              </w:rPr>
            </w:pPr>
          </w:p>
        </w:tc>
        <w:tc>
          <w:tcPr>
            <w:tcW w:w="0" w:type="auto"/>
            <w:gridSpan w:val="2"/>
            <w:vMerge/>
            <w:tcBorders>
              <w:top w:val="single" w:sz="4" w:space="0" w:color="auto"/>
              <w:left w:val="single" w:sz="4" w:space="0" w:color="auto"/>
              <w:bottom w:val="nil"/>
              <w:right w:val="single" w:sz="4" w:space="0" w:color="000000"/>
            </w:tcBorders>
            <w:vAlign w:val="center"/>
            <w:hideMark/>
          </w:tcPr>
          <w:p w14:paraId="2E3EAF5B" w14:textId="77777777" w:rsidR="0061583D" w:rsidRDefault="0061583D">
            <w:pPr>
              <w:rPr>
                <w:color w:val="000000"/>
                <w:sz w:val="20"/>
                <w:szCs w:val="20"/>
              </w:rPr>
            </w:pPr>
          </w:p>
        </w:tc>
        <w:tc>
          <w:tcPr>
            <w:tcW w:w="0" w:type="auto"/>
            <w:tcBorders>
              <w:top w:val="nil"/>
              <w:left w:val="nil"/>
              <w:bottom w:val="nil"/>
              <w:right w:val="nil"/>
            </w:tcBorders>
            <w:shd w:val="clear" w:color="auto" w:fill="auto"/>
            <w:noWrap/>
            <w:vAlign w:val="bottom"/>
            <w:hideMark/>
          </w:tcPr>
          <w:p w14:paraId="35D9F932" w14:textId="77777777" w:rsidR="0061583D" w:rsidRDefault="0061583D">
            <w:pPr>
              <w:jc w:val="center"/>
              <w:rPr>
                <w:color w:val="000000"/>
                <w:sz w:val="20"/>
                <w:szCs w:val="20"/>
              </w:rPr>
            </w:pPr>
          </w:p>
        </w:tc>
      </w:tr>
      <w:tr w:rsidR="0061583D" w14:paraId="5F374427" w14:textId="77777777" w:rsidTr="0061583D">
        <w:trPr>
          <w:trHeight w:val="39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10A8196" w14:textId="77777777" w:rsidR="0061583D" w:rsidRDefault="0061583D">
            <w:pPr>
              <w:rPr>
                <w:color w:val="000000"/>
                <w:sz w:val="20"/>
                <w:szCs w:val="20"/>
              </w:rPr>
            </w:pPr>
            <w:r>
              <w:rPr>
                <w:color w:val="000000"/>
                <w:sz w:val="20"/>
                <w:szCs w:val="20"/>
              </w:rPr>
              <w:t>1.2</w:t>
            </w:r>
          </w:p>
        </w:tc>
        <w:tc>
          <w:tcPr>
            <w:tcW w:w="0" w:type="auto"/>
            <w:gridSpan w:val="12"/>
            <w:tcBorders>
              <w:top w:val="single" w:sz="4" w:space="0" w:color="auto"/>
              <w:left w:val="nil"/>
              <w:bottom w:val="single" w:sz="4" w:space="0" w:color="auto"/>
              <w:right w:val="single" w:sz="4" w:space="0" w:color="000000"/>
            </w:tcBorders>
            <w:shd w:val="clear" w:color="000000" w:fill="FFFFFF"/>
            <w:vAlign w:val="center"/>
            <w:hideMark/>
          </w:tcPr>
          <w:p w14:paraId="3B1A4DA8" w14:textId="77777777" w:rsidR="0061583D" w:rsidRDefault="0061583D">
            <w:pPr>
              <w:rPr>
                <w:color w:val="000000"/>
                <w:sz w:val="20"/>
                <w:szCs w:val="20"/>
              </w:rPr>
            </w:pPr>
            <w:r>
              <w:rPr>
                <w:color w:val="000000"/>
                <w:sz w:val="20"/>
                <w:szCs w:val="20"/>
              </w:rPr>
              <w:t>Задача 2. Обеспечение эффективного управления  в отрасли "Культура"</w:t>
            </w:r>
          </w:p>
        </w:tc>
        <w:tc>
          <w:tcPr>
            <w:tcW w:w="0" w:type="auto"/>
            <w:vAlign w:val="center"/>
            <w:hideMark/>
          </w:tcPr>
          <w:p w14:paraId="7B21EABD" w14:textId="77777777" w:rsidR="0061583D" w:rsidRDefault="0061583D">
            <w:pPr>
              <w:rPr>
                <w:sz w:val="20"/>
                <w:szCs w:val="20"/>
              </w:rPr>
            </w:pPr>
          </w:p>
        </w:tc>
      </w:tr>
      <w:tr w:rsidR="0061583D" w14:paraId="7B1B7F4A" w14:textId="77777777" w:rsidTr="0061583D">
        <w:trPr>
          <w:trHeight w:val="27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63E70CB" w14:textId="77777777" w:rsidR="0061583D" w:rsidRDefault="0061583D">
            <w:pPr>
              <w:jc w:val="center"/>
              <w:rPr>
                <w:color w:val="000000"/>
                <w:sz w:val="20"/>
                <w:szCs w:val="20"/>
              </w:rPr>
            </w:pPr>
            <w:r>
              <w:rPr>
                <w:color w:val="000000"/>
                <w:sz w:val="20"/>
                <w:szCs w:val="20"/>
              </w:rPr>
              <w:lastRenderedPageBreak/>
              <w:t>1.2.1</w:t>
            </w:r>
          </w:p>
        </w:tc>
        <w:tc>
          <w:tcPr>
            <w:tcW w:w="0" w:type="auto"/>
            <w:tcBorders>
              <w:top w:val="nil"/>
              <w:left w:val="nil"/>
              <w:bottom w:val="nil"/>
              <w:right w:val="single" w:sz="4" w:space="0" w:color="auto"/>
            </w:tcBorders>
            <w:shd w:val="clear" w:color="000000" w:fill="FFFFFF"/>
            <w:vAlign w:val="center"/>
            <w:hideMark/>
          </w:tcPr>
          <w:p w14:paraId="047A19C8" w14:textId="77777777" w:rsidR="0061583D" w:rsidRDefault="0061583D">
            <w:pPr>
              <w:rPr>
                <w:color w:val="000000"/>
                <w:sz w:val="20"/>
                <w:szCs w:val="20"/>
              </w:rPr>
            </w:pPr>
            <w:r>
              <w:rPr>
                <w:color w:val="000000"/>
                <w:sz w:val="20"/>
                <w:szCs w:val="20"/>
              </w:rPr>
              <w:t>Руководство и управление  в сфере установленных функций</w:t>
            </w:r>
          </w:p>
        </w:tc>
        <w:tc>
          <w:tcPr>
            <w:tcW w:w="0" w:type="auto"/>
            <w:tcBorders>
              <w:top w:val="nil"/>
              <w:left w:val="nil"/>
              <w:bottom w:val="nil"/>
              <w:right w:val="single" w:sz="4" w:space="0" w:color="auto"/>
            </w:tcBorders>
            <w:shd w:val="clear" w:color="000000" w:fill="FFFFFF"/>
            <w:vAlign w:val="center"/>
            <w:hideMark/>
          </w:tcPr>
          <w:p w14:paraId="5B3BAEB3" w14:textId="77777777" w:rsidR="0061583D" w:rsidRDefault="0061583D">
            <w:pPr>
              <w:jc w:val="center"/>
              <w:rPr>
                <w:color w:val="000000"/>
                <w:sz w:val="20"/>
                <w:szCs w:val="20"/>
              </w:rPr>
            </w:pPr>
            <w:r>
              <w:rPr>
                <w:color w:val="000000"/>
                <w:sz w:val="20"/>
                <w:szCs w:val="20"/>
              </w:rPr>
              <w:t>Отдел культуры администрации г. Канска</w:t>
            </w:r>
          </w:p>
        </w:tc>
        <w:tc>
          <w:tcPr>
            <w:tcW w:w="0" w:type="auto"/>
            <w:tcBorders>
              <w:top w:val="nil"/>
              <w:left w:val="nil"/>
              <w:bottom w:val="single" w:sz="4" w:space="0" w:color="auto"/>
              <w:right w:val="single" w:sz="4" w:space="0" w:color="auto"/>
            </w:tcBorders>
            <w:shd w:val="clear" w:color="000000" w:fill="FFFFFF"/>
            <w:vAlign w:val="center"/>
            <w:hideMark/>
          </w:tcPr>
          <w:p w14:paraId="1BA9E6D7" w14:textId="77777777" w:rsidR="0061583D" w:rsidRDefault="0061583D">
            <w:pPr>
              <w:jc w:val="center"/>
              <w:rPr>
                <w:color w:val="000000"/>
                <w:sz w:val="20"/>
                <w:szCs w:val="20"/>
              </w:rPr>
            </w:pPr>
            <w:r>
              <w:rPr>
                <w:color w:val="000000"/>
                <w:sz w:val="20"/>
                <w:szCs w:val="20"/>
              </w:rPr>
              <w:t>915</w:t>
            </w:r>
          </w:p>
        </w:tc>
        <w:tc>
          <w:tcPr>
            <w:tcW w:w="0" w:type="auto"/>
            <w:tcBorders>
              <w:top w:val="nil"/>
              <w:left w:val="nil"/>
              <w:bottom w:val="single" w:sz="4" w:space="0" w:color="auto"/>
              <w:right w:val="single" w:sz="4" w:space="0" w:color="auto"/>
            </w:tcBorders>
            <w:shd w:val="clear" w:color="000000" w:fill="FFFFFF"/>
            <w:vAlign w:val="center"/>
            <w:hideMark/>
          </w:tcPr>
          <w:p w14:paraId="60098977" w14:textId="77777777" w:rsidR="0061583D" w:rsidRDefault="0061583D">
            <w:pPr>
              <w:jc w:val="center"/>
              <w:rPr>
                <w:color w:val="000000"/>
                <w:sz w:val="20"/>
                <w:szCs w:val="20"/>
              </w:rPr>
            </w:pPr>
            <w:r>
              <w:rPr>
                <w:color w:val="000000"/>
                <w:sz w:val="20"/>
                <w:szCs w:val="20"/>
              </w:rPr>
              <w:t>08 04</w:t>
            </w:r>
          </w:p>
        </w:tc>
        <w:tc>
          <w:tcPr>
            <w:tcW w:w="0" w:type="auto"/>
            <w:tcBorders>
              <w:top w:val="nil"/>
              <w:left w:val="nil"/>
              <w:bottom w:val="single" w:sz="4" w:space="0" w:color="auto"/>
              <w:right w:val="single" w:sz="4" w:space="0" w:color="auto"/>
            </w:tcBorders>
            <w:shd w:val="clear" w:color="000000" w:fill="FFFFFF"/>
            <w:vAlign w:val="center"/>
            <w:hideMark/>
          </w:tcPr>
          <w:p w14:paraId="68EB7F62" w14:textId="77777777" w:rsidR="0061583D" w:rsidRDefault="0061583D">
            <w:pPr>
              <w:jc w:val="center"/>
              <w:rPr>
                <w:color w:val="000000"/>
                <w:sz w:val="20"/>
                <w:szCs w:val="20"/>
              </w:rPr>
            </w:pPr>
            <w:r>
              <w:rPr>
                <w:color w:val="000000"/>
                <w:sz w:val="20"/>
                <w:szCs w:val="20"/>
              </w:rPr>
              <w:t>0540000310</w:t>
            </w:r>
          </w:p>
        </w:tc>
        <w:tc>
          <w:tcPr>
            <w:tcW w:w="0" w:type="auto"/>
            <w:tcBorders>
              <w:top w:val="nil"/>
              <w:left w:val="nil"/>
              <w:bottom w:val="single" w:sz="4" w:space="0" w:color="auto"/>
              <w:right w:val="single" w:sz="4" w:space="0" w:color="auto"/>
            </w:tcBorders>
            <w:shd w:val="clear" w:color="000000" w:fill="FFFFFF"/>
            <w:vAlign w:val="center"/>
            <w:hideMark/>
          </w:tcPr>
          <w:p w14:paraId="2D82B4AF" w14:textId="77777777" w:rsidR="0061583D" w:rsidRDefault="0061583D">
            <w:pPr>
              <w:jc w:val="center"/>
              <w:rPr>
                <w:color w:val="000000"/>
                <w:sz w:val="20"/>
                <w:szCs w:val="20"/>
              </w:rPr>
            </w:pPr>
            <w:r>
              <w:rPr>
                <w:color w:val="000000"/>
                <w:sz w:val="20"/>
                <w:szCs w:val="20"/>
              </w:rPr>
              <w:t>121,122,129,244</w:t>
            </w:r>
          </w:p>
        </w:tc>
        <w:tc>
          <w:tcPr>
            <w:tcW w:w="0" w:type="auto"/>
            <w:tcBorders>
              <w:top w:val="nil"/>
              <w:left w:val="nil"/>
              <w:bottom w:val="single" w:sz="4" w:space="0" w:color="auto"/>
              <w:right w:val="single" w:sz="4" w:space="0" w:color="auto"/>
            </w:tcBorders>
            <w:shd w:val="clear" w:color="000000" w:fill="FFFFFF"/>
            <w:vAlign w:val="center"/>
            <w:hideMark/>
          </w:tcPr>
          <w:p w14:paraId="0A5A6E80" w14:textId="77777777" w:rsidR="0061583D" w:rsidRDefault="0061583D">
            <w:pPr>
              <w:jc w:val="center"/>
              <w:rPr>
                <w:color w:val="000000"/>
                <w:sz w:val="20"/>
                <w:szCs w:val="20"/>
              </w:rPr>
            </w:pPr>
            <w:r>
              <w:rPr>
                <w:color w:val="000000"/>
                <w:sz w:val="20"/>
                <w:szCs w:val="20"/>
              </w:rPr>
              <w:t>6 538 062,00</w:t>
            </w:r>
          </w:p>
        </w:tc>
        <w:tc>
          <w:tcPr>
            <w:tcW w:w="0" w:type="auto"/>
            <w:tcBorders>
              <w:top w:val="nil"/>
              <w:left w:val="nil"/>
              <w:bottom w:val="single" w:sz="4" w:space="0" w:color="auto"/>
              <w:right w:val="single" w:sz="4" w:space="0" w:color="auto"/>
            </w:tcBorders>
            <w:shd w:val="clear" w:color="000000" w:fill="FFFFFF"/>
            <w:vAlign w:val="center"/>
            <w:hideMark/>
          </w:tcPr>
          <w:p w14:paraId="4A4DDE92" w14:textId="77777777" w:rsidR="0061583D" w:rsidRDefault="0061583D">
            <w:pPr>
              <w:jc w:val="center"/>
              <w:rPr>
                <w:color w:val="000000"/>
                <w:sz w:val="20"/>
                <w:szCs w:val="20"/>
              </w:rPr>
            </w:pPr>
            <w:r>
              <w:rPr>
                <w:color w:val="000000"/>
                <w:sz w:val="20"/>
                <w:szCs w:val="20"/>
              </w:rPr>
              <w:t>4 538 062,00</w:t>
            </w:r>
          </w:p>
        </w:tc>
        <w:tc>
          <w:tcPr>
            <w:tcW w:w="0" w:type="auto"/>
            <w:tcBorders>
              <w:top w:val="nil"/>
              <w:left w:val="nil"/>
              <w:bottom w:val="single" w:sz="4" w:space="0" w:color="auto"/>
              <w:right w:val="single" w:sz="4" w:space="0" w:color="auto"/>
            </w:tcBorders>
            <w:shd w:val="clear" w:color="000000" w:fill="FFFFFF"/>
            <w:vAlign w:val="center"/>
            <w:hideMark/>
          </w:tcPr>
          <w:p w14:paraId="2860581D" w14:textId="77777777" w:rsidR="0061583D" w:rsidRDefault="0061583D">
            <w:pPr>
              <w:jc w:val="center"/>
              <w:rPr>
                <w:color w:val="000000"/>
                <w:sz w:val="20"/>
                <w:szCs w:val="20"/>
              </w:rPr>
            </w:pPr>
            <w:r>
              <w:rPr>
                <w:color w:val="000000"/>
                <w:sz w:val="20"/>
                <w:szCs w:val="20"/>
              </w:rPr>
              <w:t>4 538 062,00</w:t>
            </w:r>
          </w:p>
        </w:tc>
        <w:tc>
          <w:tcPr>
            <w:tcW w:w="0" w:type="auto"/>
            <w:tcBorders>
              <w:top w:val="nil"/>
              <w:left w:val="nil"/>
              <w:bottom w:val="single" w:sz="4" w:space="0" w:color="auto"/>
              <w:right w:val="single" w:sz="4" w:space="0" w:color="auto"/>
            </w:tcBorders>
            <w:shd w:val="clear" w:color="000000" w:fill="FFFFFF"/>
            <w:vAlign w:val="center"/>
            <w:hideMark/>
          </w:tcPr>
          <w:p w14:paraId="1321188B" w14:textId="77777777" w:rsidR="0061583D" w:rsidRDefault="0061583D">
            <w:pPr>
              <w:jc w:val="center"/>
              <w:rPr>
                <w:color w:val="000000"/>
                <w:sz w:val="20"/>
                <w:szCs w:val="20"/>
              </w:rPr>
            </w:pPr>
            <w:r>
              <w:rPr>
                <w:color w:val="000000"/>
                <w:sz w:val="20"/>
                <w:szCs w:val="20"/>
              </w:rPr>
              <w:t>15 614 186,00</w:t>
            </w:r>
          </w:p>
        </w:tc>
        <w:tc>
          <w:tcPr>
            <w:tcW w:w="0" w:type="auto"/>
            <w:gridSpan w:val="2"/>
            <w:tcBorders>
              <w:top w:val="single" w:sz="4" w:space="0" w:color="auto"/>
              <w:left w:val="nil"/>
              <w:bottom w:val="nil"/>
              <w:right w:val="single" w:sz="4" w:space="0" w:color="000000"/>
            </w:tcBorders>
            <w:shd w:val="clear" w:color="000000" w:fill="FFFFFF"/>
            <w:vAlign w:val="center"/>
            <w:hideMark/>
          </w:tcPr>
          <w:p w14:paraId="77B75553" w14:textId="77777777" w:rsidR="0061583D" w:rsidRDefault="0061583D">
            <w:pPr>
              <w:jc w:val="center"/>
              <w:rPr>
                <w:color w:val="000000"/>
                <w:sz w:val="20"/>
                <w:szCs w:val="20"/>
              </w:rPr>
            </w:pPr>
            <w:r>
              <w:rPr>
                <w:color w:val="000000"/>
                <w:sz w:val="20"/>
                <w:szCs w:val="20"/>
              </w:rPr>
              <w:t>Достижение рейтинговой оценки качества финансового менеджмента до 3,5 баллов</w:t>
            </w:r>
          </w:p>
        </w:tc>
        <w:tc>
          <w:tcPr>
            <w:tcW w:w="0" w:type="auto"/>
            <w:vAlign w:val="center"/>
            <w:hideMark/>
          </w:tcPr>
          <w:p w14:paraId="4F514045" w14:textId="77777777" w:rsidR="0061583D" w:rsidRDefault="0061583D">
            <w:pPr>
              <w:rPr>
                <w:sz w:val="20"/>
                <w:szCs w:val="20"/>
              </w:rPr>
            </w:pPr>
          </w:p>
        </w:tc>
      </w:tr>
      <w:tr w:rsidR="0061583D" w14:paraId="2D6BD4EA" w14:textId="77777777" w:rsidTr="0061583D">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8EF2D1F" w14:textId="77777777" w:rsidR="0061583D" w:rsidRDefault="0061583D">
            <w:pPr>
              <w:rPr>
                <w:b/>
                <w:bCs/>
                <w:color w:val="000000"/>
                <w:sz w:val="20"/>
                <w:szCs w:val="20"/>
              </w:rPr>
            </w:pPr>
            <w:r>
              <w:rPr>
                <w:b/>
                <w:bCs/>
                <w:color w:val="000000"/>
                <w:sz w:val="20"/>
                <w:szCs w:val="20"/>
              </w:rPr>
              <w:t>Итого по подпрограмме:</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AA2E630" w14:textId="77777777" w:rsidR="0061583D" w:rsidRDefault="0061583D">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166596CF" w14:textId="77777777" w:rsidR="0061583D" w:rsidRDefault="0061583D">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52572EBB" w14:textId="77777777" w:rsidR="0061583D" w:rsidRDefault="0061583D">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75A8AA3A" w14:textId="77777777" w:rsidR="0061583D" w:rsidRDefault="0061583D">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62975B4B" w14:textId="77777777" w:rsidR="0061583D" w:rsidRDefault="0061583D">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63963F8F" w14:textId="77777777" w:rsidR="0061583D" w:rsidRDefault="0061583D">
            <w:pPr>
              <w:jc w:val="right"/>
              <w:rPr>
                <w:b/>
                <w:bCs/>
                <w:color w:val="000000"/>
                <w:sz w:val="20"/>
                <w:szCs w:val="20"/>
              </w:rPr>
            </w:pPr>
            <w:r>
              <w:rPr>
                <w:b/>
                <w:bCs/>
                <w:color w:val="000000"/>
                <w:sz w:val="20"/>
                <w:szCs w:val="20"/>
              </w:rPr>
              <w:t>57 852 166,00</w:t>
            </w:r>
          </w:p>
        </w:tc>
        <w:tc>
          <w:tcPr>
            <w:tcW w:w="0" w:type="auto"/>
            <w:tcBorders>
              <w:top w:val="nil"/>
              <w:left w:val="nil"/>
              <w:bottom w:val="single" w:sz="4" w:space="0" w:color="auto"/>
              <w:right w:val="single" w:sz="4" w:space="0" w:color="auto"/>
            </w:tcBorders>
            <w:shd w:val="clear" w:color="000000" w:fill="FFFFFF"/>
            <w:vAlign w:val="center"/>
            <w:hideMark/>
          </w:tcPr>
          <w:p w14:paraId="16113FB2" w14:textId="77777777" w:rsidR="0061583D" w:rsidRDefault="0061583D">
            <w:pPr>
              <w:jc w:val="right"/>
              <w:rPr>
                <w:b/>
                <w:bCs/>
                <w:color w:val="000000"/>
                <w:sz w:val="20"/>
                <w:szCs w:val="20"/>
              </w:rPr>
            </w:pPr>
            <w:r>
              <w:rPr>
                <w:b/>
                <w:bCs/>
                <w:color w:val="000000"/>
                <w:sz w:val="20"/>
                <w:szCs w:val="20"/>
              </w:rPr>
              <w:t>55 849 726,00</w:t>
            </w:r>
          </w:p>
        </w:tc>
        <w:tc>
          <w:tcPr>
            <w:tcW w:w="0" w:type="auto"/>
            <w:tcBorders>
              <w:top w:val="nil"/>
              <w:left w:val="nil"/>
              <w:bottom w:val="single" w:sz="4" w:space="0" w:color="auto"/>
              <w:right w:val="single" w:sz="4" w:space="0" w:color="auto"/>
            </w:tcBorders>
            <w:shd w:val="clear" w:color="000000" w:fill="FFFFFF"/>
            <w:vAlign w:val="center"/>
            <w:hideMark/>
          </w:tcPr>
          <w:p w14:paraId="2EC554F9" w14:textId="77777777" w:rsidR="0061583D" w:rsidRDefault="0061583D">
            <w:pPr>
              <w:jc w:val="right"/>
              <w:rPr>
                <w:b/>
                <w:bCs/>
                <w:color w:val="000000"/>
                <w:sz w:val="20"/>
                <w:szCs w:val="20"/>
              </w:rPr>
            </w:pPr>
            <w:r>
              <w:rPr>
                <w:b/>
                <w:bCs/>
                <w:color w:val="000000"/>
                <w:sz w:val="20"/>
                <w:szCs w:val="20"/>
              </w:rPr>
              <w:t>55 849 726,00</w:t>
            </w:r>
          </w:p>
        </w:tc>
        <w:tc>
          <w:tcPr>
            <w:tcW w:w="0" w:type="auto"/>
            <w:tcBorders>
              <w:top w:val="nil"/>
              <w:left w:val="nil"/>
              <w:bottom w:val="single" w:sz="4" w:space="0" w:color="auto"/>
              <w:right w:val="single" w:sz="4" w:space="0" w:color="auto"/>
            </w:tcBorders>
            <w:shd w:val="clear" w:color="000000" w:fill="FFFFFF"/>
            <w:vAlign w:val="center"/>
            <w:hideMark/>
          </w:tcPr>
          <w:p w14:paraId="6359AEF8" w14:textId="77777777" w:rsidR="0061583D" w:rsidRDefault="0061583D">
            <w:pPr>
              <w:jc w:val="right"/>
              <w:rPr>
                <w:b/>
                <w:bCs/>
                <w:color w:val="000000"/>
                <w:sz w:val="20"/>
                <w:szCs w:val="20"/>
              </w:rPr>
            </w:pPr>
            <w:r>
              <w:rPr>
                <w:b/>
                <w:bCs/>
                <w:color w:val="000000"/>
                <w:sz w:val="20"/>
                <w:szCs w:val="20"/>
              </w:rPr>
              <w:t>169 551 618,00</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029A4A1F" w14:textId="77777777" w:rsidR="0061583D" w:rsidRDefault="0061583D">
            <w:pPr>
              <w:jc w:val="center"/>
              <w:rPr>
                <w:color w:val="000000"/>
                <w:sz w:val="20"/>
                <w:szCs w:val="20"/>
              </w:rPr>
            </w:pPr>
            <w:r>
              <w:rPr>
                <w:color w:val="000000"/>
                <w:sz w:val="20"/>
                <w:szCs w:val="20"/>
              </w:rPr>
              <w:t> </w:t>
            </w:r>
          </w:p>
        </w:tc>
        <w:tc>
          <w:tcPr>
            <w:tcW w:w="0" w:type="auto"/>
            <w:vAlign w:val="center"/>
            <w:hideMark/>
          </w:tcPr>
          <w:p w14:paraId="741A3B8F" w14:textId="77777777" w:rsidR="0061583D" w:rsidRDefault="0061583D">
            <w:pPr>
              <w:rPr>
                <w:sz w:val="20"/>
                <w:szCs w:val="20"/>
              </w:rPr>
            </w:pPr>
          </w:p>
        </w:tc>
      </w:tr>
    </w:tbl>
    <w:p w14:paraId="4B9969D3" w14:textId="77777777" w:rsidR="0061583D" w:rsidRDefault="0061583D">
      <w:pPr>
        <w:spacing w:after="160" w:line="259" w:lineRule="auto"/>
        <w:rPr>
          <w:sz w:val="28"/>
          <w:szCs w:val="28"/>
        </w:rPr>
      </w:pPr>
    </w:p>
    <w:p w14:paraId="17B9279B" w14:textId="77777777" w:rsidR="0061583D" w:rsidRDefault="0061583D">
      <w:pPr>
        <w:spacing w:after="160" w:line="259" w:lineRule="auto"/>
        <w:rPr>
          <w:sz w:val="28"/>
          <w:szCs w:val="28"/>
        </w:rPr>
      </w:pPr>
    </w:p>
    <w:p w14:paraId="6A139CB6" w14:textId="77777777" w:rsidR="0061583D" w:rsidRDefault="0061583D">
      <w:pPr>
        <w:spacing w:after="160" w:line="259" w:lineRule="auto"/>
        <w:rPr>
          <w:sz w:val="28"/>
          <w:szCs w:val="28"/>
        </w:rPr>
        <w:sectPr w:rsidR="0061583D" w:rsidSect="0061583D">
          <w:pgSz w:w="16838" w:h="11906" w:orient="landscape"/>
          <w:pgMar w:top="1418" w:right="1134" w:bottom="851" w:left="1134" w:header="709" w:footer="709" w:gutter="0"/>
          <w:pgNumType w:start="1"/>
          <w:cols w:space="708"/>
          <w:docGrid w:linePitch="360"/>
        </w:sectPr>
      </w:pPr>
    </w:p>
    <w:tbl>
      <w:tblPr>
        <w:tblStyle w:val="ab"/>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B115BD" w:rsidRPr="00CB3FE8" w14:paraId="157EDDCC" w14:textId="77777777" w:rsidTr="00762807">
        <w:tc>
          <w:tcPr>
            <w:tcW w:w="4820" w:type="dxa"/>
          </w:tcPr>
          <w:p w14:paraId="0FE48577" w14:textId="77777777" w:rsidR="00B115BD" w:rsidRDefault="00B115BD" w:rsidP="00762807">
            <w:pPr>
              <w:pStyle w:val="ConsPlusTitle"/>
              <w:widowControl/>
              <w:jc w:val="right"/>
              <w:rPr>
                <w:rFonts w:ascii="Times New Roman" w:hAnsi="Times New Roman" w:cs="Times New Roman"/>
                <w:b w:val="0"/>
                <w:sz w:val="28"/>
                <w:szCs w:val="28"/>
              </w:rPr>
            </w:pPr>
          </w:p>
        </w:tc>
        <w:tc>
          <w:tcPr>
            <w:tcW w:w="4961" w:type="dxa"/>
          </w:tcPr>
          <w:p w14:paraId="4CE0EEFC" w14:textId="77777777" w:rsidR="00B115BD" w:rsidRPr="00CB3FE8" w:rsidRDefault="00B115BD" w:rsidP="00762807">
            <w:pPr>
              <w:pStyle w:val="ConsPlusTitle"/>
              <w:widowControl/>
              <w:rPr>
                <w:rFonts w:ascii="Times New Roman" w:hAnsi="Times New Roman" w:cs="Times New Roman"/>
                <w:b w:val="0"/>
                <w:sz w:val="28"/>
                <w:szCs w:val="28"/>
              </w:rPr>
            </w:pPr>
            <w:r w:rsidRPr="00CB3FE8">
              <w:rPr>
                <w:rFonts w:ascii="Times New Roman" w:hAnsi="Times New Roman" w:cs="Times New Roman"/>
                <w:b w:val="0"/>
                <w:sz w:val="28"/>
                <w:szCs w:val="28"/>
              </w:rPr>
              <w:t>Приложение № 8</w:t>
            </w:r>
          </w:p>
          <w:p w14:paraId="6C3D21B2" w14:textId="77777777" w:rsidR="00B115BD" w:rsidRDefault="00B115BD" w:rsidP="00762807">
            <w:pPr>
              <w:pStyle w:val="ConsPlusTitle"/>
              <w:widowControl/>
              <w:rPr>
                <w:rFonts w:ascii="Times New Roman" w:hAnsi="Times New Roman" w:cs="Times New Roman"/>
                <w:b w:val="0"/>
                <w:sz w:val="28"/>
                <w:szCs w:val="28"/>
              </w:rPr>
            </w:pPr>
            <w:r w:rsidRPr="00CB3FE8">
              <w:rPr>
                <w:rFonts w:ascii="Times New Roman" w:hAnsi="Times New Roman" w:cs="Times New Roman"/>
                <w:b w:val="0"/>
                <w:sz w:val="28"/>
                <w:szCs w:val="28"/>
              </w:rPr>
              <w:t>к муниципальной программе</w:t>
            </w:r>
            <w:r>
              <w:rPr>
                <w:rFonts w:ascii="Times New Roman" w:hAnsi="Times New Roman" w:cs="Times New Roman"/>
                <w:b w:val="0"/>
                <w:sz w:val="28"/>
                <w:szCs w:val="28"/>
              </w:rPr>
              <w:t xml:space="preserve"> </w:t>
            </w:r>
          </w:p>
          <w:p w14:paraId="004295F1" w14:textId="77777777" w:rsidR="00B115BD" w:rsidRPr="00CB3FE8" w:rsidRDefault="00B115BD" w:rsidP="00762807">
            <w:pPr>
              <w:pStyle w:val="ConsPlusTitle"/>
              <w:widowControl/>
              <w:rPr>
                <w:rFonts w:ascii="Times New Roman" w:hAnsi="Times New Roman" w:cs="Times New Roman"/>
                <w:b w:val="0"/>
                <w:sz w:val="28"/>
                <w:szCs w:val="28"/>
              </w:rPr>
            </w:pPr>
            <w:r w:rsidRPr="00CB3FE8">
              <w:rPr>
                <w:rFonts w:ascii="Times New Roman" w:hAnsi="Times New Roman" w:cs="Times New Roman"/>
                <w:b w:val="0"/>
                <w:sz w:val="28"/>
                <w:szCs w:val="28"/>
              </w:rPr>
              <w:t>города Канска «Развитие культуры»</w:t>
            </w:r>
          </w:p>
        </w:tc>
      </w:tr>
    </w:tbl>
    <w:p w14:paraId="3F0FAB22" w14:textId="77777777" w:rsidR="00B115BD" w:rsidRPr="00CB3FE8" w:rsidRDefault="00B115BD" w:rsidP="00B115BD">
      <w:pPr>
        <w:pStyle w:val="ConsPlusTitle"/>
        <w:widowControl/>
        <w:tabs>
          <w:tab w:val="left" w:pos="5040"/>
          <w:tab w:val="left" w:pos="5220"/>
        </w:tabs>
        <w:rPr>
          <w:rFonts w:ascii="Times New Roman" w:hAnsi="Times New Roman" w:cs="Times New Roman"/>
          <w:b w:val="0"/>
          <w:sz w:val="28"/>
          <w:szCs w:val="28"/>
        </w:rPr>
      </w:pPr>
    </w:p>
    <w:p w14:paraId="57251F42" w14:textId="77777777" w:rsidR="00B115BD" w:rsidRDefault="00B115BD" w:rsidP="00B115BD">
      <w:pPr>
        <w:pStyle w:val="ConsPlusTitle"/>
        <w:widowControl/>
        <w:tabs>
          <w:tab w:val="left" w:pos="5040"/>
          <w:tab w:val="left" w:pos="5220"/>
        </w:tabs>
        <w:jc w:val="center"/>
        <w:rPr>
          <w:rFonts w:ascii="Times New Roman" w:eastAsiaTheme="minorEastAsia" w:hAnsi="Times New Roman" w:cs="Times New Roman"/>
          <w:b w:val="0"/>
          <w:sz w:val="28"/>
          <w:szCs w:val="28"/>
        </w:rPr>
      </w:pPr>
      <w:r w:rsidRPr="00CB3FE8">
        <w:rPr>
          <w:rFonts w:ascii="Times New Roman" w:hAnsi="Times New Roman" w:cs="Times New Roman"/>
          <w:b w:val="0"/>
          <w:sz w:val="28"/>
          <w:szCs w:val="28"/>
        </w:rPr>
        <w:t xml:space="preserve">Подпрограмма 5 </w:t>
      </w:r>
      <w:r w:rsidRPr="00CB3FE8">
        <w:rPr>
          <w:rFonts w:ascii="Times New Roman" w:eastAsiaTheme="minorEastAsia" w:hAnsi="Times New Roman" w:cs="Times New Roman"/>
          <w:b w:val="0"/>
          <w:sz w:val="28"/>
          <w:szCs w:val="28"/>
        </w:rPr>
        <w:t>«</w:t>
      </w:r>
      <w:hyperlink w:anchor="P1210" w:history="1">
        <w:r w:rsidRPr="00CB3FE8">
          <w:rPr>
            <w:rStyle w:val="a3"/>
            <w:rFonts w:ascii="Times New Roman" w:hAnsi="Times New Roman" w:cs="Times New Roman"/>
            <w:b w:val="0"/>
            <w:color w:val="000000" w:themeColor="text1"/>
            <w:sz w:val="28"/>
            <w:szCs w:val="28"/>
            <w:u w:val="none"/>
          </w:rPr>
          <w:t>Сохранение</w:t>
        </w:r>
      </w:hyperlink>
      <w:r w:rsidRPr="00CB3FE8">
        <w:rPr>
          <w:rFonts w:ascii="Times New Roman" w:hAnsi="Times New Roman" w:cs="Times New Roman"/>
          <w:b w:val="0"/>
          <w:sz w:val="28"/>
          <w:szCs w:val="28"/>
        </w:rPr>
        <w:t xml:space="preserve"> и развитие этнокультурных традиций</w:t>
      </w:r>
      <w:r>
        <w:rPr>
          <w:rFonts w:ascii="Times New Roman" w:hAnsi="Times New Roman" w:cs="Times New Roman"/>
          <w:b w:val="0"/>
          <w:sz w:val="28"/>
          <w:szCs w:val="28"/>
        </w:rPr>
        <w:t xml:space="preserve"> народов</w:t>
      </w:r>
      <w:r w:rsidRPr="00CB3FE8">
        <w:rPr>
          <w:rFonts w:ascii="Times New Roman" w:hAnsi="Times New Roman" w:cs="Times New Roman"/>
          <w:b w:val="0"/>
          <w:sz w:val="28"/>
          <w:szCs w:val="28"/>
        </w:rPr>
        <w:t xml:space="preserve"> на территории муниципального образования город Канск</w:t>
      </w:r>
      <w:r w:rsidRPr="00CB3FE8">
        <w:rPr>
          <w:rFonts w:ascii="Times New Roman" w:eastAsiaTheme="minorEastAsia" w:hAnsi="Times New Roman" w:cs="Times New Roman"/>
          <w:b w:val="0"/>
          <w:sz w:val="28"/>
          <w:szCs w:val="28"/>
        </w:rPr>
        <w:t>»</w:t>
      </w:r>
    </w:p>
    <w:p w14:paraId="462D0636" w14:textId="77777777" w:rsidR="00B115BD" w:rsidRPr="00CB3FE8" w:rsidRDefault="00B115BD" w:rsidP="00B115BD">
      <w:pPr>
        <w:pStyle w:val="ConsPlusTitle"/>
        <w:widowControl/>
        <w:tabs>
          <w:tab w:val="left" w:pos="5040"/>
          <w:tab w:val="left" w:pos="5220"/>
        </w:tabs>
        <w:jc w:val="center"/>
        <w:rPr>
          <w:rFonts w:ascii="Times New Roman" w:eastAsiaTheme="minorEastAsia" w:hAnsi="Times New Roman" w:cs="Times New Roman"/>
          <w:b w:val="0"/>
          <w:sz w:val="28"/>
          <w:szCs w:val="28"/>
        </w:rPr>
      </w:pPr>
    </w:p>
    <w:p w14:paraId="48541A49" w14:textId="77777777" w:rsidR="00B115BD" w:rsidRPr="00CB3FE8" w:rsidRDefault="00B115BD" w:rsidP="00B115BD">
      <w:pPr>
        <w:pStyle w:val="ConsPlusTitle"/>
        <w:widowControl/>
        <w:tabs>
          <w:tab w:val="left" w:pos="5040"/>
          <w:tab w:val="left" w:pos="5220"/>
        </w:tabs>
        <w:ind w:left="360" w:hanging="360"/>
        <w:jc w:val="center"/>
        <w:rPr>
          <w:sz w:val="28"/>
          <w:szCs w:val="28"/>
        </w:rPr>
      </w:pPr>
      <w:r w:rsidRPr="00CB3FE8">
        <w:rPr>
          <w:rFonts w:ascii="Times New Roman" w:hAnsi="Times New Roman" w:cs="Times New Roman"/>
          <w:b w:val="0"/>
          <w:sz w:val="28"/>
          <w:szCs w:val="28"/>
        </w:rPr>
        <w:t xml:space="preserve">1. ПАСПОРТ ПОДПРОГРАММЫ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02"/>
        <w:gridCol w:w="6237"/>
      </w:tblGrid>
      <w:tr w:rsidR="00B115BD" w:rsidRPr="00CB3FE8" w14:paraId="7E42A2E4" w14:textId="77777777" w:rsidTr="00762807">
        <w:tc>
          <w:tcPr>
            <w:tcW w:w="3402" w:type="dxa"/>
            <w:tcBorders>
              <w:top w:val="single" w:sz="4" w:space="0" w:color="auto"/>
              <w:left w:val="single" w:sz="4" w:space="0" w:color="auto"/>
              <w:bottom w:val="single" w:sz="4" w:space="0" w:color="auto"/>
              <w:right w:val="single" w:sz="4" w:space="0" w:color="auto"/>
            </w:tcBorders>
          </w:tcPr>
          <w:p w14:paraId="5D814619" w14:textId="77777777" w:rsidR="00B115BD" w:rsidRPr="00CB3FE8" w:rsidRDefault="00B115BD" w:rsidP="00762807">
            <w:pPr>
              <w:rPr>
                <w:sz w:val="28"/>
                <w:szCs w:val="28"/>
              </w:rPr>
            </w:pPr>
            <w:r w:rsidRPr="00CB3FE8">
              <w:rPr>
                <w:sz w:val="28"/>
                <w:szCs w:val="28"/>
              </w:rPr>
              <w:t>Наименование подпрограммы</w:t>
            </w:r>
          </w:p>
        </w:tc>
        <w:tc>
          <w:tcPr>
            <w:tcW w:w="6237" w:type="dxa"/>
            <w:tcBorders>
              <w:top w:val="single" w:sz="4" w:space="0" w:color="auto"/>
              <w:left w:val="single" w:sz="4" w:space="0" w:color="auto"/>
              <w:bottom w:val="single" w:sz="4" w:space="0" w:color="auto"/>
              <w:right w:val="single" w:sz="4" w:space="0" w:color="auto"/>
            </w:tcBorders>
          </w:tcPr>
          <w:p w14:paraId="436B1648" w14:textId="77777777" w:rsidR="00B115BD" w:rsidRPr="00CB3FE8" w:rsidRDefault="00B115BD" w:rsidP="00762807">
            <w:pPr>
              <w:widowControl w:val="0"/>
              <w:autoSpaceDE w:val="0"/>
              <w:autoSpaceDN w:val="0"/>
              <w:adjustRightInd w:val="0"/>
              <w:rPr>
                <w:rFonts w:eastAsiaTheme="minorEastAsia"/>
                <w:sz w:val="28"/>
                <w:szCs w:val="28"/>
              </w:rPr>
            </w:pPr>
            <w:r w:rsidRPr="00CB3FE8">
              <w:rPr>
                <w:rFonts w:eastAsiaTheme="minorEastAsia"/>
                <w:sz w:val="28"/>
                <w:szCs w:val="28"/>
              </w:rPr>
              <w:t>«</w:t>
            </w:r>
            <w:hyperlink w:anchor="P1210" w:history="1">
              <w:r w:rsidRPr="00CB3FE8">
                <w:rPr>
                  <w:rStyle w:val="a3"/>
                  <w:color w:val="000000" w:themeColor="text1"/>
                  <w:sz w:val="28"/>
                  <w:szCs w:val="28"/>
                  <w:u w:val="none"/>
                </w:rPr>
                <w:t>Сохранение</w:t>
              </w:r>
            </w:hyperlink>
            <w:r w:rsidRPr="00CB3FE8">
              <w:rPr>
                <w:sz w:val="28"/>
                <w:szCs w:val="28"/>
              </w:rPr>
              <w:t xml:space="preserve"> и развитие этнокультурных традиций</w:t>
            </w:r>
            <w:r w:rsidRPr="00CB3FE8">
              <w:rPr>
                <w:rFonts w:cs="Calibri"/>
                <w:sz w:val="28"/>
                <w:szCs w:val="28"/>
              </w:rPr>
              <w:t xml:space="preserve"> </w:t>
            </w:r>
            <w:r>
              <w:rPr>
                <w:rFonts w:cs="Calibri"/>
                <w:sz w:val="28"/>
                <w:szCs w:val="28"/>
              </w:rPr>
              <w:t xml:space="preserve">народов </w:t>
            </w:r>
            <w:r w:rsidRPr="00CB3FE8">
              <w:rPr>
                <w:rFonts w:cs="Calibri"/>
                <w:sz w:val="28"/>
                <w:szCs w:val="28"/>
              </w:rPr>
              <w:t>на территории муниципального образования город Канск</w:t>
            </w:r>
            <w:r w:rsidRPr="00CB3FE8">
              <w:rPr>
                <w:rFonts w:eastAsiaTheme="minorEastAsia"/>
                <w:sz w:val="28"/>
                <w:szCs w:val="28"/>
              </w:rPr>
              <w:t>» (далее-подпрограмма)</w:t>
            </w:r>
          </w:p>
        </w:tc>
      </w:tr>
      <w:tr w:rsidR="00B115BD" w:rsidRPr="00CB3FE8" w14:paraId="7CD01FC0" w14:textId="77777777" w:rsidTr="00762807">
        <w:tc>
          <w:tcPr>
            <w:tcW w:w="3402" w:type="dxa"/>
            <w:tcBorders>
              <w:top w:val="single" w:sz="4" w:space="0" w:color="auto"/>
              <w:left w:val="single" w:sz="4" w:space="0" w:color="auto"/>
              <w:bottom w:val="single" w:sz="4" w:space="0" w:color="auto"/>
              <w:right w:val="single" w:sz="4" w:space="0" w:color="auto"/>
            </w:tcBorders>
          </w:tcPr>
          <w:p w14:paraId="5D7003C1" w14:textId="77777777" w:rsidR="00B115BD" w:rsidRPr="00CB3FE8" w:rsidRDefault="00B115BD" w:rsidP="00762807">
            <w:pPr>
              <w:rPr>
                <w:sz w:val="28"/>
                <w:szCs w:val="28"/>
              </w:rPr>
            </w:pPr>
            <w:r w:rsidRPr="00CB3FE8">
              <w:rPr>
                <w:sz w:val="28"/>
                <w:szCs w:val="28"/>
              </w:rPr>
              <w:t>Наименование муниципальной программы города Канска, в рамках которой реализуется подпрограмма</w:t>
            </w:r>
          </w:p>
        </w:tc>
        <w:tc>
          <w:tcPr>
            <w:tcW w:w="6237" w:type="dxa"/>
            <w:tcBorders>
              <w:top w:val="single" w:sz="4" w:space="0" w:color="auto"/>
              <w:left w:val="single" w:sz="4" w:space="0" w:color="auto"/>
              <w:bottom w:val="single" w:sz="4" w:space="0" w:color="auto"/>
              <w:right w:val="single" w:sz="4" w:space="0" w:color="auto"/>
            </w:tcBorders>
          </w:tcPr>
          <w:p w14:paraId="2D4CF7EE" w14:textId="77777777" w:rsidR="00B115BD" w:rsidRPr="00CB3FE8" w:rsidRDefault="00B115BD" w:rsidP="00762807">
            <w:pPr>
              <w:widowControl w:val="0"/>
              <w:autoSpaceDE w:val="0"/>
              <w:autoSpaceDN w:val="0"/>
              <w:adjustRightInd w:val="0"/>
              <w:rPr>
                <w:rFonts w:eastAsiaTheme="minorEastAsia"/>
                <w:sz w:val="28"/>
                <w:szCs w:val="28"/>
              </w:rPr>
            </w:pPr>
            <w:r w:rsidRPr="00CB3FE8">
              <w:rPr>
                <w:rFonts w:eastAsiaTheme="minorEastAsia"/>
                <w:sz w:val="28"/>
                <w:szCs w:val="28"/>
              </w:rPr>
              <w:t>«Развитие культуры» (далее-программа)</w:t>
            </w:r>
          </w:p>
        </w:tc>
      </w:tr>
      <w:tr w:rsidR="00B115BD" w:rsidRPr="00CB3FE8" w14:paraId="53AC9A9C" w14:textId="77777777" w:rsidTr="00762807">
        <w:tc>
          <w:tcPr>
            <w:tcW w:w="3402" w:type="dxa"/>
            <w:tcBorders>
              <w:top w:val="single" w:sz="4" w:space="0" w:color="auto"/>
              <w:left w:val="single" w:sz="4" w:space="0" w:color="auto"/>
              <w:bottom w:val="single" w:sz="4" w:space="0" w:color="auto"/>
              <w:right w:val="single" w:sz="4" w:space="0" w:color="auto"/>
            </w:tcBorders>
          </w:tcPr>
          <w:p w14:paraId="575F1517" w14:textId="77777777" w:rsidR="00B115BD" w:rsidRPr="00CB3FE8" w:rsidRDefault="00B115BD" w:rsidP="00762807">
            <w:pPr>
              <w:rPr>
                <w:sz w:val="28"/>
                <w:szCs w:val="28"/>
              </w:rPr>
            </w:pPr>
            <w:r w:rsidRPr="00CB3FE8">
              <w:rPr>
                <w:sz w:val="28"/>
                <w:szCs w:val="28"/>
              </w:rPr>
              <w:t>Исполнитель подпрограммы</w:t>
            </w:r>
          </w:p>
        </w:tc>
        <w:tc>
          <w:tcPr>
            <w:tcW w:w="6237" w:type="dxa"/>
            <w:tcBorders>
              <w:top w:val="single" w:sz="4" w:space="0" w:color="auto"/>
              <w:left w:val="single" w:sz="4" w:space="0" w:color="auto"/>
              <w:bottom w:val="single" w:sz="4" w:space="0" w:color="auto"/>
              <w:right w:val="single" w:sz="4" w:space="0" w:color="auto"/>
            </w:tcBorders>
          </w:tcPr>
          <w:p w14:paraId="75B8F56F" w14:textId="77777777" w:rsidR="00B115BD" w:rsidRPr="00CB3FE8" w:rsidRDefault="00B115BD" w:rsidP="00762807">
            <w:pPr>
              <w:widowControl w:val="0"/>
              <w:autoSpaceDE w:val="0"/>
              <w:autoSpaceDN w:val="0"/>
              <w:adjustRightInd w:val="0"/>
              <w:rPr>
                <w:rFonts w:eastAsiaTheme="minorEastAsia"/>
                <w:sz w:val="28"/>
                <w:szCs w:val="28"/>
              </w:rPr>
            </w:pPr>
            <w:r w:rsidRPr="00CB3FE8">
              <w:rPr>
                <w:rFonts w:eastAsiaTheme="minorEastAsia"/>
                <w:sz w:val="28"/>
                <w:szCs w:val="28"/>
              </w:rPr>
              <w:t>Отдел культуры администрации г. Канска (далее-Отдел культуры)</w:t>
            </w:r>
          </w:p>
        </w:tc>
      </w:tr>
      <w:tr w:rsidR="00B115BD" w:rsidRPr="00CB3FE8" w14:paraId="6F0A5E0C" w14:textId="77777777" w:rsidTr="00762807">
        <w:tc>
          <w:tcPr>
            <w:tcW w:w="3402" w:type="dxa"/>
            <w:tcBorders>
              <w:top w:val="single" w:sz="4" w:space="0" w:color="auto"/>
              <w:left w:val="single" w:sz="4" w:space="0" w:color="auto"/>
              <w:bottom w:val="single" w:sz="4" w:space="0" w:color="auto"/>
              <w:right w:val="single" w:sz="4" w:space="0" w:color="auto"/>
            </w:tcBorders>
          </w:tcPr>
          <w:p w14:paraId="1FB4331B" w14:textId="77777777" w:rsidR="00B115BD" w:rsidRPr="00CB3FE8" w:rsidRDefault="00B115BD" w:rsidP="00762807">
            <w:pPr>
              <w:rPr>
                <w:sz w:val="28"/>
                <w:szCs w:val="28"/>
              </w:rPr>
            </w:pPr>
            <w:r w:rsidRPr="00CB3FE8">
              <w:rPr>
                <w:sz w:val="28"/>
                <w:szCs w:val="28"/>
              </w:rPr>
              <w:t>Цель и задачи подпрограммы</w:t>
            </w:r>
          </w:p>
        </w:tc>
        <w:tc>
          <w:tcPr>
            <w:tcW w:w="6237" w:type="dxa"/>
            <w:tcBorders>
              <w:top w:val="single" w:sz="4" w:space="0" w:color="auto"/>
              <w:left w:val="single" w:sz="4" w:space="0" w:color="auto"/>
              <w:bottom w:val="single" w:sz="4" w:space="0" w:color="auto"/>
              <w:right w:val="single" w:sz="4" w:space="0" w:color="auto"/>
            </w:tcBorders>
          </w:tcPr>
          <w:p w14:paraId="5F1963E1" w14:textId="77777777" w:rsidR="00B115BD" w:rsidRDefault="00B115BD" w:rsidP="00762807">
            <w:pPr>
              <w:widowControl w:val="0"/>
              <w:autoSpaceDE w:val="0"/>
              <w:autoSpaceDN w:val="0"/>
              <w:adjustRightInd w:val="0"/>
              <w:rPr>
                <w:sz w:val="28"/>
                <w:szCs w:val="28"/>
              </w:rPr>
            </w:pPr>
            <w:r w:rsidRPr="00CB3FE8">
              <w:rPr>
                <w:rFonts w:eastAsiaTheme="minorEastAsia"/>
                <w:sz w:val="28"/>
                <w:szCs w:val="28"/>
              </w:rPr>
              <w:t xml:space="preserve">Цель: </w:t>
            </w:r>
            <w:r>
              <w:rPr>
                <w:sz w:val="28"/>
                <w:szCs w:val="28"/>
              </w:rPr>
              <w:t>Сохранение и развитие этнокультурных традиций народов на территории города Канска</w:t>
            </w:r>
          </w:p>
          <w:p w14:paraId="6C199D1B" w14:textId="77777777" w:rsidR="00B115BD" w:rsidRPr="00CB3FE8" w:rsidRDefault="00B115BD" w:rsidP="00762807">
            <w:pPr>
              <w:widowControl w:val="0"/>
              <w:autoSpaceDE w:val="0"/>
              <w:autoSpaceDN w:val="0"/>
              <w:adjustRightInd w:val="0"/>
              <w:rPr>
                <w:rFonts w:eastAsiaTheme="minorEastAsia"/>
                <w:sz w:val="28"/>
                <w:szCs w:val="28"/>
              </w:rPr>
            </w:pPr>
          </w:p>
          <w:p w14:paraId="2DAD0401" w14:textId="77777777" w:rsidR="00B115BD" w:rsidRPr="00CB3FE8" w:rsidRDefault="00B115BD" w:rsidP="00762807">
            <w:pPr>
              <w:widowControl w:val="0"/>
              <w:autoSpaceDE w:val="0"/>
              <w:autoSpaceDN w:val="0"/>
              <w:adjustRightInd w:val="0"/>
              <w:rPr>
                <w:rFonts w:eastAsiaTheme="minorEastAsia"/>
                <w:sz w:val="28"/>
                <w:szCs w:val="28"/>
              </w:rPr>
            </w:pPr>
            <w:r w:rsidRPr="00CB3FE8">
              <w:rPr>
                <w:rFonts w:eastAsiaTheme="minorEastAsia"/>
                <w:sz w:val="28"/>
                <w:szCs w:val="28"/>
              </w:rPr>
              <w:t xml:space="preserve">Задача 1. </w:t>
            </w:r>
            <w:r w:rsidRPr="00CB3FE8">
              <w:rPr>
                <w:rFonts w:cs="Calibri"/>
                <w:sz w:val="28"/>
                <w:szCs w:val="28"/>
              </w:rPr>
              <w:t>Поддержка национально-культурной самобытности народов, проживающих на территории города Канска.</w:t>
            </w:r>
          </w:p>
          <w:p w14:paraId="617F631E" w14:textId="77777777" w:rsidR="00B115BD" w:rsidRPr="00CB3FE8" w:rsidRDefault="00B115BD" w:rsidP="00762807">
            <w:pPr>
              <w:widowControl w:val="0"/>
              <w:autoSpaceDE w:val="0"/>
              <w:autoSpaceDN w:val="0"/>
              <w:adjustRightInd w:val="0"/>
              <w:rPr>
                <w:rFonts w:eastAsiaTheme="minorEastAsia"/>
                <w:sz w:val="28"/>
                <w:szCs w:val="28"/>
              </w:rPr>
            </w:pPr>
            <w:r w:rsidRPr="00CB3FE8">
              <w:rPr>
                <w:rFonts w:eastAsiaTheme="minorEastAsia"/>
                <w:sz w:val="28"/>
                <w:szCs w:val="28"/>
              </w:rPr>
              <w:t xml:space="preserve">Задача 2. </w:t>
            </w:r>
            <w:r w:rsidRPr="00CB3FE8">
              <w:rPr>
                <w:rFonts w:cs="Calibri"/>
                <w:sz w:val="28"/>
                <w:szCs w:val="28"/>
              </w:rPr>
              <w:t>Профилактика межнациональных (межэтнических) конфликтов на территории города Канска.</w:t>
            </w:r>
          </w:p>
        </w:tc>
      </w:tr>
      <w:tr w:rsidR="00B115BD" w:rsidRPr="00CB3FE8" w14:paraId="1A6628F8" w14:textId="77777777" w:rsidTr="00762807">
        <w:tc>
          <w:tcPr>
            <w:tcW w:w="3402" w:type="dxa"/>
            <w:tcBorders>
              <w:top w:val="single" w:sz="4" w:space="0" w:color="auto"/>
              <w:left w:val="single" w:sz="4" w:space="0" w:color="auto"/>
              <w:bottom w:val="single" w:sz="4" w:space="0" w:color="auto"/>
              <w:right w:val="single" w:sz="4" w:space="0" w:color="auto"/>
            </w:tcBorders>
          </w:tcPr>
          <w:p w14:paraId="7BC6DEA1" w14:textId="77777777" w:rsidR="00B115BD" w:rsidRPr="00CB3FE8" w:rsidRDefault="00B115BD" w:rsidP="00762807">
            <w:pPr>
              <w:rPr>
                <w:sz w:val="28"/>
                <w:szCs w:val="28"/>
              </w:rPr>
            </w:pPr>
            <w:r w:rsidRPr="00CB3FE8">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237" w:type="dxa"/>
            <w:tcBorders>
              <w:top w:val="single" w:sz="4" w:space="0" w:color="auto"/>
              <w:left w:val="single" w:sz="4" w:space="0" w:color="auto"/>
              <w:bottom w:val="single" w:sz="4" w:space="0" w:color="auto"/>
              <w:right w:val="single" w:sz="4" w:space="0" w:color="auto"/>
            </w:tcBorders>
          </w:tcPr>
          <w:p w14:paraId="1757B276" w14:textId="77777777" w:rsidR="00B115BD" w:rsidRPr="00CB3FE8" w:rsidRDefault="00B115BD" w:rsidP="00762807">
            <w:pPr>
              <w:widowControl w:val="0"/>
              <w:autoSpaceDE w:val="0"/>
              <w:autoSpaceDN w:val="0"/>
              <w:adjustRightInd w:val="0"/>
              <w:rPr>
                <w:rFonts w:eastAsiaTheme="minorEastAsia"/>
                <w:sz w:val="28"/>
                <w:szCs w:val="28"/>
              </w:rPr>
            </w:pPr>
            <w:r w:rsidRPr="00CB3FE8">
              <w:rPr>
                <w:sz w:val="28"/>
                <w:szCs w:val="28"/>
              </w:rPr>
              <w:t>Приложение № 1 к подпрограмме 5.</w:t>
            </w:r>
          </w:p>
        </w:tc>
      </w:tr>
      <w:tr w:rsidR="00B115BD" w:rsidRPr="00CB3FE8" w14:paraId="4C37E6C6" w14:textId="77777777" w:rsidTr="00762807">
        <w:tc>
          <w:tcPr>
            <w:tcW w:w="3402" w:type="dxa"/>
            <w:tcBorders>
              <w:top w:val="single" w:sz="4" w:space="0" w:color="auto"/>
              <w:left w:val="single" w:sz="4" w:space="0" w:color="auto"/>
              <w:bottom w:val="single" w:sz="4" w:space="0" w:color="auto"/>
              <w:right w:val="single" w:sz="4" w:space="0" w:color="auto"/>
            </w:tcBorders>
          </w:tcPr>
          <w:p w14:paraId="5C3E6C3D" w14:textId="77777777" w:rsidR="00B115BD" w:rsidRPr="00CB3FE8" w:rsidRDefault="00B115BD" w:rsidP="00762807">
            <w:pPr>
              <w:rPr>
                <w:sz w:val="28"/>
                <w:szCs w:val="28"/>
              </w:rPr>
            </w:pPr>
            <w:r w:rsidRPr="00CB3FE8">
              <w:rPr>
                <w:sz w:val="28"/>
                <w:szCs w:val="28"/>
              </w:rPr>
              <w:t>Сроки реализации подпрограммы</w:t>
            </w:r>
          </w:p>
        </w:tc>
        <w:tc>
          <w:tcPr>
            <w:tcW w:w="6237" w:type="dxa"/>
            <w:tcBorders>
              <w:top w:val="single" w:sz="4" w:space="0" w:color="auto"/>
              <w:left w:val="single" w:sz="4" w:space="0" w:color="auto"/>
              <w:bottom w:val="single" w:sz="4" w:space="0" w:color="auto"/>
              <w:right w:val="single" w:sz="4" w:space="0" w:color="auto"/>
            </w:tcBorders>
          </w:tcPr>
          <w:p w14:paraId="61CB3833" w14:textId="77777777" w:rsidR="00B115BD" w:rsidRPr="00CB3FE8" w:rsidRDefault="00B115BD" w:rsidP="00762807">
            <w:pPr>
              <w:widowControl w:val="0"/>
              <w:autoSpaceDE w:val="0"/>
              <w:autoSpaceDN w:val="0"/>
              <w:adjustRightInd w:val="0"/>
              <w:rPr>
                <w:rFonts w:eastAsiaTheme="minorEastAsia"/>
                <w:sz w:val="28"/>
                <w:szCs w:val="28"/>
              </w:rPr>
            </w:pPr>
            <w:r w:rsidRPr="00CB3FE8">
              <w:rPr>
                <w:rFonts w:eastAsiaTheme="minorEastAsia"/>
                <w:sz w:val="28"/>
                <w:szCs w:val="28"/>
              </w:rPr>
              <w:t>202</w:t>
            </w:r>
            <w:r>
              <w:rPr>
                <w:rFonts w:eastAsiaTheme="minorEastAsia"/>
                <w:sz w:val="28"/>
                <w:szCs w:val="28"/>
              </w:rPr>
              <w:t>0</w:t>
            </w:r>
            <w:r w:rsidRPr="00CB3FE8">
              <w:rPr>
                <w:rFonts w:eastAsiaTheme="minorEastAsia"/>
                <w:sz w:val="28"/>
                <w:szCs w:val="28"/>
              </w:rPr>
              <w:t>-202</w:t>
            </w:r>
            <w:r>
              <w:rPr>
                <w:rFonts w:eastAsiaTheme="minorEastAsia"/>
                <w:sz w:val="28"/>
                <w:szCs w:val="28"/>
              </w:rPr>
              <w:t>5</w:t>
            </w:r>
            <w:r w:rsidRPr="00CB3FE8">
              <w:rPr>
                <w:rFonts w:eastAsiaTheme="minorEastAsia"/>
                <w:sz w:val="28"/>
                <w:szCs w:val="28"/>
              </w:rPr>
              <w:t xml:space="preserve"> годы</w:t>
            </w:r>
          </w:p>
        </w:tc>
      </w:tr>
      <w:tr w:rsidR="00B115BD" w:rsidRPr="00CB3FE8" w14:paraId="5A625999" w14:textId="77777777" w:rsidTr="00762807">
        <w:tc>
          <w:tcPr>
            <w:tcW w:w="3402" w:type="dxa"/>
            <w:tcBorders>
              <w:top w:val="single" w:sz="4" w:space="0" w:color="auto"/>
              <w:left w:val="single" w:sz="4" w:space="0" w:color="auto"/>
              <w:bottom w:val="single" w:sz="4" w:space="0" w:color="auto"/>
              <w:right w:val="single" w:sz="4" w:space="0" w:color="auto"/>
            </w:tcBorders>
          </w:tcPr>
          <w:p w14:paraId="179D2980" w14:textId="77777777" w:rsidR="00B115BD" w:rsidRPr="00CB3FE8" w:rsidRDefault="00B115BD" w:rsidP="00762807">
            <w:pPr>
              <w:rPr>
                <w:sz w:val="28"/>
                <w:szCs w:val="28"/>
              </w:rPr>
            </w:pPr>
            <w:r w:rsidRPr="00CB3FE8">
              <w:rPr>
                <w:sz w:val="28"/>
                <w:szCs w:val="28"/>
              </w:rPr>
              <w:t xml:space="preserve">Информация по ресурсному обеспечению </w:t>
            </w:r>
            <w:r w:rsidRPr="00CB3FE8">
              <w:rPr>
                <w:sz w:val="28"/>
                <w:szCs w:val="28"/>
              </w:rPr>
              <w:lastRenderedPageBreak/>
              <w:t>подпрограммы, в том числе в разбивке по всем источникам финансирования на очередной финансовый год и плановый период</w:t>
            </w:r>
          </w:p>
        </w:tc>
        <w:tc>
          <w:tcPr>
            <w:tcW w:w="6237" w:type="dxa"/>
            <w:tcBorders>
              <w:top w:val="single" w:sz="4" w:space="0" w:color="auto"/>
              <w:left w:val="single" w:sz="4" w:space="0" w:color="auto"/>
              <w:bottom w:val="single" w:sz="4" w:space="0" w:color="auto"/>
              <w:right w:val="single" w:sz="4" w:space="0" w:color="auto"/>
            </w:tcBorders>
          </w:tcPr>
          <w:p w14:paraId="034DD8BD" w14:textId="77777777" w:rsidR="00B115BD" w:rsidRPr="00CB3FE8" w:rsidRDefault="00B115BD" w:rsidP="00762807">
            <w:pPr>
              <w:widowControl w:val="0"/>
              <w:autoSpaceDE w:val="0"/>
              <w:autoSpaceDN w:val="0"/>
              <w:adjustRightInd w:val="0"/>
              <w:rPr>
                <w:rFonts w:eastAsiaTheme="minorEastAsia"/>
                <w:sz w:val="28"/>
                <w:szCs w:val="28"/>
              </w:rPr>
            </w:pPr>
            <w:r w:rsidRPr="00CB3FE8">
              <w:rPr>
                <w:rFonts w:eastAsiaTheme="minorEastAsia"/>
                <w:sz w:val="28"/>
                <w:szCs w:val="28"/>
              </w:rPr>
              <w:lastRenderedPageBreak/>
              <w:t xml:space="preserve">Общий объем финансирования подпрограммы всего – </w:t>
            </w:r>
            <w:r>
              <w:rPr>
                <w:rFonts w:eastAsiaTheme="minorEastAsia"/>
                <w:sz w:val="28"/>
                <w:szCs w:val="28"/>
              </w:rPr>
              <w:t>5</w:t>
            </w:r>
            <w:r w:rsidRPr="00CB3FE8">
              <w:rPr>
                <w:rFonts w:eastAsiaTheme="minorEastAsia"/>
                <w:sz w:val="28"/>
                <w:szCs w:val="28"/>
              </w:rPr>
              <w:t>0 000,00 руб., в том числе по годам:</w:t>
            </w:r>
          </w:p>
          <w:p w14:paraId="5C8077D7" w14:textId="77777777" w:rsidR="00B115BD" w:rsidRPr="00CB3FE8" w:rsidRDefault="00B115BD" w:rsidP="00762807">
            <w:pPr>
              <w:widowControl w:val="0"/>
              <w:autoSpaceDE w:val="0"/>
              <w:autoSpaceDN w:val="0"/>
              <w:adjustRightInd w:val="0"/>
              <w:rPr>
                <w:rFonts w:eastAsiaTheme="minorEastAsia"/>
                <w:sz w:val="28"/>
                <w:szCs w:val="28"/>
              </w:rPr>
            </w:pPr>
            <w:r w:rsidRPr="00CB3FE8">
              <w:rPr>
                <w:rFonts w:eastAsiaTheme="minorEastAsia"/>
                <w:sz w:val="28"/>
                <w:szCs w:val="28"/>
              </w:rPr>
              <w:lastRenderedPageBreak/>
              <w:t>202</w:t>
            </w:r>
            <w:r>
              <w:rPr>
                <w:rFonts w:eastAsiaTheme="minorEastAsia"/>
                <w:sz w:val="28"/>
                <w:szCs w:val="28"/>
              </w:rPr>
              <w:t>3</w:t>
            </w:r>
            <w:r w:rsidRPr="00CB3FE8">
              <w:rPr>
                <w:rFonts w:eastAsiaTheme="minorEastAsia"/>
                <w:sz w:val="28"/>
                <w:szCs w:val="28"/>
              </w:rPr>
              <w:t xml:space="preserve"> год – 50 000,00 руб.;</w:t>
            </w:r>
          </w:p>
          <w:p w14:paraId="47826141" w14:textId="77777777" w:rsidR="00B115BD" w:rsidRPr="00CB3FE8" w:rsidRDefault="00B115BD" w:rsidP="00762807">
            <w:pPr>
              <w:widowControl w:val="0"/>
              <w:autoSpaceDE w:val="0"/>
              <w:autoSpaceDN w:val="0"/>
              <w:adjustRightInd w:val="0"/>
              <w:rPr>
                <w:rFonts w:eastAsiaTheme="minorEastAsia"/>
                <w:sz w:val="28"/>
                <w:szCs w:val="28"/>
              </w:rPr>
            </w:pPr>
            <w:r w:rsidRPr="00CB3FE8">
              <w:rPr>
                <w:rFonts w:eastAsiaTheme="minorEastAsia"/>
                <w:sz w:val="28"/>
                <w:szCs w:val="28"/>
              </w:rPr>
              <w:t>202</w:t>
            </w:r>
            <w:r>
              <w:rPr>
                <w:rFonts w:eastAsiaTheme="minorEastAsia"/>
                <w:sz w:val="28"/>
                <w:szCs w:val="28"/>
              </w:rPr>
              <w:t>4</w:t>
            </w:r>
            <w:r w:rsidRPr="00CB3FE8">
              <w:rPr>
                <w:rFonts w:eastAsiaTheme="minorEastAsia"/>
                <w:sz w:val="28"/>
                <w:szCs w:val="28"/>
              </w:rPr>
              <w:t xml:space="preserve"> год – </w:t>
            </w:r>
            <w:r>
              <w:rPr>
                <w:rFonts w:eastAsiaTheme="minorEastAsia"/>
                <w:sz w:val="28"/>
                <w:szCs w:val="28"/>
              </w:rPr>
              <w:t>0</w:t>
            </w:r>
            <w:r w:rsidRPr="00CB3FE8">
              <w:rPr>
                <w:rFonts w:eastAsiaTheme="minorEastAsia"/>
                <w:sz w:val="28"/>
                <w:szCs w:val="28"/>
              </w:rPr>
              <w:t>,00 руб.;</w:t>
            </w:r>
          </w:p>
          <w:p w14:paraId="6FD9C58A" w14:textId="77777777" w:rsidR="00B115BD" w:rsidRPr="00CB3FE8" w:rsidRDefault="00B115BD" w:rsidP="00762807">
            <w:pPr>
              <w:widowControl w:val="0"/>
              <w:autoSpaceDE w:val="0"/>
              <w:autoSpaceDN w:val="0"/>
              <w:adjustRightInd w:val="0"/>
              <w:rPr>
                <w:rFonts w:eastAsiaTheme="minorEastAsia"/>
                <w:sz w:val="28"/>
                <w:szCs w:val="28"/>
              </w:rPr>
            </w:pPr>
            <w:r w:rsidRPr="00CB3FE8">
              <w:rPr>
                <w:rFonts w:eastAsiaTheme="minorEastAsia"/>
                <w:sz w:val="28"/>
                <w:szCs w:val="28"/>
              </w:rPr>
              <w:t>202</w:t>
            </w:r>
            <w:r>
              <w:rPr>
                <w:rFonts w:eastAsiaTheme="minorEastAsia"/>
                <w:sz w:val="28"/>
                <w:szCs w:val="28"/>
              </w:rPr>
              <w:t>5</w:t>
            </w:r>
            <w:r w:rsidRPr="00CB3FE8">
              <w:rPr>
                <w:rFonts w:eastAsiaTheme="minorEastAsia"/>
                <w:sz w:val="28"/>
                <w:szCs w:val="28"/>
              </w:rPr>
              <w:t xml:space="preserve"> год – 0,00 руб.</w:t>
            </w:r>
          </w:p>
          <w:p w14:paraId="107C318D" w14:textId="77777777" w:rsidR="00B115BD" w:rsidRDefault="00B115BD" w:rsidP="00762807">
            <w:pPr>
              <w:widowControl w:val="0"/>
              <w:autoSpaceDE w:val="0"/>
              <w:autoSpaceDN w:val="0"/>
              <w:adjustRightInd w:val="0"/>
              <w:rPr>
                <w:rFonts w:eastAsiaTheme="minorEastAsia"/>
                <w:sz w:val="28"/>
                <w:szCs w:val="28"/>
              </w:rPr>
            </w:pPr>
            <w:r>
              <w:rPr>
                <w:rFonts w:eastAsiaTheme="minorEastAsia"/>
                <w:sz w:val="28"/>
                <w:szCs w:val="28"/>
              </w:rPr>
              <w:t>Из них:</w:t>
            </w:r>
          </w:p>
          <w:p w14:paraId="0785AFCA" w14:textId="77777777" w:rsidR="00B115BD" w:rsidRDefault="00B115BD" w:rsidP="00762807">
            <w:pPr>
              <w:widowControl w:val="0"/>
              <w:autoSpaceDE w:val="0"/>
              <w:autoSpaceDN w:val="0"/>
              <w:adjustRightInd w:val="0"/>
              <w:rPr>
                <w:rFonts w:eastAsiaTheme="minorEastAsia"/>
                <w:sz w:val="28"/>
                <w:szCs w:val="28"/>
              </w:rPr>
            </w:pPr>
            <w:r>
              <w:rPr>
                <w:rFonts w:eastAsiaTheme="minorEastAsia"/>
                <w:sz w:val="28"/>
                <w:szCs w:val="28"/>
              </w:rPr>
              <w:t>и</w:t>
            </w:r>
            <w:r w:rsidRPr="00603C59">
              <w:rPr>
                <w:rFonts w:eastAsiaTheme="minorEastAsia"/>
                <w:sz w:val="28"/>
                <w:szCs w:val="28"/>
              </w:rPr>
              <w:t xml:space="preserve">з средств </w:t>
            </w:r>
            <w:r>
              <w:rPr>
                <w:rFonts w:eastAsiaTheme="minorEastAsia"/>
                <w:sz w:val="28"/>
                <w:szCs w:val="28"/>
              </w:rPr>
              <w:t>федеральн</w:t>
            </w:r>
            <w:r w:rsidRPr="00603C59">
              <w:rPr>
                <w:rFonts w:eastAsiaTheme="minorEastAsia"/>
                <w:sz w:val="28"/>
                <w:szCs w:val="28"/>
              </w:rPr>
              <w:t xml:space="preserve">ого бюджета – </w:t>
            </w:r>
            <w:r>
              <w:rPr>
                <w:rFonts w:eastAsiaTheme="minorEastAsia"/>
                <w:sz w:val="28"/>
                <w:szCs w:val="28"/>
              </w:rPr>
              <w:t>0,00</w:t>
            </w:r>
            <w:r w:rsidRPr="00603C59">
              <w:rPr>
                <w:rFonts w:eastAsiaTheme="minorEastAsia"/>
                <w:sz w:val="28"/>
                <w:szCs w:val="28"/>
              </w:rPr>
              <w:t xml:space="preserve"> руб</w:t>
            </w:r>
            <w:r>
              <w:rPr>
                <w:rFonts w:eastAsiaTheme="minorEastAsia"/>
                <w:sz w:val="28"/>
                <w:szCs w:val="28"/>
              </w:rPr>
              <w:t>.</w:t>
            </w:r>
            <w:r w:rsidRPr="00603C59">
              <w:rPr>
                <w:rFonts w:eastAsiaTheme="minorEastAsia"/>
                <w:sz w:val="28"/>
                <w:szCs w:val="28"/>
              </w:rPr>
              <w:t xml:space="preserve">, </w:t>
            </w:r>
          </w:p>
          <w:p w14:paraId="2EB58963" w14:textId="77777777" w:rsidR="00B115BD" w:rsidRPr="00603C59" w:rsidRDefault="00B115BD" w:rsidP="00762807">
            <w:pPr>
              <w:widowControl w:val="0"/>
              <w:autoSpaceDE w:val="0"/>
              <w:autoSpaceDN w:val="0"/>
              <w:adjustRightInd w:val="0"/>
              <w:rPr>
                <w:rFonts w:eastAsiaTheme="minorEastAsia"/>
                <w:sz w:val="28"/>
                <w:szCs w:val="28"/>
              </w:rPr>
            </w:pPr>
            <w:r w:rsidRPr="00603C59">
              <w:rPr>
                <w:rFonts w:eastAsiaTheme="minorEastAsia"/>
                <w:sz w:val="28"/>
                <w:szCs w:val="28"/>
              </w:rPr>
              <w:t>в том числе по годам:</w:t>
            </w:r>
          </w:p>
          <w:p w14:paraId="05646CDE" w14:textId="77777777" w:rsidR="00B115BD" w:rsidRPr="00603C59" w:rsidRDefault="00B115BD" w:rsidP="00762807">
            <w:pPr>
              <w:widowControl w:val="0"/>
              <w:autoSpaceDE w:val="0"/>
              <w:autoSpaceDN w:val="0"/>
              <w:adjustRightInd w:val="0"/>
              <w:rPr>
                <w:rFonts w:eastAsiaTheme="minorEastAsia"/>
                <w:sz w:val="28"/>
                <w:szCs w:val="28"/>
              </w:rPr>
            </w:pPr>
            <w:r>
              <w:rPr>
                <w:rFonts w:eastAsiaTheme="minorEastAsia"/>
                <w:sz w:val="28"/>
                <w:szCs w:val="28"/>
              </w:rPr>
              <w:t>2023 год – 0</w:t>
            </w:r>
            <w:r w:rsidRPr="00603C59">
              <w:rPr>
                <w:rFonts w:eastAsiaTheme="minorEastAsia"/>
                <w:sz w:val="28"/>
                <w:szCs w:val="28"/>
              </w:rPr>
              <w:t>,00 руб.;</w:t>
            </w:r>
          </w:p>
          <w:p w14:paraId="78B12237" w14:textId="77777777" w:rsidR="00B115BD" w:rsidRDefault="00B115BD" w:rsidP="00762807">
            <w:pPr>
              <w:widowControl w:val="0"/>
              <w:autoSpaceDE w:val="0"/>
              <w:autoSpaceDN w:val="0"/>
              <w:adjustRightInd w:val="0"/>
              <w:rPr>
                <w:rFonts w:eastAsiaTheme="minorEastAsia"/>
                <w:sz w:val="28"/>
                <w:szCs w:val="28"/>
              </w:rPr>
            </w:pPr>
            <w:r>
              <w:rPr>
                <w:rFonts w:eastAsiaTheme="minorEastAsia"/>
                <w:sz w:val="28"/>
                <w:szCs w:val="28"/>
              </w:rPr>
              <w:t>2024 год – 0</w:t>
            </w:r>
            <w:r w:rsidRPr="00603C59">
              <w:rPr>
                <w:rFonts w:eastAsiaTheme="minorEastAsia"/>
                <w:sz w:val="28"/>
                <w:szCs w:val="28"/>
              </w:rPr>
              <w:t>,00 руб.</w:t>
            </w:r>
            <w:r>
              <w:rPr>
                <w:rFonts w:eastAsiaTheme="minorEastAsia"/>
                <w:sz w:val="28"/>
                <w:szCs w:val="28"/>
              </w:rPr>
              <w:t>;</w:t>
            </w:r>
          </w:p>
          <w:p w14:paraId="3E7A8035" w14:textId="77777777" w:rsidR="00B115BD" w:rsidRDefault="00B115BD" w:rsidP="00762807">
            <w:pPr>
              <w:pStyle w:val="ConsPlusNormal"/>
              <w:ind w:firstLine="0"/>
              <w:rPr>
                <w:rFonts w:ascii="Times New Roman" w:hAnsi="Times New Roman" w:cs="Times New Roman"/>
                <w:sz w:val="28"/>
                <w:szCs w:val="28"/>
              </w:rPr>
            </w:pPr>
            <w:r>
              <w:rPr>
                <w:rFonts w:ascii="Times New Roman" w:hAnsi="Times New Roman" w:cs="Times New Roman"/>
                <w:sz w:val="28"/>
                <w:szCs w:val="28"/>
              </w:rPr>
              <w:t>2025 год – 0,00руб.</w:t>
            </w:r>
          </w:p>
          <w:p w14:paraId="7C953E34" w14:textId="77777777" w:rsidR="00B115BD" w:rsidRPr="00603C59" w:rsidRDefault="00B115BD" w:rsidP="00762807">
            <w:pPr>
              <w:widowControl w:val="0"/>
              <w:autoSpaceDE w:val="0"/>
              <w:autoSpaceDN w:val="0"/>
              <w:adjustRightInd w:val="0"/>
              <w:rPr>
                <w:rFonts w:eastAsiaTheme="minorEastAsia"/>
                <w:sz w:val="28"/>
                <w:szCs w:val="28"/>
              </w:rPr>
            </w:pPr>
            <w:r>
              <w:rPr>
                <w:rFonts w:eastAsiaTheme="minorEastAsia"/>
                <w:sz w:val="28"/>
                <w:szCs w:val="28"/>
              </w:rPr>
              <w:t>и</w:t>
            </w:r>
            <w:r w:rsidRPr="00603C59">
              <w:rPr>
                <w:rFonts w:eastAsiaTheme="minorEastAsia"/>
                <w:sz w:val="28"/>
                <w:szCs w:val="28"/>
              </w:rPr>
              <w:t xml:space="preserve">з средств </w:t>
            </w:r>
            <w:r>
              <w:rPr>
                <w:rFonts w:eastAsiaTheme="minorEastAsia"/>
                <w:sz w:val="28"/>
                <w:szCs w:val="28"/>
              </w:rPr>
              <w:t>краево</w:t>
            </w:r>
            <w:r w:rsidRPr="00603C59">
              <w:rPr>
                <w:rFonts w:eastAsiaTheme="minorEastAsia"/>
                <w:sz w:val="28"/>
                <w:szCs w:val="28"/>
              </w:rPr>
              <w:t xml:space="preserve">го бюджета </w:t>
            </w:r>
            <w:r>
              <w:rPr>
                <w:rFonts w:eastAsiaTheme="minorEastAsia"/>
                <w:sz w:val="28"/>
                <w:szCs w:val="28"/>
              </w:rPr>
              <w:t>0,00</w:t>
            </w:r>
            <w:r w:rsidRPr="00603C59">
              <w:rPr>
                <w:rFonts w:eastAsiaTheme="minorEastAsia"/>
                <w:sz w:val="28"/>
                <w:szCs w:val="28"/>
              </w:rPr>
              <w:t xml:space="preserve"> руб</w:t>
            </w:r>
            <w:r>
              <w:rPr>
                <w:rFonts w:eastAsiaTheme="minorEastAsia"/>
                <w:sz w:val="28"/>
                <w:szCs w:val="28"/>
              </w:rPr>
              <w:t>.</w:t>
            </w:r>
            <w:r w:rsidRPr="00603C59">
              <w:rPr>
                <w:rFonts w:eastAsiaTheme="minorEastAsia"/>
                <w:sz w:val="28"/>
                <w:szCs w:val="28"/>
              </w:rPr>
              <w:t>, в том числе по годам:</w:t>
            </w:r>
          </w:p>
          <w:p w14:paraId="04803FA3" w14:textId="77777777" w:rsidR="00B115BD" w:rsidRPr="00603C59" w:rsidRDefault="00B115BD" w:rsidP="00762807">
            <w:pPr>
              <w:widowControl w:val="0"/>
              <w:autoSpaceDE w:val="0"/>
              <w:autoSpaceDN w:val="0"/>
              <w:adjustRightInd w:val="0"/>
              <w:rPr>
                <w:rFonts w:eastAsiaTheme="minorEastAsia"/>
                <w:sz w:val="28"/>
                <w:szCs w:val="28"/>
              </w:rPr>
            </w:pPr>
            <w:r>
              <w:rPr>
                <w:rFonts w:eastAsiaTheme="minorEastAsia"/>
                <w:sz w:val="28"/>
                <w:szCs w:val="28"/>
              </w:rPr>
              <w:t>2023 год – 0</w:t>
            </w:r>
            <w:r w:rsidRPr="00603C59">
              <w:rPr>
                <w:rFonts w:eastAsiaTheme="minorEastAsia"/>
                <w:sz w:val="28"/>
                <w:szCs w:val="28"/>
              </w:rPr>
              <w:t>,00 руб.;</w:t>
            </w:r>
          </w:p>
          <w:p w14:paraId="471615AC" w14:textId="77777777" w:rsidR="00B115BD" w:rsidRDefault="00B115BD" w:rsidP="00762807">
            <w:pPr>
              <w:widowControl w:val="0"/>
              <w:autoSpaceDE w:val="0"/>
              <w:autoSpaceDN w:val="0"/>
              <w:adjustRightInd w:val="0"/>
              <w:rPr>
                <w:rFonts w:eastAsiaTheme="minorEastAsia"/>
                <w:sz w:val="28"/>
                <w:szCs w:val="28"/>
              </w:rPr>
            </w:pPr>
            <w:r>
              <w:rPr>
                <w:rFonts w:eastAsiaTheme="minorEastAsia"/>
                <w:sz w:val="28"/>
                <w:szCs w:val="28"/>
              </w:rPr>
              <w:t>2024 год – 0</w:t>
            </w:r>
            <w:r w:rsidRPr="00603C59">
              <w:rPr>
                <w:rFonts w:eastAsiaTheme="minorEastAsia"/>
                <w:sz w:val="28"/>
                <w:szCs w:val="28"/>
              </w:rPr>
              <w:t>,00 руб.</w:t>
            </w:r>
            <w:r>
              <w:rPr>
                <w:rFonts w:eastAsiaTheme="minorEastAsia"/>
                <w:sz w:val="28"/>
                <w:szCs w:val="28"/>
              </w:rPr>
              <w:t>;</w:t>
            </w:r>
          </w:p>
          <w:p w14:paraId="354A4FEF" w14:textId="77777777" w:rsidR="00B115BD" w:rsidRPr="000F1500" w:rsidRDefault="00B115BD" w:rsidP="00762807">
            <w:pPr>
              <w:pStyle w:val="ConsPlusNormal"/>
              <w:ind w:firstLine="0"/>
              <w:rPr>
                <w:rFonts w:ascii="Times New Roman" w:hAnsi="Times New Roman" w:cs="Times New Roman"/>
                <w:sz w:val="28"/>
                <w:szCs w:val="28"/>
              </w:rPr>
            </w:pPr>
            <w:r>
              <w:rPr>
                <w:rFonts w:ascii="Times New Roman" w:hAnsi="Times New Roman" w:cs="Times New Roman"/>
                <w:sz w:val="28"/>
                <w:szCs w:val="28"/>
              </w:rPr>
              <w:t>2025 год – 0,00руб.</w:t>
            </w:r>
          </w:p>
          <w:p w14:paraId="7EE9659A" w14:textId="77777777" w:rsidR="00B115BD" w:rsidRPr="00CB3FE8" w:rsidRDefault="00B115BD" w:rsidP="00762807">
            <w:pPr>
              <w:widowControl w:val="0"/>
              <w:autoSpaceDE w:val="0"/>
              <w:autoSpaceDN w:val="0"/>
              <w:adjustRightInd w:val="0"/>
              <w:rPr>
                <w:rFonts w:eastAsiaTheme="minorEastAsia"/>
                <w:sz w:val="28"/>
                <w:szCs w:val="28"/>
              </w:rPr>
            </w:pPr>
            <w:r>
              <w:rPr>
                <w:rFonts w:eastAsiaTheme="minorEastAsia"/>
                <w:sz w:val="28"/>
                <w:szCs w:val="28"/>
              </w:rPr>
              <w:t>и</w:t>
            </w:r>
            <w:r w:rsidRPr="00CB3FE8">
              <w:rPr>
                <w:rFonts w:eastAsiaTheme="minorEastAsia"/>
                <w:sz w:val="28"/>
                <w:szCs w:val="28"/>
              </w:rPr>
              <w:t>з средств городского бюджета – 50 000,00 руб</w:t>
            </w:r>
            <w:r>
              <w:rPr>
                <w:rFonts w:eastAsiaTheme="minorEastAsia"/>
                <w:sz w:val="28"/>
                <w:szCs w:val="28"/>
              </w:rPr>
              <w:t>.</w:t>
            </w:r>
            <w:r w:rsidRPr="00CB3FE8">
              <w:rPr>
                <w:rFonts w:eastAsiaTheme="minorEastAsia"/>
                <w:sz w:val="28"/>
                <w:szCs w:val="28"/>
              </w:rPr>
              <w:t>, в том числе по годам:</w:t>
            </w:r>
          </w:p>
          <w:p w14:paraId="5AEBC6B8" w14:textId="77777777" w:rsidR="00B115BD" w:rsidRPr="00CB3FE8" w:rsidRDefault="00B115BD" w:rsidP="00762807">
            <w:pPr>
              <w:widowControl w:val="0"/>
              <w:autoSpaceDE w:val="0"/>
              <w:autoSpaceDN w:val="0"/>
              <w:adjustRightInd w:val="0"/>
              <w:rPr>
                <w:rFonts w:eastAsiaTheme="minorEastAsia"/>
                <w:sz w:val="28"/>
                <w:szCs w:val="28"/>
              </w:rPr>
            </w:pPr>
            <w:r w:rsidRPr="00CB3FE8">
              <w:rPr>
                <w:rFonts w:eastAsiaTheme="minorEastAsia"/>
                <w:sz w:val="28"/>
                <w:szCs w:val="28"/>
              </w:rPr>
              <w:t>202</w:t>
            </w:r>
            <w:r>
              <w:rPr>
                <w:rFonts w:eastAsiaTheme="minorEastAsia"/>
                <w:sz w:val="28"/>
                <w:szCs w:val="28"/>
              </w:rPr>
              <w:t>3</w:t>
            </w:r>
            <w:r w:rsidRPr="00CB3FE8">
              <w:rPr>
                <w:rFonts w:eastAsiaTheme="minorEastAsia"/>
                <w:sz w:val="28"/>
                <w:szCs w:val="28"/>
              </w:rPr>
              <w:t xml:space="preserve"> год – 50 000,00 руб.;</w:t>
            </w:r>
          </w:p>
          <w:p w14:paraId="223371C3" w14:textId="77777777" w:rsidR="00B115BD" w:rsidRPr="00CB3FE8" w:rsidRDefault="00B115BD" w:rsidP="00762807">
            <w:pPr>
              <w:widowControl w:val="0"/>
              <w:autoSpaceDE w:val="0"/>
              <w:autoSpaceDN w:val="0"/>
              <w:adjustRightInd w:val="0"/>
              <w:rPr>
                <w:rFonts w:eastAsiaTheme="minorEastAsia"/>
                <w:sz w:val="28"/>
                <w:szCs w:val="28"/>
              </w:rPr>
            </w:pPr>
            <w:r w:rsidRPr="00CB3FE8">
              <w:rPr>
                <w:rFonts w:eastAsiaTheme="minorEastAsia"/>
                <w:sz w:val="28"/>
                <w:szCs w:val="28"/>
              </w:rPr>
              <w:t>202</w:t>
            </w:r>
            <w:r>
              <w:rPr>
                <w:rFonts w:eastAsiaTheme="minorEastAsia"/>
                <w:sz w:val="28"/>
                <w:szCs w:val="28"/>
              </w:rPr>
              <w:t>4</w:t>
            </w:r>
            <w:r w:rsidRPr="00CB3FE8">
              <w:rPr>
                <w:rFonts w:eastAsiaTheme="minorEastAsia"/>
                <w:sz w:val="28"/>
                <w:szCs w:val="28"/>
              </w:rPr>
              <w:t xml:space="preserve"> год –</w:t>
            </w:r>
            <w:r>
              <w:rPr>
                <w:rFonts w:eastAsiaTheme="minorEastAsia"/>
                <w:sz w:val="28"/>
                <w:szCs w:val="28"/>
              </w:rPr>
              <w:t xml:space="preserve"> </w:t>
            </w:r>
            <w:r w:rsidRPr="00CB3FE8">
              <w:rPr>
                <w:rFonts w:eastAsiaTheme="minorEastAsia"/>
                <w:sz w:val="28"/>
                <w:szCs w:val="28"/>
              </w:rPr>
              <w:t>0,00 руб.;</w:t>
            </w:r>
          </w:p>
          <w:p w14:paraId="2AA0156A" w14:textId="77777777" w:rsidR="00B115BD" w:rsidRPr="00CB3FE8" w:rsidRDefault="00B115BD" w:rsidP="00762807">
            <w:pPr>
              <w:widowControl w:val="0"/>
              <w:autoSpaceDE w:val="0"/>
              <w:autoSpaceDN w:val="0"/>
              <w:adjustRightInd w:val="0"/>
              <w:rPr>
                <w:rFonts w:eastAsiaTheme="minorEastAsia"/>
                <w:sz w:val="28"/>
                <w:szCs w:val="28"/>
              </w:rPr>
            </w:pPr>
            <w:r w:rsidRPr="00CB3FE8">
              <w:rPr>
                <w:rFonts w:eastAsiaTheme="minorEastAsia"/>
                <w:sz w:val="28"/>
                <w:szCs w:val="28"/>
              </w:rPr>
              <w:t>202</w:t>
            </w:r>
            <w:r>
              <w:rPr>
                <w:rFonts w:eastAsiaTheme="minorEastAsia"/>
                <w:sz w:val="28"/>
                <w:szCs w:val="28"/>
              </w:rPr>
              <w:t>5</w:t>
            </w:r>
            <w:r w:rsidRPr="00CB3FE8">
              <w:rPr>
                <w:rFonts w:eastAsiaTheme="minorEastAsia"/>
                <w:sz w:val="28"/>
                <w:szCs w:val="28"/>
              </w:rPr>
              <w:t xml:space="preserve"> год – 0,00 руб.</w:t>
            </w:r>
          </w:p>
        </w:tc>
      </w:tr>
    </w:tbl>
    <w:p w14:paraId="0A143779" w14:textId="77777777" w:rsidR="00B115BD" w:rsidRPr="00CB3FE8" w:rsidRDefault="00B115BD" w:rsidP="00B115BD">
      <w:pPr>
        <w:widowControl w:val="0"/>
        <w:autoSpaceDE w:val="0"/>
        <w:autoSpaceDN w:val="0"/>
        <w:adjustRightInd w:val="0"/>
        <w:jc w:val="center"/>
        <w:outlineLvl w:val="2"/>
        <w:rPr>
          <w:rFonts w:eastAsiaTheme="minorEastAsia"/>
          <w:sz w:val="28"/>
          <w:szCs w:val="28"/>
        </w:rPr>
      </w:pPr>
    </w:p>
    <w:p w14:paraId="44A0DE38" w14:textId="77777777" w:rsidR="00B115BD" w:rsidRPr="00CB3FE8" w:rsidRDefault="00B115BD" w:rsidP="00B115BD">
      <w:pPr>
        <w:keepNext/>
        <w:suppressLineNumbers/>
        <w:suppressAutoHyphens/>
        <w:autoSpaceDE w:val="0"/>
        <w:autoSpaceDN w:val="0"/>
        <w:adjustRightInd w:val="0"/>
        <w:jc w:val="center"/>
        <w:rPr>
          <w:rFonts w:eastAsia="Calibri"/>
          <w:sz w:val="28"/>
          <w:szCs w:val="28"/>
          <w:lang w:eastAsia="en-US"/>
        </w:rPr>
      </w:pPr>
      <w:r w:rsidRPr="00CB3FE8">
        <w:rPr>
          <w:rFonts w:eastAsia="Calibri"/>
          <w:sz w:val="28"/>
          <w:szCs w:val="28"/>
          <w:lang w:eastAsia="en-US"/>
        </w:rPr>
        <w:t>2. МЕРОПРИЯТИЯ ПОДПРОГРАММЫ</w:t>
      </w:r>
    </w:p>
    <w:p w14:paraId="6A79EC33" w14:textId="77777777" w:rsidR="00B115BD" w:rsidRPr="00CB3FE8" w:rsidRDefault="00B115BD" w:rsidP="00B115BD">
      <w:pPr>
        <w:pStyle w:val="ConsPlusNormal"/>
        <w:ind w:firstLine="567"/>
        <w:jc w:val="both"/>
        <w:rPr>
          <w:rFonts w:ascii="Times New Roman" w:hAnsi="Times New Roman" w:cs="Times New Roman"/>
          <w:sz w:val="28"/>
          <w:szCs w:val="28"/>
        </w:rPr>
      </w:pPr>
      <w:r w:rsidRPr="00CB3FE8">
        <w:rPr>
          <w:rFonts w:ascii="Times New Roman" w:hAnsi="Times New Roman" w:cs="Times New Roman"/>
          <w:spacing w:val="2"/>
          <w:sz w:val="28"/>
          <w:szCs w:val="28"/>
        </w:rPr>
        <w:t>Разработка подпрограммы вызвана необходимостью выработки на муниципальном уровне системного комплексного подхода к решению задач формирования базовых ценностей российского общества как основы гражданского мира и согласия.</w:t>
      </w:r>
    </w:p>
    <w:p w14:paraId="626742E8" w14:textId="77777777" w:rsidR="00B115BD" w:rsidRDefault="00000000" w:rsidP="00B115BD">
      <w:pPr>
        <w:widowControl w:val="0"/>
        <w:autoSpaceDE w:val="0"/>
        <w:autoSpaceDN w:val="0"/>
        <w:adjustRightInd w:val="0"/>
        <w:ind w:firstLine="540"/>
        <w:jc w:val="both"/>
        <w:rPr>
          <w:rFonts w:eastAsiaTheme="minorEastAsia"/>
          <w:sz w:val="28"/>
          <w:szCs w:val="28"/>
        </w:rPr>
      </w:pPr>
      <w:hyperlink w:anchor="Par3778" w:tooltip="ПЕРЕЧЕНЬ" w:history="1">
        <w:r w:rsidR="00B115BD" w:rsidRPr="00CB3FE8">
          <w:rPr>
            <w:rFonts w:eastAsiaTheme="minorEastAsia"/>
            <w:sz w:val="28"/>
            <w:szCs w:val="28"/>
          </w:rPr>
          <w:t>Перечень</w:t>
        </w:r>
      </w:hyperlink>
      <w:r w:rsidR="00B115BD" w:rsidRPr="00CB3FE8">
        <w:rPr>
          <w:rFonts w:eastAsiaTheme="minorEastAsia"/>
          <w:sz w:val="28"/>
          <w:szCs w:val="28"/>
        </w:rPr>
        <w:t xml:space="preserve"> мероприятий подпрограммы приведен в приложении № 2 к подпрограмме.</w:t>
      </w:r>
    </w:p>
    <w:p w14:paraId="2E7EAB14" w14:textId="77777777" w:rsidR="00B115BD" w:rsidRPr="00CB3FE8" w:rsidRDefault="00B115BD" w:rsidP="00B115BD">
      <w:pPr>
        <w:widowControl w:val="0"/>
        <w:autoSpaceDE w:val="0"/>
        <w:autoSpaceDN w:val="0"/>
        <w:adjustRightInd w:val="0"/>
        <w:ind w:firstLine="540"/>
        <w:jc w:val="both"/>
        <w:rPr>
          <w:rFonts w:eastAsiaTheme="minorEastAsia"/>
          <w:sz w:val="28"/>
          <w:szCs w:val="28"/>
        </w:rPr>
      </w:pPr>
    </w:p>
    <w:p w14:paraId="4C75EE37" w14:textId="77777777" w:rsidR="00B115BD" w:rsidRPr="00CB3FE8" w:rsidRDefault="00B115BD" w:rsidP="00B115BD">
      <w:pPr>
        <w:keepNext/>
        <w:suppressLineNumbers/>
        <w:suppressAutoHyphens/>
        <w:autoSpaceDE w:val="0"/>
        <w:autoSpaceDN w:val="0"/>
        <w:adjustRightInd w:val="0"/>
        <w:jc w:val="center"/>
        <w:outlineLvl w:val="2"/>
        <w:rPr>
          <w:rFonts w:eastAsia="Calibri"/>
          <w:sz w:val="28"/>
          <w:szCs w:val="28"/>
          <w:lang w:eastAsia="en-US"/>
        </w:rPr>
      </w:pPr>
      <w:r w:rsidRPr="00CB3FE8">
        <w:rPr>
          <w:rFonts w:eastAsia="Calibri"/>
          <w:sz w:val="28"/>
          <w:szCs w:val="28"/>
          <w:lang w:eastAsia="en-US"/>
        </w:rPr>
        <w:t>3. МЕХАНИЗМ РЕАЛИЗАЦИИ ПОДПРОГРАММЫ</w:t>
      </w:r>
    </w:p>
    <w:p w14:paraId="6340868D" w14:textId="77777777" w:rsidR="00B115BD" w:rsidRPr="00CB3FE8" w:rsidRDefault="00B115BD" w:rsidP="00B115BD">
      <w:pPr>
        <w:pStyle w:val="ConsPlusNormal"/>
        <w:ind w:firstLine="709"/>
        <w:jc w:val="both"/>
        <w:rPr>
          <w:sz w:val="28"/>
          <w:szCs w:val="28"/>
        </w:rPr>
      </w:pPr>
      <w:r w:rsidRPr="00CB3FE8">
        <w:rPr>
          <w:rFonts w:ascii="Times New Roman" w:hAnsi="Times New Roman" w:cs="Times New Roman"/>
          <w:sz w:val="28"/>
          <w:szCs w:val="28"/>
        </w:rPr>
        <w:t>Подпрограмма утверждается постановлением администрации города Канска. Объем бюджетных ассигнований предусматривается в бюджете города Канска на очередной финансовый год и плановый период. Текущее управление реализацией подпрограммы осуществляется Отделом культуры администрации города Канска.</w:t>
      </w:r>
    </w:p>
    <w:p w14:paraId="3D76AF82" w14:textId="77777777" w:rsidR="00B115BD" w:rsidRPr="00CB3FE8" w:rsidRDefault="00B115BD" w:rsidP="00B115BD">
      <w:pPr>
        <w:widowControl w:val="0"/>
        <w:ind w:firstLine="540"/>
        <w:jc w:val="both"/>
        <w:rPr>
          <w:sz w:val="28"/>
          <w:szCs w:val="28"/>
        </w:rPr>
      </w:pPr>
      <w:r w:rsidRPr="00CB3FE8">
        <w:rPr>
          <w:sz w:val="28"/>
          <w:szCs w:val="28"/>
        </w:rPr>
        <w:t>Постановка цели подпрограммы и формирование механизма ее достижения осуществляется в соответствии со следующими законодательными актами:</w:t>
      </w:r>
    </w:p>
    <w:p w14:paraId="0D37D15E" w14:textId="77777777" w:rsidR="00B115BD" w:rsidRPr="00CB3FE8" w:rsidRDefault="00B115BD" w:rsidP="00B115BD">
      <w:pPr>
        <w:widowControl w:val="0"/>
        <w:ind w:firstLine="567"/>
        <w:jc w:val="both"/>
        <w:rPr>
          <w:rFonts w:cs="Calibri"/>
          <w:sz w:val="28"/>
          <w:szCs w:val="28"/>
        </w:rPr>
      </w:pPr>
      <w:r w:rsidRPr="00CB3FE8">
        <w:rPr>
          <w:sz w:val="28"/>
          <w:szCs w:val="28"/>
        </w:rPr>
        <w:t>Федеральный закон от 06.10.2003 № 131-ФЗ «Об общих принципах организации местного самоуправления в Российской Федерации»</w:t>
      </w:r>
    </w:p>
    <w:p w14:paraId="3167AD09" w14:textId="77777777" w:rsidR="00B115BD" w:rsidRPr="00CB3FE8" w:rsidRDefault="00B115BD" w:rsidP="00B115BD">
      <w:pPr>
        <w:widowControl w:val="0"/>
        <w:ind w:firstLine="567"/>
        <w:jc w:val="both"/>
        <w:rPr>
          <w:rFonts w:cs="Calibri"/>
          <w:sz w:val="28"/>
          <w:szCs w:val="28"/>
        </w:rPr>
      </w:pPr>
      <w:r w:rsidRPr="00CB3FE8">
        <w:rPr>
          <w:rFonts w:cs="Calibri"/>
          <w:sz w:val="28"/>
          <w:szCs w:val="28"/>
        </w:rPr>
        <w:t xml:space="preserve">Федеральный закон от 19.05.1995 </w:t>
      </w:r>
      <w:r>
        <w:rPr>
          <w:rFonts w:cs="Calibri"/>
          <w:sz w:val="28"/>
          <w:szCs w:val="28"/>
        </w:rPr>
        <w:t>№</w:t>
      </w:r>
      <w:r w:rsidRPr="00CB3FE8">
        <w:rPr>
          <w:rFonts w:cs="Calibri"/>
          <w:sz w:val="28"/>
          <w:szCs w:val="28"/>
        </w:rPr>
        <w:t xml:space="preserve"> 82-ФЗ «Об общественных объединениях»</w:t>
      </w:r>
    </w:p>
    <w:p w14:paraId="7165FA59" w14:textId="77777777" w:rsidR="00B115BD" w:rsidRPr="00CB3FE8" w:rsidRDefault="00B115BD" w:rsidP="00B115BD">
      <w:pPr>
        <w:widowControl w:val="0"/>
        <w:ind w:firstLine="567"/>
        <w:jc w:val="both"/>
        <w:rPr>
          <w:rFonts w:cs="Calibri"/>
          <w:sz w:val="28"/>
          <w:szCs w:val="28"/>
        </w:rPr>
      </w:pPr>
      <w:r w:rsidRPr="00CB3FE8">
        <w:rPr>
          <w:rFonts w:cs="Calibri"/>
          <w:sz w:val="28"/>
          <w:szCs w:val="28"/>
        </w:rPr>
        <w:t xml:space="preserve"> Федеральный закон от 17.06.1996 </w:t>
      </w:r>
      <w:r>
        <w:rPr>
          <w:rFonts w:cs="Calibri"/>
          <w:sz w:val="28"/>
          <w:szCs w:val="28"/>
        </w:rPr>
        <w:t>№</w:t>
      </w:r>
      <w:r w:rsidRPr="00CB3FE8">
        <w:rPr>
          <w:rFonts w:cs="Calibri"/>
          <w:sz w:val="28"/>
          <w:szCs w:val="28"/>
        </w:rPr>
        <w:t xml:space="preserve"> 74-ФЗ «О национально-культурной автономии»,</w:t>
      </w:r>
    </w:p>
    <w:p w14:paraId="70421E7E" w14:textId="77777777" w:rsidR="00B115BD" w:rsidRPr="00CB3FE8" w:rsidRDefault="00B115BD" w:rsidP="00B115BD">
      <w:pPr>
        <w:ind w:firstLine="567"/>
        <w:jc w:val="both"/>
        <w:rPr>
          <w:rFonts w:cs="Calibri"/>
          <w:sz w:val="28"/>
          <w:szCs w:val="28"/>
        </w:rPr>
      </w:pPr>
      <w:r w:rsidRPr="00CB3FE8">
        <w:rPr>
          <w:spacing w:val="2"/>
          <w:sz w:val="28"/>
          <w:szCs w:val="28"/>
        </w:rPr>
        <w:lastRenderedPageBreak/>
        <w:t>Указ Президента Российской Федерации от 19.12.2012 № 1666 «О Стратегии государственной национальной политики Российской Федерации на период до 2025 года»;</w:t>
      </w:r>
    </w:p>
    <w:p w14:paraId="3398B2D9" w14:textId="77777777" w:rsidR="00B115BD" w:rsidRPr="00CB3FE8" w:rsidRDefault="00B115BD" w:rsidP="00B115BD">
      <w:pPr>
        <w:ind w:firstLine="567"/>
        <w:jc w:val="both"/>
        <w:rPr>
          <w:rFonts w:cs="Calibri"/>
          <w:sz w:val="28"/>
          <w:szCs w:val="28"/>
        </w:rPr>
      </w:pPr>
      <w:r w:rsidRPr="00CB3FE8">
        <w:rPr>
          <w:rFonts w:cs="Calibri"/>
          <w:sz w:val="28"/>
          <w:szCs w:val="28"/>
        </w:rPr>
        <w:t xml:space="preserve">Указ Губернатора края от 05.04.2018 </w:t>
      </w:r>
      <w:r>
        <w:rPr>
          <w:rFonts w:cs="Calibri"/>
          <w:sz w:val="28"/>
          <w:szCs w:val="28"/>
        </w:rPr>
        <w:t>№</w:t>
      </w:r>
      <w:r w:rsidRPr="00CB3FE8">
        <w:rPr>
          <w:rFonts w:cs="Calibri"/>
          <w:sz w:val="28"/>
          <w:szCs w:val="28"/>
        </w:rPr>
        <w:t xml:space="preserve"> 97-уг «Региональная стратегия государственной национальной политики в Красноярском крае на период до 2025 года»</w:t>
      </w:r>
    </w:p>
    <w:p w14:paraId="0411F80A" w14:textId="77777777" w:rsidR="00B115BD" w:rsidRPr="00CB3FE8" w:rsidRDefault="00B115BD" w:rsidP="00B115BD">
      <w:pPr>
        <w:ind w:firstLine="567"/>
        <w:jc w:val="both"/>
        <w:rPr>
          <w:rFonts w:cs="Calibri"/>
          <w:sz w:val="28"/>
          <w:szCs w:val="28"/>
        </w:rPr>
      </w:pPr>
      <w:r w:rsidRPr="00CB3FE8">
        <w:rPr>
          <w:rFonts w:cs="Calibri"/>
          <w:sz w:val="28"/>
          <w:szCs w:val="28"/>
        </w:rPr>
        <w:t xml:space="preserve">Постановление Законодательного Собрания Красноярского края от 21.01.1999 </w:t>
      </w:r>
      <w:r>
        <w:rPr>
          <w:rFonts w:cs="Calibri"/>
          <w:sz w:val="28"/>
          <w:szCs w:val="28"/>
        </w:rPr>
        <w:t>№</w:t>
      </w:r>
      <w:r w:rsidRPr="00CB3FE8">
        <w:rPr>
          <w:rFonts w:cs="Calibri"/>
          <w:sz w:val="28"/>
          <w:szCs w:val="28"/>
        </w:rPr>
        <w:t xml:space="preserve"> 5-263П «Концепция региональной национальной политики красноярского края»</w:t>
      </w:r>
    </w:p>
    <w:p w14:paraId="40655CDE" w14:textId="77777777" w:rsidR="00B115BD" w:rsidRPr="00CB3FE8" w:rsidRDefault="00B115BD" w:rsidP="00B115BD">
      <w:pPr>
        <w:ind w:firstLine="708"/>
        <w:jc w:val="both"/>
        <w:rPr>
          <w:rFonts w:cs="Calibri"/>
          <w:sz w:val="28"/>
          <w:szCs w:val="28"/>
        </w:rPr>
      </w:pPr>
      <w:r w:rsidRPr="00CB3FE8">
        <w:rPr>
          <w:rFonts w:cs="Calibri"/>
          <w:sz w:val="28"/>
          <w:szCs w:val="28"/>
        </w:rPr>
        <w:t xml:space="preserve">Постановление Правительства Красноярского края от 30.09.2014 </w:t>
      </w:r>
      <w:r>
        <w:rPr>
          <w:rFonts w:cs="Calibri"/>
          <w:sz w:val="28"/>
          <w:szCs w:val="28"/>
        </w:rPr>
        <w:t>№</w:t>
      </w:r>
      <w:r w:rsidRPr="00CB3FE8">
        <w:rPr>
          <w:rFonts w:cs="Calibri"/>
          <w:sz w:val="28"/>
          <w:szCs w:val="28"/>
        </w:rPr>
        <w:t xml:space="preserve"> 442-п «Об утверждении государственной программы Красноярского края «Укрепление единства российской нации и этнокультурное развитие народов Красноярского края».</w:t>
      </w:r>
    </w:p>
    <w:p w14:paraId="0BA88432" w14:textId="77777777" w:rsidR="00B115BD" w:rsidRPr="00CB3FE8" w:rsidRDefault="00B115BD" w:rsidP="00B115BD">
      <w:pPr>
        <w:ind w:firstLine="540"/>
        <w:jc w:val="both"/>
        <w:rPr>
          <w:rFonts w:cs="Calibri"/>
          <w:sz w:val="28"/>
          <w:szCs w:val="28"/>
        </w:rPr>
      </w:pPr>
      <w:r w:rsidRPr="00CB3FE8">
        <w:rPr>
          <w:rFonts w:cs="Calibri"/>
          <w:sz w:val="28"/>
          <w:szCs w:val="28"/>
        </w:rPr>
        <w:t>Главным распорядителем бюджетных средств на выполнение мероприятий подпрограммы выступает Отдел культуры. Получателями бюджетных средств являются Муниципальное бюджетное учреждение культуры «Централизованная библиотечная система г. Канска», Муниципальное бюджетное учреждение культуры «Городской Дом культуры г. Канска», Муниципальное бюджетное учреждение культуры «Канский краеведческий музей».</w:t>
      </w:r>
    </w:p>
    <w:p w14:paraId="5AE439F2" w14:textId="77777777" w:rsidR="00B115BD" w:rsidRPr="00CB3FE8" w:rsidRDefault="00B115BD" w:rsidP="00B115BD">
      <w:pPr>
        <w:ind w:firstLine="540"/>
        <w:jc w:val="both"/>
        <w:rPr>
          <w:rFonts w:cs="Calibri"/>
          <w:sz w:val="28"/>
          <w:szCs w:val="28"/>
        </w:rPr>
      </w:pPr>
      <w:r w:rsidRPr="00CB3FE8">
        <w:rPr>
          <w:rFonts w:cs="Calibri"/>
          <w:sz w:val="28"/>
          <w:szCs w:val="28"/>
        </w:rPr>
        <w:t>Реализация мероприятий подпрограммы осуществляется посредством заключения контрактов (договоров) на поставки товаров, выполнение работ, оказание услуг для муниципальных нужд в соответствии с действующим законодательством Российской Федерации. Финансирование мероприятий подпрограммы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08FD335" w14:textId="77777777" w:rsidR="00B115BD" w:rsidRPr="00CB3FE8" w:rsidRDefault="00B115BD" w:rsidP="00B115BD">
      <w:pPr>
        <w:ind w:firstLine="540"/>
        <w:jc w:val="both"/>
        <w:rPr>
          <w:rFonts w:cs="Calibri"/>
          <w:sz w:val="28"/>
          <w:szCs w:val="28"/>
        </w:rPr>
      </w:pPr>
      <w:r w:rsidRPr="00CB3FE8">
        <w:rPr>
          <w:rFonts w:cs="Calibri"/>
          <w:sz w:val="28"/>
          <w:szCs w:val="28"/>
        </w:rPr>
        <w:t>Текущее управление, контроль за реализацией подпрограммы, а также подготовку и представление информационных и отчетных данных осуществляет Отдел культуры.</w:t>
      </w:r>
    </w:p>
    <w:p w14:paraId="28A64703" w14:textId="77777777" w:rsidR="00B115BD" w:rsidRPr="00CB3FE8" w:rsidRDefault="00B115BD" w:rsidP="00B115BD">
      <w:pPr>
        <w:ind w:firstLine="540"/>
        <w:jc w:val="both"/>
        <w:rPr>
          <w:rFonts w:cs="Calibri"/>
          <w:sz w:val="28"/>
          <w:szCs w:val="28"/>
        </w:rPr>
      </w:pPr>
      <w:r w:rsidRPr="00CB3FE8">
        <w:rPr>
          <w:rFonts w:cs="Calibri"/>
          <w:sz w:val="28"/>
          <w:szCs w:val="28"/>
        </w:rPr>
        <w:t>Расходы на обеспечение деятельности учреждений, подведомственных Отделу культуры, сформированы в соответствии с Постановлением администрации г. Канска от 16.11.2015 № 1663 «Об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w:t>
      </w:r>
    </w:p>
    <w:p w14:paraId="0DFEFEC2" w14:textId="77777777" w:rsidR="00B115BD" w:rsidRPr="00CB3FE8" w:rsidRDefault="00B115BD" w:rsidP="00B115BD">
      <w:pPr>
        <w:ind w:firstLine="708"/>
        <w:jc w:val="both"/>
        <w:rPr>
          <w:rFonts w:cs="Calibri"/>
          <w:sz w:val="28"/>
          <w:szCs w:val="28"/>
        </w:rPr>
      </w:pPr>
    </w:p>
    <w:p w14:paraId="0A800E17" w14:textId="77777777" w:rsidR="00B115BD" w:rsidRPr="00CB3FE8" w:rsidRDefault="00B115BD" w:rsidP="00B115BD">
      <w:pPr>
        <w:keepNext/>
        <w:suppressLineNumbers/>
        <w:suppressAutoHyphens/>
        <w:autoSpaceDE w:val="0"/>
        <w:autoSpaceDN w:val="0"/>
        <w:adjustRightInd w:val="0"/>
        <w:jc w:val="center"/>
        <w:outlineLvl w:val="2"/>
        <w:rPr>
          <w:rFonts w:eastAsia="Calibri"/>
          <w:sz w:val="28"/>
          <w:szCs w:val="28"/>
          <w:lang w:eastAsia="en-US"/>
        </w:rPr>
      </w:pPr>
      <w:r w:rsidRPr="00CB3FE8">
        <w:rPr>
          <w:rFonts w:eastAsia="Calibri"/>
          <w:sz w:val="28"/>
          <w:szCs w:val="28"/>
          <w:lang w:eastAsia="en-US"/>
        </w:rPr>
        <w:t>4. УПРАВЛЕНИЕ ПОДПРОГРАММОЙ И КОНТРОЛЬ</w:t>
      </w:r>
    </w:p>
    <w:p w14:paraId="6DA94DA0" w14:textId="77777777" w:rsidR="00B115BD" w:rsidRPr="00CB3FE8" w:rsidRDefault="00B115BD" w:rsidP="00B115BD">
      <w:pPr>
        <w:keepNext/>
        <w:suppressLineNumbers/>
        <w:suppressAutoHyphens/>
        <w:autoSpaceDE w:val="0"/>
        <w:autoSpaceDN w:val="0"/>
        <w:adjustRightInd w:val="0"/>
        <w:jc w:val="center"/>
        <w:rPr>
          <w:rFonts w:eastAsia="Calibri"/>
          <w:sz w:val="28"/>
          <w:szCs w:val="28"/>
          <w:lang w:eastAsia="en-US"/>
        </w:rPr>
      </w:pPr>
      <w:r w:rsidRPr="00CB3FE8">
        <w:rPr>
          <w:rFonts w:eastAsia="Calibri"/>
          <w:sz w:val="28"/>
          <w:szCs w:val="28"/>
          <w:lang w:eastAsia="en-US"/>
        </w:rPr>
        <w:t>ЗА ИСПОЛНЕНИЕМ ПОДПРОГРАММЫ</w:t>
      </w:r>
    </w:p>
    <w:p w14:paraId="1313DD57" w14:textId="77777777" w:rsidR="00B115BD" w:rsidRPr="00E6409B" w:rsidRDefault="00B115BD" w:rsidP="00B115BD">
      <w:pPr>
        <w:pStyle w:val="ConsPlusNormal"/>
        <w:ind w:firstLine="540"/>
        <w:jc w:val="both"/>
        <w:rPr>
          <w:rFonts w:ascii="Times New Roman" w:hAnsi="Times New Roman" w:cs="Calibri"/>
          <w:sz w:val="28"/>
          <w:szCs w:val="28"/>
        </w:rPr>
      </w:pPr>
      <w:r w:rsidRPr="00E6409B">
        <w:rPr>
          <w:rFonts w:ascii="Times New Roman" w:hAnsi="Times New Roman" w:cs="Calibri"/>
          <w:sz w:val="28"/>
          <w:szCs w:val="28"/>
        </w:rPr>
        <w:t>Текущее управление и контроль за реализацией подпрограммы осуществляет Отдел культуры.</w:t>
      </w:r>
    </w:p>
    <w:p w14:paraId="7C1F052E" w14:textId="77777777" w:rsidR="00B115BD" w:rsidRPr="00E6409B" w:rsidRDefault="00B115BD" w:rsidP="00B115BD">
      <w:pPr>
        <w:pStyle w:val="ConsPlusNormal"/>
        <w:ind w:firstLine="540"/>
        <w:jc w:val="both"/>
        <w:rPr>
          <w:rFonts w:ascii="Times New Roman" w:hAnsi="Times New Roman" w:cs="Calibri"/>
          <w:sz w:val="28"/>
          <w:szCs w:val="28"/>
        </w:rPr>
      </w:pPr>
      <w:r w:rsidRPr="00E6409B">
        <w:rPr>
          <w:rFonts w:ascii="Times New Roman" w:hAnsi="Times New Roman" w:cs="Calibri"/>
          <w:sz w:val="28"/>
          <w:szCs w:val="28"/>
        </w:rPr>
        <w:t>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14:paraId="4D16A6DA" w14:textId="77777777" w:rsidR="00B115BD" w:rsidRPr="00E6409B" w:rsidRDefault="00B115BD" w:rsidP="00B115BD">
      <w:pPr>
        <w:pStyle w:val="ConsPlusNormal"/>
        <w:ind w:firstLine="540"/>
        <w:jc w:val="both"/>
        <w:rPr>
          <w:rFonts w:ascii="Times New Roman" w:hAnsi="Times New Roman" w:cs="Calibri"/>
          <w:sz w:val="28"/>
          <w:szCs w:val="28"/>
        </w:rPr>
      </w:pPr>
      <w:r w:rsidRPr="00E6409B">
        <w:rPr>
          <w:rFonts w:ascii="Times New Roman" w:hAnsi="Times New Roman" w:cs="Calibri"/>
          <w:sz w:val="28"/>
          <w:szCs w:val="28"/>
        </w:rPr>
        <w:t>Отдел культуры осуществляет координацию исполнения мероприятий подпрограммы, мониторинг их реализации:</w:t>
      </w:r>
    </w:p>
    <w:p w14:paraId="790BDDD2" w14:textId="77777777" w:rsidR="00B115BD" w:rsidRPr="00E6409B" w:rsidRDefault="00B115BD" w:rsidP="00B115BD">
      <w:pPr>
        <w:pStyle w:val="ConsPlusNormal"/>
        <w:ind w:firstLine="540"/>
        <w:jc w:val="both"/>
        <w:rPr>
          <w:rFonts w:ascii="Times New Roman" w:hAnsi="Times New Roman" w:cs="Calibri"/>
          <w:sz w:val="28"/>
          <w:szCs w:val="28"/>
        </w:rPr>
      </w:pPr>
      <w:r w:rsidRPr="00E6409B">
        <w:rPr>
          <w:rFonts w:ascii="Times New Roman" w:hAnsi="Times New Roman" w:cs="Calibri"/>
          <w:sz w:val="28"/>
          <w:szCs w:val="28"/>
        </w:rPr>
        <w:lastRenderedPageBreak/>
        <w:t>- непосредственный контроль за ходом реализации мероприятий подпрограммы;</w:t>
      </w:r>
    </w:p>
    <w:p w14:paraId="5749BF51" w14:textId="77777777" w:rsidR="00B115BD" w:rsidRPr="00E6409B" w:rsidRDefault="00B115BD" w:rsidP="00B115BD">
      <w:pPr>
        <w:pStyle w:val="ConsPlusNormal"/>
        <w:ind w:firstLine="540"/>
        <w:jc w:val="both"/>
        <w:rPr>
          <w:rFonts w:ascii="Times New Roman" w:hAnsi="Times New Roman" w:cs="Calibri"/>
          <w:sz w:val="28"/>
          <w:szCs w:val="28"/>
        </w:rPr>
      </w:pPr>
      <w:r w:rsidRPr="00E6409B">
        <w:rPr>
          <w:rFonts w:ascii="Times New Roman" w:hAnsi="Times New Roman" w:cs="Calibri"/>
          <w:sz w:val="28"/>
          <w:szCs w:val="28"/>
        </w:rPr>
        <w:t xml:space="preserve">- подготовку отчетов о реализации подпрограммы в соответствии с </w:t>
      </w:r>
      <w:hyperlink r:id="rId27" w:history="1">
        <w:r w:rsidRPr="00E6409B">
          <w:rPr>
            <w:rFonts w:ascii="Times New Roman" w:hAnsi="Times New Roman" w:cs="Calibri"/>
            <w:sz w:val="28"/>
            <w:szCs w:val="28"/>
          </w:rPr>
          <w:t>Порядком</w:t>
        </w:r>
      </w:hyperlink>
      <w:r w:rsidRPr="00E6409B">
        <w:rPr>
          <w:rFonts w:ascii="Times New Roman" w:hAnsi="Times New Roman" w:cs="Calibri"/>
          <w:sz w:val="28"/>
          <w:szCs w:val="28"/>
        </w:rPr>
        <w:t xml:space="preserve"> принятия решений о разработке муниципальных программ города Канска, их формирования и реализации, утвержденного Постановлением администрации города Канска от 22.08.2013 N 1096.</w:t>
      </w:r>
    </w:p>
    <w:p w14:paraId="433D7459" w14:textId="77777777" w:rsidR="00B115BD" w:rsidRPr="00E6409B" w:rsidRDefault="00B115BD" w:rsidP="00B115BD">
      <w:pPr>
        <w:pStyle w:val="ConsPlusNormal"/>
        <w:ind w:firstLine="540"/>
        <w:jc w:val="both"/>
        <w:rPr>
          <w:rFonts w:ascii="Times New Roman" w:hAnsi="Times New Roman" w:cs="Calibri"/>
          <w:sz w:val="28"/>
          <w:szCs w:val="28"/>
        </w:rPr>
      </w:pPr>
      <w:r w:rsidRPr="00E6409B">
        <w:rPr>
          <w:rFonts w:ascii="Times New Roman" w:hAnsi="Times New Roman" w:cs="Calibri"/>
          <w:sz w:val="28"/>
          <w:szCs w:val="28"/>
        </w:rPr>
        <w:t>Отчеты о реализации программы формируются ответственными исполнителями программы с учетом информации, полученной от соисполнителей программы.</w:t>
      </w:r>
    </w:p>
    <w:p w14:paraId="27A53FB8" w14:textId="77777777" w:rsidR="00B115BD" w:rsidRPr="00E6409B" w:rsidRDefault="00B115BD" w:rsidP="00B115BD">
      <w:pPr>
        <w:pStyle w:val="ConsPlusNormal"/>
        <w:ind w:firstLine="540"/>
        <w:jc w:val="both"/>
        <w:rPr>
          <w:rFonts w:ascii="Times New Roman" w:hAnsi="Times New Roman" w:cs="Calibri"/>
          <w:sz w:val="28"/>
          <w:szCs w:val="28"/>
        </w:rPr>
      </w:pPr>
      <w:r w:rsidRPr="00E6409B">
        <w:rPr>
          <w:rFonts w:ascii="Times New Roman" w:hAnsi="Times New Roman" w:cs="Calibri"/>
          <w:sz w:val="28"/>
          <w:szCs w:val="28"/>
        </w:rPr>
        <w:t>Отчет о реализации программы за первое полугодие отчетного года представляется в срок не позднее 10-го августа отчетного года в Финансовое управление, в Отдел экономического развития.</w:t>
      </w:r>
    </w:p>
    <w:p w14:paraId="098A30F7" w14:textId="77777777" w:rsidR="00B115BD" w:rsidRPr="00E6409B" w:rsidRDefault="00B115BD" w:rsidP="00B115BD">
      <w:pPr>
        <w:pStyle w:val="ConsPlusNormal"/>
        <w:ind w:firstLine="540"/>
        <w:jc w:val="both"/>
        <w:rPr>
          <w:rFonts w:ascii="Times New Roman" w:hAnsi="Times New Roman" w:cs="Calibri"/>
          <w:sz w:val="28"/>
          <w:szCs w:val="28"/>
        </w:rPr>
      </w:pPr>
      <w:r w:rsidRPr="00E6409B">
        <w:rPr>
          <w:rFonts w:ascii="Times New Roman" w:hAnsi="Times New Roman" w:cs="Calibri"/>
          <w:sz w:val="28"/>
          <w:szCs w:val="28"/>
        </w:rPr>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w:t>
      </w:r>
    </w:p>
    <w:p w14:paraId="15853346" w14:textId="77777777" w:rsidR="00B115BD" w:rsidRPr="00E6409B" w:rsidRDefault="00B115BD" w:rsidP="00B115BD">
      <w:pPr>
        <w:pStyle w:val="ConsPlusNormal"/>
        <w:ind w:firstLine="540"/>
        <w:jc w:val="both"/>
        <w:rPr>
          <w:rFonts w:ascii="Times New Roman" w:hAnsi="Times New Roman" w:cs="Calibri"/>
          <w:sz w:val="28"/>
          <w:szCs w:val="28"/>
        </w:rPr>
      </w:pPr>
      <w:r w:rsidRPr="00E6409B">
        <w:rPr>
          <w:rFonts w:ascii="Times New Roman" w:hAnsi="Times New Roman" w:cs="Calibri"/>
          <w:sz w:val="28"/>
          <w:szCs w:val="28"/>
        </w:rPr>
        <w:t>Обеспечение целевого расходования бюджетных средств, контроля за ходом реализации мероприятий подпрограммы и достижением конечных результатов осуществляется главным распорядителем бюджетных средств.</w:t>
      </w:r>
    </w:p>
    <w:p w14:paraId="320CB91B" w14:textId="77777777" w:rsidR="00B115BD" w:rsidRPr="00E6409B" w:rsidRDefault="00B115BD" w:rsidP="00B115BD">
      <w:pPr>
        <w:pStyle w:val="ConsPlusNormal"/>
        <w:ind w:firstLine="540"/>
        <w:jc w:val="both"/>
        <w:rPr>
          <w:rFonts w:ascii="Times New Roman" w:hAnsi="Times New Roman" w:cs="Calibri"/>
          <w:sz w:val="28"/>
          <w:szCs w:val="28"/>
        </w:rPr>
      </w:pPr>
      <w:r w:rsidRPr="00E6409B">
        <w:rPr>
          <w:rFonts w:ascii="Times New Roman" w:hAnsi="Times New Roman" w:cs="Calibri"/>
          <w:sz w:val="28"/>
          <w:szCs w:val="28"/>
        </w:rPr>
        <w:t xml:space="preserve">Отдел культуры запрашивает у получателей бюджетных средств информацию о целевых показателях и показателях результативности, о значениях данных показателей, которые планировалось достигнуть в ходе реализации подпрограммы, и фактически достигнутых значениях показателей по форме, согласно </w:t>
      </w:r>
      <w:hyperlink r:id="rId28" w:history="1">
        <w:r w:rsidRPr="00E6409B">
          <w:rPr>
            <w:rFonts w:ascii="Times New Roman" w:hAnsi="Times New Roman" w:cs="Calibri"/>
            <w:sz w:val="28"/>
            <w:szCs w:val="28"/>
          </w:rPr>
          <w:t>приложению N 8</w:t>
        </w:r>
      </w:hyperlink>
      <w:r w:rsidRPr="00E6409B">
        <w:rPr>
          <w:rFonts w:ascii="Times New Roman" w:hAnsi="Times New Roman" w:cs="Calibri"/>
          <w:sz w:val="28"/>
          <w:szCs w:val="28"/>
        </w:rPr>
        <w:t xml:space="preserve"> к Порядку принятия решений о разработке муниципальных программ города Канска утвержденного Постановлением администрации города Канска от 22.08.2013 N 1096, их формирования и реализации для рассмотрения и подготовки сводной информации: за первое полугодие в срок не позднее 31-го июля отчетного года, за год в срок не позднее 1 февраля года, следующего за отчетным. Информация предоставляется в письменной форме за подписью руководителя учреждения, являющегося получателем бюджетных средств по подпрограмме.</w:t>
      </w:r>
    </w:p>
    <w:p w14:paraId="2D260EE3" w14:textId="77777777" w:rsidR="00B115BD" w:rsidRPr="00E6409B" w:rsidRDefault="00B115BD" w:rsidP="00B115BD">
      <w:pPr>
        <w:pStyle w:val="ConsPlusNormal"/>
        <w:ind w:firstLine="540"/>
        <w:jc w:val="both"/>
        <w:rPr>
          <w:rFonts w:ascii="Times New Roman" w:hAnsi="Times New Roman" w:cs="Calibri"/>
          <w:sz w:val="28"/>
          <w:szCs w:val="28"/>
        </w:rPr>
      </w:pPr>
      <w:r w:rsidRPr="00E6409B">
        <w:rPr>
          <w:rFonts w:ascii="Times New Roman" w:hAnsi="Times New Roman" w:cs="Calibri"/>
          <w:sz w:val="28"/>
          <w:szCs w:val="28"/>
        </w:rPr>
        <w:t>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w:t>
      </w:r>
    </w:p>
    <w:p w14:paraId="2815D848" w14:textId="77777777" w:rsidR="00B115BD" w:rsidRPr="00E6409B" w:rsidRDefault="00B115BD" w:rsidP="00B115BD">
      <w:pPr>
        <w:pStyle w:val="ConsPlusNormal"/>
        <w:ind w:firstLine="540"/>
        <w:jc w:val="both"/>
        <w:rPr>
          <w:rFonts w:ascii="Times New Roman" w:hAnsi="Times New Roman" w:cs="Calibri"/>
          <w:sz w:val="28"/>
          <w:szCs w:val="28"/>
        </w:rPr>
      </w:pPr>
      <w:r w:rsidRPr="00E6409B">
        <w:rPr>
          <w:rFonts w:ascii="Times New Roman" w:hAnsi="Times New Roman" w:cs="Calibri"/>
          <w:sz w:val="28"/>
          <w:szCs w:val="28"/>
        </w:rPr>
        <w:t>Внешний муниципальный финансовый контроль за использованием средств городского бюджета осуществляет Контрольно-счетная комиссия города Канска.</w:t>
      </w:r>
    </w:p>
    <w:p w14:paraId="69171660" w14:textId="77777777" w:rsidR="00B115BD" w:rsidRPr="00E6409B" w:rsidRDefault="00B115BD" w:rsidP="00B115BD">
      <w:pPr>
        <w:ind w:firstLine="540"/>
        <w:jc w:val="both"/>
        <w:rPr>
          <w:rFonts w:cs="Calibri"/>
          <w:sz w:val="28"/>
          <w:szCs w:val="28"/>
        </w:rPr>
      </w:pPr>
    </w:p>
    <w:p w14:paraId="4F3C9E10" w14:textId="42DB2EFA" w:rsidR="0061583D" w:rsidRDefault="0061583D">
      <w:pPr>
        <w:spacing w:after="160" w:line="259" w:lineRule="auto"/>
        <w:rPr>
          <w:sz w:val="28"/>
          <w:szCs w:val="28"/>
        </w:rPr>
      </w:pPr>
      <w:r>
        <w:rPr>
          <w:sz w:val="28"/>
          <w:szCs w:val="28"/>
        </w:rPr>
        <w:br w:type="page"/>
      </w:r>
    </w:p>
    <w:p w14:paraId="17069FCD" w14:textId="77777777" w:rsidR="0061583D" w:rsidRDefault="0061583D" w:rsidP="00B115BD">
      <w:pPr>
        <w:rPr>
          <w:sz w:val="28"/>
          <w:szCs w:val="28"/>
        </w:rPr>
        <w:sectPr w:rsidR="0061583D" w:rsidSect="0054772E">
          <w:pgSz w:w="11906" w:h="16838"/>
          <w:pgMar w:top="1134" w:right="851" w:bottom="1134" w:left="1418" w:header="709" w:footer="709" w:gutter="0"/>
          <w:pgNumType w:start="1"/>
          <w:cols w:space="708"/>
          <w:docGrid w:linePitch="360"/>
        </w:sectPr>
      </w:pPr>
    </w:p>
    <w:tbl>
      <w:tblPr>
        <w:tblW w:w="12440" w:type="dxa"/>
        <w:tblLook w:val="04A0" w:firstRow="1" w:lastRow="0" w:firstColumn="1" w:lastColumn="0" w:noHBand="0" w:noVBand="1"/>
      </w:tblPr>
      <w:tblGrid>
        <w:gridCol w:w="1020"/>
        <w:gridCol w:w="4140"/>
        <w:gridCol w:w="820"/>
        <w:gridCol w:w="2880"/>
        <w:gridCol w:w="900"/>
        <w:gridCol w:w="920"/>
        <w:gridCol w:w="940"/>
        <w:gridCol w:w="820"/>
      </w:tblGrid>
      <w:tr w:rsidR="0061583D" w14:paraId="077003CD" w14:textId="77777777" w:rsidTr="0061583D">
        <w:trPr>
          <w:trHeight w:val="1665"/>
        </w:trPr>
        <w:tc>
          <w:tcPr>
            <w:tcW w:w="1020" w:type="dxa"/>
            <w:tcBorders>
              <w:top w:val="nil"/>
              <w:left w:val="nil"/>
              <w:bottom w:val="nil"/>
              <w:right w:val="nil"/>
            </w:tcBorders>
            <w:shd w:val="clear" w:color="auto" w:fill="auto"/>
            <w:noWrap/>
            <w:vAlign w:val="bottom"/>
            <w:hideMark/>
          </w:tcPr>
          <w:p w14:paraId="05A7B92B" w14:textId="77777777" w:rsidR="0061583D" w:rsidRDefault="0061583D">
            <w:pPr>
              <w:rPr>
                <w:sz w:val="20"/>
                <w:szCs w:val="20"/>
              </w:rPr>
            </w:pPr>
          </w:p>
        </w:tc>
        <w:tc>
          <w:tcPr>
            <w:tcW w:w="4140" w:type="dxa"/>
            <w:tcBorders>
              <w:top w:val="nil"/>
              <w:left w:val="nil"/>
              <w:bottom w:val="nil"/>
              <w:right w:val="nil"/>
            </w:tcBorders>
            <w:shd w:val="clear" w:color="auto" w:fill="auto"/>
            <w:noWrap/>
            <w:vAlign w:val="bottom"/>
            <w:hideMark/>
          </w:tcPr>
          <w:p w14:paraId="0E774CD6" w14:textId="77777777" w:rsidR="0061583D" w:rsidRDefault="0061583D">
            <w:pPr>
              <w:rPr>
                <w:sz w:val="20"/>
                <w:szCs w:val="20"/>
              </w:rPr>
            </w:pPr>
          </w:p>
        </w:tc>
        <w:tc>
          <w:tcPr>
            <w:tcW w:w="820" w:type="dxa"/>
            <w:tcBorders>
              <w:top w:val="nil"/>
              <w:left w:val="nil"/>
              <w:bottom w:val="nil"/>
              <w:right w:val="nil"/>
            </w:tcBorders>
            <w:shd w:val="clear" w:color="auto" w:fill="auto"/>
            <w:noWrap/>
            <w:vAlign w:val="bottom"/>
            <w:hideMark/>
          </w:tcPr>
          <w:p w14:paraId="11CB79A6" w14:textId="77777777" w:rsidR="0061583D" w:rsidRDefault="0061583D">
            <w:pPr>
              <w:rPr>
                <w:sz w:val="20"/>
                <w:szCs w:val="20"/>
              </w:rPr>
            </w:pPr>
          </w:p>
        </w:tc>
        <w:tc>
          <w:tcPr>
            <w:tcW w:w="2880" w:type="dxa"/>
            <w:tcBorders>
              <w:top w:val="nil"/>
              <w:left w:val="nil"/>
              <w:bottom w:val="nil"/>
              <w:right w:val="nil"/>
            </w:tcBorders>
            <w:shd w:val="clear" w:color="auto" w:fill="auto"/>
            <w:noWrap/>
            <w:vAlign w:val="bottom"/>
            <w:hideMark/>
          </w:tcPr>
          <w:p w14:paraId="460688DB" w14:textId="77777777" w:rsidR="0061583D" w:rsidRDefault="0061583D">
            <w:pPr>
              <w:rPr>
                <w:sz w:val="20"/>
                <w:szCs w:val="20"/>
              </w:rPr>
            </w:pPr>
          </w:p>
        </w:tc>
        <w:tc>
          <w:tcPr>
            <w:tcW w:w="3580" w:type="dxa"/>
            <w:gridSpan w:val="4"/>
            <w:tcBorders>
              <w:top w:val="nil"/>
              <w:left w:val="nil"/>
              <w:bottom w:val="nil"/>
              <w:right w:val="nil"/>
            </w:tcBorders>
            <w:shd w:val="clear" w:color="auto" w:fill="auto"/>
            <w:vAlign w:val="center"/>
            <w:hideMark/>
          </w:tcPr>
          <w:p w14:paraId="03BD1234" w14:textId="77777777" w:rsidR="0061583D" w:rsidRDefault="0061583D">
            <w:pPr>
              <w:rPr>
                <w:color w:val="000000"/>
                <w:sz w:val="22"/>
                <w:szCs w:val="22"/>
              </w:rPr>
            </w:pPr>
            <w:r>
              <w:rPr>
                <w:color w:val="000000"/>
                <w:sz w:val="22"/>
                <w:szCs w:val="22"/>
              </w:rPr>
              <w:t>Приложение № 1                                     к подпрограмме 5 "Сохранение и развитие этнокультурных традиций народов на территории муниципального образования город Канск"</w:t>
            </w:r>
          </w:p>
        </w:tc>
      </w:tr>
      <w:tr w:rsidR="0061583D" w14:paraId="59F48193" w14:textId="77777777" w:rsidTr="0061583D">
        <w:trPr>
          <w:trHeight w:val="255"/>
        </w:trPr>
        <w:tc>
          <w:tcPr>
            <w:tcW w:w="1020" w:type="dxa"/>
            <w:tcBorders>
              <w:top w:val="nil"/>
              <w:left w:val="nil"/>
              <w:bottom w:val="nil"/>
              <w:right w:val="nil"/>
            </w:tcBorders>
            <w:shd w:val="clear" w:color="auto" w:fill="auto"/>
            <w:noWrap/>
            <w:vAlign w:val="bottom"/>
            <w:hideMark/>
          </w:tcPr>
          <w:p w14:paraId="6F4E77B5" w14:textId="77777777" w:rsidR="0061583D" w:rsidRDefault="0061583D">
            <w:pPr>
              <w:rPr>
                <w:color w:val="000000"/>
                <w:sz w:val="22"/>
                <w:szCs w:val="22"/>
              </w:rPr>
            </w:pPr>
          </w:p>
        </w:tc>
        <w:tc>
          <w:tcPr>
            <w:tcW w:w="4140" w:type="dxa"/>
            <w:tcBorders>
              <w:top w:val="nil"/>
              <w:left w:val="nil"/>
              <w:bottom w:val="nil"/>
              <w:right w:val="nil"/>
            </w:tcBorders>
            <w:shd w:val="clear" w:color="auto" w:fill="auto"/>
            <w:noWrap/>
            <w:vAlign w:val="bottom"/>
            <w:hideMark/>
          </w:tcPr>
          <w:p w14:paraId="30534959" w14:textId="77777777" w:rsidR="0061583D" w:rsidRDefault="0061583D">
            <w:pPr>
              <w:rPr>
                <w:sz w:val="20"/>
                <w:szCs w:val="20"/>
              </w:rPr>
            </w:pPr>
          </w:p>
        </w:tc>
        <w:tc>
          <w:tcPr>
            <w:tcW w:w="820" w:type="dxa"/>
            <w:tcBorders>
              <w:top w:val="nil"/>
              <w:left w:val="nil"/>
              <w:bottom w:val="nil"/>
              <w:right w:val="nil"/>
            </w:tcBorders>
            <w:shd w:val="clear" w:color="auto" w:fill="auto"/>
            <w:noWrap/>
            <w:vAlign w:val="bottom"/>
            <w:hideMark/>
          </w:tcPr>
          <w:p w14:paraId="0631B912" w14:textId="77777777" w:rsidR="0061583D" w:rsidRDefault="0061583D">
            <w:pPr>
              <w:rPr>
                <w:sz w:val="20"/>
                <w:szCs w:val="20"/>
              </w:rPr>
            </w:pPr>
          </w:p>
        </w:tc>
        <w:tc>
          <w:tcPr>
            <w:tcW w:w="2880" w:type="dxa"/>
            <w:tcBorders>
              <w:top w:val="nil"/>
              <w:left w:val="nil"/>
              <w:bottom w:val="nil"/>
              <w:right w:val="nil"/>
            </w:tcBorders>
            <w:shd w:val="clear" w:color="auto" w:fill="auto"/>
            <w:noWrap/>
            <w:vAlign w:val="bottom"/>
            <w:hideMark/>
          </w:tcPr>
          <w:p w14:paraId="3C95A3EF" w14:textId="77777777" w:rsidR="0061583D" w:rsidRDefault="0061583D">
            <w:pPr>
              <w:rPr>
                <w:sz w:val="20"/>
                <w:szCs w:val="20"/>
              </w:rPr>
            </w:pPr>
          </w:p>
        </w:tc>
        <w:tc>
          <w:tcPr>
            <w:tcW w:w="900" w:type="dxa"/>
            <w:tcBorders>
              <w:top w:val="nil"/>
              <w:left w:val="nil"/>
              <w:bottom w:val="nil"/>
              <w:right w:val="nil"/>
            </w:tcBorders>
            <w:shd w:val="clear" w:color="auto" w:fill="auto"/>
            <w:noWrap/>
            <w:vAlign w:val="bottom"/>
            <w:hideMark/>
          </w:tcPr>
          <w:p w14:paraId="53BECABC" w14:textId="77777777" w:rsidR="0061583D" w:rsidRDefault="0061583D">
            <w:pPr>
              <w:rPr>
                <w:sz w:val="20"/>
                <w:szCs w:val="20"/>
              </w:rPr>
            </w:pPr>
          </w:p>
        </w:tc>
        <w:tc>
          <w:tcPr>
            <w:tcW w:w="920" w:type="dxa"/>
            <w:tcBorders>
              <w:top w:val="nil"/>
              <w:left w:val="nil"/>
              <w:bottom w:val="nil"/>
              <w:right w:val="nil"/>
            </w:tcBorders>
            <w:shd w:val="clear" w:color="auto" w:fill="auto"/>
            <w:vAlign w:val="center"/>
            <w:hideMark/>
          </w:tcPr>
          <w:p w14:paraId="59747001" w14:textId="77777777" w:rsidR="0061583D" w:rsidRDefault="0061583D">
            <w:pPr>
              <w:rPr>
                <w:sz w:val="20"/>
                <w:szCs w:val="20"/>
              </w:rPr>
            </w:pPr>
          </w:p>
        </w:tc>
        <w:tc>
          <w:tcPr>
            <w:tcW w:w="940" w:type="dxa"/>
            <w:tcBorders>
              <w:top w:val="nil"/>
              <w:left w:val="nil"/>
              <w:bottom w:val="nil"/>
              <w:right w:val="nil"/>
            </w:tcBorders>
            <w:shd w:val="clear" w:color="auto" w:fill="auto"/>
            <w:vAlign w:val="center"/>
            <w:hideMark/>
          </w:tcPr>
          <w:p w14:paraId="62F9AACE" w14:textId="77777777" w:rsidR="0061583D" w:rsidRDefault="0061583D">
            <w:pPr>
              <w:rPr>
                <w:sz w:val="20"/>
                <w:szCs w:val="20"/>
              </w:rPr>
            </w:pPr>
          </w:p>
        </w:tc>
        <w:tc>
          <w:tcPr>
            <w:tcW w:w="820" w:type="dxa"/>
            <w:tcBorders>
              <w:top w:val="nil"/>
              <w:left w:val="nil"/>
              <w:bottom w:val="nil"/>
              <w:right w:val="nil"/>
            </w:tcBorders>
            <w:shd w:val="clear" w:color="auto" w:fill="auto"/>
            <w:vAlign w:val="center"/>
            <w:hideMark/>
          </w:tcPr>
          <w:p w14:paraId="1F1A95E0" w14:textId="77777777" w:rsidR="0061583D" w:rsidRDefault="0061583D">
            <w:pPr>
              <w:rPr>
                <w:sz w:val="20"/>
                <w:szCs w:val="20"/>
              </w:rPr>
            </w:pPr>
          </w:p>
        </w:tc>
      </w:tr>
      <w:tr w:rsidR="0061583D" w14:paraId="07558296" w14:textId="77777777" w:rsidTr="0061583D">
        <w:trPr>
          <w:trHeight w:val="780"/>
        </w:trPr>
        <w:tc>
          <w:tcPr>
            <w:tcW w:w="12440" w:type="dxa"/>
            <w:gridSpan w:val="8"/>
            <w:tcBorders>
              <w:top w:val="nil"/>
              <w:left w:val="nil"/>
              <w:bottom w:val="nil"/>
              <w:right w:val="nil"/>
            </w:tcBorders>
            <w:shd w:val="clear" w:color="auto" w:fill="auto"/>
            <w:vAlign w:val="center"/>
            <w:hideMark/>
          </w:tcPr>
          <w:p w14:paraId="141BBE05" w14:textId="77777777" w:rsidR="0061583D" w:rsidRDefault="0061583D">
            <w:pPr>
              <w:jc w:val="center"/>
              <w:rPr>
                <w:rFonts w:ascii="Calibri" w:hAnsi="Calibri" w:cs="Calibri"/>
                <w:color w:val="000000"/>
                <w:sz w:val="22"/>
                <w:szCs w:val="22"/>
              </w:rPr>
            </w:pPr>
            <w:r>
              <w:rPr>
                <w:rFonts w:ascii="Calibri" w:hAnsi="Calibri" w:cs="Calibri"/>
                <w:color w:val="000000"/>
                <w:sz w:val="22"/>
                <w:szCs w:val="22"/>
              </w:rPr>
              <w:t>П</w:t>
            </w:r>
            <w:r>
              <w:rPr>
                <w:color w:val="000000"/>
                <w:sz w:val="22"/>
                <w:szCs w:val="22"/>
              </w:rPr>
              <w:t>еречень и значения показателей результативности подпрограммы                                                                                                                                                                                                               "Сохранение и развитие этнокультурных традиций народов на территории муниципального образования город Канск"</w:t>
            </w:r>
          </w:p>
        </w:tc>
      </w:tr>
      <w:tr w:rsidR="0061583D" w14:paraId="3DE3E167" w14:textId="77777777" w:rsidTr="0061583D">
        <w:trPr>
          <w:trHeight w:val="120"/>
        </w:trPr>
        <w:tc>
          <w:tcPr>
            <w:tcW w:w="1020" w:type="dxa"/>
            <w:tcBorders>
              <w:top w:val="nil"/>
              <w:left w:val="nil"/>
              <w:bottom w:val="nil"/>
              <w:right w:val="nil"/>
            </w:tcBorders>
            <w:shd w:val="clear" w:color="auto" w:fill="auto"/>
            <w:noWrap/>
            <w:vAlign w:val="bottom"/>
            <w:hideMark/>
          </w:tcPr>
          <w:p w14:paraId="767F73E1" w14:textId="77777777" w:rsidR="0061583D" w:rsidRDefault="0061583D">
            <w:pPr>
              <w:jc w:val="center"/>
              <w:rPr>
                <w:rFonts w:ascii="Calibri" w:hAnsi="Calibri" w:cs="Calibri"/>
                <w:color w:val="000000"/>
                <w:sz w:val="22"/>
                <w:szCs w:val="22"/>
              </w:rPr>
            </w:pPr>
          </w:p>
        </w:tc>
        <w:tc>
          <w:tcPr>
            <w:tcW w:w="4140" w:type="dxa"/>
            <w:tcBorders>
              <w:top w:val="nil"/>
              <w:left w:val="nil"/>
              <w:bottom w:val="nil"/>
              <w:right w:val="nil"/>
            </w:tcBorders>
            <w:shd w:val="clear" w:color="auto" w:fill="auto"/>
            <w:noWrap/>
            <w:vAlign w:val="bottom"/>
            <w:hideMark/>
          </w:tcPr>
          <w:p w14:paraId="128D7235" w14:textId="77777777" w:rsidR="0061583D" w:rsidRDefault="0061583D">
            <w:pPr>
              <w:rPr>
                <w:sz w:val="20"/>
                <w:szCs w:val="20"/>
              </w:rPr>
            </w:pPr>
          </w:p>
        </w:tc>
        <w:tc>
          <w:tcPr>
            <w:tcW w:w="820" w:type="dxa"/>
            <w:tcBorders>
              <w:top w:val="nil"/>
              <w:left w:val="nil"/>
              <w:bottom w:val="nil"/>
              <w:right w:val="nil"/>
            </w:tcBorders>
            <w:shd w:val="clear" w:color="auto" w:fill="auto"/>
            <w:noWrap/>
            <w:vAlign w:val="bottom"/>
            <w:hideMark/>
          </w:tcPr>
          <w:p w14:paraId="57630B48" w14:textId="77777777" w:rsidR="0061583D" w:rsidRDefault="0061583D">
            <w:pPr>
              <w:rPr>
                <w:sz w:val="20"/>
                <w:szCs w:val="20"/>
              </w:rPr>
            </w:pPr>
          </w:p>
        </w:tc>
        <w:tc>
          <w:tcPr>
            <w:tcW w:w="2880" w:type="dxa"/>
            <w:tcBorders>
              <w:top w:val="nil"/>
              <w:left w:val="nil"/>
              <w:bottom w:val="nil"/>
              <w:right w:val="nil"/>
            </w:tcBorders>
            <w:shd w:val="clear" w:color="auto" w:fill="auto"/>
            <w:noWrap/>
            <w:vAlign w:val="bottom"/>
            <w:hideMark/>
          </w:tcPr>
          <w:p w14:paraId="0DB4B38F" w14:textId="77777777" w:rsidR="0061583D" w:rsidRDefault="0061583D">
            <w:pPr>
              <w:rPr>
                <w:sz w:val="20"/>
                <w:szCs w:val="20"/>
              </w:rPr>
            </w:pPr>
          </w:p>
        </w:tc>
        <w:tc>
          <w:tcPr>
            <w:tcW w:w="900" w:type="dxa"/>
            <w:tcBorders>
              <w:top w:val="nil"/>
              <w:left w:val="nil"/>
              <w:bottom w:val="nil"/>
              <w:right w:val="nil"/>
            </w:tcBorders>
            <w:shd w:val="clear" w:color="auto" w:fill="auto"/>
            <w:noWrap/>
            <w:vAlign w:val="bottom"/>
            <w:hideMark/>
          </w:tcPr>
          <w:p w14:paraId="685925BA" w14:textId="77777777" w:rsidR="0061583D" w:rsidRDefault="0061583D">
            <w:pPr>
              <w:rPr>
                <w:sz w:val="20"/>
                <w:szCs w:val="20"/>
              </w:rPr>
            </w:pPr>
          </w:p>
        </w:tc>
        <w:tc>
          <w:tcPr>
            <w:tcW w:w="920" w:type="dxa"/>
            <w:tcBorders>
              <w:top w:val="nil"/>
              <w:left w:val="nil"/>
              <w:bottom w:val="nil"/>
              <w:right w:val="nil"/>
            </w:tcBorders>
            <w:shd w:val="clear" w:color="auto" w:fill="auto"/>
            <w:noWrap/>
            <w:vAlign w:val="bottom"/>
            <w:hideMark/>
          </w:tcPr>
          <w:p w14:paraId="3F0933ED" w14:textId="77777777" w:rsidR="0061583D" w:rsidRDefault="0061583D">
            <w:pPr>
              <w:rPr>
                <w:sz w:val="20"/>
                <w:szCs w:val="20"/>
              </w:rPr>
            </w:pPr>
          </w:p>
        </w:tc>
        <w:tc>
          <w:tcPr>
            <w:tcW w:w="940" w:type="dxa"/>
            <w:tcBorders>
              <w:top w:val="nil"/>
              <w:left w:val="nil"/>
              <w:bottom w:val="nil"/>
              <w:right w:val="nil"/>
            </w:tcBorders>
            <w:shd w:val="clear" w:color="auto" w:fill="auto"/>
            <w:noWrap/>
            <w:vAlign w:val="bottom"/>
            <w:hideMark/>
          </w:tcPr>
          <w:p w14:paraId="5F19DF64" w14:textId="77777777" w:rsidR="0061583D" w:rsidRDefault="0061583D">
            <w:pPr>
              <w:rPr>
                <w:sz w:val="20"/>
                <w:szCs w:val="20"/>
              </w:rPr>
            </w:pPr>
          </w:p>
        </w:tc>
        <w:tc>
          <w:tcPr>
            <w:tcW w:w="820" w:type="dxa"/>
            <w:tcBorders>
              <w:top w:val="nil"/>
              <w:left w:val="nil"/>
              <w:bottom w:val="nil"/>
              <w:right w:val="nil"/>
            </w:tcBorders>
            <w:shd w:val="clear" w:color="auto" w:fill="auto"/>
            <w:noWrap/>
            <w:vAlign w:val="bottom"/>
            <w:hideMark/>
          </w:tcPr>
          <w:p w14:paraId="7E9BE66D" w14:textId="77777777" w:rsidR="0061583D" w:rsidRDefault="0061583D">
            <w:pPr>
              <w:rPr>
                <w:sz w:val="20"/>
                <w:szCs w:val="20"/>
              </w:rPr>
            </w:pPr>
          </w:p>
        </w:tc>
      </w:tr>
      <w:tr w:rsidR="0061583D" w14:paraId="7B7A153A" w14:textId="77777777" w:rsidTr="0061583D">
        <w:trPr>
          <w:trHeight w:val="660"/>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4B055B" w14:textId="77777777" w:rsidR="0061583D" w:rsidRDefault="0061583D">
            <w:pPr>
              <w:jc w:val="center"/>
              <w:rPr>
                <w:color w:val="000000"/>
                <w:sz w:val="22"/>
                <w:szCs w:val="22"/>
              </w:rPr>
            </w:pPr>
            <w:r>
              <w:rPr>
                <w:color w:val="000000"/>
                <w:sz w:val="22"/>
                <w:szCs w:val="22"/>
              </w:rPr>
              <w:t xml:space="preserve">№ п/п  </w:t>
            </w:r>
          </w:p>
        </w:tc>
        <w:tc>
          <w:tcPr>
            <w:tcW w:w="4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196533" w14:textId="77777777" w:rsidR="0061583D" w:rsidRDefault="0061583D">
            <w:pPr>
              <w:jc w:val="center"/>
              <w:rPr>
                <w:color w:val="000000"/>
                <w:sz w:val="22"/>
                <w:szCs w:val="22"/>
              </w:rPr>
            </w:pPr>
            <w:r>
              <w:rPr>
                <w:color w:val="000000"/>
                <w:sz w:val="22"/>
                <w:szCs w:val="22"/>
              </w:rPr>
              <w:t>Цель, показатели результативности</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4C3A01" w14:textId="77777777" w:rsidR="0061583D" w:rsidRDefault="0061583D">
            <w:pPr>
              <w:jc w:val="center"/>
              <w:rPr>
                <w:color w:val="000000"/>
                <w:sz w:val="22"/>
                <w:szCs w:val="22"/>
              </w:rPr>
            </w:pPr>
            <w:r>
              <w:rPr>
                <w:color w:val="000000"/>
                <w:sz w:val="22"/>
                <w:szCs w:val="22"/>
              </w:rPr>
              <w:t>Ед. изм.</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5A2875" w14:textId="77777777" w:rsidR="0061583D" w:rsidRDefault="0061583D">
            <w:pPr>
              <w:jc w:val="center"/>
              <w:rPr>
                <w:color w:val="000000"/>
                <w:sz w:val="22"/>
                <w:szCs w:val="22"/>
              </w:rPr>
            </w:pPr>
            <w:r>
              <w:rPr>
                <w:color w:val="000000"/>
                <w:sz w:val="22"/>
                <w:szCs w:val="22"/>
              </w:rPr>
              <w:t>Источник информации</w:t>
            </w:r>
          </w:p>
        </w:tc>
        <w:tc>
          <w:tcPr>
            <w:tcW w:w="3580" w:type="dxa"/>
            <w:gridSpan w:val="4"/>
            <w:tcBorders>
              <w:top w:val="single" w:sz="4" w:space="0" w:color="auto"/>
              <w:left w:val="nil"/>
              <w:bottom w:val="single" w:sz="4" w:space="0" w:color="auto"/>
              <w:right w:val="single" w:sz="4" w:space="0" w:color="000000"/>
            </w:tcBorders>
            <w:shd w:val="clear" w:color="000000" w:fill="FFFFFF"/>
            <w:vAlign w:val="center"/>
            <w:hideMark/>
          </w:tcPr>
          <w:p w14:paraId="60CEE027" w14:textId="77777777" w:rsidR="0061583D" w:rsidRDefault="0061583D">
            <w:pPr>
              <w:jc w:val="center"/>
              <w:rPr>
                <w:color w:val="000000"/>
                <w:sz w:val="22"/>
                <w:szCs w:val="22"/>
              </w:rPr>
            </w:pPr>
            <w:r>
              <w:rPr>
                <w:color w:val="000000"/>
                <w:sz w:val="22"/>
                <w:szCs w:val="22"/>
              </w:rPr>
              <w:t>Годы реализации подпрограммы</w:t>
            </w:r>
          </w:p>
        </w:tc>
      </w:tr>
      <w:tr w:rsidR="0061583D" w14:paraId="7DFB5504" w14:textId="77777777" w:rsidTr="0061583D">
        <w:trPr>
          <w:trHeight w:val="300"/>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158D42D7" w14:textId="77777777" w:rsidR="0061583D" w:rsidRDefault="0061583D">
            <w:pPr>
              <w:rPr>
                <w:color w:val="000000"/>
                <w:sz w:val="22"/>
                <w:szCs w:val="22"/>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749F3D1" w14:textId="77777777" w:rsidR="0061583D" w:rsidRDefault="0061583D">
            <w:pPr>
              <w:rPr>
                <w:color w:val="000000"/>
                <w:sz w:val="22"/>
                <w:szCs w:val="22"/>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1B1B7E3B" w14:textId="77777777" w:rsidR="0061583D" w:rsidRDefault="0061583D">
            <w:pPr>
              <w:rPr>
                <w:color w:val="000000"/>
                <w:sz w:val="22"/>
                <w:szCs w:val="22"/>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8C66718" w14:textId="77777777" w:rsidR="0061583D" w:rsidRDefault="0061583D">
            <w:pPr>
              <w:rPr>
                <w:color w:val="000000"/>
                <w:sz w:val="22"/>
                <w:szCs w:val="22"/>
              </w:rPr>
            </w:pPr>
          </w:p>
        </w:tc>
        <w:tc>
          <w:tcPr>
            <w:tcW w:w="900" w:type="dxa"/>
            <w:tcBorders>
              <w:top w:val="nil"/>
              <w:left w:val="nil"/>
              <w:bottom w:val="single" w:sz="4" w:space="0" w:color="auto"/>
              <w:right w:val="single" w:sz="4" w:space="0" w:color="auto"/>
            </w:tcBorders>
            <w:shd w:val="clear" w:color="000000" w:fill="FFFFFF"/>
            <w:vAlign w:val="center"/>
            <w:hideMark/>
          </w:tcPr>
          <w:p w14:paraId="3E6DA609" w14:textId="77777777" w:rsidR="0061583D" w:rsidRDefault="0061583D">
            <w:pPr>
              <w:jc w:val="center"/>
              <w:rPr>
                <w:color w:val="000000"/>
                <w:sz w:val="22"/>
                <w:szCs w:val="22"/>
              </w:rPr>
            </w:pPr>
            <w:r>
              <w:rPr>
                <w:color w:val="000000"/>
                <w:sz w:val="22"/>
                <w:szCs w:val="22"/>
              </w:rPr>
              <w:t>2022</w:t>
            </w:r>
          </w:p>
        </w:tc>
        <w:tc>
          <w:tcPr>
            <w:tcW w:w="920" w:type="dxa"/>
            <w:tcBorders>
              <w:top w:val="nil"/>
              <w:left w:val="nil"/>
              <w:bottom w:val="single" w:sz="4" w:space="0" w:color="auto"/>
              <w:right w:val="single" w:sz="4" w:space="0" w:color="auto"/>
            </w:tcBorders>
            <w:shd w:val="clear" w:color="000000" w:fill="FFFFFF"/>
            <w:vAlign w:val="center"/>
            <w:hideMark/>
          </w:tcPr>
          <w:p w14:paraId="0F878874" w14:textId="77777777" w:rsidR="0061583D" w:rsidRDefault="0061583D">
            <w:pPr>
              <w:jc w:val="center"/>
              <w:rPr>
                <w:color w:val="000000"/>
                <w:sz w:val="22"/>
                <w:szCs w:val="22"/>
              </w:rPr>
            </w:pPr>
            <w:r>
              <w:rPr>
                <w:color w:val="000000"/>
                <w:sz w:val="22"/>
                <w:szCs w:val="22"/>
              </w:rPr>
              <w:t>2023</w:t>
            </w:r>
          </w:p>
        </w:tc>
        <w:tc>
          <w:tcPr>
            <w:tcW w:w="940" w:type="dxa"/>
            <w:tcBorders>
              <w:top w:val="nil"/>
              <w:left w:val="nil"/>
              <w:bottom w:val="single" w:sz="4" w:space="0" w:color="auto"/>
              <w:right w:val="single" w:sz="4" w:space="0" w:color="auto"/>
            </w:tcBorders>
            <w:shd w:val="clear" w:color="000000" w:fill="FFFFFF"/>
            <w:vAlign w:val="center"/>
            <w:hideMark/>
          </w:tcPr>
          <w:p w14:paraId="5D8A942B" w14:textId="77777777" w:rsidR="0061583D" w:rsidRDefault="0061583D">
            <w:pPr>
              <w:jc w:val="center"/>
              <w:rPr>
                <w:color w:val="000000"/>
                <w:sz w:val="22"/>
                <w:szCs w:val="22"/>
              </w:rPr>
            </w:pPr>
            <w:r>
              <w:rPr>
                <w:color w:val="000000"/>
                <w:sz w:val="22"/>
                <w:szCs w:val="22"/>
              </w:rPr>
              <w:t>2024</w:t>
            </w:r>
          </w:p>
        </w:tc>
        <w:tc>
          <w:tcPr>
            <w:tcW w:w="820" w:type="dxa"/>
            <w:tcBorders>
              <w:top w:val="nil"/>
              <w:left w:val="nil"/>
              <w:bottom w:val="single" w:sz="4" w:space="0" w:color="auto"/>
              <w:right w:val="single" w:sz="4" w:space="0" w:color="auto"/>
            </w:tcBorders>
            <w:shd w:val="clear" w:color="000000" w:fill="FFFFFF"/>
            <w:vAlign w:val="center"/>
            <w:hideMark/>
          </w:tcPr>
          <w:p w14:paraId="28632125" w14:textId="77777777" w:rsidR="0061583D" w:rsidRDefault="0061583D">
            <w:pPr>
              <w:jc w:val="center"/>
              <w:rPr>
                <w:color w:val="000000"/>
                <w:sz w:val="22"/>
                <w:szCs w:val="22"/>
              </w:rPr>
            </w:pPr>
            <w:r>
              <w:rPr>
                <w:color w:val="000000"/>
                <w:sz w:val="22"/>
                <w:szCs w:val="22"/>
              </w:rPr>
              <w:t>2025</w:t>
            </w:r>
          </w:p>
        </w:tc>
      </w:tr>
      <w:tr w:rsidR="0061583D" w14:paraId="6B675E9B" w14:textId="77777777" w:rsidTr="0061583D">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DF96CB8" w14:textId="77777777" w:rsidR="0061583D" w:rsidRDefault="0061583D">
            <w:pPr>
              <w:jc w:val="center"/>
              <w:rPr>
                <w:color w:val="000000"/>
                <w:sz w:val="22"/>
                <w:szCs w:val="22"/>
              </w:rPr>
            </w:pPr>
            <w:r>
              <w:rPr>
                <w:color w:val="000000"/>
                <w:sz w:val="22"/>
                <w:szCs w:val="22"/>
              </w:rPr>
              <w:t>1</w:t>
            </w:r>
          </w:p>
        </w:tc>
        <w:tc>
          <w:tcPr>
            <w:tcW w:w="4140" w:type="dxa"/>
            <w:tcBorders>
              <w:top w:val="nil"/>
              <w:left w:val="nil"/>
              <w:bottom w:val="single" w:sz="4" w:space="0" w:color="auto"/>
              <w:right w:val="single" w:sz="4" w:space="0" w:color="auto"/>
            </w:tcBorders>
            <w:shd w:val="clear" w:color="000000" w:fill="FFFFFF"/>
            <w:vAlign w:val="center"/>
            <w:hideMark/>
          </w:tcPr>
          <w:p w14:paraId="54CCA8D5" w14:textId="77777777" w:rsidR="0061583D" w:rsidRDefault="0061583D">
            <w:pPr>
              <w:jc w:val="center"/>
              <w:rPr>
                <w:color w:val="000000"/>
                <w:sz w:val="22"/>
                <w:szCs w:val="22"/>
              </w:rPr>
            </w:pPr>
            <w:r>
              <w:rPr>
                <w:color w:val="000000"/>
                <w:sz w:val="22"/>
                <w:szCs w:val="22"/>
              </w:rPr>
              <w:t>2</w:t>
            </w:r>
          </w:p>
        </w:tc>
        <w:tc>
          <w:tcPr>
            <w:tcW w:w="820" w:type="dxa"/>
            <w:tcBorders>
              <w:top w:val="nil"/>
              <w:left w:val="nil"/>
              <w:bottom w:val="single" w:sz="4" w:space="0" w:color="auto"/>
              <w:right w:val="single" w:sz="4" w:space="0" w:color="auto"/>
            </w:tcBorders>
            <w:shd w:val="clear" w:color="000000" w:fill="FFFFFF"/>
            <w:vAlign w:val="center"/>
            <w:hideMark/>
          </w:tcPr>
          <w:p w14:paraId="4A75D2FD" w14:textId="77777777" w:rsidR="0061583D" w:rsidRDefault="0061583D">
            <w:pPr>
              <w:jc w:val="center"/>
              <w:rPr>
                <w:color w:val="000000"/>
                <w:sz w:val="22"/>
                <w:szCs w:val="22"/>
              </w:rPr>
            </w:pPr>
            <w:r>
              <w:rPr>
                <w:color w:val="000000"/>
                <w:sz w:val="22"/>
                <w:szCs w:val="22"/>
              </w:rPr>
              <w:t>3</w:t>
            </w:r>
          </w:p>
        </w:tc>
        <w:tc>
          <w:tcPr>
            <w:tcW w:w="2880" w:type="dxa"/>
            <w:tcBorders>
              <w:top w:val="nil"/>
              <w:left w:val="nil"/>
              <w:bottom w:val="single" w:sz="4" w:space="0" w:color="auto"/>
              <w:right w:val="single" w:sz="4" w:space="0" w:color="auto"/>
            </w:tcBorders>
            <w:shd w:val="clear" w:color="000000" w:fill="FFFFFF"/>
            <w:vAlign w:val="center"/>
            <w:hideMark/>
          </w:tcPr>
          <w:p w14:paraId="252C050F" w14:textId="77777777" w:rsidR="0061583D" w:rsidRDefault="0061583D">
            <w:pPr>
              <w:jc w:val="center"/>
              <w:rPr>
                <w:color w:val="000000"/>
                <w:sz w:val="22"/>
                <w:szCs w:val="22"/>
              </w:rPr>
            </w:pPr>
            <w:r>
              <w:rPr>
                <w:color w:val="000000"/>
                <w:sz w:val="22"/>
                <w:szCs w:val="22"/>
              </w:rPr>
              <w:t>4</w:t>
            </w:r>
          </w:p>
        </w:tc>
        <w:tc>
          <w:tcPr>
            <w:tcW w:w="900" w:type="dxa"/>
            <w:tcBorders>
              <w:top w:val="nil"/>
              <w:left w:val="nil"/>
              <w:bottom w:val="single" w:sz="4" w:space="0" w:color="auto"/>
              <w:right w:val="single" w:sz="4" w:space="0" w:color="auto"/>
            </w:tcBorders>
            <w:shd w:val="clear" w:color="000000" w:fill="FFFFFF"/>
            <w:vAlign w:val="center"/>
            <w:hideMark/>
          </w:tcPr>
          <w:p w14:paraId="24CADF6D" w14:textId="77777777" w:rsidR="0061583D" w:rsidRDefault="0061583D">
            <w:pPr>
              <w:jc w:val="center"/>
              <w:rPr>
                <w:color w:val="000000"/>
                <w:sz w:val="22"/>
                <w:szCs w:val="22"/>
              </w:rPr>
            </w:pPr>
            <w:r>
              <w:rPr>
                <w:color w:val="000000"/>
                <w:sz w:val="22"/>
                <w:szCs w:val="22"/>
              </w:rPr>
              <w:t>5</w:t>
            </w:r>
          </w:p>
        </w:tc>
        <w:tc>
          <w:tcPr>
            <w:tcW w:w="920" w:type="dxa"/>
            <w:tcBorders>
              <w:top w:val="nil"/>
              <w:left w:val="nil"/>
              <w:bottom w:val="single" w:sz="4" w:space="0" w:color="auto"/>
              <w:right w:val="single" w:sz="4" w:space="0" w:color="auto"/>
            </w:tcBorders>
            <w:shd w:val="clear" w:color="000000" w:fill="FFFFFF"/>
            <w:vAlign w:val="center"/>
            <w:hideMark/>
          </w:tcPr>
          <w:p w14:paraId="15EA1D4F" w14:textId="77777777" w:rsidR="0061583D" w:rsidRDefault="0061583D">
            <w:pPr>
              <w:jc w:val="center"/>
              <w:rPr>
                <w:color w:val="000000"/>
                <w:sz w:val="22"/>
                <w:szCs w:val="22"/>
              </w:rPr>
            </w:pPr>
            <w:r>
              <w:rPr>
                <w:color w:val="000000"/>
                <w:sz w:val="22"/>
                <w:szCs w:val="22"/>
              </w:rPr>
              <w:t>6</w:t>
            </w:r>
          </w:p>
        </w:tc>
        <w:tc>
          <w:tcPr>
            <w:tcW w:w="940" w:type="dxa"/>
            <w:tcBorders>
              <w:top w:val="nil"/>
              <w:left w:val="nil"/>
              <w:bottom w:val="single" w:sz="4" w:space="0" w:color="auto"/>
              <w:right w:val="single" w:sz="4" w:space="0" w:color="auto"/>
            </w:tcBorders>
            <w:shd w:val="clear" w:color="000000" w:fill="FFFFFF"/>
            <w:vAlign w:val="center"/>
            <w:hideMark/>
          </w:tcPr>
          <w:p w14:paraId="517328D4" w14:textId="77777777" w:rsidR="0061583D" w:rsidRDefault="0061583D">
            <w:pPr>
              <w:jc w:val="center"/>
              <w:rPr>
                <w:color w:val="000000"/>
                <w:sz w:val="22"/>
                <w:szCs w:val="22"/>
              </w:rPr>
            </w:pPr>
            <w:r>
              <w:rPr>
                <w:color w:val="000000"/>
                <w:sz w:val="22"/>
                <w:szCs w:val="22"/>
              </w:rPr>
              <w:t>7</w:t>
            </w:r>
          </w:p>
        </w:tc>
        <w:tc>
          <w:tcPr>
            <w:tcW w:w="820" w:type="dxa"/>
            <w:tcBorders>
              <w:top w:val="nil"/>
              <w:left w:val="nil"/>
              <w:bottom w:val="single" w:sz="4" w:space="0" w:color="auto"/>
              <w:right w:val="single" w:sz="4" w:space="0" w:color="auto"/>
            </w:tcBorders>
            <w:shd w:val="clear" w:color="000000" w:fill="FFFFFF"/>
            <w:vAlign w:val="center"/>
            <w:hideMark/>
          </w:tcPr>
          <w:p w14:paraId="49F231A5" w14:textId="77777777" w:rsidR="0061583D" w:rsidRDefault="0061583D">
            <w:pPr>
              <w:jc w:val="center"/>
              <w:rPr>
                <w:color w:val="000000"/>
                <w:sz w:val="22"/>
                <w:szCs w:val="22"/>
              </w:rPr>
            </w:pPr>
            <w:r>
              <w:rPr>
                <w:color w:val="000000"/>
                <w:sz w:val="22"/>
                <w:szCs w:val="22"/>
              </w:rPr>
              <w:t>8</w:t>
            </w:r>
          </w:p>
        </w:tc>
      </w:tr>
      <w:tr w:rsidR="0061583D" w14:paraId="78042992" w14:textId="77777777" w:rsidTr="0061583D">
        <w:trPr>
          <w:trHeight w:val="58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7A54E13" w14:textId="77777777" w:rsidR="0061583D" w:rsidRDefault="0061583D">
            <w:pPr>
              <w:rPr>
                <w:color w:val="000000"/>
                <w:sz w:val="22"/>
                <w:szCs w:val="22"/>
              </w:rPr>
            </w:pPr>
            <w:r>
              <w:rPr>
                <w:color w:val="000000"/>
                <w:sz w:val="22"/>
                <w:szCs w:val="22"/>
              </w:rPr>
              <w:t>1</w:t>
            </w:r>
          </w:p>
        </w:tc>
        <w:tc>
          <w:tcPr>
            <w:tcW w:w="11420" w:type="dxa"/>
            <w:gridSpan w:val="7"/>
            <w:tcBorders>
              <w:top w:val="single" w:sz="4" w:space="0" w:color="auto"/>
              <w:left w:val="nil"/>
              <w:bottom w:val="single" w:sz="4" w:space="0" w:color="auto"/>
              <w:right w:val="single" w:sz="4" w:space="0" w:color="000000"/>
            </w:tcBorders>
            <w:shd w:val="clear" w:color="000000" w:fill="FFFFFF"/>
            <w:vAlign w:val="center"/>
            <w:hideMark/>
          </w:tcPr>
          <w:p w14:paraId="1BB13327" w14:textId="77777777" w:rsidR="0061583D" w:rsidRDefault="0061583D">
            <w:pPr>
              <w:rPr>
                <w:color w:val="000000"/>
                <w:sz w:val="22"/>
                <w:szCs w:val="22"/>
              </w:rPr>
            </w:pPr>
            <w:r>
              <w:rPr>
                <w:color w:val="000000"/>
                <w:sz w:val="22"/>
                <w:szCs w:val="22"/>
              </w:rPr>
              <w:t>Цель: Сохранение и развитие этнокультурных традиций народов на территории города Канска</w:t>
            </w:r>
          </w:p>
        </w:tc>
      </w:tr>
      <w:tr w:rsidR="0061583D" w14:paraId="68095EDE" w14:textId="77777777" w:rsidTr="0061583D">
        <w:trPr>
          <w:trHeight w:val="33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2BBAE0A" w14:textId="77777777" w:rsidR="0061583D" w:rsidRDefault="0061583D">
            <w:pPr>
              <w:rPr>
                <w:color w:val="000000"/>
                <w:sz w:val="22"/>
                <w:szCs w:val="22"/>
              </w:rPr>
            </w:pPr>
            <w:r>
              <w:rPr>
                <w:color w:val="000000"/>
                <w:sz w:val="22"/>
                <w:szCs w:val="22"/>
              </w:rPr>
              <w:t>1.1</w:t>
            </w:r>
          </w:p>
        </w:tc>
        <w:tc>
          <w:tcPr>
            <w:tcW w:w="11420" w:type="dxa"/>
            <w:gridSpan w:val="7"/>
            <w:tcBorders>
              <w:top w:val="single" w:sz="4" w:space="0" w:color="auto"/>
              <w:left w:val="nil"/>
              <w:bottom w:val="single" w:sz="4" w:space="0" w:color="auto"/>
              <w:right w:val="single" w:sz="4" w:space="0" w:color="000000"/>
            </w:tcBorders>
            <w:shd w:val="clear" w:color="000000" w:fill="FFFFFF"/>
            <w:vAlign w:val="center"/>
            <w:hideMark/>
          </w:tcPr>
          <w:p w14:paraId="051093F9" w14:textId="77777777" w:rsidR="0061583D" w:rsidRDefault="0061583D">
            <w:pPr>
              <w:rPr>
                <w:color w:val="000000"/>
                <w:sz w:val="22"/>
                <w:szCs w:val="22"/>
              </w:rPr>
            </w:pPr>
            <w:r>
              <w:rPr>
                <w:color w:val="000000"/>
                <w:sz w:val="22"/>
                <w:szCs w:val="22"/>
              </w:rPr>
              <w:t>Задача 1. Поддержка национально-культурной самобытности народов, проживающих на территории города Канска</w:t>
            </w:r>
          </w:p>
        </w:tc>
      </w:tr>
      <w:tr w:rsidR="0061583D" w14:paraId="065343AB" w14:textId="77777777" w:rsidTr="0061583D">
        <w:trPr>
          <w:trHeight w:val="9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A895951" w14:textId="77777777" w:rsidR="0061583D" w:rsidRDefault="0061583D">
            <w:pPr>
              <w:rPr>
                <w:color w:val="000000"/>
                <w:sz w:val="22"/>
                <w:szCs w:val="22"/>
              </w:rPr>
            </w:pPr>
            <w:r>
              <w:rPr>
                <w:color w:val="000000"/>
                <w:sz w:val="22"/>
                <w:szCs w:val="22"/>
              </w:rPr>
              <w:t>1.1.1</w:t>
            </w:r>
          </w:p>
        </w:tc>
        <w:tc>
          <w:tcPr>
            <w:tcW w:w="4140" w:type="dxa"/>
            <w:tcBorders>
              <w:top w:val="nil"/>
              <w:left w:val="nil"/>
              <w:bottom w:val="single" w:sz="4" w:space="0" w:color="auto"/>
              <w:right w:val="single" w:sz="4" w:space="0" w:color="auto"/>
            </w:tcBorders>
            <w:shd w:val="clear" w:color="000000" w:fill="FFFFFF"/>
            <w:vAlign w:val="center"/>
            <w:hideMark/>
          </w:tcPr>
          <w:p w14:paraId="12345D22" w14:textId="77777777" w:rsidR="0061583D" w:rsidRDefault="0061583D">
            <w:pPr>
              <w:rPr>
                <w:color w:val="000000"/>
                <w:sz w:val="22"/>
                <w:szCs w:val="22"/>
              </w:rPr>
            </w:pPr>
            <w:r>
              <w:rPr>
                <w:color w:val="000000"/>
                <w:sz w:val="22"/>
                <w:szCs w:val="22"/>
              </w:rPr>
              <w:t>Численность участников мероприятий, направленных на этнокультурное развитие народов Красноярского края</w:t>
            </w:r>
          </w:p>
        </w:tc>
        <w:tc>
          <w:tcPr>
            <w:tcW w:w="820" w:type="dxa"/>
            <w:tcBorders>
              <w:top w:val="nil"/>
              <w:left w:val="nil"/>
              <w:bottom w:val="single" w:sz="4" w:space="0" w:color="auto"/>
              <w:right w:val="single" w:sz="4" w:space="0" w:color="auto"/>
            </w:tcBorders>
            <w:shd w:val="clear" w:color="000000" w:fill="FFFFFF"/>
            <w:vAlign w:val="center"/>
            <w:hideMark/>
          </w:tcPr>
          <w:p w14:paraId="7DE5999F" w14:textId="77777777" w:rsidR="0061583D" w:rsidRDefault="0061583D">
            <w:pPr>
              <w:jc w:val="center"/>
              <w:rPr>
                <w:color w:val="000000"/>
                <w:sz w:val="22"/>
                <w:szCs w:val="22"/>
              </w:rPr>
            </w:pPr>
            <w:r>
              <w:rPr>
                <w:color w:val="000000"/>
                <w:sz w:val="22"/>
                <w:szCs w:val="22"/>
              </w:rPr>
              <w:t>%</w:t>
            </w:r>
          </w:p>
        </w:tc>
        <w:tc>
          <w:tcPr>
            <w:tcW w:w="2880" w:type="dxa"/>
            <w:tcBorders>
              <w:top w:val="nil"/>
              <w:left w:val="nil"/>
              <w:bottom w:val="single" w:sz="4" w:space="0" w:color="auto"/>
              <w:right w:val="single" w:sz="4" w:space="0" w:color="auto"/>
            </w:tcBorders>
            <w:shd w:val="clear" w:color="000000" w:fill="FFFFFF"/>
            <w:vAlign w:val="center"/>
            <w:hideMark/>
          </w:tcPr>
          <w:p w14:paraId="6C435269" w14:textId="77777777" w:rsidR="0061583D" w:rsidRDefault="0061583D">
            <w:pPr>
              <w:jc w:val="center"/>
              <w:rPr>
                <w:color w:val="000000"/>
                <w:sz w:val="22"/>
                <w:szCs w:val="22"/>
              </w:rPr>
            </w:pPr>
            <w:r>
              <w:rPr>
                <w:color w:val="000000"/>
                <w:sz w:val="22"/>
                <w:szCs w:val="22"/>
              </w:rPr>
              <w:t>отчетность</w:t>
            </w:r>
          </w:p>
        </w:tc>
        <w:tc>
          <w:tcPr>
            <w:tcW w:w="900" w:type="dxa"/>
            <w:tcBorders>
              <w:top w:val="nil"/>
              <w:left w:val="nil"/>
              <w:bottom w:val="single" w:sz="4" w:space="0" w:color="auto"/>
              <w:right w:val="single" w:sz="4" w:space="0" w:color="auto"/>
            </w:tcBorders>
            <w:shd w:val="clear" w:color="auto" w:fill="auto"/>
            <w:noWrap/>
            <w:vAlign w:val="center"/>
            <w:hideMark/>
          </w:tcPr>
          <w:p w14:paraId="6DBD647A" w14:textId="77777777" w:rsidR="0061583D" w:rsidRDefault="0061583D">
            <w:pPr>
              <w:jc w:val="center"/>
              <w:rPr>
                <w:color w:val="000000"/>
                <w:sz w:val="22"/>
                <w:szCs w:val="22"/>
              </w:rPr>
            </w:pPr>
            <w:r>
              <w:rPr>
                <w:color w:val="000000"/>
                <w:sz w:val="22"/>
                <w:szCs w:val="22"/>
              </w:rPr>
              <w:t>20</w:t>
            </w:r>
          </w:p>
        </w:tc>
        <w:tc>
          <w:tcPr>
            <w:tcW w:w="920" w:type="dxa"/>
            <w:tcBorders>
              <w:top w:val="nil"/>
              <w:left w:val="nil"/>
              <w:bottom w:val="single" w:sz="4" w:space="0" w:color="auto"/>
              <w:right w:val="single" w:sz="4" w:space="0" w:color="auto"/>
            </w:tcBorders>
            <w:shd w:val="clear" w:color="auto" w:fill="auto"/>
            <w:noWrap/>
            <w:vAlign w:val="center"/>
            <w:hideMark/>
          </w:tcPr>
          <w:p w14:paraId="15C49089" w14:textId="77777777" w:rsidR="0061583D" w:rsidRDefault="0061583D">
            <w:pPr>
              <w:jc w:val="center"/>
              <w:rPr>
                <w:color w:val="000000"/>
                <w:sz w:val="22"/>
                <w:szCs w:val="22"/>
              </w:rPr>
            </w:pPr>
            <w:r>
              <w:rPr>
                <w:color w:val="000000"/>
                <w:sz w:val="22"/>
                <w:szCs w:val="22"/>
              </w:rPr>
              <w:t>22</w:t>
            </w:r>
          </w:p>
        </w:tc>
        <w:tc>
          <w:tcPr>
            <w:tcW w:w="940" w:type="dxa"/>
            <w:tcBorders>
              <w:top w:val="nil"/>
              <w:left w:val="nil"/>
              <w:bottom w:val="single" w:sz="4" w:space="0" w:color="auto"/>
              <w:right w:val="single" w:sz="4" w:space="0" w:color="auto"/>
            </w:tcBorders>
            <w:shd w:val="clear" w:color="auto" w:fill="auto"/>
            <w:noWrap/>
            <w:vAlign w:val="center"/>
            <w:hideMark/>
          </w:tcPr>
          <w:p w14:paraId="30E9A71F" w14:textId="77777777" w:rsidR="0061583D" w:rsidRDefault="0061583D">
            <w:pPr>
              <w:jc w:val="center"/>
              <w:rPr>
                <w:color w:val="000000"/>
                <w:sz w:val="22"/>
                <w:szCs w:val="22"/>
              </w:rPr>
            </w:pPr>
            <w:r>
              <w:rPr>
                <w:color w:val="000000"/>
                <w:sz w:val="22"/>
                <w:szCs w:val="22"/>
              </w:rPr>
              <w:t>24</w:t>
            </w:r>
          </w:p>
        </w:tc>
        <w:tc>
          <w:tcPr>
            <w:tcW w:w="820" w:type="dxa"/>
            <w:tcBorders>
              <w:top w:val="nil"/>
              <w:left w:val="nil"/>
              <w:bottom w:val="single" w:sz="4" w:space="0" w:color="auto"/>
              <w:right w:val="single" w:sz="4" w:space="0" w:color="auto"/>
            </w:tcBorders>
            <w:shd w:val="clear" w:color="auto" w:fill="auto"/>
            <w:noWrap/>
            <w:vAlign w:val="center"/>
            <w:hideMark/>
          </w:tcPr>
          <w:p w14:paraId="0EBD1174" w14:textId="77777777" w:rsidR="0061583D" w:rsidRDefault="0061583D">
            <w:pPr>
              <w:jc w:val="center"/>
              <w:rPr>
                <w:color w:val="000000"/>
                <w:sz w:val="22"/>
                <w:szCs w:val="22"/>
              </w:rPr>
            </w:pPr>
            <w:r>
              <w:rPr>
                <w:color w:val="000000"/>
                <w:sz w:val="22"/>
                <w:szCs w:val="22"/>
              </w:rPr>
              <w:t>25</w:t>
            </w:r>
          </w:p>
        </w:tc>
      </w:tr>
      <w:tr w:rsidR="0061583D" w14:paraId="003F5B87" w14:textId="77777777" w:rsidTr="0061583D">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357B743" w14:textId="77777777" w:rsidR="0061583D" w:rsidRDefault="0061583D">
            <w:pPr>
              <w:rPr>
                <w:color w:val="000000"/>
                <w:sz w:val="22"/>
                <w:szCs w:val="22"/>
              </w:rPr>
            </w:pPr>
            <w:r>
              <w:rPr>
                <w:color w:val="000000"/>
                <w:sz w:val="22"/>
                <w:szCs w:val="22"/>
              </w:rPr>
              <w:t>1.2</w:t>
            </w:r>
          </w:p>
        </w:tc>
        <w:tc>
          <w:tcPr>
            <w:tcW w:w="11420"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171E4B67" w14:textId="77777777" w:rsidR="0061583D" w:rsidRDefault="0061583D">
            <w:pPr>
              <w:rPr>
                <w:color w:val="000000"/>
                <w:sz w:val="22"/>
                <w:szCs w:val="22"/>
              </w:rPr>
            </w:pPr>
            <w:r>
              <w:rPr>
                <w:color w:val="000000"/>
                <w:sz w:val="22"/>
                <w:szCs w:val="22"/>
              </w:rPr>
              <w:t>Задача 2. Профилактика межнациональных (межэтнических) конфликтов на территории города Канска</w:t>
            </w:r>
          </w:p>
        </w:tc>
      </w:tr>
      <w:tr w:rsidR="0061583D" w14:paraId="27B1B381" w14:textId="77777777" w:rsidTr="0061583D">
        <w:trPr>
          <w:trHeight w:val="12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9A70ADC" w14:textId="77777777" w:rsidR="0061583D" w:rsidRDefault="0061583D">
            <w:pPr>
              <w:rPr>
                <w:color w:val="000000"/>
                <w:sz w:val="22"/>
                <w:szCs w:val="22"/>
              </w:rPr>
            </w:pPr>
            <w:r>
              <w:rPr>
                <w:color w:val="000000"/>
                <w:sz w:val="22"/>
                <w:szCs w:val="22"/>
              </w:rPr>
              <w:t>1.2.1</w:t>
            </w:r>
          </w:p>
        </w:tc>
        <w:tc>
          <w:tcPr>
            <w:tcW w:w="4140" w:type="dxa"/>
            <w:tcBorders>
              <w:top w:val="nil"/>
              <w:left w:val="nil"/>
              <w:bottom w:val="single" w:sz="4" w:space="0" w:color="auto"/>
              <w:right w:val="single" w:sz="4" w:space="0" w:color="auto"/>
            </w:tcBorders>
            <w:shd w:val="clear" w:color="auto" w:fill="auto"/>
            <w:vAlign w:val="center"/>
            <w:hideMark/>
          </w:tcPr>
          <w:p w14:paraId="385851F8" w14:textId="77777777" w:rsidR="0061583D" w:rsidRDefault="0061583D">
            <w:pPr>
              <w:rPr>
                <w:color w:val="000000"/>
                <w:sz w:val="22"/>
                <w:szCs w:val="22"/>
              </w:rPr>
            </w:pPr>
            <w:r>
              <w:rPr>
                <w:color w:val="000000"/>
                <w:sz w:val="22"/>
                <w:szCs w:val="22"/>
              </w:rPr>
              <w:t>Доля граждан , не испытывающих негативного отношения к мигрантам, в общем количестве опрошенных жителей Канска</w:t>
            </w:r>
          </w:p>
        </w:tc>
        <w:tc>
          <w:tcPr>
            <w:tcW w:w="820" w:type="dxa"/>
            <w:tcBorders>
              <w:top w:val="nil"/>
              <w:left w:val="nil"/>
              <w:bottom w:val="single" w:sz="4" w:space="0" w:color="auto"/>
              <w:right w:val="single" w:sz="4" w:space="0" w:color="auto"/>
            </w:tcBorders>
            <w:shd w:val="clear" w:color="auto" w:fill="auto"/>
            <w:vAlign w:val="center"/>
            <w:hideMark/>
          </w:tcPr>
          <w:p w14:paraId="2F4D7A35" w14:textId="77777777" w:rsidR="0061583D" w:rsidRDefault="0061583D">
            <w:pPr>
              <w:jc w:val="center"/>
              <w:rPr>
                <w:color w:val="000000"/>
                <w:sz w:val="22"/>
                <w:szCs w:val="22"/>
              </w:rPr>
            </w:pPr>
            <w:r>
              <w:rPr>
                <w:color w:val="000000"/>
                <w:sz w:val="22"/>
                <w:szCs w:val="22"/>
              </w:rPr>
              <w:t>%</w:t>
            </w:r>
          </w:p>
        </w:tc>
        <w:tc>
          <w:tcPr>
            <w:tcW w:w="2880" w:type="dxa"/>
            <w:tcBorders>
              <w:top w:val="nil"/>
              <w:left w:val="nil"/>
              <w:bottom w:val="single" w:sz="4" w:space="0" w:color="auto"/>
              <w:right w:val="single" w:sz="4" w:space="0" w:color="auto"/>
            </w:tcBorders>
            <w:shd w:val="clear" w:color="auto" w:fill="auto"/>
            <w:vAlign w:val="center"/>
            <w:hideMark/>
          </w:tcPr>
          <w:p w14:paraId="4A560A83" w14:textId="77777777" w:rsidR="0061583D" w:rsidRDefault="0061583D">
            <w:pPr>
              <w:jc w:val="center"/>
              <w:rPr>
                <w:color w:val="000000"/>
                <w:sz w:val="22"/>
                <w:szCs w:val="22"/>
              </w:rPr>
            </w:pPr>
            <w:r>
              <w:rPr>
                <w:color w:val="000000"/>
                <w:sz w:val="22"/>
                <w:szCs w:val="22"/>
              </w:rPr>
              <w:t>социологические исследования</w:t>
            </w:r>
          </w:p>
        </w:tc>
        <w:tc>
          <w:tcPr>
            <w:tcW w:w="900" w:type="dxa"/>
            <w:tcBorders>
              <w:top w:val="nil"/>
              <w:left w:val="nil"/>
              <w:bottom w:val="single" w:sz="4" w:space="0" w:color="auto"/>
              <w:right w:val="single" w:sz="4" w:space="0" w:color="auto"/>
            </w:tcBorders>
            <w:shd w:val="clear" w:color="auto" w:fill="auto"/>
            <w:noWrap/>
            <w:vAlign w:val="center"/>
            <w:hideMark/>
          </w:tcPr>
          <w:p w14:paraId="61DE1376" w14:textId="77777777" w:rsidR="0061583D" w:rsidRDefault="0061583D">
            <w:pPr>
              <w:jc w:val="center"/>
              <w:rPr>
                <w:color w:val="000000"/>
                <w:sz w:val="22"/>
                <w:szCs w:val="22"/>
              </w:rPr>
            </w:pPr>
            <w:r>
              <w:rPr>
                <w:color w:val="000000"/>
                <w:sz w:val="22"/>
                <w:szCs w:val="22"/>
              </w:rPr>
              <w:t>65</w:t>
            </w:r>
          </w:p>
        </w:tc>
        <w:tc>
          <w:tcPr>
            <w:tcW w:w="920" w:type="dxa"/>
            <w:tcBorders>
              <w:top w:val="nil"/>
              <w:left w:val="nil"/>
              <w:bottom w:val="single" w:sz="4" w:space="0" w:color="auto"/>
              <w:right w:val="single" w:sz="4" w:space="0" w:color="auto"/>
            </w:tcBorders>
            <w:shd w:val="clear" w:color="auto" w:fill="auto"/>
            <w:noWrap/>
            <w:vAlign w:val="center"/>
            <w:hideMark/>
          </w:tcPr>
          <w:p w14:paraId="1F9D87D6" w14:textId="77777777" w:rsidR="0061583D" w:rsidRDefault="0061583D">
            <w:pPr>
              <w:jc w:val="center"/>
              <w:rPr>
                <w:color w:val="000000"/>
                <w:sz w:val="22"/>
                <w:szCs w:val="22"/>
              </w:rPr>
            </w:pPr>
            <w:r>
              <w:rPr>
                <w:color w:val="000000"/>
                <w:sz w:val="22"/>
                <w:szCs w:val="22"/>
              </w:rPr>
              <w:t>68</w:t>
            </w:r>
          </w:p>
        </w:tc>
        <w:tc>
          <w:tcPr>
            <w:tcW w:w="940" w:type="dxa"/>
            <w:tcBorders>
              <w:top w:val="nil"/>
              <w:left w:val="nil"/>
              <w:bottom w:val="single" w:sz="4" w:space="0" w:color="auto"/>
              <w:right w:val="single" w:sz="4" w:space="0" w:color="auto"/>
            </w:tcBorders>
            <w:shd w:val="clear" w:color="auto" w:fill="auto"/>
            <w:noWrap/>
            <w:vAlign w:val="center"/>
            <w:hideMark/>
          </w:tcPr>
          <w:p w14:paraId="7970DAC8" w14:textId="77777777" w:rsidR="0061583D" w:rsidRDefault="0061583D">
            <w:pPr>
              <w:jc w:val="center"/>
              <w:rPr>
                <w:color w:val="000000"/>
                <w:sz w:val="22"/>
                <w:szCs w:val="22"/>
              </w:rPr>
            </w:pPr>
            <w:r>
              <w:rPr>
                <w:color w:val="000000"/>
                <w:sz w:val="22"/>
                <w:szCs w:val="22"/>
              </w:rPr>
              <w:t>70</w:t>
            </w:r>
          </w:p>
        </w:tc>
        <w:tc>
          <w:tcPr>
            <w:tcW w:w="820" w:type="dxa"/>
            <w:tcBorders>
              <w:top w:val="nil"/>
              <w:left w:val="nil"/>
              <w:bottom w:val="single" w:sz="4" w:space="0" w:color="auto"/>
              <w:right w:val="single" w:sz="4" w:space="0" w:color="auto"/>
            </w:tcBorders>
            <w:shd w:val="clear" w:color="auto" w:fill="auto"/>
            <w:noWrap/>
            <w:vAlign w:val="center"/>
            <w:hideMark/>
          </w:tcPr>
          <w:p w14:paraId="798613C7" w14:textId="77777777" w:rsidR="0061583D" w:rsidRDefault="0061583D">
            <w:pPr>
              <w:jc w:val="center"/>
              <w:rPr>
                <w:color w:val="000000"/>
                <w:sz w:val="22"/>
                <w:szCs w:val="22"/>
              </w:rPr>
            </w:pPr>
            <w:r>
              <w:rPr>
                <w:color w:val="000000"/>
                <w:sz w:val="22"/>
                <w:szCs w:val="22"/>
              </w:rPr>
              <w:t>75</w:t>
            </w:r>
          </w:p>
        </w:tc>
      </w:tr>
    </w:tbl>
    <w:p w14:paraId="6DA611D2" w14:textId="27941C49" w:rsidR="0061583D" w:rsidRDefault="0061583D" w:rsidP="0061583D">
      <w:pPr>
        <w:rPr>
          <w:sz w:val="28"/>
          <w:szCs w:val="28"/>
        </w:rPr>
      </w:pPr>
    </w:p>
    <w:p w14:paraId="780DE9D8" w14:textId="77777777" w:rsidR="0061583D" w:rsidRDefault="0061583D">
      <w:pPr>
        <w:spacing w:after="160" w:line="259" w:lineRule="auto"/>
        <w:rPr>
          <w:sz w:val="28"/>
          <w:szCs w:val="28"/>
        </w:rPr>
      </w:pPr>
      <w:r>
        <w:rPr>
          <w:sz w:val="28"/>
          <w:szCs w:val="28"/>
        </w:rPr>
        <w:br w:type="page"/>
      </w:r>
    </w:p>
    <w:tbl>
      <w:tblPr>
        <w:tblW w:w="0" w:type="auto"/>
        <w:tblLook w:val="04A0" w:firstRow="1" w:lastRow="0" w:firstColumn="1" w:lastColumn="0" w:noHBand="0" w:noVBand="1"/>
      </w:tblPr>
      <w:tblGrid>
        <w:gridCol w:w="778"/>
        <w:gridCol w:w="2576"/>
        <w:gridCol w:w="1673"/>
        <w:gridCol w:w="692"/>
        <w:gridCol w:w="652"/>
        <w:gridCol w:w="1228"/>
        <w:gridCol w:w="516"/>
        <w:gridCol w:w="781"/>
        <w:gridCol w:w="638"/>
        <w:gridCol w:w="638"/>
        <w:gridCol w:w="1720"/>
        <w:gridCol w:w="1270"/>
        <w:gridCol w:w="1186"/>
        <w:gridCol w:w="222"/>
      </w:tblGrid>
      <w:tr w:rsidR="0061583D" w14:paraId="2A4161DC" w14:textId="77777777" w:rsidTr="0061583D">
        <w:trPr>
          <w:gridAfter w:val="1"/>
          <w:trHeight w:val="1380"/>
        </w:trPr>
        <w:tc>
          <w:tcPr>
            <w:tcW w:w="0" w:type="auto"/>
            <w:tcBorders>
              <w:top w:val="nil"/>
              <w:left w:val="nil"/>
              <w:bottom w:val="nil"/>
              <w:right w:val="nil"/>
            </w:tcBorders>
            <w:shd w:val="clear" w:color="auto" w:fill="auto"/>
            <w:noWrap/>
            <w:vAlign w:val="bottom"/>
            <w:hideMark/>
          </w:tcPr>
          <w:p w14:paraId="45E70BA5"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4BB6A404"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38BF04F8"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32E7DEE"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9A1D326"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02E41C7"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99E5B91"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6B2B8F35"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121D3AD"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9C24B39" w14:textId="77777777" w:rsidR="0061583D" w:rsidRDefault="0061583D">
            <w:pPr>
              <w:rPr>
                <w:sz w:val="20"/>
                <w:szCs w:val="20"/>
              </w:rPr>
            </w:pPr>
          </w:p>
        </w:tc>
        <w:tc>
          <w:tcPr>
            <w:tcW w:w="0" w:type="auto"/>
            <w:gridSpan w:val="3"/>
            <w:tcBorders>
              <w:top w:val="nil"/>
              <w:left w:val="nil"/>
              <w:bottom w:val="nil"/>
              <w:right w:val="nil"/>
            </w:tcBorders>
            <w:shd w:val="clear" w:color="auto" w:fill="auto"/>
            <w:vAlign w:val="center"/>
            <w:hideMark/>
          </w:tcPr>
          <w:p w14:paraId="7DCC8619" w14:textId="77777777" w:rsidR="0061583D" w:rsidRDefault="0061583D">
            <w:pPr>
              <w:rPr>
                <w:color w:val="000000"/>
                <w:sz w:val="20"/>
                <w:szCs w:val="20"/>
              </w:rPr>
            </w:pPr>
            <w:r>
              <w:rPr>
                <w:color w:val="000000"/>
                <w:sz w:val="20"/>
                <w:szCs w:val="20"/>
              </w:rPr>
              <w:t>Приложение № 2</w:t>
            </w:r>
            <w:r>
              <w:rPr>
                <w:color w:val="000000"/>
                <w:sz w:val="20"/>
                <w:szCs w:val="20"/>
              </w:rPr>
              <w:br/>
              <w:t>к подпрограмме 5 «Сохранение и развитие этнокультурных традиций народов на территории муниципального образования город Канск."</w:t>
            </w:r>
          </w:p>
        </w:tc>
      </w:tr>
      <w:tr w:rsidR="0061583D" w14:paraId="3151A1CD" w14:textId="77777777" w:rsidTr="0061583D">
        <w:trPr>
          <w:gridAfter w:val="1"/>
          <w:trHeight w:val="195"/>
        </w:trPr>
        <w:tc>
          <w:tcPr>
            <w:tcW w:w="0" w:type="auto"/>
            <w:tcBorders>
              <w:top w:val="nil"/>
              <w:left w:val="nil"/>
              <w:bottom w:val="nil"/>
              <w:right w:val="nil"/>
            </w:tcBorders>
            <w:shd w:val="clear" w:color="auto" w:fill="auto"/>
            <w:noWrap/>
            <w:vAlign w:val="bottom"/>
            <w:hideMark/>
          </w:tcPr>
          <w:p w14:paraId="2953FF07" w14:textId="77777777" w:rsidR="0061583D" w:rsidRDefault="0061583D">
            <w:pPr>
              <w:rPr>
                <w:color w:val="000000"/>
                <w:sz w:val="20"/>
                <w:szCs w:val="20"/>
              </w:rPr>
            </w:pPr>
          </w:p>
        </w:tc>
        <w:tc>
          <w:tcPr>
            <w:tcW w:w="0" w:type="auto"/>
            <w:tcBorders>
              <w:top w:val="nil"/>
              <w:left w:val="nil"/>
              <w:bottom w:val="nil"/>
              <w:right w:val="nil"/>
            </w:tcBorders>
            <w:shd w:val="clear" w:color="auto" w:fill="auto"/>
            <w:noWrap/>
            <w:vAlign w:val="bottom"/>
            <w:hideMark/>
          </w:tcPr>
          <w:p w14:paraId="166B7BAC"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34743DF1"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6A7912D3"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41D42568"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2ABF12F"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95048DB"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3807B68E"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AF32A86"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DB30E59" w14:textId="77777777" w:rsidR="0061583D" w:rsidRDefault="0061583D">
            <w:pPr>
              <w:rPr>
                <w:sz w:val="20"/>
                <w:szCs w:val="20"/>
              </w:rPr>
            </w:pPr>
          </w:p>
        </w:tc>
        <w:tc>
          <w:tcPr>
            <w:tcW w:w="0" w:type="auto"/>
            <w:tcBorders>
              <w:top w:val="nil"/>
              <w:left w:val="nil"/>
              <w:bottom w:val="nil"/>
              <w:right w:val="nil"/>
            </w:tcBorders>
            <w:shd w:val="clear" w:color="auto" w:fill="auto"/>
            <w:vAlign w:val="center"/>
            <w:hideMark/>
          </w:tcPr>
          <w:p w14:paraId="593A6AF6" w14:textId="77777777" w:rsidR="0061583D" w:rsidRDefault="0061583D">
            <w:pPr>
              <w:rPr>
                <w:sz w:val="20"/>
                <w:szCs w:val="20"/>
              </w:rPr>
            </w:pPr>
          </w:p>
        </w:tc>
        <w:tc>
          <w:tcPr>
            <w:tcW w:w="0" w:type="auto"/>
            <w:tcBorders>
              <w:top w:val="nil"/>
              <w:left w:val="nil"/>
              <w:bottom w:val="nil"/>
              <w:right w:val="nil"/>
            </w:tcBorders>
            <w:shd w:val="clear" w:color="auto" w:fill="auto"/>
            <w:vAlign w:val="center"/>
            <w:hideMark/>
          </w:tcPr>
          <w:p w14:paraId="3126384F" w14:textId="77777777" w:rsidR="0061583D" w:rsidRDefault="0061583D">
            <w:pPr>
              <w:rPr>
                <w:sz w:val="20"/>
                <w:szCs w:val="20"/>
              </w:rPr>
            </w:pPr>
          </w:p>
        </w:tc>
        <w:tc>
          <w:tcPr>
            <w:tcW w:w="0" w:type="auto"/>
            <w:tcBorders>
              <w:top w:val="nil"/>
              <w:left w:val="nil"/>
              <w:bottom w:val="nil"/>
              <w:right w:val="nil"/>
            </w:tcBorders>
            <w:shd w:val="clear" w:color="auto" w:fill="auto"/>
            <w:vAlign w:val="center"/>
            <w:hideMark/>
          </w:tcPr>
          <w:p w14:paraId="224AF97B" w14:textId="77777777" w:rsidR="0061583D" w:rsidRDefault="0061583D">
            <w:pPr>
              <w:rPr>
                <w:sz w:val="20"/>
                <w:szCs w:val="20"/>
              </w:rPr>
            </w:pPr>
          </w:p>
        </w:tc>
      </w:tr>
      <w:tr w:rsidR="0061583D" w14:paraId="0B233D8B" w14:textId="77777777" w:rsidTr="0061583D">
        <w:trPr>
          <w:gridAfter w:val="1"/>
          <w:trHeight w:val="555"/>
        </w:trPr>
        <w:tc>
          <w:tcPr>
            <w:tcW w:w="0" w:type="auto"/>
            <w:gridSpan w:val="13"/>
            <w:tcBorders>
              <w:top w:val="nil"/>
              <w:left w:val="nil"/>
              <w:bottom w:val="nil"/>
              <w:right w:val="nil"/>
            </w:tcBorders>
            <w:shd w:val="clear" w:color="auto" w:fill="auto"/>
            <w:vAlign w:val="center"/>
            <w:hideMark/>
          </w:tcPr>
          <w:p w14:paraId="23B8FF34" w14:textId="77777777" w:rsidR="0061583D" w:rsidRDefault="0061583D">
            <w:pPr>
              <w:jc w:val="center"/>
              <w:rPr>
                <w:color w:val="000000"/>
                <w:sz w:val="20"/>
                <w:szCs w:val="20"/>
              </w:rPr>
            </w:pPr>
            <w:r>
              <w:rPr>
                <w:color w:val="000000"/>
                <w:sz w:val="20"/>
                <w:szCs w:val="20"/>
              </w:rPr>
              <w:t>Перечень мероприятий подпрограммы «сохранение и развитие этнокультурных традиций народов на территории муниципального образования город Канск.»</w:t>
            </w:r>
          </w:p>
        </w:tc>
      </w:tr>
      <w:tr w:rsidR="0061583D" w14:paraId="6F410B8A" w14:textId="77777777" w:rsidTr="0061583D">
        <w:trPr>
          <w:gridAfter w:val="1"/>
          <w:trHeight w:val="300"/>
        </w:trPr>
        <w:tc>
          <w:tcPr>
            <w:tcW w:w="0" w:type="auto"/>
            <w:tcBorders>
              <w:top w:val="nil"/>
              <w:left w:val="nil"/>
              <w:bottom w:val="nil"/>
              <w:right w:val="nil"/>
            </w:tcBorders>
            <w:shd w:val="clear" w:color="auto" w:fill="auto"/>
            <w:noWrap/>
            <w:vAlign w:val="bottom"/>
            <w:hideMark/>
          </w:tcPr>
          <w:p w14:paraId="61FCB431" w14:textId="77777777" w:rsidR="0061583D" w:rsidRDefault="0061583D">
            <w:pPr>
              <w:jc w:val="center"/>
              <w:rPr>
                <w:color w:val="000000"/>
                <w:sz w:val="20"/>
                <w:szCs w:val="20"/>
              </w:rPr>
            </w:pPr>
          </w:p>
        </w:tc>
        <w:tc>
          <w:tcPr>
            <w:tcW w:w="0" w:type="auto"/>
            <w:tcBorders>
              <w:top w:val="nil"/>
              <w:left w:val="nil"/>
              <w:bottom w:val="nil"/>
              <w:right w:val="nil"/>
            </w:tcBorders>
            <w:shd w:val="clear" w:color="auto" w:fill="auto"/>
            <w:noWrap/>
            <w:vAlign w:val="bottom"/>
            <w:hideMark/>
          </w:tcPr>
          <w:p w14:paraId="3699AC92"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407E1EAD"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416BB12F"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B7925D9"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1ADE480"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723E735"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7699486"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873C255"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BF2EEB3"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1BC2F3C"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7B6CBAFA"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54E1324" w14:textId="77777777" w:rsidR="0061583D" w:rsidRDefault="0061583D">
            <w:pPr>
              <w:rPr>
                <w:sz w:val="20"/>
                <w:szCs w:val="20"/>
              </w:rPr>
            </w:pPr>
          </w:p>
        </w:tc>
      </w:tr>
      <w:tr w:rsidR="0061583D" w14:paraId="08BA8F91" w14:textId="77777777" w:rsidTr="0061583D">
        <w:trPr>
          <w:gridAfter w:val="1"/>
          <w:trHeight w:val="458"/>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4A791" w14:textId="77777777" w:rsidR="0061583D" w:rsidRDefault="0061583D">
            <w:pPr>
              <w:jc w:val="center"/>
              <w:rPr>
                <w:color w:val="000000"/>
                <w:sz w:val="22"/>
                <w:szCs w:val="22"/>
              </w:rPr>
            </w:pPr>
            <w:r>
              <w:rPr>
                <w:color w:val="000000"/>
                <w:sz w:val="22"/>
                <w:szCs w:val="22"/>
              </w:rPr>
              <w:t>№ п/п</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14:paraId="097D3807" w14:textId="77777777" w:rsidR="0061583D" w:rsidRDefault="0061583D">
            <w:pPr>
              <w:jc w:val="center"/>
              <w:rPr>
                <w:color w:val="000000"/>
                <w:sz w:val="20"/>
                <w:szCs w:val="20"/>
              </w:rPr>
            </w:pPr>
            <w:r>
              <w:rPr>
                <w:color w:val="000000"/>
                <w:sz w:val="20"/>
                <w:szCs w:val="20"/>
              </w:rPr>
              <w:t>Цели, задачи, мероприятия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DB098F" w14:textId="77777777" w:rsidR="0061583D" w:rsidRDefault="0061583D">
            <w:pPr>
              <w:jc w:val="center"/>
              <w:rPr>
                <w:color w:val="000000"/>
                <w:sz w:val="20"/>
                <w:szCs w:val="20"/>
              </w:rPr>
            </w:pPr>
            <w:r>
              <w:rPr>
                <w:color w:val="000000"/>
                <w:sz w:val="20"/>
                <w:szCs w:val="20"/>
              </w:rPr>
              <w:t>ГРБС</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0A8273" w14:textId="77777777" w:rsidR="0061583D" w:rsidRDefault="0061583D">
            <w:pPr>
              <w:jc w:val="center"/>
              <w:rPr>
                <w:color w:val="000000"/>
                <w:sz w:val="20"/>
                <w:szCs w:val="20"/>
              </w:rPr>
            </w:pPr>
            <w:r>
              <w:rPr>
                <w:color w:val="000000"/>
                <w:sz w:val="20"/>
                <w:szCs w:val="20"/>
              </w:rPr>
              <w:t>Код бюджетной классификации</w:t>
            </w:r>
          </w:p>
        </w:tc>
        <w:tc>
          <w:tcPr>
            <w:tcW w:w="0" w:type="auto"/>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F3B44E7" w14:textId="77777777" w:rsidR="0061583D" w:rsidRDefault="0061583D">
            <w:pPr>
              <w:jc w:val="center"/>
              <w:rPr>
                <w:color w:val="000000"/>
                <w:sz w:val="20"/>
                <w:szCs w:val="20"/>
              </w:rPr>
            </w:pPr>
            <w:r>
              <w:rPr>
                <w:color w:val="000000"/>
                <w:sz w:val="20"/>
                <w:szCs w:val="20"/>
              </w:rPr>
              <w:t>Расходы по годам реализации программы  ( рублей )                                                                                                     годы</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FCF2490" w14:textId="77777777" w:rsidR="0061583D" w:rsidRDefault="0061583D">
            <w:pPr>
              <w:jc w:val="center"/>
              <w:rPr>
                <w:color w:val="000000"/>
                <w:sz w:val="20"/>
                <w:szCs w:val="20"/>
              </w:rPr>
            </w:pPr>
            <w:r>
              <w:rPr>
                <w:color w:val="000000"/>
                <w:sz w:val="20"/>
                <w:szCs w:val="20"/>
              </w:rPr>
              <w:t>Ожидаемый непосредственный результат (краткое описание)от реализации подпрограммного мероприятия (в том числе в натуральном выражении)</w:t>
            </w:r>
          </w:p>
        </w:tc>
      </w:tr>
      <w:tr w:rsidR="0061583D" w14:paraId="38F19EA8" w14:textId="77777777" w:rsidTr="0061583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26CB0" w14:textId="77777777" w:rsidR="0061583D" w:rsidRDefault="0061583D">
            <w:pPr>
              <w:rPr>
                <w:color w:val="000000"/>
                <w:sz w:val="22"/>
                <w:szCs w:val="22"/>
              </w:rPr>
            </w:pPr>
          </w:p>
        </w:tc>
        <w:tc>
          <w:tcPr>
            <w:tcW w:w="0" w:type="auto"/>
            <w:vMerge/>
            <w:tcBorders>
              <w:top w:val="single" w:sz="4" w:space="0" w:color="auto"/>
              <w:left w:val="nil"/>
              <w:bottom w:val="single" w:sz="4" w:space="0" w:color="auto"/>
              <w:right w:val="single" w:sz="4" w:space="0" w:color="auto"/>
            </w:tcBorders>
            <w:vAlign w:val="center"/>
            <w:hideMark/>
          </w:tcPr>
          <w:p w14:paraId="5BB092EC" w14:textId="77777777" w:rsidR="0061583D" w:rsidRDefault="0061583D">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152A9" w14:textId="77777777" w:rsidR="0061583D" w:rsidRDefault="0061583D">
            <w:pPr>
              <w:rPr>
                <w:color w:val="000000"/>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6DCCD896" w14:textId="77777777" w:rsidR="0061583D" w:rsidRDefault="0061583D">
            <w:pPr>
              <w:rPr>
                <w:color w:val="000000"/>
                <w:sz w:val="20"/>
                <w:szCs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14:paraId="669DDF5C" w14:textId="77777777" w:rsidR="0061583D" w:rsidRDefault="0061583D">
            <w:pPr>
              <w:rPr>
                <w:color w:val="000000"/>
                <w:sz w:val="20"/>
                <w:szCs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18EC9C7" w14:textId="77777777" w:rsidR="0061583D" w:rsidRDefault="0061583D">
            <w:pPr>
              <w:rPr>
                <w:color w:val="000000"/>
                <w:sz w:val="20"/>
                <w:szCs w:val="20"/>
              </w:rPr>
            </w:pPr>
          </w:p>
        </w:tc>
        <w:tc>
          <w:tcPr>
            <w:tcW w:w="0" w:type="auto"/>
            <w:tcBorders>
              <w:top w:val="nil"/>
              <w:left w:val="nil"/>
              <w:bottom w:val="nil"/>
              <w:right w:val="nil"/>
            </w:tcBorders>
            <w:shd w:val="clear" w:color="auto" w:fill="auto"/>
            <w:noWrap/>
            <w:vAlign w:val="bottom"/>
            <w:hideMark/>
          </w:tcPr>
          <w:p w14:paraId="6DDFACB5" w14:textId="77777777" w:rsidR="0061583D" w:rsidRDefault="0061583D">
            <w:pPr>
              <w:jc w:val="center"/>
              <w:rPr>
                <w:color w:val="000000"/>
                <w:sz w:val="20"/>
                <w:szCs w:val="20"/>
              </w:rPr>
            </w:pPr>
          </w:p>
        </w:tc>
      </w:tr>
      <w:tr w:rsidR="0061583D" w14:paraId="2BD75111" w14:textId="77777777" w:rsidTr="0061583D">
        <w:trPr>
          <w:trHeight w:val="1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605319" w14:textId="77777777" w:rsidR="0061583D" w:rsidRDefault="0061583D">
            <w:pPr>
              <w:rPr>
                <w:color w:val="000000"/>
                <w:sz w:val="22"/>
                <w:szCs w:val="22"/>
              </w:rPr>
            </w:pPr>
          </w:p>
        </w:tc>
        <w:tc>
          <w:tcPr>
            <w:tcW w:w="0" w:type="auto"/>
            <w:vMerge/>
            <w:tcBorders>
              <w:top w:val="single" w:sz="4" w:space="0" w:color="auto"/>
              <w:left w:val="nil"/>
              <w:bottom w:val="single" w:sz="4" w:space="0" w:color="auto"/>
              <w:right w:val="single" w:sz="4" w:space="0" w:color="auto"/>
            </w:tcBorders>
            <w:vAlign w:val="center"/>
            <w:hideMark/>
          </w:tcPr>
          <w:p w14:paraId="1260A52D" w14:textId="77777777" w:rsidR="0061583D" w:rsidRDefault="0061583D">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D6094" w14:textId="77777777" w:rsidR="0061583D" w:rsidRDefault="0061583D">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65ECE34" w14:textId="77777777" w:rsidR="0061583D" w:rsidRDefault="0061583D">
            <w:pPr>
              <w:jc w:val="center"/>
              <w:rPr>
                <w:color w:val="000000"/>
                <w:sz w:val="20"/>
                <w:szCs w:val="20"/>
              </w:rPr>
            </w:pPr>
            <w:r>
              <w:rPr>
                <w:color w:val="000000"/>
                <w:sz w:val="20"/>
                <w:szCs w:val="20"/>
              </w:rPr>
              <w:t>ГРБС</w:t>
            </w:r>
          </w:p>
        </w:tc>
        <w:tc>
          <w:tcPr>
            <w:tcW w:w="0" w:type="auto"/>
            <w:tcBorders>
              <w:top w:val="nil"/>
              <w:left w:val="nil"/>
              <w:bottom w:val="single" w:sz="4" w:space="0" w:color="auto"/>
              <w:right w:val="single" w:sz="4" w:space="0" w:color="auto"/>
            </w:tcBorders>
            <w:shd w:val="clear" w:color="auto" w:fill="auto"/>
            <w:vAlign w:val="center"/>
            <w:hideMark/>
          </w:tcPr>
          <w:p w14:paraId="6E1982D2" w14:textId="77777777" w:rsidR="0061583D" w:rsidRDefault="0061583D">
            <w:pPr>
              <w:jc w:val="center"/>
              <w:rPr>
                <w:color w:val="000000"/>
                <w:sz w:val="20"/>
                <w:szCs w:val="20"/>
              </w:rPr>
            </w:pPr>
            <w:r>
              <w:rPr>
                <w:color w:val="000000"/>
                <w:sz w:val="20"/>
                <w:szCs w:val="20"/>
              </w:rPr>
              <w:t>РзПр</w:t>
            </w:r>
          </w:p>
        </w:tc>
        <w:tc>
          <w:tcPr>
            <w:tcW w:w="0" w:type="auto"/>
            <w:tcBorders>
              <w:top w:val="nil"/>
              <w:left w:val="nil"/>
              <w:bottom w:val="single" w:sz="4" w:space="0" w:color="auto"/>
              <w:right w:val="single" w:sz="4" w:space="0" w:color="auto"/>
            </w:tcBorders>
            <w:shd w:val="clear" w:color="auto" w:fill="auto"/>
            <w:vAlign w:val="center"/>
            <w:hideMark/>
          </w:tcPr>
          <w:p w14:paraId="63BC9BA3" w14:textId="77777777" w:rsidR="0061583D" w:rsidRDefault="0061583D">
            <w:pPr>
              <w:jc w:val="center"/>
              <w:rPr>
                <w:color w:val="000000"/>
                <w:sz w:val="20"/>
                <w:szCs w:val="20"/>
              </w:rPr>
            </w:pPr>
            <w:r>
              <w:rPr>
                <w:color w:val="000000"/>
                <w:sz w:val="20"/>
                <w:szCs w:val="20"/>
              </w:rPr>
              <w:t>ЦСР</w:t>
            </w:r>
          </w:p>
        </w:tc>
        <w:tc>
          <w:tcPr>
            <w:tcW w:w="0" w:type="auto"/>
            <w:tcBorders>
              <w:top w:val="nil"/>
              <w:left w:val="nil"/>
              <w:bottom w:val="single" w:sz="4" w:space="0" w:color="auto"/>
              <w:right w:val="single" w:sz="4" w:space="0" w:color="auto"/>
            </w:tcBorders>
            <w:shd w:val="clear" w:color="auto" w:fill="auto"/>
            <w:vAlign w:val="center"/>
            <w:hideMark/>
          </w:tcPr>
          <w:p w14:paraId="55ABA50A" w14:textId="77777777" w:rsidR="0061583D" w:rsidRDefault="0061583D">
            <w:pPr>
              <w:jc w:val="center"/>
              <w:rPr>
                <w:color w:val="000000"/>
                <w:sz w:val="20"/>
                <w:szCs w:val="20"/>
              </w:rPr>
            </w:pPr>
            <w:r>
              <w:rPr>
                <w:color w:val="000000"/>
                <w:sz w:val="20"/>
                <w:szCs w:val="20"/>
              </w:rPr>
              <w:t>ВР</w:t>
            </w:r>
          </w:p>
        </w:tc>
        <w:tc>
          <w:tcPr>
            <w:tcW w:w="0" w:type="auto"/>
            <w:tcBorders>
              <w:top w:val="nil"/>
              <w:left w:val="nil"/>
              <w:bottom w:val="single" w:sz="4" w:space="0" w:color="auto"/>
              <w:right w:val="single" w:sz="4" w:space="0" w:color="auto"/>
            </w:tcBorders>
            <w:shd w:val="clear" w:color="auto" w:fill="auto"/>
            <w:vAlign w:val="center"/>
            <w:hideMark/>
          </w:tcPr>
          <w:p w14:paraId="34E74EE5" w14:textId="77777777" w:rsidR="0061583D" w:rsidRDefault="0061583D">
            <w:pPr>
              <w:jc w:val="center"/>
              <w:rPr>
                <w:color w:val="000000"/>
                <w:sz w:val="20"/>
                <w:szCs w:val="20"/>
              </w:rPr>
            </w:pPr>
            <w:r>
              <w:rPr>
                <w:color w:val="000000"/>
                <w:sz w:val="20"/>
                <w:szCs w:val="20"/>
              </w:rPr>
              <w:t>2023 год</w:t>
            </w:r>
          </w:p>
        </w:tc>
        <w:tc>
          <w:tcPr>
            <w:tcW w:w="0" w:type="auto"/>
            <w:tcBorders>
              <w:top w:val="nil"/>
              <w:left w:val="nil"/>
              <w:bottom w:val="single" w:sz="4" w:space="0" w:color="auto"/>
              <w:right w:val="single" w:sz="4" w:space="0" w:color="auto"/>
            </w:tcBorders>
            <w:shd w:val="clear" w:color="auto" w:fill="auto"/>
            <w:vAlign w:val="center"/>
            <w:hideMark/>
          </w:tcPr>
          <w:p w14:paraId="28CA6E00" w14:textId="77777777" w:rsidR="0061583D" w:rsidRDefault="0061583D">
            <w:pPr>
              <w:jc w:val="center"/>
              <w:rPr>
                <w:color w:val="000000"/>
                <w:sz w:val="20"/>
                <w:szCs w:val="20"/>
              </w:rPr>
            </w:pPr>
            <w:r>
              <w:rPr>
                <w:color w:val="000000"/>
                <w:sz w:val="20"/>
                <w:szCs w:val="20"/>
              </w:rPr>
              <w:t>2024  год</w:t>
            </w:r>
          </w:p>
        </w:tc>
        <w:tc>
          <w:tcPr>
            <w:tcW w:w="0" w:type="auto"/>
            <w:tcBorders>
              <w:top w:val="nil"/>
              <w:left w:val="nil"/>
              <w:bottom w:val="single" w:sz="4" w:space="0" w:color="auto"/>
              <w:right w:val="single" w:sz="4" w:space="0" w:color="auto"/>
            </w:tcBorders>
            <w:shd w:val="clear" w:color="auto" w:fill="auto"/>
            <w:vAlign w:val="center"/>
            <w:hideMark/>
          </w:tcPr>
          <w:p w14:paraId="78EAC26C" w14:textId="77777777" w:rsidR="0061583D" w:rsidRDefault="0061583D">
            <w:pPr>
              <w:jc w:val="center"/>
              <w:rPr>
                <w:color w:val="000000"/>
                <w:sz w:val="20"/>
                <w:szCs w:val="20"/>
              </w:rPr>
            </w:pPr>
            <w:r>
              <w:rPr>
                <w:color w:val="000000"/>
                <w:sz w:val="20"/>
                <w:szCs w:val="20"/>
              </w:rPr>
              <w:t>2025  год</w:t>
            </w:r>
          </w:p>
        </w:tc>
        <w:tc>
          <w:tcPr>
            <w:tcW w:w="0" w:type="auto"/>
            <w:tcBorders>
              <w:top w:val="nil"/>
              <w:left w:val="nil"/>
              <w:bottom w:val="single" w:sz="4" w:space="0" w:color="auto"/>
              <w:right w:val="single" w:sz="4" w:space="0" w:color="auto"/>
            </w:tcBorders>
            <w:shd w:val="clear" w:color="auto" w:fill="auto"/>
            <w:vAlign w:val="center"/>
            <w:hideMark/>
          </w:tcPr>
          <w:p w14:paraId="6131B3ED" w14:textId="77777777" w:rsidR="0061583D" w:rsidRDefault="0061583D">
            <w:pPr>
              <w:jc w:val="center"/>
              <w:rPr>
                <w:color w:val="000000"/>
                <w:sz w:val="20"/>
                <w:szCs w:val="20"/>
              </w:rPr>
            </w:pPr>
            <w:r>
              <w:rPr>
                <w:color w:val="000000"/>
                <w:sz w:val="20"/>
                <w:szCs w:val="20"/>
              </w:rPr>
              <w:t>Итого на 2023-2025 годы</w:t>
            </w:r>
          </w:p>
        </w:tc>
        <w:tc>
          <w:tcPr>
            <w:tcW w:w="0" w:type="auto"/>
            <w:gridSpan w:val="2"/>
            <w:vMerge/>
            <w:tcBorders>
              <w:top w:val="nil"/>
              <w:left w:val="nil"/>
              <w:bottom w:val="single" w:sz="4" w:space="0" w:color="auto"/>
              <w:right w:val="single" w:sz="4" w:space="0" w:color="auto"/>
            </w:tcBorders>
            <w:vAlign w:val="center"/>
            <w:hideMark/>
          </w:tcPr>
          <w:p w14:paraId="4AD06D54" w14:textId="77777777" w:rsidR="0061583D" w:rsidRDefault="0061583D">
            <w:pPr>
              <w:rPr>
                <w:color w:val="000000"/>
                <w:sz w:val="20"/>
                <w:szCs w:val="20"/>
              </w:rPr>
            </w:pPr>
          </w:p>
        </w:tc>
        <w:tc>
          <w:tcPr>
            <w:tcW w:w="0" w:type="auto"/>
            <w:vAlign w:val="center"/>
            <w:hideMark/>
          </w:tcPr>
          <w:p w14:paraId="38FF0E60" w14:textId="77777777" w:rsidR="0061583D" w:rsidRDefault="0061583D">
            <w:pPr>
              <w:rPr>
                <w:sz w:val="20"/>
                <w:szCs w:val="20"/>
              </w:rPr>
            </w:pPr>
          </w:p>
        </w:tc>
      </w:tr>
      <w:tr w:rsidR="0061583D" w14:paraId="55C5C2B1" w14:textId="77777777" w:rsidTr="0061583D">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4DCAFE" w14:textId="77777777" w:rsidR="0061583D" w:rsidRDefault="0061583D">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09717FF7" w14:textId="77777777" w:rsidR="0061583D" w:rsidRDefault="0061583D">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6246ECC9" w14:textId="77777777" w:rsidR="0061583D" w:rsidRDefault="0061583D">
            <w:pPr>
              <w:jc w:val="center"/>
              <w:rPr>
                <w:color w:val="000000"/>
                <w:sz w:val="20"/>
                <w:szCs w:val="20"/>
              </w:rPr>
            </w:pPr>
            <w:r>
              <w:rPr>
                <w:color w:val="00000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55F6D4DA" w14:textId="77777777" w:rsidR="0061583D" w:rsidRDefault="0061583D">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7950965E" w14:textId="77777777" w:rsidR="0061583D" w:rsidRDefault="0061583D">
            <w:pPr>
              <w:jc w:val="center"/>
              <w:rPr>
                <w:color w:val="000000"/>
                <w:sz w:val="20"/>
                <w:szCs w:val="20"/>
              </w:rPr>
            </w:pPr>
            <w:r>
              <w:rPr>
                <w:color w:val="000000"/>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14:paraId="23A598EC" w14:textId="77777777" w:rsidR="0061583D" w:rsidRDefault="0061583D">
            <w:pPr>
              <w:jc w:val="center"/>
              <w:rPr>
                <w:color w:val="000000"/>
                <w:sz w:val="20"/>
                <w:szCs w:val="20"/>
              </w:rPr>
            </w:pPr>
            <w:r>
              <w:rPr>
                <w:color w:val="000000"/>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22E86A7B" w14:textId="77777777" w:rsidR="0061583D" w:rsidRDefault="0061583D">
            <w:pPr>
              <w:jc w:val="center"/>
              <w:rPr>
                <w:color w:val="000000"/>
                <w:sz w:val="20"/>
                <w:szCs w:val="20"/>
              </w:rPr>
            </w:pPr>
            <w:r>
              <w:rPr>
                <w:color w:val="000000"/>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14:paraId="4949B4DE" w14:textId="77777777" w:rsidR="0061583D" w:rsidRDefault="0061583D">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14:paraId="2BAC8DBA" w14:textId="77777777" w:rsidR="0061583D" w:rsidRDefault="0061583D">
            <w:pPr>
              <w:jc w:val="center"/>
              <w:rPr>
                <w:color w:val="000000"/>
                <w:sz w:val="20"/>
                <w:szCs w:val="20"/>
              </w:rPr>
            </w:pPr>
            <w:r>
              <w:rPr>
                <w:color w:val="000000"/>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15C5F3B0" w14:textId="77777777" w:rsidR="0061583D" w:rsidRDefault="0061583D">
            <w:pPr>
              <w:jc w:val="center"/>
              <w:rPr>
                <w:color w:val="000000"/>
                <w:sz w:val="20"/>
                <w:szCs w:val="20"/>
              </w:rPr>
            </w:pPr>
            <w:r>
              <w:rPr>
                <w:color w:val="000000"/>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14:paraId="6622559E" w14:textId="77777777" w:rsidR="0061583D" w:rsidRDefault="0061583D">
            <w:pPr>
              <w:jc w:val="center"/>
              <w:rPr>
                <w:color w:val="000000"/>
                <w:sz w:val="20"/>
                <w:szCs w:val="20"/>
              </w:rPr>
            </w:pPr>
            <w:r>
              <w:rPr>
                <w:color w:val="000000"/>
                <w:sz w:val="20"/>
                <w:szCs w:val="20"/>
              </w:rPr>
              <w:t>11</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4E3B6E75" w14:textId="77777777" w:rsidR="0061583D" w:rsidRDefault="0061583D">
            <w:pPr>
              <w:jc w:val="center"/>
              <w:rPr>
                <w:color w:val="000000"/>
                <w:sz w:val="20"/>
                <w:szCs w:val="20"/>
              </w:rPr>
            </w:pPr>
            <w:r>
              <w:rPr>
                <w:color w:val="000000"/>
                <w:sz w:val="20"/>
                <w:szCs w:val="20"/>
              </w:rPr>
              <w:t>12</w:t>
            </w:r>
          </w:p>
        </w:tc>
        <w:tc>
          <w:tcPr>
            <w:tcW w:w="0" w:type="auto"/>
            <w:vAlign w:val="center"/>
            <w:hideMark/>
          </w:tcPr>
          <w:p w14:paraId="59095319" w14:textId="77777777" w:rsidR="0061583D" w:rsidRDefault="0061583D">
            <w:pPr>
              <w:rPr>
                <w:sz w:val="20"/>
                <w:szCs w:val="20"/>
              </w:rPr>
            </w:pPr>
          </w:p>
        </w:tc>
      </w:tr>
      <w:tr w:rsidR="0061583D" w14:paraId="3FBD1306" w14:textId="77777777" w:rsidTr="006158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CAEDA0" w14:textId="77777777" w:rsidR="0061583D" w:rsidRDefault="0061583D">
            <w:pPr>
              <w:rPr>
                <w:color w:val="000000"/>
                <w:sz w:val="20"/>
                <w:szCs w:val="20"/>
              </w:rPr>
            </w:pPr>
            <w:r>
              <w:rPr>
                <w:color w:val="000000"/>
                <w:sz w:val="20"/>
                <w:szCs w:val="20"/>
              </w:rPr>
              <w:t>1</w:t>
            </w:r>
          </w:p>
        </w:tc>
        <w:tc>
          <w:tcPr>
            <w:tcW w:w="0" w:type="auto"/>
            <w:gridSpan w:val="12"/>
            <w:tcBorders>
              <w:top w:val="single" w:sz="4" w:space="0" w:color="auto"/>
              <w:left w:val="nil"/>
              <w:bottom w:val="single" w:sz="4" w:space="0" w:color="auto"/>
              <w:right w:val="single" w:sz="4" w:space="0" w:color="000000"/>
            </w:tcBorders>
            <w:shd w:val="clear" w:color="auto" w:fill="auto"/>
            <w:vAlign w:val="center"/>
            <w:hideMark/>
          </w:tcPr>
          <w:p w14:paraId="6A0AC71F" w14:textId="77777777" w:rsidR="0061583D" w:rsidRDefault="0061583D">
            <w:pPr>
              <w:rPr>
                <w:color w:val="000000"/>
                <w:sz w:val="20"/>
                <w:szCs w:val="20"/>
              </w:rPr>
            </w:pPr>
            <w:r>
              <w:rPr>
                <w:color w:val="000000"/>
                <w:sz w:val="20"/>
                <w:szCs w:val="20"/>
              </w:rPr>
              <w:t>Цель: Сохранение и развитие этнокультурных традиций народов на территории города Канска</w:t>
            </w:r>
          </w:p>
        </w:tc>
        <w:tc>
          <w:tcPr>
            <w:tcW w:w="0" w:type="auto"/>
            <w:vAlign w:val="center"/>
            <w:hideMark/>
          </w:tcPr>
          <w:p w14:paraId="3A85F2B6" w14:textId="77777777" w:rsidR="0061583D" w:rsidRDefault="0061583D">
            <w:pPr>
              <w:rPr>
                <w:sz w:val="20"/>
                <w:szCs w:val="20"/>
              </w:rPr>
            </w:pPr>
          </w:p>
        </w:tc>
      </w:tr>
      <w:tr w:rsidR="0061583D" w14:paraId="0BD0CE5F" w14:textId="77777777" w:rsidTr="006158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8F9E07" w14:textId="77777777" w:rsidR="0061583D" w:rsidRDefault="0061583D">
            <w:pPr>
              <w:rPr>
                <w:color w:val="000000"/>
                <w:sz w:val="20"/>
                <w:szCs w:val="20"/>
              </w:rPr>
            </w:pPr>
            <w:r>
              <w:rPr>
                <w:color w:val="000000"/>
                <w:sz w:val="20"/>
                <w:szCs w:val="20"/>
              </w:rPr>
              <w:t>1.1</w:t>
            </w:r>
          </w:p>
        </w:tc>
        <w:tc>
          <w:tcPr>
            <w:tcW w:w="0" w:type="auto"/>
            <w:gridSpan w:val="12"/>
            <w:tcBorders>
              <w:top w:val="single" w:sz="4" w:space="0" w:color="auto"/>
              <w:left w:val="nil"/>
              <w:bottom w:val="single" w:sz="4" w:space="0" w:color="auto"/>
              <w:right w:val="single" w:sz="4" w:space="0" w:color="000000"/>
            </w:tcBorders>
            <w:shd w:val="clear" w:color="auto" w:fill="auto"/>
            <w:vAlign w:val="center"/>
            <w:hideMark/>
          </w:tcPr>
          <w:p w14:paraId="47AE4C02" w14:textId="77777777" w:rsidR="0061583D" w:rsidRDefault="0061583D">
            <w:pPr>
              <w:rPr>
                <w:color w:val="000000"/>
                <w:sz w:val="20"/>
                <w:szCs w:val="20"/>
              </w:rPr>
            </w:pPr>
            <w:r>
              <w:rPr>
                <w:color w:val="000000"/>
                <w:sz w:val="20"/>
                <w:szCs w:val="20"/>
              </w:rPr>
              <w:t>Задача 1. Поддержка национально-культурной самобытности народов, проживающих на территории города Канска.</w:t>
            </w:r>
          </w:p>
        </w:tc>
        <w:tc>
          <w:tcPr>
            <w:tcW w:w="0" w:type="auto"/>
            <w:vAlign w:val="center"/>
            <w:hideMark/>
          </w:tcPr>
          <w:p w14:paraId="04A6BDED" w14:textId="77777777" w:rsidR="0061583D" w:rsidRDefault="0061583D">
            <w:pPr>
              <w:rPr>
                <w:sz w:val="20"/>
                <w:szCs w:val="20"/>
              </w:rPr>
            </w:pPr>
          </w:p>
        </w:tc>
      </w:tr>
      <w:tr w:rsidR="0061583D" w14:paraId="7A82350B" w14:textId="77777777" w:rsidTr="0061583D">
        <w:trPr>
          <w:trHeight w:val="97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89B880" w14:textId="77777777" w:rsidR="0061583D" w:rsidRDefault="0061583D">
            <w:pPr>
              <w:jc w:val="center"/>
              <w:rPr>
                <w:rFonts w:ascii="Calibri" w:hAnsi="Calibri" w:cs="Calibri"/>
                <w:color w:val="000000"/>
                <w:sz w:val="22"/>
                <w:szCs w:val="22"/>
              </w:rPr>
            </w:pPr>
            <w:r>
              <w:rPr>
                <w:rFonts w:ascii="Calibri" w:hAnsi="Calibri" w:cs="Calibri"/>
                <w:color w:val="000000"/>
                <w:sz w:val="22"/>
                <w:szCs w:val="22"/>
              </w:rPr>
              <w:t>1.1.1</w:t>
            </w:r>
          </w:p>
        </w:tc>
        <w:tc>
          <w:tcPr>
            <w:tcW w:w="0" w:type="auto"/>
            <w:tcBorders>
              <w:top w:val="nil"/>
              <w:left w:val="nil"/>
              <w:bottom w:val="nil"/>
              <w:right w:val="single" w:sz="4" w:space="0" w:color="auto"/>
            </w:tcBorders>
            <w:shd w:val="clear" w:color="000000" w:fill="FFFFFF"/>
            <w:hideMark/>
          </w:tcPr>
          <w:p w14:paraId="1277E3DD" w14:textId="77777777" w:rsidR="0061583D" w:rsidRDefault="0061583D">
            <w:pPr>
              <w:rPr>
                <w:color w:val="000000"/>
                <w:sz w:val="20"/>
                <w:szCs w:val="20"/>
              </w:rPr>
            </w:pPr>
            <w:r>
              <w:rPr>
                <w:color w:val="000000"/>
                <w:sz w:val="20"/>
                <w:szCs w:val="20"/>
              </w:rPr>
              <w:t>Сохранение и развитие самобытности, культуры, языка и традиций народов</w:t>
            </w:r>
          </w:p>
        </w:tc>
        <w:tc>
          <w:tcPr>
            <w:tcW w:w="0" w:type="auto"/>
            <w:tcBorders>
              <w:top w:val="nil"/>
              <w:left w:val="nil"/>
              <w:bottom w:val="nil"/>
              <w:right w:val="single" w:sz="4" w:space="0" w:color="auto"/>
            </w:tcBorders>
            <w:shd w:val="clear" w:color="000000" w:fill="FFFFFF"/>
            <w:vAlign w:val="center"/>
            <w:hideMark/>
          </w:tcPr>
          <w:p w14:paraId="1C6D5534" w14:textId="77777777" w:rsidR="0061583D" w:rsidRDefault="0061583D">
            <w:pPr>
              <w:jc w:val="center"/>
              <w:rPr>
                <w:color w:val="000000"/>
                <w:sz w:val="20"/>
                <w:szCs w:val="20"/>
              </w:rPr>
            </w:pPr>
            <w:r>
              <w:rPr>
                <w:color w:val="000000"/>
                <w:sz w:val="20"/>
                <w:szCs w:val="20"/>
              </w:rPr>
              <w:t>Отдел культуры администрации г. Канска</w:t>
            </w:r>
          </w:p>
        </w:tc>
        <w:tc>
          <w:tcPr>
            <w:tcW w:w="0" w:type="auto"/>
            <w:tcBorders>
              <w:top w:val="nil"/>
              <w:left w:val="nil"/>
              <w:bottom w:val="nil"/>
              <w:right w:val="single" w:sz="4" w:space="0" w:color="auto"/>
            </w:tcBorders>
            <w:shd w:val="clear" w:color="000000" w:fill="FFFFFF"/>
            <w:vAlign w:val="center"/>
            <w:hideMark/>
          </w:tcPr>
          <w:p w14:paraId="296A5D0C" w14:textId="77777777" w:rsidR="0061583D" w:rsidRDefault="0061583D">
            <w:pPr>
              <w:jc w:val="center"/>
              <w:rPr>
                <w:color w:val="000000"/>
                <w:sz w:val="20"/>
                <w:szCs w:val="20"/>
              </w:rPr>
            </w:pPr>
            <w:r>
              <w:rPr>
                <w:color w:val="000000"/>
                <w:sz w:val="20"/>
                <w:szCs w:val="20"/>
              </w:rPr>
              <w:t>915</w:t>
            </w:r>
          </w:p>
        </w:tc>
        <w:tc>
          <w:tcPr>
            <w:tcW w:w="0" w:type="auto"/>
            <w:tcBorders>
              <w:top w:val="nil"/>
              <w:left w:val="nil"/>
              <w:bottom w:val="nil"/>
              <w:right w:val="single" w:sz="4" w:space="0" w:color="auto"/>
            </w:tcBorders>
            <w:shd w:val="clear" w:color="000000" w:fill="FFFFFF"/>
            <w:vAlign w:val="center"/>
            <w:hideMark/>
          </w:tcPr>
          <w:p w14:paraId="70804ED4" w14:textId="77777777" w:rsidR="0061583D" w:rsidRDefault="0061583D">
            <w:pPr>
              <w:jc w:val="center"/>
              <w:rPr>
                <w:color w:val="000000"/>
                <w:sz w:val="20"/>
                <w:szCs w:val="20"/>
              </w:rPr>
            </w:pPr>
            <w:r>
              <w:rPr>
                <w:color w:val="000000"/>
                <w:sz w:val="20"/>
                <w:szCs w:val="20"/>
              </w:rPr>
              <w:t>08 01</w:t>
            </w:r>
          </w:p>
        </w:tc>
        <w:tc>
          <w:tcPr>
            <w:tcW w:w="0" w:type="auto"/>
            <w:tcBorders>
              <w:top w:val="nil"/>
              <w:left w:val="nil"/>
              <w:bottom w:val="nil"/>
              <w:right w:val="single" w:sz="4" w:space="0" w:color="auto"/>
            </w:tcBorders>
            <w:shd w:val="clear" w:color="000000" w:fill="FFFFFF"/>
            <w:vAlign w:val="center"/>
            <w:hideMark/>
          </w:tcPr>
          <w:p w14:paraId="055D0112" w14:textId="77777777" w:rsidR="0061583D" w:rsidRDefault="0061583D">
            <w:pPr>
              <w:jc w:val="center"/>
              <w:rPr>
                <w:color w:val="000000"/>
                <w:sz w:val="20"/>
                <w:szCs w:val="20"/>
              </w:rPr>
            </w:pPr>
            <w:r>
              <w:rPr>
                <w:color w:val="000000"/>
                <w:sz w:val="20"/>
                <w:szCs w:val="20"/>
              </w:rPr>
              <w:t>0550080880</w:t>
            </w:r>
          </w:p>
        </w:tc>
        <w:tc>
          <w:tcPr>
            <w:tcW w:w="0" w:type="auto"/>
            <w:tcBorders>
              <w:top w:val="nil"/>
              <w:left w:val="nil"/>
              <w:bottom w:val="nil"/>
              <w:right w:val="single" w:sz="4" w:space="0" w:color="auto"/>
            </w:tcBorders>
            <w:shd w:val="clear" w:color="000000" w:fill="FFFFFF"/>
            <w:vAlign w:val="center"/>
            <w:hideMark/>
          </w:tcPr>
          <w:p w14:paraId="5BFED24C" w14:textId="77777777" w:rsidR="0061583D" w:rsidRDefault="0061583D">
            <w:pPr>
              <w:jc w:val="center"/>
              <w:rPr>
                <w:sz w:val="20"/>
                <w:szCs w:val="20"/>
              </w:rPr>
            </w:pPr>
            <w:r>
              <w:rPr>
                <w:sz w:val="20"/>
                <w:szCs w:val="20"/>
              </w:rPr>
              <w:t>611</w:t>
            </w:r>
          </w:p>
        </w:tc>
        <w:tc>
          <w:tcPr>
            <w:tcW w:w="0" w:type="auto"/>
            <w:tcBorders>
              <w:top w:val="nil"/>
              <w:left w:val="nil"/>
              <w:bottom w:val="nil"/>
              <w:right w:val="single" w:sz="4" w:space="0" w:color="auto"/>
            </w:tcBorders>
            <w:shd w:val="clear" w:color="000000" w:fill="FFFFFF"/>
            <w:vAlign w:val="center"/>
            <w:hideMark/>
          </w:tcPr>
          <w:p w14:paraId="59D6A7BE" w14:textId="77777777" w:rsidR="0061583D" w:rsidRDefault="0061583D">
            <w:pPr>
              <w:jc w:val="center"/>
              <w:rPr>
                <w:color w:val="000000"/>
                <w:sz w:val="20"/>
                <w:szCs w:val="20"/>
              </w:rPr>
            </w:pPr>
            <w:r>
              <w:rPr>
                <w:color w:val="000000"/>
                <w:sz w:val="20"/>
                <w:szCs w:val="20"/>
              </w:rPr>
              <w:t>30 000,00</w:t>
            </w:r>
          </w:p>
        </w:tc>
        <w:tc>
          <w:tcPr>
            <w:tcW w:w="0" w:type="auto"/>
            <w:tcBorders>
              <w:top w:val="nil"/>
              <w:left w:val="nil"/>
              <w:bottom w:val="nil"/>
              <w:right w:val="single" w:sz="4" w:space="0" w:color="auto"/>
            </w:tcBorders>
            <w:shd w:val="clear" w:color="000000" w:fill="FFFFFF"/>
            <w:vAlign w:val="center"/>
            <w:hideMark/>
          </w:tcPr>
          <w:p w14:paraId="1AEE00B6" w14:textId="77777777" w:rsidR="0061583D" w:rsidRDefault="0061583D">
            <w:pPr>
              <w:jc w:val="center"/>
              <w:rPr>
                <w:color w:val="000000"/>
                <w:sz w:val="20"/>
                <w:szCs w:val="20"/>
              </w:rPr>
            </w:pPr>
            <w:r>
              <w:rPr>
                <w:color w:val="000000"/>
                <w:sz w:val="20"/>
                <w:szCs w:val="20"/>
              </w:rPr>
              <w:t>0,00</w:t>
            </w:r>
          </w:p>
        </w:tc>
        <w:tc>
          <w:tcPr>
            <w:tcW w:w="0" w:type="auto"/>
            <w:tcBorders>
              <w:top w:val="nil"/>
              <w:left w:val="nil"/>
              <w:bottom w:val="nil"/>
              <w:right w:val="single" w:sz="4" w:space="0" w:color="auto"/>
            </w:tcBorders>
            <w:shd w:val="clear" w:color="000000" w:fill="FFFFFF"/>
            <w:vAlign w:val="center"/>
            <w:hideMark/>
          </w:tcPr>
          <w:p w14:paraId="379E140B" w14:textId="77777777" w:rsidR="0061583D" w:rsidRDefault="0061583D">
            <w:pPr>
              <w:jc w:val="center"/>
              <w:rPr>
                <w:color w:val="000000"/>
                <w:sz w:val="20"/>
                <w:szCs w:val="20"/>
              </w:rPr>
            </w:pPr>
            <w:r>
              <w:rPr>
                <w:color w:val="000000"/>
                <w:sz w:val="20"/>
                <w:szCs w:val="20"/>
              </w:rPr>
              <w:t>0,00</w:t>
            </w:r>
          </w:p>
        </w:tc>
        <w:tc>
          <w:tcPr>
            <w:tcW w:w="0" w:type="auto"/>
            <w:tcBorders>
              <w:top w:val="nil"/>
              <w:left w:val="nil"/>
              <w:bottom w:val="nil"/>
              <w:right w:val="single" w:sz="4" w:space="0" w:color="auto"/>
            </w:tcBorders>
            <w:shd w:val="clear" w:color="000000" w:fill="FFFFFF"/>
            <w:vAlign w:val="center"/>
            <w:hideMark/>
          </w:tcPr>
          <w:p w14:paraId="4673C03D" w14:textId="77777777" w:rsidR="0061583D" w:rsidRDefault="0061583D">
            <w:pPr>
              <w:jc w:val="center"/>
              <w:rPr>
                <w:color w:val="000000"/>
                <w:sz w:val="20"/>
                <w:szCs w:val="20"/>
              </w:rPr>
            </w:pPr>
            <w:r>
              <w:rPr>
                <w:color w:val="000000"/>
                <w:sz w:val="20"/>
                <w:szCs w:val="20"/>
              </w:rPr>
              <w:t>30 000,00</w:t>
            </w:r>
          </w:p>
        </w:tc>
        <w:tc>
          <w:tcPr>
            <w:tcW w:w="0" w:type="auto"/>
            <w:gridSpan w:val="2"/>
            <w:tcBorders>
              <w:top w:val="single" w:sz="4" w:space="0" w:color="auto"/>
              <w:left w:val="nil"/>
              <w:bottom w:val="nil"/>
              <w:right w:val="single" w:sz="4" w:space="0" w:color="000000"/>
            </w:tcBorders>
            <w:shd w:val="clear" w:color="000000" w:fill="FFFFFF"/>
            <w:hideMark/>
          </w:tcPr>
          <w:p w14:paraId="61A2C09F" w14:textId="77777777" w:rsidR="0061583D" w:rsidRDefault="0061583D">
            <w:pPr>
              <w:jc w:val="center"/>
              <w:rPr>
                <w:color w:val="000000"/>
                <w:sz w:val="20"/>
                <w:szCs w:val="20"/>
              </w:rPr>
            </w:pPr>
            <w:r>
              <w:rPr>
                <w:color w:val="000000"/>
                <w:sz w:val="20"/>
                <w:szCs w:val="20"/>
              </w:rPr>
              <w:t>Будет проведено ежегодно не менее 2 национальных праздников</w:t>
            </w:r>
          </w:p>
        </w:tc>
        <w:tc>
          <w:tcPr>
            <w:tcW w:w="0" w:type="auto"/>
            <w:vAlign w:val="center"/>
            <w:hideMark/>
          </w:tcPr>
          <w:p w14:paraId="3BC47325" w14:textId="77777777" w:rsidR="0061583D" w:rsidRDefault="0061583D">
            <w:pPr>
              <w:rPr>
                <w:sz w:val="20"/>
                <w:szCs w:val="20"/>
              </w:rPr>
            </w:pPr>
          </w:p>
        </w:tc>
      </w:tr>
      <w:tr w:rsidR="0061583D" w14:paraId="6737257C" w14:textId="77777777" w:rsidTr="0061583D">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9E8B2" w14:textId="77777777" w:rsidR="0061583D" w:rsidRDefault="0061583D">
            <w:pPr>
              <w:jc w:val="center"/>
              <w:rPr>
                <w:rFonts w:ascii="Calibri" w:hAnsi="Calibri" w:cs="Calibri"/>
                <w:color w:val="000000"/>
                <w:sz w:val="22"/>
                <w:szCs w:val="22"/>
              </w:rPr>
            </w:pPr>
            <w:r>
              <w:rPr>
                <w:rFonts w:ascii="Calibri" w:hAnsi="Calibri" w:cs="Calibri"/>
                <w:color w:val="000000"/>
                <w:sz w:val="22"/>
                <w:szCs w:val="22"/>
              </w:rPr>
              <w:t>2.1.</w:t>
            </w:r>
          </w:p>
        </w:tc>
        <w:tc>
          <w:tcPr>
            <w:tcW w:w="0" w:type="auto"/>
            <w:gridSpan w:val="12"/>
            <w:tcBorders>
              <w:top w:val="single" w:sz="4" w:space="0" w:color="auto"/>
              <w:left w:val="nil"/>
              <w:bottom w:val="single" w:sz="4" w:space="0" w:color="auto"/>
              <w:right w:val="single" w:sz="4" w:space="0" w:color="000000"/>
            </w:tcBorders>
            <w:shd w:val="clear" w:color="auto" w:fill="auto"/>
            <w:hideMark/>
          </w:tcPr>
          <w:p w14:paraId="78A0DEAF" w14:textId="77777777" w:rsidR="0061583D" w:rsidRDefault="0061583D">
            <w:pPr>
              <w:rPr>
                <w:color w:val="000000"/>
                <w:sz w:val="20"/>
                <w:szCs w:val="20"/>
              </w:rPr>
            </w:pPr>
            <w:r>
              <w:rPr>
                <w:color w:val="000000"/>
                <w:sz w:val="20"/>
                <w:szCs w:val="20"/>
              </w:rPr>
              <w:t>Задача 2.  Профилактика межнациональных (межэтнических) конфликтов на территории города Канска.</w:t>
            </w:r>
          </w:p>
        </w:tc>
        <w:tc>
          <w:tcPr>
            <w:tcW w:w="0" w:type="auto"/>
            <w:vAlign w:val="center"/>
            <w:hideMark/>
          </w:tcPr>
          <w:p w14:paraId="4E8BE0AD" w14:textId="77777777" w:rsidR="0061583D" w:rsidRDefault="0061583D">
            <w:pPr>
              <w:rPr>
                <w:sz w:val="20"/>
                <w:szCs w:val="20"/>
              </w:rPr>
            </w:pPr>
          </w:p>
        </w:tc>
      </w:tr>
      <w:tr w:rsidR="0061583D" w14:paraId="2940FD6B" w14:textId="77777777" w:rsidTr="0061583D">
        <w:trPr>
          <w:trHeight w:val="129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9A601AE" w14:textId="77777777" w:rsidR="0061583D" w:rsidRDefault="0061583D">
            <w:pPr>
              <w:jc w:val="center"/>
              <w:rPr>
                <w:rFonts w:ascii="Calibri" w:hAnsi="Calibri" w:cs="Calibri"/>
                <w:color w:val="000000"/>
                <w:sz w:val="22"/>
                <w:szCs w:val="22"/>
              </w:rPr>
            </w:pPr>
            <w:r>
              <w:rPr>
                <w:rFonts w:ascii="Calibri" w:hAnsi="Calibri" w:cs="Calibri"/>
                <w:color w:val="000000"/>
                <w:sz w:val="22"/>
                <w:szCs w:val="22"/>
              </w:rPr>
              <w:t>2.1.1</w:t>
            </w:r>
          </w:p>
        </w:tc>
        <w:tc>
          <w:tcPr>
            <w:tcW w:w="0" w:type="auto"/>
            <w:tcBorders>
              <w:top w:val="nil"/>
              <w:left w:val="nil"/>
              <w:bottom w:val="single" w:sz="4" w:space="0" w:color="auto"/>
              <w:right w:val="single" w:sz="4" w:space="0" w:color="auto"/>
            </w:tcBorders>
            <w:shd w:val="clear" w:color="000000" w:fill="FFFFFF"/>
            <w:hideMark/>
          </w:tcPr>
          <w:p w14:paraId="009B3ED1" w14:textId="77777777" w:rsidR="0061583D" w:rsidRDefault="0061583D">
            <w:pPr>
              <w:rPr>
                <w:sz w:val="20"/>
                <w:szCs w:val="20"/>
              </w:rPr>
            </w:pPr>
            <w:r>
              <w:rPr>
                <w:sz w:val="20"/>
                <w:szCs w:val="20"/>
              </w:rPr>
              <w:t>Мероприятия в сфере укрепления межнационального и межконфессионального согласия</w:t>
            </w:r>
          </w:p>
        </w:tc>
        <w:tc>
          <w:tcPr>
            <w:tcW w:w="0" w:type="auto"/>
            <w:tcBorders>
              <w:top w:val="nil"/>
              <w:left w:val="nil"/>
              <w:bottom w:val="single" w:sz="4" w:space="0" w:color="auto"/>
              <w:right w:val="single" w:sz="4" w:space="0" w:color="auto"/>
            </w:tcBorders>
            <w:shd w:val="clear" w:color="000000" w:fill="FFFFFF"/>
            <w:vAlign w:val="center"/>
            <w:hideMark/>
          </w:tcPr>
          <w:p w14:paraId="5EC579CB" w14:textId="77777777" w:rsidR="0061583D" w:rsidRDefault="0061583D">
            <w:pPr>
              <w:jc w:val="center"/>
              <w:rPr>
                <w:color w:val="000000"/>
                <w:sz w:val="20"/>
                <w:szCs w:val="20"/>
              </w:rPr>
            </w:pPr>
            <w:r>
              <w:rPr>
                <w:color w:val="000000"/>
                <w:sz w:val="20"/>
                <w:szCs w:val="20"/>
              </w:rPr>
              <w:t>Отдел культуры администрации г. Канска</w:t>
            </w:r>
          </w:p>
        </w:tc>
        <w:tc>
          <w:tcPr>
            <w:tcW w:w="0" w:type="auto"/>
            <w:tcBorders>
              <w:top w:val="nil"/>
              <w:left w:val="nil"/>
              <w:bottom w:val="single" w:sz="4" w:space="0" w:color="auto"/>
              <w:right w:val="single" w:sz="4" w:space="0" w:color="auto"/>
            </w:tcBorders>
            <w:shd w:val="clear" w:color="000000" w:fill="FFFFFF"/>
            <w:vAlign w:val="center"/>
            <w:hideMark/>
          </w:tcPr>
          <w:p w14:paraId="58DE3E7B" w14:textId="77777777" w:rsidR="0061583D" w:rsidRDefault="0061583D">
            <w:pPr>
              <w:jc w:val="center"/>
              <w:rPr>
                <w:color w:val="000000"/>
                <w:sz w:val="20"/>
                <w:szCs w:val="20"/>
              </w:rPr>
            </w:pPr>
            <w:r>
              <w:rPr>
                <w:color w:val="000000"/>
                <w:sz w:val="20"/>
                <w:szCs w:val="20"/>
              </w:rPr>
              <w:t>915</w:t>
            </w:r>
          </w:p>
        </w:tc>
        <w:tc>
          <w:tcPr>
            <w:tcW w:w="0" w:type="auto"/>
            <w:tcBorders>
              <w:top w:val="nil"/>
              <w:left w:val="nil"/>
              <w:bottom w:val="single" w:sz="4" w:space="0" w:color="auto"/>
              <w:right w:val="single" w:sz="4" w:space="0" w:color="auto"/>
            </w:tcBorders>
            <w:shd w:val="clear" w:color="000000" w:fill="FFFFFF"/>
            <w:vAlign w:val="center"/>
            <w:hideMark/>
          </w:tcPr>
          <w:p w14:paraId="610FE2E7" w14:textId="77777777" w:rsidR="0061583D" w:rsidRDefault="0061583D">
            <w:pPr>
              <w:jc w:val="center"/>
              <w:rPr>
                <w:color w:val="000000"/>
                <w:sz w:val="20"/>
                <w:szCs w:val="20"/>
              </w:rPr>
            </w:pPr>
            <w:r>
              <w:rPr>
                <w:color w:val="000000"/>
                <w:sz w:val="20"/>
                <w:szCs w:val="20"/>
              </w:rPr>
              <w:t>08 01</w:t>
            </w:r>
          </w:p>
        </w:tc>
        <w:tc>
          <w:tcPr>
            <w:tcW w:w="0" w:type="auto"/>
            <w:tcBorders>
              <w:top w:val="nil"/>
              <w:left w:val="nil"/>
              <w:bottom w:val="single" w:sz="4" w:space="0" w:color="auto"/>
              <w:right w:val="single" w:sz="4" w:space="0" w:color="auto"/>
            </w:tcBorders>
            <w:shd w:val="clear" w:color="000000" w:fill="FFFFFF"/>
            <w:vAlign w:val="center"/>
            <w:hideMark/>
          </w:tcPr>
          <w:p w14:paraId="3980992D" w14:textId="77777777" w:rsidR="0061583D" w:rsidRDefault="0061583D">
            <w:pPr>
              <w:jc w:val="center"/>
              <w:rPr>
                <w:color w:val="000000"/>
                <w:sz w:val="20"/>
                <w:szCs w:val="20"/>
              </w:rPr>
            </w:pPr>
            <w:r>
              <w:rPr>
                <w:color w:val="000000"/>
                <w:sz w:val="20"/>
                <w:szCs w:val="20"/>
              </w:rPr>
              <w:t>05500S4100</w:t>
            </w:r>
          </w:p>
        </w:tc>
        <w:tc>
          <w:tcPr>
            <w:tcW w:w="0" w:type="auto"/>
            <w:tcBorders>
              <w:top w:val="nil"/>
              <w:left w:val="nil"/>
              <w:bottom w:val="single" w:sz="4" w:space="0" w:color="auto"/>
              <w:right w:val="single" w:sz="4" w:space="0" w:color="auto"/>
            </w:tcBorders>
            <w:shd w:val="clear" w:color="000000" w:fill="FFFFFF"/>
            <w:vAlign w:val="center"/>
            <w:hideMark/>
          </w:tcPr>
          <w:p w14:paraId="15812459" w14:textId="77777777" w:rsidR="0061583D" w:rsidRDefault="0061583D">
            <w:pPr>
              <w:jc w:val="center"/>
              <w:rPr>
                <w:sz w:val="20"/>
                <w:szCs w:val="20"/>
              </w:rPr>
            </w:pPr>
            <w:r>
              <w:rPr>
                <w:sz w:val="20"/>
                <w:szCs w:val="20"/>
              </w:rPr>
              <w:t>611</w:t>
            </w:r>
          </w:p>
        </w:tc>
        <w:tc>
          <w:tcPr>
            <w:tcW w:w="0" w:type="auto"/>
            <w:tcBorders>
              <w:top w:val="nil"/>
              <w:left w:val="nil"/>
              <w:bottom w:val="single" w:sz="4" w:space="0" w:color="auto"/>
              <w:right w:val="single" w:sz="4" w:space="0" w:color="auto"/>
            </w:tcBorders>
            <w:shd w:val="clear" w:color="000000" w:fill="FFFFFF"/>
            <w:vAlign w:val="center"/>
            <w:hideMark/>
          </w:tcPr>
          <w:p w14:paraId="165C2B5F" w14:textId="77777777" w:rsidR="0061583D" w:rsidRDefault="0061583D">
            <w:pPr>
              <w:jc w:val="center"/>
              <w:rPr>
                <w:color w:val="000000"/>
                <w:sz w:val="20"/>
                <w:szCs w:val="20"/>
              </w:rPr>
            </w:pPr>
            <w:r>
              <w:rPr>
                <w:color w:val="000000"/>
                <w:sz w:val="20"/>
                <w:szCs w:val="20"/>
              </w:rPr>
              <w:t>20 000,00</w:t>
            </w:r>
          </w:p>
        </w:tc>
        <w:tc>
          <w:tcPr>
            <w:tcW w:w="0" w:type="auto"/>
            <w:tcBorders>
              <w:top w:val="nil"/>
              <w:left w:val="nil"/>
              <w:bottom w:val="single" w:sz="4" w:space="0" w:color="auto"/>
              <w:right w:val="single" w:sz="4" w:space="0" w:color="auto"/>
            </w:tcBorders>
            <w:shd w:val="clear" w:color="000000" w:fill="FFFFFF"/>
            <w:vAlign w:val="center"/>
            <w:hideMark/>
          </w:tcPr>
          <w:p w14:paraId="68F8A876" w14:textId="77777777" w:rsidR="0061583D" w:rsidRDefault="0061583D">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000000" w:fill="FFFFFF"/>
            <w:vAlign w:val="center"/>
            <w:hideMark/>
          </w:tcPr>
          <w:p w14:paraId="2663A59D" w14:textId="77777777" w:rsidR="0061583D" w:rsidRDefault="0061583D">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000000" w:fill="FFFFFF"/>
            <w:vAlign w:val="center"/>
            <w:hideMark/>
          </w:tcPr>
          <w:p w14:paraId="57D53D58" w14:textId="77777777" w:rsidR="0061583D" w:rsidRDefault="0061583D">
            <w:pPr>
              <w:jc w:val="center"/>
              <w:rPr>
                <w:color w:val="000000"/>
                <w:sz w:val="20"/>
                <w:szCs w:val="20"/>
              </w:rPr>
            </w:pPr>
            <w:r>
              <w:rPr>
                <w:color w:val="000000"/>
                <w:sz w:val="20"/>
                <w:szCs w:val="20"/>
              </w:rPr>
              <w:t>20 000,00</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2A9F337C" w14:textId="77777777" w:rsidR="0061583D" w:rsidRDefault="0061583D">
            <w:pPr>
              <w:jc w:val="center"/>
              <w:rPr>
                <w:color w:val="000000"/>
                <w:sz w:val="20"/>
                <w:szCs w:val="20"/>
              </w:rPr>
            </w:pPr>
            <w:r>
              <w:rPr>
                <w:color w:val="000000"/>
                <w:sz w:val="20"/>
                <w:szCs w:val="20"/>
              </w:rPr>
              <w:t>Будет проведено ежегодно не менее 5 мероприятий</w:t>
            </w:r>
          </w:p>
        </w:tc>
        <w:tc>
          <w:tcPr>
            <w:tcW w:w="0" w:type="auto"/>
            <w:vAlign w:val="center"/>
            <w:hideMark/>
          </w:tcPr>
          <w:p w14:paraId="3886DFB5" w14:textId="77777777" w:rsidR="0061583D" w:rsidRDefault="0061583D">
            <w:pPr>
              <w:rPr>
                <w:sz w:val="20"/>
                <w:szCs w:val="20"/>
              </w:rPr>
            </w:pPr>
          </w:p>
        </w:tc>
      </w:tr>
      <w:tr w:rsidR="0061583D" w14:paraId="3BDD2A30" w14:textId="77777777" w:rsidTr="0061583D">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46C378" w14:textId="77777777" w:rsidR="0061583D" w:rsidRDefault="0061583D">
            <w:pPr>
              <w:rPr>
                <w:b/>
                <w:bCs/>
                <w:color w:val="000000"/>
                <w:sz w:val="20"/>
                <w:szCs w:val="20"/>
              </w:rPr>
            </w:pPr>
            <w:r>
              <w:rPr>
                <w:b/>
                <w:bCs/>
                <w:color w:val="000000"/>
                <w:sz w:val="20"/>
                <w:szCs w:val="20"/>
              </w:rPr>
              <w:t>Итого по подпрограмме:</w:t>
            </w:r>
          </w:p>
        </w:tc>
        <w:tc>
          <w:tcPr>
            <w:tcW w:w="0" w:type="auto"/>
            <w:tcBorders>
              <w:top w:val="nil"/>
              <w:left w:val="nil"/>
              <w:bottom w:val="single" w:sz="4" w:space="0" w:color="auto"/>
              <w:right w:val="single" w:sz="4" w:space="0" w:color="auto"/>
            </w:tcBorders>
            <w:shd w:val="clear" w:color="000000" w:fill="FFFFFF"/>
            <w:vAlign w:val="center"/>
            <w:hideMark/>
          </w:tcPr>
          <w:p w14:paraId="5EC5A503" w14:textId="77777777" w:rsidR="0061583D" w:rsidRDefault="0061583D">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5F585CCC" w14:textId="77777777" w:rsidR="0061583D" w:rsidRDefault="0061583D">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5BECEFD9" w14:textId="77777777" w:rsidR="0061583D" w:rsidRDefault="0061583D">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2BBA4DB2" w14:textId="77777777" w:rsidR="0061583D" w:rsidRDefault="0061583D">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254374CA" w14:textId="77777777" w:rsidR="0061583D" w:rsidRDefault="0061583D">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14:paraId="27E43C08" w14:textId="77777777" w:rsidR="0061583D" w:rsidRDefault="0061583D">
            <w:pPr>
              <w:jc w:val="right"/>
              <w:rPr>
                <w:b/>
                <w:bCs/>
                <w:color w:val="000000"/>
                <w:sz w:val="20"/>
                <w:szCs w:val="20"/>
              </w:rPr>
            </w:pPr>
            <w:r>
              <w:rPr>
                <w:b/>
                <w:bCs/>
                <w:color w:val="000000"/>
                <w:sz w:val="20"/>
                <w:szCs w:val="20"/>
              </w:rPr>
              <w:t>50 000,00</w:t>
            </w:r>
          </w:p>
        </w:tc>
        <w:tc>
          <w:tcPr>
            <w:tcW w:w="0" w:type="auto"/>
            <w:tcBorders>
              <w:top w:val="nil"/>
              <w:left w:val="nil"/>
              <w:bottom w:val="single" w:sz="4" w:space="0" w:color="auto"/>
              <w:right w:val="single" w:sz="4" w:space="0" w:color="auto"/>
            </w:tcBorders>
            <w:shd w:val="clear" w:color="000000" w:fill="FFFFFF"/>
            <w:vAlign w:val="center"/>
            <w:hideMark/>
          </w:tcPr>
          <w:p w14:paraId="79DFBFCA" w14:textId="77777777" w:rsidR="0061583D" w:rsidRDefault="0061583D">
            <w:pPr>
              <w:jc w:val="right"/>
              <w:rPr>
                <w:b/>
                <w:bCs/>
                <w:color w:val="000000"/>
                <w:sz w:val="20"/>
                <w:szCs w:val="20"/>
              </w:rPr>
            </w:pPr>
            <w:r>
              <w:rPr>
                <w:b/>
                <w:bCs/>
                <w:color w:val="000000"/>
                <w:sz w:val="20"/>
                <w:szCs w:val="20"/>
              </w:rPr>
              <w:t>0,00</w:t>
            </w:r>
          </w:p>
        </w:tc>
        <w:tc>
          <w:tcPr>
            <w:tcW w:w="0" w:type="auto"/>
            <w:tcBorders>
              <w:top w:val="nil"/>
              <w:left w:val="nil"/>
              <w:bottom w:val="single" w:sz="4" w:space="0" w:color="auto"/>
              <w:right w:val="single" w:sz="4" w:space="0" w:color="auto"/>
            </w:tcBorders>
            <w:shd w:val="clear" w:color="000000" w:fill="FFFFFF"/>
            <w:vAlign w:val="center"/>
            <w:hideMark/>
          </w:tcPr>
          <w:p w14:paraId="17CDB420" w14:textId="77777777" w:rsidR="0061583D" w:rsidRDefault="0061583D">
            <w:pPr>
              <w:jc w:val="right"/>
              <w:rPr>
                <w:b/>
                <w:bCs/>
                <w:color w:val="000000"/>
                <w:sz w:val="20"/>
                <w:szCs w:val="20"/>
              </w:rPr>
            </w:pPr>
            <w:r>
              <w:rPr>
                <w:b/>
                <w:bCs/>
                <w:color w:val="000000"/>
                <w:sz w:val="20"/>
                <w:szCs w:val="20"/>
              </w:rPr>
              <w:t>0,00</w:t>
            </w:r>
          </w:p>
        </w:tc>
        <w:tc>
          <w:tcPr>
            <w:tcW w:w="0" w:type="auto"/>
            <w:tcBorders>
              <w:top w:val="nil"/>
              <w:left w:val="nil"/>
              <w:bottom w:val="single" w:sz="4" w:space="0" w:color="auto"/>
              <w:right w:val="single" w:sz="4" w:space="0" w:color="auto"/>
            </w:tcBorders>
            <w:shd w:val="clear" w:color="000000" w:fill="FFFFFF"/>
            <w:vAlign w:val="center"/>
            <w:hideMark/>
          </w:tcPr>
          <w:p w14:paraId="49840053" w14:textId="77777777" w:rsidR="0061583D" w:rsidRDefault="0061583D">
            <w:pPr>
              <w:jc w:val="right"/>
              <w:rPr>
                <w:b/>
                <w:bCs/>
                <w:color w:val="000000"/>
                <w:sz w:val="20"/>
                <w:szCs w:val="20"/>
              </w:rPr>
            </w:pPr>
            <w:r>
              <w:rPr>
                <w:b/>
                <w:bCs/>
                <w:color w:val="000000"/>
                <w:sz w:val="20"/>
                <w:szCs w:val="20"/>
              </w:rPr>
              <w:t>50 000,00</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680D3BAE" w14:textId="77777777" w:rsidR="0061583D" w:rsidRDefault="0061583D">
            <w:pPr>
              <w:jc w:val="center"/>
              <w:rPr>
                <w:color w:val="000000"/>
                <w:sz w:val="20"/>
                <w:szCs w:val="20"/>
              </w:rPr>
            </w:pPr>
            <w:r>
              <w:rPr>
                <w:color w:val="000000"/>
                <w:sz w:val="20"/>
                <w:szCs w:val="20"/>
              </w:rPr>
              <w:t> </w:t>
            </w:r>
          </w:p>
        </w:tc>
        <w:tc>
          <w:tcPr>
            <w:tcW w:w="0" w:type="auto"/>
            <w:vAlign w:val="center"/>
            <w:hideMark/>
          </w:tcPr>
          <w:p w14:paraId="5EB75FA5" w14:textId="77777777" w:rsidR="0061583D" w:rsidRDefault="0061583D">
            <w:pPr>
              <w:rPr>
                <w:sz w:val="20"/>
                <w:szCs w:val="20"/>
              </w:rPr>
            </w:pPr>
          </w:p>
        </w:tc>
      </w:tr>
      <w:tr w:rsidR="0061583D" w14:paraId="1993751E" w14:textId="77777777" w:rsidTr="0061583D">
        <w:trPr>
          <w:trHeight w:val="300"/>
        </w:trPr>
        <w:tc>
          <w:tcPr>
            <w:tcW w:w="0" w:type="auto"/>
            <w:tcBorders>
              <w:top w:val="nil"/>
              <w:left w:val="nil"/>
              <w:bottom w:val="nil"/>
              <w:right w:val="nil"/>
            </w:tcBorders>
            <w:shd w:val="clear" w:color="auto" w:fill="auto"/>
            <w:noWrap/>
            <w:vAlign w:val="bottom"/>
            <w:hideMark/>
          </w:tcPr>
          <w:p w14:paraId="2EA846D6" w14:textId="77777777" w:rsidR="0061583D" w:rsidRDefault="0061583D">
            <w:pPr>
              <w:jc w:val="center"/>
              <w:rPr>
                <w:color w:val="000000"/>
                <w:sz w:val="20"/>
                <w:szCs w:val="20"/>
              </w:rPr>
            </w:pPr>
          </w:p>
        </w:tc>
        <w:tc>
          <w:tcPr>
            <w:tcW w:w="0" w:type="auto"/>
            <w:tcBorders>
              <w:top w:val="nil"/>
              <w:left w:val="nil"/>
              <w:bottom w:val="nil"/>
              <w:right w:val="nil"/>
            </w:tcBorders>
            <w:shd w:val="clear" w:color="auto" w:fill="auto"/>
            <w:noWrap/>
            <w:vAlign w:val="bottom"/>
            <w:hideMark/>
          </w:tcPr>
          <w:p w14:paraId="08B23997"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38581206"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25B8448D"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292A9CEE"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62D329C8"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59F6B6E5"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68D355D7"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E911377"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6EA48775"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38ED7B6E"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09A50268" w14:textId="77777777" w:rsidR="0061583D" w:rsidRDefault="0061583D">
            <w:pPr>
              <w:rPr>
                <w:sz w:val="20"/>
                <w:szCs w:val="20"/>
              </w:rPr>
            </w:pPr>
          </w:p>
        </w:tc>
        <w:tc>
          <w:tcPr>
            <w:tcW w:w="0" w:type="auto"/>
            <w:tcBorders>
              <w:top w:val="nil"/>
              <w:left w:val="nil"/>
              <w:bottom w:val="nil"/>
              <w:right w:val="nil"/>
            </w:tcBorders>
            <w:shd w:val="clear" w:color="auto" w:fill="auto"/>
            <w:noWrap/>
            <w:vAlign w:val="bottom"/>
            <w:hideMark/>
          </w:tcPr>
          <w:p w14:paraId="1A5A0249" w14:textId="77777777" w:rsidR="0061583D" w:rsidRDefault="0061583D">
            <w:pPr>
              <w:rPr>
                <w:sz w:val="20"/>
                <w:szCs w:val="20"/>
              </w:rPr>
            </w:pPr>
          </w:p>
        </w:tc>
        <w:tc>
          <w:tcPr>
            <w:tcW w:w="0" w:type="auto"/>
            <w:vAlign w:val="center"/>
            <w:hideMark/>
          </w:tcPr>
          <w:p w14:paraId="0A166E55" w14:textId="77777777" w:rsidR="0061583D" w:rsidRDefault="0061583D">
            <w:pPr>
              <w:rPr>
                <w:sz w:val="20"/>
                <w:szCs w:val="20"/>
              </w:rPr>
            </w:pPr>
          </w:p>
        </w:tc>
      </w:tr>
    </w:tbl>
    <w:p w14:paraId="26806AF6" w14:textId="77777777" w:rsidR="00490AA1" w:rsidRDefault="00490AA1" w:rsidP="0061583D">
      <w:pPr>
        <w:rPr>
          <w:sz w:val="28"/>
          <w:szCs w:val="28"/>
        </w:rPr>
      </w:pPr>
    </w:p>
    <w:sectPr w:rsidR="00490AA1" w:rsidSect="0061583D">
      <w:pgSz w:w="16838" w:h="11906" w:orient="landscape"/>
      <w:pgMar w:top="1418"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344A2" w14:textId="77777777" w:rsidR="00667C4D" w:rsidRDefault="00667C4D" w:rsidP="002B589A">
      <w:r>
        <w:separator/>
      </w:r>
    </w:p>
  </w:endnote>
  <w:endnote w:type="continuationSeparator" w:id="0">
    <w:p w14:paraId="3EB0855B" w14:textId="77777777" w:rsidR="00667C4D" w:rsidRDefault="00667C4D" w:rsidP="002B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651D6" w14:textId="77777777" w:rsidR="00667C4D" w:rsidRDefault="00667C4D" w:rsidP="002B589A">
      <w:r>
        <w:separator/>
      </w:r>
    </w:p>
  </w:footnote>
  <w:footnote w:type="continuationSeparator" w:id="0">
    <w:p w14:paraId="0725857E" w14:textId="77777777" w:rsidR="00667C4D" w:rsidRDefault="00667C4D" w:rsidP="002B5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2994" w14:textId="77777777" w:rsidR="000231D8" w:rsidRDefault="000231D8" w:rsidP="006E1743">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4E1033D" w14:textId="77777777" w:rsidR="000231D8" w:rsidRDefault="000231D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23F" w14:textId="0183CC89" w:rsidR="000231D8" w:rsidRPr="00D37237" w:rsidRDefault="000231D8">
    <w:pPr>
      <w:pStyle w:val="a5"/>
      <w:jc w:val="center"/>
      <w:rPr>
        <w:sz w:val="22"/>
        <w:szCs w:val="22"/>
      </w:rPr>
    </w:pPr>
  </w:p>
  <w:p w14:paraId="0909C208" w14:textId="77777777" w:rsidR="000231D8" w:rsidRDefault="000231D8" w:rsidP="006E1743">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5D44" w14:textId="4E5B3BB8" w:rsidR="00727B4B" w:rsidRDefault="00000000" w:rsidP="006E1743">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1C668A">
      <w:rPr>
        <w:rStyle w:val="ae"/>
        <w:noProof/>
      </w:rPr>
      <w:t>35</w:t>
    </w:r>
    <w:r>
      <w:rPr>
        <w:rStyle w:val="ae"/>
      </w:rPr>
      <w:fldChar w:fldCharType="end"/>
    </w:r>
  </w:p>
  <w:p w14:paraId="7753E958" w14:textId="77777777" w:rsidR="00727B4B" w:rsidRDefault="00000000">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0031" w14:textId="77777777" w:rsidR="00727B4B" w:rsidRDefault="00000000">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3EAA" w14:textId="77777777" w:rsidR="00727B4B" w:rsidRDefault="00000000" w:rsidP="006E1743">
    <w:pPr>
      <w:pStyle w:val="a5"/>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1495" w14:textId="54D74F74" w:rsidR="00727B4B" w:rsidRDefault="00000000" w:rsidP="006E1743">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B115BD">
      <w:rPr>
        <w:rStyle w:val="ae"/>
        <w:noProof/>
      </w:rPr>
      <w:t>4</w:t>
    </w:r>
    <w:r>
      <w:rPr>
        <w:rStyle w:val="ae"/>
      </w:rPr>
      <w:fldChar w:fldCharType="end"/>
    </w:r>
  </w:p>
  <w:p w14:paraId="73947410" w14:textId="77777777" w:rsidR="00727B4B" w:rsidRDefault="00000000">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B5AF" w14:textId="77777777" w:rsidR="00727B4B" w:rsidRDefault="00000000" w:rsidP="006E1743">
    <w:pPr>
      <w:pStyle w:val="a5"/>
      <w:framePr w:wrap="around" w:vAnchor="text" w:hAnchor="margin" w:xAlign="center" w:y="1"/>
      <w:rPr>
        <w:rStyle w:val="ae"/>
      </w:rPr>
    </w:pPr>
  </w:p>
  <w:p w14:paraId="7CE3BADC" w14:textId="77777777" w:rsidR="00727B4B" w:rsidRDefault="00000000">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38976" w14:textId="77777777" w:rsidR="00727B4B" w:rsidRPr="00D37237" w:rsidRDefault="00000000">
    <w:pPr>
      <w:pStyle w:val="a5"/>
      <w:jc w:val="center"/>
      <w:rPr>
        <w:sz w:val="22"/>
        <w:szCs w:val="22"/>
      </w:rPr>
    </w:pPr>
    <w:r w:rsidRPr="00D37237">
      <w:rPr>
        <w:sz w:val="22"/>
        <w:szCs w:val="22"/>
      </w:rPr>
      <w:fldChar w:fldCharType="begin"/>
    </w:r>
    <w:r w:rsidRPr="00D37237">
      <w:rPr>
        <w:sz w:val="22"/>
        <w:szCs w:val="22"/>
      </w:rPr>
      <w:instrText xml:space="preserve"> PAGE   \* MERGEFORMAT </w:instrText>
    </w:r>
    <w:r w:rsidRPr="00D37237">
      <w:rPr>
        <w:sz w:val="22"/>
        <w:szCs w:val="22"/>
      </w:rPr>
      <w:fldChar w:fldCharType="separate"/>
    </w:r>
    <w:r>
      <w:rPr>
        <w:noProof/>
        <w:sz w:val="22"/>
        <w:szCs w:val="22"/>
      </w:rPr>
      <w:t>56</w:t>
    </w:r>
    <w:r w:rsidRPr="00D37237">
      <w:rPr>
        <w:sz w:val="22"/>
        <w:szCs w:val="22"/>
      </w:rPr>
      <w:fldChar w:fldCharType="end"/>
    </w:r>
  </w:p>
  <w:p w14:paraId="6B4D3C65" w14:textId="77777777" w:rsidR="00727B4B" w:rsidRDefault="00000000" w:rsidP="006E1743">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4"/>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9"/>
    <w:lvl w:ilvl="0">
      <w:start w:val="2020"/>
      <w:numFmt w:val="decimal"/>
      <w:lvlText w:val="%1"/>
      <w:lvlJc w:val="left"/>
      <w:pPr>
        <w:tabs>
          <w:tab w:val="num" w:pos="0"/>
        </w:tabs>
        <w:ind w:left="960" w:hanging="60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4902A68"/>
    <w:multiLevelType w:val="hybridMultilevel"/>
    <w:tmpl w:val="9814A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A546C0"/>
    <w:multiLevelType w:val="multilevel"/>
    <w:tmpl w:val="0C7E83C0"/>
    <w:lvl w:ilvl="0">
      <w:start w:val="20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9321E"/>
    <w:multiLevelType w:val="hybridMultilevel"/>
    <w:tmpl w:val="2BF22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782004"/>
    <w:multiLevelType w:val="hybridMultilevel"/>
    <w:tmpl w:val="55F6149A"/>
    <w:lvl w:ilvl="0" w:tplc="EC8684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B134076"/>
    <w:multiLevelType w:val="multilevel"/>
    <w:tmpl w:val="2C5ACA44"/>
    <w:lvl w:ilvl="0">
      <w:start w:val="1"/>
      <w:numFmt w:val="decimal"/>
      <w:suff w:val="space"/>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8" w15:restartNumberingAfterBreak="0">
    <w:nsid w:val="2B74401C"/>
    <w:multiLevelType w:val="hybridMultilevel"/>
    <w:tmpl w:val="D074744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AD4CD1"/>
    <w:multiLevelType w:val="hybridMultilevel"/>
    <w:tmpl w:val="D0B2B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434F0D"/>
    <w:multiLevelType w:val="multilevel"/>
    <w:tmpl w:val="B24A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DA176F"/>
    <w:multiLevelType w:val="multilevel"/>
    <w:tmpl w:val="59DC9F70"/>
    <w:lvl w:ilvl="0">
      <w:start w:val="20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D0267D"/>
    <w:multiLevelType w:val="multilevel"/>
    <w:tmpl w:val="9C784FBC"/>
    <w:lvl w:ilvl="0">
      <w:start w:val="20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C07C1"/>
    <w:multiLevelType w:val="multilevel"/>
    <w:tmpl w:val="3E7805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6A7A32"/>
    <w:multiLevelType w:val="multilevel"/>
    <w:tmpl w:val="5DA4C1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36337D"/>
    <w:multiLevelType w:val="multilevel"/>
    <w:tmpl w:val="DA4C53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790A7E"/>
    <w:multiLevelType w:val="multilevel"/>
    <w:tmpl w:val="2C5628A6"/>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7" w15:restartNumberingAfterBreak="0">
    <w:nsid w:val="63563609"/>
    <w:multiLevelType w:val="multilevel"/>
    <w:tmpl w:val="8250B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E12E95"/>
    <w:multiLevelType w:val="hybridMultilevel"/>
    <w:tmpl w:val="1858525A"/>
    <w:lvl w:ilvl="0" w:tplc="6456B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CB75CF4"/>
    <w:multiLevelType w:val="multilevel"/>
    <w:tmpl w:val="A3A68BEC"/>
    <w:lvl w:ilvl="0">
      <w:start w:val="20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4292104">
    <w:abstractNumId w:val="7"/>
  </w:num>
  <w:num w:numId="2" w16cid:durableId="458911545">
    <w:abstractNumId w:val="5"/>
  </w:num>
  <w:num w:numId="3" w16cid:durableId="2051883390">
    <w:abstractNumId w:val="3"/>
  </w:num>
  <w:num w:numId="4" w16cid:durableId="1324311700">
    <w:abstractNumId w:val="18"/>
  </w:num>
  <w:num w:numId="5" w16cid:durableId="1111703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0009948">
    <w:abstractNumId w:val="0"/>
  </w:num>
  <w:num w:numId="7" w16cid:durableId="1668745027">
    <w:abstractNumId w:val="1"/>
  </w:num>
  <w:num w:numId="8" w16cid:durableId="909538934">
    <w:abstractNumId w:val="2"/>
  </w:num>
  <w:num w:numId="9" w16cid:durableId="1142230947">
    <w:abstractNumId w:val="17"/>
  </w:num>
  <w:num w:numId="10" w16cid:durableId="369649499">
    <w:abstractNumId w:val="19"/>
  </w:num>
  <w:num w:numId="11" w16cid:durableId="342392525">
    <w:abstractNumId w:val="12"/>
  </w:num>
  <w:num w:numId="12" w16cid:durableId="514882263">
    <w:abstractNumId w:val="14"/>
  </w:num>
  <w:num w:numId="13" w16cid:durableId="1056201095">
    <w:abstractNumId w:val="13"/>
  </w:num>
  <w:num w:numId="14" w16cid:durableId="647442896">
    <w:abstractNumId w:val="15"/>
  </w:num>
  <w:num w:numId="15" w16cid:durableId="717514923">
    <w:abstractNumId w:val="10"/>
  </w:num>
  <w:num w:numId="16" w16cid:durableId="327486382">
    <w:abstractNumId w:val="11"/>
  </w:num>
  <w:num w:numId="17" w16cid:durableId="1975523558">
    <w:abstractNumId w:val="4"/>
  </w:num>
  <w:num w:numId="18" w16cid:durableId="3812546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1005592">
    <w:abstractNumId w:val="8"/>
  </w:num>
  <w:num w:numId="20" w16cid:durableId="1166245154">
    <w:abstractNumId w:val="9"/>
  </w:num>
  <w:num w:numId="21" w16cid:durableId="1164126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9308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62"/>
    <w:rsid w:val="00007DAF"/>
    <w:rsid w:val="00020021"/>
    <w:rsid w:val="00021460"/>
    <w:rsid w:val="000231D8"/>
    <w:rsid w:val="00035424"/>
    <w:rsid w:val="000515F6"/>
    <w:rsid w:val="00054F0E"/>
    <w:rsid w:val="0005544A"/>
    <w:rsid w:val="000645A4"/>
    <w:rsid w:val="00067796"/>
    <w:rsid w:val="00087475"/>
    <w:rsid w:val="000A73E8"/>
    <w:rsid w:val="000C4DD1"/>
    <w:rsid w:val="000E39A2"/>
    <w:rsid w:val="000F1500"/>
    <w:rsid w:val="000F5AFC"/>
    <w:rsid w:val="001009CB"/>
    <w:rsid w:val="00105AE7"/>
    <w:rsid w:val="00120F4E"/>
    <w:rsid w:val="0012460D"/>
    <w:rsid w:val="00124DAA"/>
    <w:rsid w:val="001434A3"/>
    <w:rsid w:val="001549BF"/>
    <w:rsid w:val="0017234A"/>
    <w:rsid w:val="0019386A"/>
    <w:rsid w:val="001A60F8"/>
    <w:rsid w:val="001A6AB5"/>
    <w:rsid w:val="001B55C3"/>
    <w:rsid w:val="001C1FCC"/>
    <w:rsid w:val="001C4370"/>
    <w:rsid w:val="001C668A"/>
    <w:rsid w:val="001D2E43"/>
    <w:rsid w:val="001E09AC"/>
    <w:rsid w:val="00222979"/>
    <w:rsid w:val="00226D27"/>
    <w:rsid w:val="0023044A"/>
    <w:rsid w:val="00241C3A"/>
    <w:rsid w:val="00242651"/>
    <w:rsid w:val="00254A04"/>
    <w:rsid w:val="002633AE"/>
    <w:rsid w:val="00272122"/>
    <w:rsid w:val="00274BC4"/>
    <w:rsid w:val="00282D59"/>
    <w:rsid w:val="002B0445"/>
    <w:rsid w:val="002B2688"/>
    <w:rsid w:val="002B37EE"/>
    <w:rsid w:val="002B589A"/>
    <w:rsid w:val="002C4B42"/>
    <w:rsid w:val="002E4707"/>
    <w:rsid w:val="002F5797"/>
    <w:rsid w:val="00303AEB"/>
    <w:rsid w:val="003105A4"/>
    <w:rsid w:val="00320642"/>
    <w:rsid w:val="0032567F"/>
    <w:rsid w:val="00326FFF"/>
    <w:rsid w:val="003463A5"/>
    <w:rsid w:val="003676F7"/>
    <w:rsid w:val="0039018E"/>
    <w:rsid w:val="00391D46"/>
    <w:rsid w:val="003A1290"/>
    <w:rsid w:val="003A3ABE"/>
    <w:rsid w:val="003A795B"/>
    <w:rsid w:val="003D6C99"/>
    <w:rsid w:val="003E0BD8"/>
    <w:rsid w:val="003E3145"/>
    <w:rsid w:val="003F0318"/>
    <w:rsid w:val="003F2560"/>
    <w:rsid w:val="003F6CDF"/>
    <w:rsid w:val="00407C60"/>
    <w:rsid w:val="00414713"/>
    <w:rsid w:val="004165E1"/>
    <w:rsid w:val="004178CB"/>
    <w:rsid w:val="00426A84"/>
    <w:rsid w:val="00430E14"/>
    <w:rsid w:val="00450CC0"/>
    <w:rsid w:val="004651CA"/>
    <w:rsid w:val="0047218F"/>
    <w:rsid w:val="00490AA1"/>
    <w:rsid w:val="00491112"/>
    <w:rsid w:val="00491CA0"/>
    <w:rsid w:val="00495D09"/>
    <w:rsid w:val="0049730F"/>
    <w:rsid w:val="004A19C9"/>
    <w:rsid w:val="004B074C"/>
    <w:rsid w:val="004B514A"/>
    <w:rsid w:val="004B5C36"/>
    <w:rsid w:val="004B5FAC"/>
    <w:rsid w:val="004F0551"/>
    <w:rsid w:val="00511081"/>
    <w:rsid w:val="005449A5"/>
    <w:rsid w:val="00554450"/>
    <w:rsid w:val="005574BD"/>
    <w:rsid w:val="00557579"/>
    <w:rsid w:val="00570D82"/>
    <w:rsid w:val="005713C0"/>
    <w:rsid w:val="00571EAA"/>
    <w:rsid w:val="00573D3D"/>
    <w:rsid w:val="00594B23"/>
    <w:rsid w:val="00595AFD"/>
    <w:rsid w:val="005A4481"/>
    <w:rsid w:val="005A4AC0"/>
    <w:rsid w:val="005A72D6"/>
    <w:rsid w:val="005C641C"/>
    <w:rsid w:val="00610D95"/>
    <w:rsid w:val="00611D02"/>
    <w:rsid w:val="0061583D"/>
    <w:rsid w:val="0062011B"/>
    <w:rsid w:val="00624ABB"/>
    <w:rsid w:val="006315AE"/>
    <w:rsid w:val="00666ED2"/>
    <w:rsid w:val="00667C4D"/>
    <w:rsid w:val="0067610A"/>
    <w:rsid w:val="00686A2D"/>
    <w:rsid w:val="00690D1A"/>
    <w:rsid w:val="00696A91"/>
    <w:rsid w:val="006A06FD"/>
    <w:rsid w:val="006B7618"/>
    <w:rsid w:val="006C033C"/>
    <w:rsid w:val="006D68FF"/>
    <w:rsid w:val="006D7FA9"/>
    <w:rsid w:val="006E1743"/>
    <w:rsid w:val="006E2BE7"/>
    <w:rsid w:val="006E3194"/>
    <w:rsid w:val="00700A1B"/>
    <w:rsid w:val="00701097"/>
    <w:rsid w:val="00705F83"/>
    <w:rsid w:val="00713242"/>
    <w:rsid w:val="00726E57"/>
    <w:rsid w:val="00731564"/>
    <w:rsid w:val="007323AF"/>
    <w:rsid w:val="00751795"/>
    <w:rsid w:val="0075225B"/>
    <w:rsid w:val="0076190A"/>
    <w:rsid w:val="00766530"/>
    <w:rsid w:val="00767E7A"/>
    <w:rsid w:val="007847C5"/>
    <w:rsid w:val="007946DC"/>
    <w:rsid w:val="007B1CB3"/>
    <w:rsid w:val="007B1EBC"/>
    <w:rsid w:val="007B3428"/>
    <w:rsid w:val="007C655A"/>
    <w:rsid w:val="007D18C6"/>
    <w:rsid w:val="007E54E7"/>
    <w:rsid w:val="007E57F9"/>
    <w:rsid w:val="007F7752"/>
    <w:rsid w:val="008165F7"/>
    <w:rsid w:val="0082506F"/>
    <w:rsid w:val="00826E80"/>
    <w:rsid w:val="00840115"/>
    <w:rsid w:val="008401C3"/>
    <w:rsid w:val="00842DCD"/>
    <w:rsid w:val="00843A8B"/>
    <w:rsid w:val="00860FE3"/>
    <w:rsid w:val="0086515C"/>
    <w:rsid w:val="00873C54"/>
    <w:rsid w:val="00880DD0"/>
    <w:rsid w:val="00887819"/>
    <w:rsid w:val="00893D1F"/>
    <w:rsid w:val="00897C6A"/>
    <w:rsid w:val="008D42B9"/>
    <w:rsid w:val="008E19B4"/>
    <w:rsid w:val="008E3512"/>
    <w:rsid w:val="008E4FB3"/>
    <w:rsid w:val="008F7C9D"/>
    <w:rsid w:val="009009D2"/>
    <w:rsid w:val="00910EEC"/>
    <w:rsid w:val="009331A6"/>
    <w:rsid w:val="00950DAA"/>
    <w:rsid w:val="009647AA"/>
    <w:rsid w:val="009A68C3"/>
    <w:rsid w:val="009B53EF"/>
    <w:rsid w:val="009D1020"/>
    <w:rsid w:val="009E75F9"/>
    <w:rsid w:val="00A018C6"/>
    <w:rsid w:val="00A069DB"/>
    <w:rsid w:val="00A13B62"/>
    <w:rsid w:val="00A159CD"/>
    <w:rsid w:val="00A2226F"/>
    <w:rsid w:val="00A22C13"/>
    <w:rsid w:val="00A23220"/>
    <w:rsid w:val="00A23BAA"/>
    <w:rsid w:val="00A25D12"/>
    <w:rsid w:val="00A43707"/>
    <w:rsid w:val="00A44474"/>
    <w:rsid w:val="00A45999"/>
    <w:rsid w:val="00A565CF"/>
    <w:rsid w:val="00A640CF"/>
    <w:rsid w:val="00A71C70"/>
    <w:rsid w:val="00A72EE3"/>
    <w:rsid w:val="00A74B9C"/>
    <w:rsid w:val="00A82048"/>
    <w:rsid w:val="00A86730"/>
    <w:rsid w:val="00A91B75"/>
    <w:rsid w:val="00AA5BB8"/>
    <w:rsid w:val="00AB619E"/>
    <w:rsid w:val="00AB7462"/>
    <w:rsid w:val="00AD347A"/>
    <w:rsid w:val="00AE1CD8"/>
    <w:rsid w:val="00AE3E8A"/>
    <w:rsid w:val="00AE7224"/>
    <w:rsid w:val="00B115BD"/>
    <w:rsid w:val="00B15139"/>
    <w:rsid w:val="00B26E86"/>
    <w:rsid w:val="00B32191"/>
    <w:rsid w:val="00B326AD"/>
    <w:rsid w:val="00B35870"/>
    <w:rsid w:val="00B503D4"/>
    <w:rsid w:val="00B5151E"/>
    <w:rsid w:val="00B74F83"/>
    <w:rsid w:val="00B8754A"/>
    <w:rsid w:val="00BB0BB1"/>
    <w:rsid w:val="00BB269E"/>
    <w:rsid w:val="00BB68DD"/>
    <w:rsid w:val="00BD7E35"/>
    <w:rsid w:val="00C01D86"/>
    <w:rsid w:val="00C1436A"/>
    <w:rsid w:val="00C32A11"/>
    <w:rsid w:val="00C36F26"/>
    <w:rsid w:val="00C41643"/>
    <w:rsid w:val="00C45177"/>
    <w:rsid w:val="00C504F7"/>
    <w:rsid w:val="00C51330"/>
    <w:rsid w:val="00C523FC"/>
    <w:rsid w:val="00C57F6F"/>
    <w:rsid w:val="00C63577"/>
    <w:rsid w:val="00C652A2"/>
    <w:rsid w:val="00C66851"/>
    <w:rsid w:val="00C724BD"/>
    <w:rsid w:val="00C80B49"/>
    <w:rsid w:val="00C83CC4"/>
    <w:rsid w:val="00C8528C"/>
    <w:rsid w:val="00CA3A1A"/>
    <w:rsid w:val="00CB2A8C"/>
    <w:rsid w:val="00CB3FE8"/>
    <w:rsid w:val="00CC5E97"/>
    <w:rsid w:val="00CD791E"/>
    <w:rsid w:val="00CE229A"/>
    <w:rsid w:val="00CF2D46"/>
    <w:rsid w:val="00D00044"/>
    <w:rsid w:val="00D031FC"/>
    <w:rsid w:val="00D165B9"/>
    <w:rsid w:val="00D43D95"/>
    <w:rsid w:val="00D715BA"/>
    <w:rsid w:val="00D85A48"/>
    <w:rsid w:val="00D871EC"/>
    <w:rsid w:val="00D906E1"/>
    <w:rsid w:val="00DA1D62"/>
    <w:rsid w:val="00DA2FD2"/>
    <w:rsid w:val="00DA41EA"/>
    <w:rsid w:val="00DB30FF"/>
    <w:rsid w:val="00DB69B6"/>
    <w:rsid w:val="00DC1C2C"/>
    <w:rsid w:val="00DC1E5D"/>
    <w:rsid w:val="00DD64E6"/>
    <w:rsid w:val="00DD74FC"/>
    <w:rsid w:val="00DE3491"/>
    <w:rsid w:val="00E020A9"/>
    <w:rsid w:val="00E43136"/>
    <w:rsid w:val="00E4387F"/>
    <w:rsid w:val="00E6053E"/>
    <w:rsid w:val="00E73CE4"/>
    <w:rsid w:val="00E84565"/>
    <w:rsid w:val="00E8793E"/>
    <w:rsid w:val="00E95D06"/>
    <w:rsid w:val="00E97D95"/>
    <w:rsid w:val="00EA166E"/>
    <w:rsid w:val="00EA2B41"/>
    <w:rsid w:val="00EB3329"/>
    <w:rsid w:val="00EC2CEC"/>
    <w:rsid w:val="00EE3627"/>
    <w:rsid w:val="00EE770A"/>
    <w:rsid w:val="00EF1CC4"/>
    <w:rsid w:val="00F1734F"/>
    <w:rsid w:val="00F2124C"/>
    <w:rsid w:val="00F22D2B"/>
    <w:rsid w:val="00F3752F"/>
    <w:rsid w:val="00F41989"/>
    <w:rsid w:val="00F41AE6"/>
    <w:rsid w:val="00F42DD8"/>
    <w:rsid w:val="00F433CE"/>
    <w:rsid w:val="00F62E54"/>
    <w:rsid w:val="00F6724E"/>
    <w:rsid w:val="00F70411"/>
    <w:rsid w:val="00F95ECE"/>
    <w:rsid w:val="00FB67F4"/>
    <w:rsid w:val="00FB6907"/>
    <w:rsid w:val="00FB6E76"/>
    <w:rsid w:val="00FC0AFB"/>
    <w:rsid w:val="00FC44F5"/>
    <w:rsid w:val="00FC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7743"/>
  <w15:docId w15:val="{74775C1F-D500-43B2-AA08-67862DD7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D62"/>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90AA1"/>
    <w:pPr>
      <w:spacing w:before="102" w:after="102"/>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A1D62"/>
    <w:rPr>
      <w:color w:val="0000FF"/>
      <w:u w:val="single"/>
    </w:rPr>
  </w:style>
  <w:style w:type="paragraph" w:styleId="a4">
    <w:name w:val="No Spacing"/>
    <w:uiPriority w:val="1"/>
    <w:qFormat/>
    <w:rsid w:val="00DA1D62"/>
    <w:pPr>
      <w:spacing w:after="0" w:line="240" w:lineRule="auto"/>
    </w:pPr>
    <w:rPr>
      <w:rFonts w:ascii="Calibri" w:eastAsia="Calibri" w:hAnsi="Calibri" w:cs="Times New Roman"/>
    </w:rPr>
  </w:style>
  <w:style w:type="paragraph" w:styleId="a5">
    <w:name w:val="header"/>
    <w:basedOn w:val="a"/>
    <w:link w:val="a6"/>
    <w:uiPriority w:val="99"/>
    <w:unhideWhenUsed/>
    <w:rsid w:val="002B589A"/>
    <w:pPr>
      <w:tabs>
        <w:tab w:val="center" w:pos="4677"/>
        <w:tab w:val="right" w:pos="9355"/>
      </w:tabs>
    </w:pPr>
  </w:style>
  <w:style w:type="character" w:customStyle="1" w:styleId="a6">
    <w:name w:val="Верхний колонтитул Знак"/>
    <w:basedOn w:val="a0"/>
    <w:link w:val="a5"/>
    <w:uiPriority w:val="99"/>
    <w:rsid w:val="002B589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B589A"/>
    <w:pPr>
      <w:tabs>
        <w:tab w:val="center" w:pos="4677"/>
        <w:tab w:val="right" w:pos="9355"/>
      </w:tabs>
    </w:pPr>
  </w:style>
  <w:style w:type="character" w:customStyle="1" w:styleId="a8">
    <w:name w:val="Нижний колонтитул Знак"/>
    <w:basedOn w:val="a0"/>
    <w:link w:val="a7"/>
    <w:uiPriority w:val="99"/>
    <w:rsid w:val="002B589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2B589A"/>
    <w:rPr>
      <w:rFonts w:ascii="Segoe UI" w:hAnsi="Segoe UI" w:cs="Segoe UI"/>
      <w:sz w:val="18"/>
      <w:szCs w:val="18"/>
    </w:rPr>
  </w:style>
  <w:style w:type="character" w:customStyle="1" w:styleId="aa">
    <w:name w:val="Текст выноски Знак"/>
    <w:basedOn w:val="a0"/>
    <w:link w:val="a9"/>
    <w:uiPriority w:val="99"/>
    <w:semiHidden/>
    <w:rsid w:val="002B589A"/>
    <w:rPr>
      <w:rFonts w:ascii="Segoe UI" w:eastAsia="Times New Roman" w:hAnsi="Segoe UI" w:cs="Segoe UI"/>
      <w:sz w:val="18"/>
      <w:szCs w:val="18"/>
      <w:lang w:eastAsia="ru-RU"/>
    </w:rPr>
  </w:style>
  <w:style w:type="table" w:styleId="ab">
    <w:name w:val="Table Grid"/>
    <w:basedOn w:val="a1"/>
    <w:rsid w:val="00C14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90AA1"/>
    <w:rPr>
      <w:rFonts w:ascii="Times New Roman" w:eastAsia="Times New Roman" w:hAnsi="Times New Roman" w:cs="Times New Roman"/>
      <w:b/>
      <w:bCs/>
      <w:sz w:val="36"/>
      <w:szCs w:val="36"/>
      <w:lang w:eastAsia="ru-RU"/>
    </w:rPr>
  </w:style>
  <w:style w:type="paragraph" w:styleId="ac">
    <w:name w:val="List Paragraph"/>
    <w:basedOn w:val="a"/>
    <w:uiPriority w:val="34"/>
    <w:qFormat/>
    <w:rsid w:val="00490AA1"/>
    <w:pPr>
      <w:spacing w:after="200" w:line="276" w:lineRule="auto"/>
      <w:ind w:left="720"/>
      <w:contextualSpacing/>
    </w:pPr>
    <w:rPr>
      <w:rFonts w:ascii="Calibri" w:hAnsi="Calibri"/>
      <w:sz w:val="22"/>
      <w:szCs w:val="22"/>
      <w:lang w:eastAsia="en-US"/>
    </w:rPr>
  </w:style>
  <w:style w:type="paragraph" w:customStyle="1" w:styleId="ConsPlusCell">
    <w:name w:val="ConsPlusCell"/>
    <w:rsid w:val="00490AA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0A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b"/>
    <w:uiPriority w:val="39"/>
    <w:rsid w:val="00490A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b"/>
    <w:uiPriority w:val="39"/>
    <w:rsid w:val="00490A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490AA1"/>
    <w:pPr>
      <w:suppressAutoHyphens/>
      <w:spacing w:line="100" w:lineRule="atLeast"/>
      <w:ind w:left="720"/>
      <w:jc w:val="both"/>
    </w:pPr>
    <w:rPr>
      <w:lang w:eastAsia="ar-SA"/>
    </w:rPr>
  </w:style>
  <w:style w:type="paragraph" w:styleId="ad">
    <w:name w:val="Normal (Web)"/>
    <w:basedOn w:val="a"/>
    <w:unhideWhenUsed/>
    <w:rsid w:val="00490AA1"/>
    <w:pPr>
      <w:spacing w:before="100" w:beforeAutospacing="1" w:after="119"/>
    </w:pPr>
  </w:style>
  <w:style w:type="paragraph" w:customStyle="1" w:styleId="ConsPlusTitle">
    <w:name w:val="ConsPlusTitle"/>
    <w:rsid w:val="00624AB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e">
    <w:name w:val="page number"/>
    <w:basedOn w:val="a0"/>
    <w:rsid w:val="00624ABB"/>
  </w:style>
  <w:style w:type="paragraph" w:customStyle="1" w:styleId="af">
    <w:basedOn w:val="a"/>
    <w:next w:val="ad"/>
    <w:rsid w:val="00BB68DD"/>
    <w:pPr>
      <w:spacing w:before="100" w:beforeAutospacing="1" w:after="100" w:afterAutospacing="1"/>
    </w:pPr>
  </w:style>
  <w:style w:type="character" w:customStyle="1" w:styleId="normaltextrun">
    <w:name w:val="normaltextrun"/>
    <w:basedOn w:val="a0"/>
    <w:rsid w:val="00BD7E35"/>
  </w:style>
  <w:style w:type="paragraph" w:customStyle="1" w:styleId="paragraph">
    <w:name w:val="paragraph"/>
    <w:basedOn w:val="a"/>
    <w:rsid w:val="00BD7E35"/>
    <w:pPr>
      <w:spacing w:before="100" w:beforeAutospacing="1" w:after="100" w:afterAutospacing="1"/>
    </w:pPr>
  </w:style>
  <w:style w:type="character" w:customStyle="1" w:styleId="eop">
    <w:name w:val="eop"/>
    <w:basedOn w:val="a0"/>
    <w:rsid w:val="00BD7E35"/>
  </w:style>
  <w:style w:type="character" w:styleId="af0">
    <w:name w:val="Strong"/>
    <w:uiPriority w:val="22"/>
    <w:qFormat/>
    <w:rsid w:val="003A795B"/>
    <w:rPr>
      <w:b/>
      <w:color w:val="ED7D31" w:themeColor="accent2"/>
    </w:rPr>
  </w:style>
  <w:style w:type="character" w:customStyle="1" w:styleId="h1">
    <w:name w:val="h1"/>
    <w:basedOn w:val="a0"/>
    <w:rsid w:val="003A7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513">
      <w:bodyDiv w:val="1"/>
      <w:marLeft w:val="0"/>
      <w:marRight w:val="0"/>
      <w:marTop w:val="0"/>
      <w:marBottom w:val="0"/>
      <w:divBdr>
        <w:top w:val="none" w:sz="0" w:space="0" w:color="auto"/>
        <w:left w:val="none" w:sz="0" w:space="0" w:color="auto"/>
        <w:bottom w:val="none" w:sz="0" w:space="0" w:color="auto"/>
        <w:right w:val="none" w:sz="0" w:space="0" w:color="auto"/>
      </w:divBdr>
    </w:div>
    <w:div w:id="189489448">
      <w:bodyDiv w:val="1"/>
      <w:marLeft w:val="0"/>
      <w:marRight w:val="0"/>
      <w:marTop w:val="0"/>
      <w:marBottom w:val="0"/>
      <w:divBdr>
        <w:top w:val="none" w:sz="0" w:space="0" w:color="auto"/>
        <w:left w:val="none" w:sz="0" w:space="0" w:color="auto"/>
        <w:bottom w:val="none" w:sz="0" w:space="0" w:color="auto"/>
        <w:right w:val="none" w:sz="0" w:space="0" w:color="auto"/>
      </w:divBdr>
    </w:div>
    <w:div w:id="190605911">
      <w:bodyDiv w:val="1"/>
      <w:marLeft w:val="0"/>
      <w:marRight w:val="0"/>
      <w:marTop w:val="0"/>
      <w:marBottom w:val="0"/>
      <w:divBdr>
        <w:top w:val="none" w:sz="0" w:space="0" w:color="auto"/>
        <w:left w:val="none" w:sz="0" w:space="0" w:color="auto"/>
        <w:bottom w:val="none" w:sz="0" w:space="0" w:color="auto"/>
        <w:right w:val="none" w:sz="0" w:space="0" w:color="auto"/>
      </w:divBdr>
    </w:div>
    <w:div w:id="208080684">
      <w:bodyDiv w:val="1"/>
      <w:marLeft w:val="0"/>
      <w:marRight w:val="0"/>
      <w:marTop w:val="0"/>
      <w:marBottom w:val="0"/>
      <w:divBdr>
        <w:top w:val="none" w:sz="0" w:space="0" w:color="auto"/>
        <w:left w:val="none" w:sz="0" w:space="0" w:color="auto"/>
        <w:bottom w:val="none" w:sz="0" w:space="0" w:color="auto"/>
        <w:right w:val="none" w:sz="0" w:space="0" w:color="auto"/>
      </w:divBdr>
    </w:div>
    <w:div w:id="226769599">
      <w:bodyDiv w:val="1"/>
      <w:marLeft w:val="0"/>
      <w:marRight w:val="0"/>
      <w:marTop w:val="0"/>
      <w:marBottom w:val="0"/>
      <w:divBdr>
        <w:top w:val="none" w:sz="0" w:space="0" w:color="auto"/>
        <w:left w:val="none" w:sz="0" w:space="0" w:color="auto"/>
        <w:bottom w:val="none" w:sz="0" w:space="0" w:color="auto"/>
        <w:right w:val="none" w:sz="0" w:space="0" w:color="auto"/>
      </w:divBdr>
    </w:div>
    <w:div w:id="254752600">
      <w:bodyDiv w:val="1"/>
      <w:marLeft w:val="0"/>
      <w:marRight w:val="0"/>
      <w:marTop w:val="0"/>
      <w:marBottom w:val="0"/>
      <w:divBdr>
        <w:top w:val="none" w:sz="0" w:space="0" w:color="auto"/>
        <w:left w:val="none" w:sz="0" w:space="0" w:color="auto"/>
        <w:bottom w:val="none" w:sz="0" w:space="0" w:color="auto"/>
        <w:right w:val="none" w:sz="0" w:space="0" w:color="auto"/>
      </w:divBdr>
    </w:div>
    <w:div w:id="358506844">
      <w:bodyDiv w:val="1"/>
      <w:marLeft w:val="0"/>
      <w:marRight w:val="0"/>
      <w:marTop w:val="0"/>
      <w:marBottom w:val="0"/>
      <w:divBdr>
        <w:top w:val="none" w:sz="0" w:space="0" w:color="auto"/>
        <w:left w:val="none" w:sz="0" w:space="0" w:color="auto"/>
        <w:bottom w:val="none" w:sz="0" w:space="0" w:color="auto"/>
        <w:right w:val="none" w:sz="0" w:space="0" w:color="auto"/>
      </w:divBdr>
    </w:div>
    <w:div w:id="386103443">
      <w:bodyDiv w:val="1"/>
      <w:marLeft w:val="0"/>
      <w:marRight w:val="0"/>
      <w:marTop w:val="0"/>
      <w:marBottom w:val="0"/>
      <w:divBdr>
        <w:top w:val="none" w:sz="0" w:space="0" w:color="auto"/>
        <w:left w:val="none" w:sz="0" w:space="0" w:color="auto"/>
        <w:bottom w:val="none" w:sz="0" w:space="0" w:color="auto"/>
        <w:right w:val="none" w:sz="0" w:space="0" w:color="auto"/>
      </w:divBdr>
    </w:div>
    <w:div w:id="392124231">
      <w:bodyDiv w:val="1"/>
      <w:marLeft w:val="0"/>
      <w:marRight w:val="0"/>
      <w:marTop w:val="0"/>
      <w:marBottom w:val="0"/>
      <w:divBdr>
        <w:top w:val="none" w:sz="0" w:space="0" w:color="auto"/>
        <w:left w:val="none" w:sz="0" w:space="0" w:color="auto"/>
        <w:bottom w:val="none" w:sz="0" w:space="0" w:color="auto"/>
        <w:right w:val="none" w:sz="0" w:space="0" w:color="auto"/>
      </w:divBdr>
    </w:div>
    <w:div w:id="414136749">
      <w:bodyDiv w:val="1"/>
      <w:marLeft w:val="0"/>
      <w:marRight w:val="0"/>
      <w:marTop w:val="0"/>
      <w:marBottom w:val="0"/>
      <w:divBdr>
        <w:top w:val="none" w:sz="0" w:space="0" w:color="auto"/>
        <w:left w:val="none" w:sz="0" w:space="0" w:color="auto"/>
        <w:bottom w:val="none" w:sz="0" w:space="0" w:color="auto"/>
        <w:right w:val="none" w:sz="0" w:space="0" w:color="auto"/>
      </w:divBdr>
    </w:div>
    <w:div w:id="444889681">
      <w:bodyDiv w:val="1"/>
      <w:marLeft w:val="0"/>
      <w:marRight w:val="0"/>
      <w:marTop w:val="0"/>
      <w:marBottom w:val="0"/>
      <w:divBdr>
        <w:top w:val="none" w:sz="0" w:space="0" w:color="auto"/>
        <w:left w:val="none" w:sz="0" w:space="0" w:color="auto"/>
        <w:bottom w:val="none" w:sz="0" w:space="0" w:color="auto"/>
        <w:right w:val="none" w:sz="0" w:space="0" w:color="auto"/>
      </w:divBdr>
    </w:div>
    <w:div w:id="505752373">
      <w:bodyDiv w:val="1"/>
      <w:marLeft w:val="0"/>
      <w:marRight w:val="0"/>
      <w:marTop w:val="0"/>
      <w:marBottom w:val="0"/>
      <w:divBdr>
        <w:top w:val="none" w:sz="0" w:space="0" w:color="auto"/>
        <w:left w:val="none" w:sz="0" w:space="0" w:color="auto"/>
        <w:bottom w:val="none" w:sz="0" w:space="0" w:color="auto"/>
        <w:right w:val="none" w:sz="0" w:space="0" w:color="auto"/>
      </w:divBdr>
    </w:div>
    <w:div w:id="743845302">
      <w:bodyDiv w:val="1"/>
      <w:marLeft w:val="0"/>
      <w:marRight w:val="0"/>
      <w:marTop w:val="0"/>
      <w:marBottom w:val="0"/>
      <w:divBdr>
        <w:top w:val="none" w:sz="0" w:space="0" w:color="auto"/>
        <w:left w:val="none" w:sz="0" w:space="0" w:color="auto"/>
        <w:bottom w:val="none" w:sz="0" w:space="0" w:color="auto"/>
        <w:right w:val="none" w:sz="0" w:space="0" w:color="auto"/>
      </w:divBdr>
    </w:div>
    <w:div w:id="761605032">
      <w:bodyDiv w:val="1"/>
      <w:marLeft w:val="0"/>
      <w:marRight w:val="0"/>
      <w:marTop w:val="0"/>
      <w:marBottom w:val="0"/>
      <w:divBdr>
        <w:top w:val="none" w:sz="0" w:space="0" w:color="auto"/>
        <w:left w:val="none" w:sz="0" w:space="0" w:color="auto"/>
        <w:bottom w:val="none" w:sz="0" w:space="0" w:color="auto"/>
        <w:right w:val="none" w:sz="0" w:space="0" w:color="auto"/>
      </w:divBdr>
    </w:div>
    <w:div w:id="800808942">
      <w:bodyDiv w:val="1"/>
      <w:marLeft w:val="0"/>
      <w:marRight w:val="0"/>
      <w:marTop w:val="0"/>
      <w:marBottom w:val="0"/>
      <w:divBdr>
        <w:top w:val="none" w:sz="0" w:space="0" w:color="auto"/>
        <w:left w:val="none" w:sz="0" w:space="0" w:color="auto"/>
        <w:bottom w:val="none" w:sz="0" w:space="0" w:color="auto"/>
        <w:right w:val="none" w:sz="0" w:space="0" w:color="auto"/>
      </w:divBdr>
    </w:div>
    <w:div w:id="811215518">
      <w:bodyDiv w:val="1"/>
      <w:marLeft w:val="0"/>
      <w:marRight w:val="0"/>
      <w:marTop w:val="0"/>
      <w:marBottom w:val="0"/>
      <w:divBdr>
        <w:top w:val="none" w:sz="0" w:space="0" w:color="auto"/>
        <w:left w:val="none" w:sz="0" w:space="0" w:color="auto"/>
        <w:bottom w:val="none" w:sz="0" w:space="0" w:color="auto"/>
        <w:right w:val="none" w:sz="0" w:space="0" w:color="auto"/>
      </w:divBdr>
    </w:div>
    <w:div w:id="843863344">
      <w:bodyDiv w:val="1"/>
      <w:marLeft w:val="0"/>
      <w:marRight w:val="0"/>
      <w:marTop w:val="0"/>
      <w:marBottom w:val="0"/>
      <w:divBdr>
        <w:top w:val="none" w:sz="0" w:space="0" w:color="auto"/>
        <w:left w:val="none" w:sz="0" w:space="0" w:color="auto"/>
        <w:bottom w:val="none" w:sz="0" w:space="0" w:color="auto"/>
        <w:right w:val="none" w:sz="0" w:space="0" w:color="auto"/>
      </w:divBdr>
    </w:div>
    <w:div w:id="939097715">
      <w:bodyDiv w:val="1"/>
      <w:marLeft w:val="0"/>
      <w:marRight w:val="0"/>
      <w:marTop w:val="0"/>
      <w:marBottom w:val="0"/>
      <w:divBdr>
        <w:top w:val="none" w:sz="0" w:space="0" w:color="auto"/>
        <w:left w:val="none" w:sz="0" w:space="0" w:color="auto"/>
        <w:bottom w:val="none" w:sz="0" w:space="0" w:color="auto"/>
        <w:right w:val="none" w:sz="0" w:space="0" w:color="auto"/>
      </w:divBdr>
    </w:div>
    <w:div w:id="970551127">
      <w:bodyDiv w:val="1"/>
      <w:marLeft w:val="0"/>
      <w:marRight w:val="0"/>
      <w:marTop w:val="0"/>
      <w:marBottom w:val="0"/>
      <w:divBdr>
        <w:top w:val="none" w:sz="0" w:space="0" w:color="auto"/>
        <w:left w:val="none" w:sz="0" w:space="0" w:color="auto"/>
        <w:bottom w:val="none" w:sz="0" w:space="0" w:color="auto"/>
        <w:right w:val="none" w:sz="0" w:space="0" w:color="auto"/>
      </w:divBdr>
    </w:div>
    <w:div w:id="1020812158">
      <w:bodyDiv w:val="1"/>
      <w:marLeft w:val="0"/>
      <w:marRight w:val="0"/>
      <w:marTop w:val="0"/>
      <w:marBottom w:val="0"/>
      <w:divBdr>
        <w:top w:val="none" w:sz="0" w:space="0" w:color="auto"/>
        <w:left w:val="none" w:sz="0" w:space="0" w:color="auto"/>
        <w:bottom w:val="none" w:sz="0" w:space="0" w:color="auto"/>
        <w:right w:val="none" w:sz="0" w:space="0" w:color="auto"/>
      </w:divBdr>
    </w:div>
    <w:div w:id="1067000759">
      <w:bodyDiv w:val="1"/>
      <w:marLeft w:val="0"/>
      <w:marRight w:val="0"/>
      <w:marTop w:val="0"/>
      <w:marBottom w:val="0"/>
      <w:divBdr>
        <w:top w:val="none" w:sz="0" w:space="0" w:color="auto"/>
        <w:left w:val="none" w:sz="0" w:space="0" w:color="auto"/>
        <w:bottom w:val="none" w:sz="0" w:space="0" w:color="auto"/>
        <w:right w:val="none" w:sz="0" w:space="0" w:color="auto"/>
      </w:divBdr>
    </w:div>
    <w:div w:id="1133136829">
      <w:bodyDiv w:val="1"/>
      <w:marLeft w:val="0"/>
      <w:marRight w:val="0"/>
      <w:marTop w:val="0"/>
      <w:marBottom w:val="0"/>
      <w:divBdr>
        <w:top w:val="none" w:sz="0" w:space="0" w:color="auto"/>
        <w:left w:val="none" w:sz="0" w:space="0" w:color="auto"/>
        <w:bottom w:val="none" w:sz="0" w:space="0" w:color="auto"/>
        <w:right w:val="none" w:sz="0" w:space="0" w:color="auto"/>
      </w:divBdr>
    </w:div>
    <w:div w:id="1190340277">
      <w:bodyDiv w:val="1"/>
      <w:marLeft w:val="0"/>
      <w:marRight w:val="0"/>
      <w:marTop w:val="0"/>
      <w:marBottom w:val="0"/>
      <w:divBdr>
        <w:top w:val="none" w:sz="0" w:space="0" w:color="auto"/>
        <w:left w:val="none" w:sz="0" w:space="0" w:color="auto"/>
        <w:bottom w:val="none" w:sz="0" w:space="0" w:color="auto"/>
        <w:right w:val="none" w:sz="0" w:space="0" w:color="auto"/>
      </w:divBdr>
    </w:div>
    <w:div w:id="1205554774">
      <w:bodyDiv w:val="1"/>
      <w:marLeft w:val="0"/>
      <w:marRight w:val="0"/>
      <w:marTop w:val="0"/>
      <w:marBottom w:val="0"/>
      <w:divBdr>
        <w:top w:val="none" w:sz="0" w:space="0" w:color="auto"/>
        <w:left w:val="none" w:sz="0" w:space="0" w:color="auto"/>
        <w:bottom w:val="none" w:sz="0" w:space="0" w:color="auto"/>
        <w:right w:val="none" w:sz="0" w:space="0" w:color="auto"/>
      </w:divBdr>
    </w:div>
    <w:div w:id="1233387657">
      <w:bodyDiv w:val="1"/>
      <w:marLeft w:val="0"/>
      <w:marRight w:val="0"/>
      <w:marTop w:val="0"/>
      <w:marBottom w:val="0"/>
      <w:divBdr>
        <w:top w:val="none" w:sz="0" w:space="0" w:color="auto"/>
        <w:left w:val="none" w:sz="0" w:space="0" w:color="auto"/>
        <w:bottom w:val="none" w:sz="0" w:space="0" w:color="auto"/>
        <w:right w:val="none" w:sz="0" w:space="0" w:color="auto"/>
      </w:divBdr>
    </w:div>
    <w:div w:id="1268274963">
      <w:bodyDiv w:val="1"/>
      <w:marLeft w:val="0"/>
      <w:marRight w:val="0"/>
      <w:marTop w:val="0"/>
      <w:marBottom w:val="0"/>
      <w:divBdr>
        <w:top w:val="none" w:sz="0" w:space="0" w:color="auto"/>
        <w:left w:val="none" w:sz="0" w:space="0" w:color="auto"/>
        <w:bottom w:val="none" w:sz="0" w:space="0" w:color="auto"/>
        <w:right w:val="none" w:sz="0" w:space="0" w:color="auto"/>
      </w:divBdr>
    </w:div>
    <w:div w:id="1311013580">
      <w:bodyDiv w:val="1"/>
      <w:marLeft w:val="0"/>
      <w:marRight w:val="0"/>
      <w:marTop w:val="0"/>
      <w:marBottom w:val="0"/>
      <w:divBdr>
        <w:top w:val="none" w:sz="0" w:space="0" w:color="auto"/>
        <w:left w:val="none" w:sz="0" w:space="0" w:color="auto"/>
        <w:bottom w:val="none" w:sz="0" w:space="0" w:color="auto"/>
        <w:right w:val="none" w:sz="0" w:space="0" w:color="auto"/>
      </w:divBdr>
    </w:div>
    <w:div w:id="1425032129">
      <w:bodyDiv w:val="1"/>
      <w:marLeft w:val="0"/>
      <w:marRight w:val="0"/>
      <w:marTop w:val="0"/>
      <w:marBottom w:val="0"/>
      <w:divBdr>
        <w:top w:val="none" w:sz="0" w:space="0" w:color="auto"/>
        <w:left w:val="none" w:sz="0" w:space="0" w:color="auto"/>
        <w:bottom w:val="none" w:sz="0" w:space="0" w:color="auto"/>
        <w:right w:val="none" w:sz="0" w:space="0" w:color="auto"/>
      </w:divBdr>
    </w:div>
    <w:div w:id="1461681039">
      <w:bodyDiv w:val="1"/>
      <w:marLeft w:val="0"/>
      <w:marRight w:val="0"/>
      <w:marTop w:val="0"/>
      <w:marBottom w:val="0"/>
      <w:divBdr>
        <w:top w:val="none" w:sz="0" w:space="0" w:color="auto"/>
        <w:left w:val="none" w:sz="0" w:space="0" w:color="auto"/>
        <w:bottom w:val="none" w:sz="0" w:space="0" w:color="auto"/>
        <w:right w:val="none" w:sz="0" w:space="0" w:color="auto"/>
      </w:divBdr>
    </w:div>
    <w:div w:id="1469670146">
      <w:bodyDiv w:val="1"/>
      <w:marLeft w:val="0"/>
      <w:marRight w:val="0"/>
      <w:marTop w:val="0"/>
      <w:marBottom w:val="0"/>
      <w:divBdr>
        <w:top w:val="none" w:sz="0" w:space="0" w:color="auto"/>
        <w:left w:val="none" w:sz="0" w:space="0" w:color="auto"/>
        <w:bottom w:val="none" w:sz="0" w:space="0" w:color="auto"/>
        <w:right w:val="none" w:sz="0" w:space="0" w:color="auto"/>
      </w:divBdr>
    </w:div>
    <w:div w:id="1556970324">
      <w:bodyDiv w:val="1"/>
      <w:marLeft w:val="0"/>
      <w:marRight w:val="0"/>
      <w:marTop w:val="0"/>
      <w:marBottom w:val="0"/>
      <w:divBdr>
        <w:top w:val="none" w:sz="0" w:space="0" w:color="auto"/>
        <w:left w:val="none" w:sz="0" w:space="0" w:color="auto"/>
        <w:bottom w:val="none" w:sz="0" w:space="0" w:color="auto"/>
        <w:right w:val="none" w:sz="0" w:space="0" w:color="auto"/>
      </w:divBdr>
    </w:div>
    <w:div w:id="1587497068">
      <w:bodyDiv w:val="1"/>
      <w:marLeft w:val="0"/>
      <w:marRight w:val="0"/>
      <w:marTop w:val="0"/>
      <w:marBottom w:val="0"/>
      <w:divBdr>
        <w:top w:val="none" w:sz="0" w:space="0" w:color="auto"/>
        <w:left w:val="none" w:sz="0" w:space="0" w:color="auto"/>
        <w:bottom w:val="none" w:sz="0" w:space="0" w:color="auto"/>
        <w:right w:val="none" w:sz="0" w:space="0" w:color="auto"/>
      </w:divBdr>
    </w:div>
    <w:div w:id="1685552850">
      <w:bodyDiv w:val="1"/>
      <w:marLeft w:val="0"/>
      <w:marRight w:val="0"/>
      <w:marTop w:val="0"/>
      <w:marBottom w:val="0"/>
      <w:divBdr>
        <w:top w:val="none" w:sz="0" w:space="0" w:color="auto"/>
        <w:left w:val="none" w:sz="0" w:space="0" w:color="auto"/>
        <w:bottom w:val="none" w:sz="0" w:space="0" w:color="auto"/>
        <w:right w:val="none" w:sz="0" w:space="0" w:color="auto"/>
      </w:divBdr>
    </w:div>
    <w:div w:id="1736391780">
      <w:bodyDiv w:val="1"/>
      <w:marLeft w:val="0"/>
      <w:marRight w:val="0"/>
      <w:marTop w:val="0"/>
      <w:marBottom w:val="0"/>
      <w:divBdr>
        <w:top w:val="none" w:sz="0" w:space="0" w:color="auto"/>
        <w:left w:val="none" w:sz="0" w:space="0" w:color="auto"/>
        <w:bottom w:val="none" w:sz="0" w:space="0" w:color="auto"/>
        <w:right w:val="none" w:sz="0" w:space="0" w:color="auto"/>
      </w:divBdr>
    </w:div>
    <w:div w:id="1786457519">
      <w:bodyDiv w:val="1"/>
      <w:marLeft w:val="0"/>
      <w:marRight w:val="0"/>
      <w:marTop w:val="0"/>
      <w:marBottom w:val="0"/>
      <w:divBdr>
        <w:top w:val="none" w:sz="0" w:space="0" w:color="auto"/>
        <w:left w:val="none" w:sz="0" w:space="0" w:color="auto"/>
        <w:bottom w:val="none" w:sz="0" w:space="0" w:color="auto"/>
        <w:right w:val="none" w:sz="0" w:space="0" w:color="auto"/>
      </w:divBdr>
    </w:div>
    <w:div w:id="1801218392">
      <w:bodyDiv w:val="1"/>
      <w:marLeft w:val="0"/>
      <w:marRight w:val="0"/>
      <w:marTop w:val="0"/>
      <w:marBottom w:val="0"/>
      <w:divBdr>
        <w:top w:val="none" w:sz="0" w:space="0" w:color="auto"/>
        <w:left w:val="none" w:sz="0" w:space="0" w:color="auto"/>
        <w:bottom w:val="none" w:sz="0" w:space="0" w:color="auto"/>
        <w:right w:val="none" w:sz="0" w:space="0" w:color="auto"/>
      </w:divBdr>
    </w:div>
    <w:div w:id="1814591844">
      <w:bodyDiv w:val="1"/>
      <w:marLeft w:val="0"/>
      <w:marRight w:val="0"/>
      <w:marTop w:val="0"/>
      <w:marBottom w:val="0"/>
      <w:divBdr>
        <w:top w:val="none" w:sz="0" w:space="0" w:color="auto"/>
        <w:left w:val="none" w:sz="0" w:space="0" w:color="auto"/>
        <w:bottom w:val="none" w:sz="0" w:space="0" w:color="auto"/>
        <w:right w:val="none" w:sz="0" w:space="0" w:color="auto"/>
      </w:divBdr>
    </w:div>
    <w:div w:id="1897275491">
      <w:bodyDiv w:val="1"/>
      <w:marLeft w:val="0"/>
      <w:marRight w:val="0"/>
      <w:marTop w:val="0"/>
      <w:marBottom w:val="0"/>
      <w:divBdr>
        <w:top w:val="none" w:sz="0" w:space="0" w:color="auto"/>
        <w:left w:val="none" w:sz="0" w:space="0" w:color="auto"/>
        <w:bottom w:val="none" w:sz="0" w:space="0" w:color="auto"/>
        <w:right w:val="none" w:sz="0" w:space="0" w:color="auto"/>
      </w:divBdr>
    </w:div>
    <w:div w:id="1929000766">
      <w:bodyDiv w:val="1"/>
      <w:marLeft w:val="0"/>
      <w:marRight w:val="0"/>
      <w:marTop w:val="0"/>
      <w:marBottom w:val="0"/>
      <w:divBdr>
        <w:top w:val="none" w:sz="0" w:space="0" w:color="auto"/>
        <w:left w:val="none" w:sz="0" w:space="0" w:color="auto"/>
        <w:bottom w:val="none" w:sz="0" w:space="0" w:color="auto"/>
        <w:right w:val="none" w:sz="0" w:space="0" w:color="auto"/>
      </w:divBdr>
    </w:div>
    <w:div w:id="1972905427">
      <w:bodyDiv w:val="1"/>
      <w:marLeft w:val="0"/>
      <w:marRight w:val="0"/>
      <w:marTop w:val="0"/>
      <w:marBottom w:val="0"/>
      <w:divBdr>
        <w:top w:val="none" w:sz="0" w:space="0" w:color="auto"/>
        <w:left w:val="none" w:sz="0" w:space="0" w:color="auto"/>
        <w:bottom w:val="none" w:sz="0" w:space="0" w:color="auto"/>
        <w:right w:val="none" w:sz="0" w:space="0" w:color="auto"/>
      </w:divBdr>
    </w:div>
    <w:div w:id="2020082948">
      <w:bodyDiv w:val="1"/>
      <w:marLeft w:val="0"/>
      <w:marRight w:val="0"/>
      <w:marTop w:val="0"/>
      <w:marBottom w:val="0"/>
      <w:divBdr>
        <w:top w:val="none" w:sz="0" w:space="0" w:color="auto"/>
        <w:left w:val="none" w:sz="0" w:space="0" w:color="auto"/>
        <w:bottom w:val="none" w:sz="0" w:space="0" w:color="auto"/>
        <w:right w:val="none" w:sz="0" w:space="0" w:color="auto"/>
      </w:divBdr>
    </w:div>
    <w:div w:id="203614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login.consultant.ru/link/?req=doc&amp;base=RLAW123&amp;n=212365&amp;date=11.11.2021&amp;dst=101656&amp;field=134" TargetMode="External"/><Relationship Id="rId3" Type="http://schemas.openxmlformats.org/officeDocument/2006/relationships/styles" Target="styles.xml"/><Relationship Id="rId21" Type="http://schemas.openxmlformats.org/officeDocument/2006/relationships/hyperlink" Target="https://login.consultant.ru/link/?req=doc&amp;base=RLAW123&amp;n=212365&amp;date=11.11.2021&amp;dst=101085&amp;field=134"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ogin.consultant.ru/link/?req=doc&amp;base=RLAW123&amp;n=212365&amp;date=11.11.2021&amp;dst=101656&amp;field=134" TargetMode="External"/><Relationship Id="rId25" Type="http://schemas.openxmlformats.org/officeDocument/2006/relationships/hyperlink" Target="https://login.consultant.ru/link/?req=doc&amp;base=RLAW123&amp;n=212365&amp;date=11.11.2021&amp;dst=101085&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212365&amp;date=11.11.2021&amp;dst=101085&amp;field=134" TargetMode="Externa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RLAW123&amp;n=212365&amp;date=11.11.2021&amp;dst=101656&amp;field=134"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login.consultant.ru/link/?req=doc&amp;base=RLAW123&amp;n=212365&amp;date=11.11.2021&amp;dst=101085&amp;field=134" TargetMode="External"/><Relationship Id="rId28" Type="http://schemas.openxmlformats.org/officeDocument/2006/relationships/hyperlink" Target="https://login.consultant.ru/link/?req=doc&amp;base=RLAW123&amp;n=212365&amp;date=11.11.2021&amp;dst=101656&amp;field=134" TargetMode="External"/><Relationship Id="rId10" Type="http://schemas.openxmlformats.org/officeDocument/2006/relationships/hyperlink" Target="consultantplus://offline/ref=89E04A133EC5B63EB1E882D7E7F7420765E85D69624CF1207EBA491A9AFDAAD15563105D5C385781D48430hCA1K"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consultantplus://offline/ref=89E04A133EC5B63EB1E882D7E7F7420765E85D69624CF1207EBA491A9AFDAAD15563105D5C385781D48530hCA1K" TargetMode="External"/><Relationship Id="rId14" Type="http://schemas.openxmlformats.org/officeDocument/2006/relationships/header" Target="header4.xml"/><Relationship Id="rId22" Type="http://schemas.openxmlformats.org/officeDocument/2006/relationships/hyperlink" Target="https://login.consultant.ru/link/?req=doc&amp;base=RLAW123&amp;n=212365&amp;date=11.11.2021&amp;dst=101656&amp;field=134" TargetMode="External"/><Relationship Id="rId27" Type="http://schemas.openxmlformats.org/officeDocument/2006/relationships/hyperlink" Target="https://login.consultant.ru/link/?req=doc&amp;base=RLAW123&amp;n=212365&amp;date=11.11.2021&amp;dst=101085&amp;field=13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1979D-74FA-469D-A6FA-7C2F51C4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83</Pages>
  <Words>23103</Words>
  <Characters>131692</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cp:lastPrinted>2022-10-31T10:23:00Z</cp:lastPrinted>
  <dcterms:created xsi:type="dcterms:W3CDTF">2022-11-10T08:19:00Z</dcterms:created>
  <dcterms:modified xsi:type="dcterms:W3CDTF">2022-11-11T03:13:00Z</dcterms:modified>
</cp:coreProperties>
</file>