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1A4F07" w:rsidRPr="001A4F07" w14:paraId="14E81BEC" w14:textId="77777777" w:rsidTr="008B1409">
        <w:tc>
          <w:tcPr>
            <w:tcW w:w="9356" w:type="dxa"/>
            <w:gridSpan w:val="4"/>
          </w:tcPr>
          <w:p w14:paraId="2350FBED" w14:textId="77777777" w:rsidR="001A4F07" w:rsidRPr="001A4F07" w:rsidRDefault="00000000" w:rsidP="001A4F07">
            <w:pPr>
              <w:contextualSpacing/>
              <w:jc w:val="center"/>
            </w:pPr>
            <w:r>
              <w:pict w14:anchorId="0FA2F5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pt">
                  <v:imagedata r:id="rId7" o:title=""/>
                </v:shape>
              </w:pict>
            </w:r>
          </w:p>
          <w:p w14:paraId="74DD6B97" w14:textId="77777777" w:rsidR="001A4F07" w:rsidRPr="001A4F07" w:rsidRDefault="001A4F07" w:rsidP="001A4F07">
            <w:pPr>
              <w:contextualSpacing/>
              <w:jc w:val="center"/>
            </w:pPr>
            <w:r w:rsidRPr="001A4F07">
              <w:t>Российская Федерация</w:t>
            </w:r>
          </w:p>
          <w:p w14:paraId="6D757E68" w14:textId="77777777" w:rsidR="001A4F07" w:rsidRPr="001A4F07" w:rsidRDefault="001A4F07" w:rsidP="001A4F07">
            <w:pPr>
              <w:contextualSpacing/>
              <w:jc w:val="center"/>
            </w:pPr>
            <w:r w:rsidRPr="001A4F07">
              <w:t>Администрация города Канска</w:t>
            </w:r>
            <w:r w:rsidRPr="001A4F07">
              <w:br/>
              <w:t>Красноярского края</w:t>
            </w:r>
          </w:p>
          <w:p w14:paraId="4F7F540A" w14:textId="77777777" w:rsidR="001A4F07" w:rsidRPr="001A4F07" w:rsidRDefault="001A4F07" w:rsidP="001A4F07">
            <w:pPr>
              <w:contextualSpacing/>
              <w:jc w:val="center"/>
              <w:rPr>
                <w:b/>
                <w:spacing w:val="40"/>
                <w:sz w:val="40"/>
              </w:rPr>
            </w:pPr>
            <w:r w:rsidRPr="001A4F07">
              <w:rPr>
                <w:b/>
                <w:spacing w:val="40"/>
                <w:sz w:val="40"/>
              </w:rPr>
              <w:t>ПОСТАНОВЛЕНИЕ</w:t>
            </w:r>
          </w:p>
          <w:p w14:paraId="2B9BD932" w14:textId="77777777" w:rsidR="001A4F07" w:rsidRPr="001A4F07" w:rsidRDefault="001A4F07" w:rsidP="001A4F07">
            <w:pPr>
              <w:contextualSpacing/>
              <w:jc w:val="center"/>
            </w:pPr>
          </w:p>
        </w:tc>
      </w:tr>
      <w:tr w:rsidR="001A4F07" w:rsidRPr="001A4F07" w14:paraId="15F4C444" w14:textId="77777777" w:rsidTr="008B1409">
        <w:tc>
          <w:tcPr>
            <w:tcW w:w="1788" w:type="dxa"/>
            <w:tcBorders>
              <w:bottom w:val="single" w:sz="6" w:space="0" w:color="auto"/>
            </w:tcBorders>
          </w:tcPr>
          <w:p w14:paraId="2783EE86" w14:textId="020190CB" w:rsidR="001A4F07" w:rsidRPr="001A4F07" w:rsidRDefault="00BF04E1" w:rsidP="001A4F07">
            <w:pPr>
              <w:contextualSpacing/>
              <w:jc w:val="center"/>
            </w:pPr>
            <w:r>
              <w:t>16.09.2022 г.</w:t>
            </w:r>
          </w:p>
        </w:tc>
        <w:tc>
          <w:tcPr>
            <w:tcW w:w="2607" w:type="dxa"/>
          </w:tcPr>
          <w:p w14:paraId="0B625097" w14:textId="5A7BCA05" w:rsidR="001A4F07" w:rsidRPr="001A4F07" w:rsidRDefault="001A4F07" w:rsidP="001A4F07">
            <w:pPr>
              <w:contextualSpacing/>
            </w:pPr>
          </w:p>
        </w:tc>
        <w:tc>
          <w:tcPr>
            <w:tcW w:w="3006" w:type="dxa"/>
          </w:tcPr>
          <w:p w14:paraId="55BA7663" w14:textId="77777777" w:rsidR="001A4F07" w:rsidRPr="001A4F07" w:rsidRDefault="001A4F07" w:rsidP="001A4F07">
            <w:pPr>
              <w:contextualSpacing/>
              <w:jc w:val="right"/>
            </w:pPr>
            <w:r w:rsidRPr="001A4F07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D5CA361" w14:textId="5C8084AA" w:rsidR="001A4F07" w:rsidRPr="001A4F07" w:rsidRDefault="00BF04E1" w:rsidP="001A4F07">
            <w:pPr>
              <w:contextualSpacing/>
              <w:jc w:val="both"/>
            </w:pPr>
            <w:r>
              <w:t>1027</w:t>
            </w:r>
          </w:p>
        </w:tc>
      </w:tr>
    </w:tbl>
    <w:p w14:paraId="6A1A1A46" w14:textId="77777777" w:rsidR="001A4F07" w:rsidRPr="001A4F07" w:rsidRDefault="001A4F07" w:rsidP="001A4F07">
      <w:pPr>
        <w:pStyle w:val="ConsPlusTitle"/>
        <w:contextualSpacing/>
        <w:jc w:val="center"/>
      </w:pPr>
    </w:p>
    <w:p w14:paraId="683113ED" w14:textId="5577B80D" w:rsidR="008409A4" w:rsidRPr="00017554" w:rsidRDefault="001A4F07" w:rsidP="00017554">
      <w:pPr>
        <w:pStyle w:val="ConsPlusTitle"/>
        <w:contextualSpacing/>
        <w:jc w:val="center"/>
        <w:rPr>
          <w:b w:val="0"/>
          <w:bCs/>
        </w:rPr>
      </w:pPr>
      <w:r w:rsidRPr="00017554">
        <w:rPr>
          <w:b w:val="0"/>
          <w:bCs/>
        </w:rPr>
        <w:t>О</w:t>
      </w:r>
      <w:r w:rsidR="00017554" w:rsidRPr="00017554">
        <w:rPr>
          <w:b w:val="0"/>
          <w:bCs/>
        </w:rPr>
        <w:t xml:space="preserve">б утверждении Положения о </w:t>
      </w:r>
      <w:r w:rsidR="00017554">
        <w:rPr>
          <w:b w:val="0"/>
          <w:bCs/>
        </w:rPr>
        <w:t>к</w:t>
      </w:r>
      <w:r w:rsidR="00017554" w:rsidRPr="00017554">
        <w:rPr>
          <w:b w:val="0"/>
          <w:bCs/>
        </w:rPr>
        <w:t xml:space="preserve">омиссии по </w:t>
      </w:r>
      <w:r w:rsidR="00017554" w:rsidRPr="00017554">
        <w:rPr>
          <w:b w:val="0"/>
          <w:bCs/>
          <w:szCs w:val="28"/>
        </w:rPr>
        <w:t>наименованиям и переименованиям внутригородских объектов города Канска</w:t>
      </w:r>
      <w:r w:rsidR="00017554">
        <w:rPr>
          <w:b w:val="0"/>
          <w:bCs/>
          <w:szCs w:val="28"/>
        </w:rPr>
        <w:t xml:space="preserve"> и</w:t>
      </w:r>
      <w:r w:rsidR="00017554" w:rsidRPr="00017554">
        <w:rPr>
          <w:b w:val="0"/>
          <w:bCs/>
          <w:szCs w:val="28"/>
        </w:rPr>
        <w:t xml:space="preserve"> Положения о межведомственной комиссии по утверждению проектов памятников, памятных знаков, мемориальных досок и вопросам благоустройства мемориальных зон на территории муниципального образования город Канск</w:t>
      </w:r>
    </w:p>
    <w:p w14:paraId="3DD66A2D" w14:textId="77777777" w:rsidR="008409A4" w:rsidRPr="001A4F07" w:rsidRDefault="008409A4" w:rsidP="001A4F07">
      <w:pPr>
        <w:pStyle w:val="ConsPlusNormal"/>
        <w:ind w:firstLine="540"/>
        <w:contextualSpacing/>
        <w:jc w:val="both"/>
      </w:pPr>
    </w:p>
    <w:p w14:paraId="65B41C95" w14:textId="585572D5" w:rsidR="008409A4" w:rsidRPr="001A4F07" w:rsidRDefault="00732F79" w:rsidP="00C5598A">
      <w:pPr>
        <w:ind w:firstLine="540"/>
        <w:jc w:val="both"/>
      </w:pPr>
      <w:r>
        <w:t>На основании решения Канского городского Совета депутатов от 31.08.2022 №16-164 «Об утверждении Положения об увековечивании памяти граждан, исторических событий на территории муниципального образования город Канск»</w:t>
      </w:r>
      <w:r w:rsidR="008409A4" w:rsidRPr="001A4F07">
        <w:t xml:space="preserve">, руководствуясь </w:t>
      </w:r>
      <w:r w:rsidR="001A4F07" w:rsidRPr="001A4F07">
        <w:t>статьями 30, 35</w:t>
      </w:r>
      <w:r w:rsidR="008409A4" w:rsidRPr="001A4F07">
        <w:t xml:space="preserve"> Устава города </w:t>
      </w:r>
      <w:r w:rsidR="001A4F07" w:rsidRPr="001A4F07">
        <w:t>Канска, ПОСТАНОВЛЯЮ</w:t>
      </w:r>
      <w:r w:rsidR="008409A4" w:rsidRPr="001A4F07">
        <w:t>:</w:t>
      </w:r>
    </w:p>
    <w:p w14:paraId="49B970F8" w14:textId="798C773A" w:rsidR="008409A4" w:rsidRDefault="008409A4" w:rsidP="001A4F07">
      <w:pPr>
        <w:pStyle w:val="ConsPlusNormal"/>
        <w:ind w:firstLine="540"/>
        <w:contextualSpacing/>
        <w:jc w:val="both"/>
        <w:rPr>
          <w:szCs w:val="28"/>
        </w:rPr>
      </w:pPr>
      <w:r w:rsidRPr="0042315E">
        <w:rPr>
          <w:szCs w:val="28"/>
        </w:rPr>
        <w:t xml:space="preserve">1. </w:t>
      </w:r>
      <w:r w:rsidR="00017554">
        <w:rPr>
          <w:szCs w:val="28"/>
        </w:rPr>
        <w:t xml:space="preserve">Утвердить </w:t>
      </w:r>
      <w:r w:rsidR="00017554" w:rsidRPr="00017554">
        <w:t xml:space="preserve">Положение о </w:t>
      </w:r>
      <w:r w:rsidR="00017554">
        <w:t>к</w:t>
      </w:r>
      <w:r w:rsidR="00017554" w:rsidRPr="00017554">
        <w:t xml:space="preserve">омиссии по </w:t>
      </w:r>
      <w:r w:rsidR="00017554" w:rsidRPr="00017554">
        <w:rPr>
          <w:szCs w:val="28"/>
        </w:rPr>
        <w:t>наименованиям и переименованиям внутригородских объектов города Канска</w:t>
      </w:r>
      <w:r w:rsidR="00017554">
        <w:rPr>
          <w:szCs w:val="28"/>
        </w:rPr>
        <w:t xml:space="preserve"> согласно Приложению №1 к настоящему постановлению</w:t>
      </w:r>
      <w:r w:rsidRPr="00017554">
        <w:rPr>
          <w:szCs w:val="28"/>
        </w:rPr>
        <w:t>.</w:t>
      </w:r>
    </w:p>
    <w:p w14:paraId="6A4E23FC" w14:textId="5E95B8D2" w:rsidR="00017554" w:rsidRDefault="00017554" w:rsidP="00017554">
      <w:pPr>
        <w:pStyle w:val="ConsPlusNormal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2. Утвердить </w:t>
      </w:r>
      <w:r w:rsidRPr="00017554">
        <w:t xml:space="preserve">Положение о </w:t>
      </w:r>
      <w:r w:rsidRPr="00017554">
        <w:rPr>
          <w:szCs w:val="28"/>
        </w:rPr>
        <w:t>межведомственной комиссии по утверждению проектов памятников, памятных знаков, мемориальных досок и вопросам благоустройства мемориальных зон на территории муниципального образования город Канск</w:t>
      </w:r>
      <w:r>
        <w:rPr>
          <w:szCs w:val="28"/>
        </w:rPr>
        <w:t xml:space="preserve"> согласно Приложению №2 к настоящему постановлению</w:t>
      </w:r>
      <w:r w:rsidRPr="00017554">
        <w:rPr>
          <w:szCs w:val="28"/>
        </w:rPr>
        <w:t>.</w:t>
      </w:r>
    </w:p>
    <w:p w14:paraId="6A2FC90F" w14:textId="22A8E691" w:rsidR="00B06FC7" w:rsidRPr="0042315E" w:rsidRDefault="00017554" w:rsidP="001A4F07">
      <w:pPr>
        <w:pStyle w:val="ConsPlusNormal"/>
        <w:ind w:firstLine="540"/>
        <w:contextualSpacing/>
        <w:jc w:val="both"/>
        <w:rPr>
          <w:szCs w:val="28"/>
        </w:rPr>
      </w:pPr>
      <w:r>
        <w:rPr>
          <w:szCs w:val="28"/>
        </w:rPr>
        <w:t>3</w:t>
      </w:r>
      <w:r w:rsidR="00B06FC7" w:rsidRPr="0042315E">
        <w:rPr>
          <w:szCs w:val="28"/>
        </w:rPr>
        <w:t>. Контроль за исполнением настоящего Постановления возложить на заместителя главы города по</w:t>
      </w:r>
      <w:r w:rsidR="00732F79">
        <w:rPr>
          <w:szCs w:val="28"/>
        </w:rPr>
        <w:t xml:space="preserve"> общим</w:t>
      </w:r>
      <w:r w:rsidR="00B06FC7" w:rsidRPr="0042315E">
        <w:rPr>
          <w:szCs w:val="28"/>
        </w:rPr>
        <w:t xml:space="preserve"> </w:t>
      </w:r>
      <w:r w:rsidR="003A03E0" w:rsidRPr="0042315E">
        <w:rPr>
          <w:szCs w:val="28"/>
        </w:rPr>
        <w:t xml:space="preserve">вопросам </w:t>
      </w:r>
      <w:r w:rsidR="00732F79">
        <w:rPr>
          <w:szCs w:val="28"/>
        </w:rPr>
        <w:t xml:space="preserve">С.В. </w:t>
      </w:r>
      <w:proofErr w:type="spellStart"/>
      <w:r w:rsidR="00732F79">
        <w:rPr>
          <w:szCs w:val="28"/>
        </w:rPr>
        <w:t>Обверткину</w:t>
      </w:r>
      <w:proofErr w:type="spellEnd"/>
      <w:r w:rsidR="00B06FC7" w:rsidRPr="0042315E">
        <w:rPr>
          <w:szCs w:val="28"/>
        </w:rPr>
        <w:t>.</w:t>
      </w:r>
    </w:p>
    <w:p w14:paraId="48FA60D7" w14:textId="108926ED" w:rsidR="003A03E0" w:rsidRPr="0042315E" w:rsidRDefault="003A03E0" w:rsidP="003A03E0">
      <w:pPr>
        <w:pStyle w:val="4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  <w:r w:rsidRPr="0042315E">
        <w:rPr>
          <w:sz w:val="28"/>
          <w:szCs w:val="28"/>
        </w:rPr>
        <w:tab/>
      </w:r>
      <w:r w:rsidR="00B01E24">
        <w:rPr>
          <w:sz w:val="28"/>
          <w:szCs w:val="28"/>
        </w:rPr>
        <w:t>4</w:t>
      </w:r>
      <w:r w:rsidRPr="0042315E">
        <w:rPr>
          <w:sz w:val="28"/>
          <w:szCs w:val="28"/>
        </w:rPr>
        <w:t xml:space="preserve">. </w:t>
      </w:r>
      <w:r w:rsidR="001A4F07" w:rsidRPr="0042315E">
        <w:rPr>
          <w:sz w:val="28"/>
          <w:szCs w:val="28"/>
        </w:rPr>
        <w:t xml:space="preserve">Ведущему специалисту отдела культуры администрации г. Канска </w:t>
      </w:r>
      <w:r w:rsidRPr="0042315E">
        <w:rPr>
          <w:sz w:val="28"/>
          <w:szCs w:val="28"/>
        </w:rPr>
        <w:t xml:space="preserve">(Н.А. Нестеровой) разместить настоящее постановление в периодическом печатном издании «Канский вестник» и на сайте администрации города Канска в информационно-телекоммуникационной сети «Интернет». </w:t>
      </w:r>
    </w:p>
    <w:p w14:paraId="5101EBB1" w14:textId="3B5CA0C3" w:rsidR="001A4F07" w:rsidRPr="00732F79" w:rsidRDefault="00C5598A" w:rsidP="00732F79">
      <w:pPr>
        <w:pStyle w:val="4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  <w:r w:rsidRPr="00732F79">
        <w:rPr>
          <w:sz w:val="28"/>
          <w:szCs w:val="28"/>
        </w:rPr>
        <w:tab/>
      </w:r>
      <w:r w:rsidR="00B01E24">
        <w:rPr>
          <w:sz w:val="28"/>
          <w:szCs w:val="28"/>
        </w:rPr>
        <w:t>5</w:t>
      </w:r>
      <w:r w:rsidR="00B06FC7" w:rsidRPr="00732F79">
        <w:rPr>
          <w:sz w:val="28"/>
          <w:szCs w:val="28"/>
        </w:rPr>
        <w:t>.</w:t>
      </w:r>
      <w:r w:rsidR="001A4F07" w:rsidRPr="00732F79">
        <w:rPr>
          <w:sz w:val="28"/>
          <w:szCs w:val="28"/>
        </w:rPr>
        <w:t xml:space="preserve"> Постановление вступает в силу </w:t>
      </w:r>
      <w:r w:rsidR="0042315E" w:rsidRPr="00732F79">
        <w:rPr>
          <w:sz w:val="28"/>
          <w:szCs w:val="28"/>
        </w:rPr>
        <w:t>со дня</w:t>
      </w:r>
      <w:r w:rsidR="00732F79">
        <w:rPr>
          <w:sz w:val="28"/>
          <w:szCs w:val="28"/>
        </w:rPr>
        <w:t xml:space="preserve"> официального опубликования</w:t>
      </w:r>
      <w:r w:rsidR="001A4F07" w:rsidRPr="00732F79">
        <w:rPr>
          <w:sz w:val="28"/>
          <w:szCs w:val="28"/>
        </w:rPr>
        <w:t>.</w:t>
      </w:r>
    </w:p>
    <w:p w14:paraId="51BBD073" w14:textId="77777777" w:rsidR="008409A4" w:rsidRPr="0042315E" w:rsidRDefault="008409A4" w:rsidP="001A4F07">
      <w:pPr>
        <w:pStyle w:val="ConsPlusNormal"/>
        <w:ind w:firstLine="540"/>
        <w:contextualSpacing/>
        <w:jc w:val="both"/>
        <w:rPr>
          <w:szCs w:val="28"/>
        </w:rPr>
      </w:pPr>
    </w:p>
    <w:p w14:paraId="51481155" w14:textId="77777777" w:rsidR="00C5598A" w:rsidRPr="0042315E" w:rsidRDefault="00C5598A" w:rsidP="001A4F07">
      <w:pPr>
        <w:pStyle w:val="ConsPlusNormal"/>
        <w:contextualSpacing/>
        <w:jc w:val="both"/>
        <w:rPr>
          <w:szCs w:val="28"/>
        </w:rPr>
      </w:pPr>
    </w:p>
    <w:p w14:paraId="2D389BE1" w14:textId="44A2188D" w:rsidR="008409A4" w:rsidRDefault="001A4F07" w:rsidP="001A4F07">
      <w:pPr>
        <w:pStyle w:val="ConsPlusNormal"/>
        <w:contextualSpacing/>
        <w:jc w:val="both"/>
        <w:rPr>
          <w:szCs w:val="28"/>
        </w:rPr>
      </w:pPr>
      <w:r w:rsidRPr="0042315E">
        <w:rPr>
          <w:szCs w:val="28"/>
        </w:rPr>
        <w:t>Глава города Канска</w:t>
      </w:r>
      <w:r w:rsidRPr="0042315E">
        <w:rPr>
          <w:szCs w:val="28"/>
        </w:rPr>
        <w:tab/>
      </w:r>
      <w:r w:rsidRPr="0042315E">
        <w:rPr>
          <w:szCs w:val="28"/>
        </w:rPr>
        <w:tab/>
      </w:r>
      <w:r w:rsidRPr="0042315E">
        <w:rPr>
          <w:szCs w:val="28"/>
        </w:rPr>
        <w:tab/>
      </w:r>
      <w:r w:rsidRPr="0042315E">
        <w:rPr>
          <w:szCs w:val="28"/>
        </w:rPr>
        <w:tab/>
      </w:r>
      <w:r w:rsidRPr="0042315E">
        <w:rPr>
          <w:szCs w:val="28"/>
        </w:rPr>
        <w:tab/>
      </w:r>
      <w:r w:rsidRPr="0042315E">
        <w:rPr>
          <w:szCs w:val="28"/>
        </w:rPr>
        <w:tab/>
      </w:r>
      <w:r w:rsidRPr="0042315E">
        <w:rPr>
          <w:szCs w:val="28"/>
        </w:rPr>
        <w:tab/>
        <w:t xml:space="preserve">   А.М. Береснев</w:t>
      </w:r>
    </w:p>
    <w:p w14:paraId="1994A4D4" w14:textId="7684170E" w:rsidR="00017554" w:rsidRDefault="00017554" w:rsidP="001A4F07">
      <w:pPr>
        <w:pStyle w:val="ConsPlusNormal"/>
        <w:contextualSpacing/>
        <w:jc w:val="both"/>
        <w:rPr>
          <w:szCs w:val="28"/>
        </w:rPr>
      </w:pPr>
    </w:p>
    <w:p w14:paraId="44755D36" w14:textId="6585B476" w:rsidR="00017554" w:rsidRDefault="00017554" w:rsidP="001A4F07">
      <w:pPr>
        <w:pStyle w:val="ConsPlusNormal"/>
        <w:contextualSpacing/>
        <w:jc w:val="both"/>
        <w:rPr>
          <w:szCs w:val="28"/>
        </w:rPr>
      </w:pPr>
    </w:p>
    <w:p w14:paraId="5568F685" w14:textId="36C63C7C" w:rsidR="00017554" w:rsidRDefault="00017554" w:rsidP="001A4F07">
      <w:pPr>
        <w:pStyle w:val="ConsPlusNormal"/>
        <w:contextualSpacing/>
        <w:jc w:val="both"/>
        <w:rPr>
          <w:szCs w:val="28"/>
        </w:rPr>
      </w:pPr>
    </w:p>
    <w:p w14:paraId="6E0B37A9" w14:textId="3F634DB3" w:rsidR="00017554" w:rsidRDefault="00017554" w:rsidP="001A4F07">
      <w:pPr>
        <w:pStyle w:val="ConsPlusNormal"/>
        <w:contextualSpacing/>
        <w:jc w:val="both"/>
        <w:rPr>
          <w:szCs w:val="28"/>
        </w:rPr>
      </w:pPr>
    </w:p>
    <w:p w14:paraId="5FA896E1" w14:textId="61B1212F" w:rsidR="00017554" w:rsidRDefault="00017554" w:rsidP="001A4F07">
      <w:pPr>
        <w:pStyle w:val="ConsPlusNormal"/>
        <w:contextualSpacing/>
        <w:jc w:val="both"/>
        <w:rPr>
          <w:szCs w:val="28"/>
        </w:rPr>
      </w:pPr>
    </w:p>
    <w:p w14:paraId="6352F40B" w14:textId="00694063" w:rsidR="00017554" w:rsidRDefault="00017554" w:rsidP="001A4F07">
      <w:pPr>
        <w:pStyle w:val="ConsPlusNormal"/>
        <w:contextualSpacing/>
        <w:jc w:val="both"/>
        <w:rPr>
          <w:szCs w:val="28"/>
        </w:rPr>
      </w:pPr>
    </w:p>
    <w:p w14:paraId="60D7C924" w14:textId="514C463E" w:rsidR="00017554" w:rsidRDefault="00017554" w:rsidP="001A4F07">
      <w:pPr>
        <w:pStyle w:val="ConsPlusNormal"/>
        <w:contextualSpacing/>
        <w:jc w:val="both"/>
        <w:rPr>
          <w:szCs w:val="28"/>
        </w:rPr>
      </w:pPr>
    </w:p>
    <w:p w14:paraId="762F8A6B" w14:textId="18DE192B" w:rsidR="00017554" w:rsidRDefault="00017554" w:rsidP="001A4F07">
      <w:pPr>
        <w:pStyle w:val="ConsPlusNormal"/>
        <w:contextualSpacing/>
        <w:jc w:val="both"/>
        <w:rPr>
          <w:szCs w:val="28"/>
        </w:rPr>
      </w:pPr>
    </w:p>
    <w:p w14:paraId="1B78487C" w14:textId="77777777" w:rsidR="00017554" w:rsidRPr="0042315E" w:rsidRDefault="00017554" w:rsidP="001A4F07">
      <w:pPr>
        <w:pStyle w:val="ConsPlusNormal"/>
        <w:contextualSpacing/>
        <w:jc w:val="both"/>
        <w:rPr>
          <w:szCs w:val="28"/>
        </w:rPr>
      </w:pPr>
    </w:p>
    <w:p w14:paraId="50B47624" w14:textId="1B958064" w:rsidR="001A4F07" w:rsidRDefault="00017554" w:rsidP="00017554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t>Приложение №1</w:t>
      </w:r>
    </w:p>
    <w:p w14:paraId="516B3FEA" w14:textId="3010D805" w:rsidR="00017554" w:rsidRDefault="00017554" w:rsidP="00017554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  <w:proofErr w:type="spellStart"/>
      <w:r>
        <w:rPr>
          <w:szCs w:val="28"/>
        </w:rPr>
        <w:t>г.Канска</w:t>
      </w:r>
      <w:proofErr w:type="spellEnd"/>
    </w:p>
    <w:p w14:paraId="113C14CE" w14:textId="47683016" w:rsidR="00017554" w:rsidRDefault="00017554" w:rsidP="00017554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BF04E1">
        <w:rPr>
          <w:szCs w:val="28"/>
        </w:rPr>
        <w:t>16.09.</w:t>
      </w:r>
      <w:r>
        <w:rPr>
          <w:szCs w:val="28"/>
        </w:rPr>
        <w:t xml:space="preserve">2022 № </w:t>
      </w:r>
      <w:r w:rsidR="00BF04E1">
        <w:rPr>
          <w:szCs w:val="28"/>
        </w:rPr>
        <w:t>1027</w:t>
      </w:r>
    </w:p>
    <w:p w14:paraId="333C3D28" w14:textId="290305B8" w:rsidR="00017554" w:rsidRDefault="00017554" w:rsidP="00017554">
      <w:pPr>
        <w:pStyle w:val="ConsPlusNormal"/>
        <w:contextualSpacing/>
        <w:jc w:val="right"/>
        <w:rPr>
          <w:szCs w:val="28"/>
        </w:rPr>
      </w:pPr>
    </w:p>
    <w:p w14:paraId="2838DC04" w14:textId="77777777" w:rsidR="00017554" w:rsidRPr="001B161B" w:rsidRDefault="00017554" w:rsidP="001B161B">
      <w:pPr>
        <w:pStyle w:val="ConsPlusNormal"/>
        <w:contextualSpacing/>
        <w:jc w:val="center"/>
        <w:rPr>
          <w:b/>
          <w:bCs/>
        </w:rPr>
      </w:pPr>
      <w:r w:rsidRPr="001B161B">
        <w:rPr>
          <w:b/>
          <w:bCs/>
        </w:rPr>
        <w:t xml:space="preserve">ПОЛОЖЕНИЕ </w:t>
      </w:r>
    </w:p>
    <w:p w14:paraId="73FF23AE" w14:textId="4F270D5F" w:rsidR="00017554" w:rsidRPr="001B161B" w:rsidRDefault="00017554" w:rsidP="001B161B">
      <w:pPr>
        <w:pStyle w:val="ConsPlusNormal"/>
        <w:contextualSpacing/>
        <w:jc w:val="center"/>
        <w:rPr>
          <w:b/>
          <w:bCs/>
          <w:szCs w:val="28"/>
        </w:rPr>
      </w:pPr>
      <w:r w:rsidRPr="001B161B">
        <w:rPr>
          <w:b/>
          <w:bCs/>
        </w:rPr>
        <w:t xml:space="preserve">О КОМИССИИ ПО </w:t>
      </w:r>
      <w:r w:rsidRPr="001B161B">
        <w:rPr>
          <w:b/>
          <w:bCs/>
          <w:szCs w:val="28"/>
        </w:rPr>
        <w:t>НАИМЕНОВАНИЯМ И ПЕРЕИМЕНОВАНИЯМ ВНУТРИГОРОДСКИХ ОБЪЕКТОВ ГОРОДА КАНСКА</w:t>
      </w:r>
    </w:p>
    <w:p w14:paraId="3ABDB100" w14:textId="1A3C2EEF" w:rsidR="00017554" w:rsidRPr="001B161B" w:rsidRDefault="00017554" w:rsidP="001B161B">
      <w:pPr>
        <w:pStyle w:val="ConsPlusNormal"/>
        <w:contextualSpacing/>
        <w:jc w:val="center"/>
        <w:rPr>
          <w:szCs w:val="28"/>
        </w:rPr>
      </w:pPr>
    </w:p>
    <w:p w14:paraId="58CF8946" w14:textId="77777777" w:rsidR="00E90F9F" w:rsidRPr="001B161B" w:rsidRDefault="00E90F9F" w:rsidP="001B161B">
      <w:pPr>
        <w:autoSpaceDE w:val="0"/>
        <w:autoSpaceDN w:val="0"/>
        <w:adjustRightInd w:val="0"/>
        <w:contextualSpacing/>
        <w:jc w:val="center"/>
        <w:outlineLvl w:val="0"/>
      </w:pPr>
      <w:r w:rsidRPr="001B161B">
        <w:t>1. ОБЩИЕ ПОЛОЖЕНИЯ</w:t>
      </w:r>
    </w:p>
    <w:p w14:paraId="2CD235BF" w14:textId="77777777" w:rsidR="00E90F9F" w:rsidRPr="001B161B" w:rsidRDefault="00E90F9F" w:rsidP="001B161B">
      <w:pPr>
        <w:autoSpaceDE w:val="0"/>
        <w:autoSpaceDN w:val="0"/>
        <w:adjustRightInd w:val="0"/>
        <w:contextualSpacing/>
        <w:jc w:val="both"/>
      </w:pPr>
    </w:p>
    <w:p w14:paraId="1764A8C5" w14:textId="40EC43F4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1.1. Комиссия по наименованиям и переименованиям внутригородских объектов города Канска (далее - Комиссия) создана в целях формирования единой политики в области наименований и переименований внутригородских объектов, для сохранения истории, культуры и индивидуальных особенностей облика города и районов, находящихся на территории муниципального образования город Канск.</w:t>
      </w:r>
    </w:p>
    <w:p w14:paraId="0BAB52E1" w14:textId="073C2988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 xml:space="preserve">1.2. Комиссия в своей деятельности руководствуется </w:t>
      </w:r>
      <w:hyperlink r:id="rId8" w:history="1">
        <w:r w:rsidRPr="001B161B">
          <w:t>Конституцией</w:t>
        </w:r>
      </w:hyperlink>
      <w:r w:rsidRPr="001B161B">
        <w:t xml:space="preserve"> Российской Федерации, Градостроительным </w:t>
      </w:r>
      <w:hyperlink r:id="rId9" w:history="1">
        <w:r w:rsidRPr="001B161B">
          <w:t>кодексом</w:t>
        </w:r>
      </w:hyperlink>
      <w:r w:rsidRPr="001B161B">
        <w:t xml:space="preserve"> Российской Федерации, Гражданским </w:t>
      </w:r>
      <w:hyperlink r:id="rId10" w:history="1">
        <w:r w:rsidRPr="001B161B">
          <w:t>кодексом</w:t>
        </w:r>
      </w:hyperlink>
      <w:r w:rsidRPr="001B161B">
        <w:t xml:space="preserve"> Российской Федерации, федеральными законами и законами Красноярского края, </w:t>
      </w:r>
      <w:hyperlink r:id="rId11" w:history="1">
        <w:r w:rsidRPr="001B161B">
          <w:t>Уставом</w:t>
        </w:r>
      </w:hyperlink>
      <w:r w:rsidRPr="001B161B">
        <w:t xml:space="preserve"> муниципального образования город Канск, решениями Канского городского Совета депутатов, постановлениями и распоряжениями Администрации города Канска.</w:t>
      </w:r>
    </w:p>
    <w:p w14:paraId="469735E3" w14:textId="2C776C1B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 xml:space="preserve">1.3. Комиссия является постоянно действующим совещательным органом, в состав которого </w:t>
      </w:r>
      <w:r w:rsidR="001B161B">
        <w:t xml:space="preserve">могут </w:t>
      </w:r>
      <w:r w:rsidRPr="001B161B">
        <w:t>вход</w:t>
      </w:r>
      <w:r w:rsidR="001B161B">
        <w:t>и</w:t>
      </w:r>
      <w:r w:rsidRPr="001B161B">
        <w:t>т</w:t>
      </w:r>
      <w:r w:rsidR="001B161B">
        <w:t>ь</w:t>
      </w:r>
      <w:r w:rsidRPr="001B161B">
        <w:t xml:space="preserve"> историки, краеведы, лингвисты, специалисты в области градостроительства и архитектуры, депутаты Канского городского Совета депутатов.</w:t>
      </w:r>
    </w:p>
    <w:p w14:paraId="31FB2F7D" w14:textId="161DC4A6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 xml:space="preserve">Персональный состав Комиссии утверждается распоряжением </w:t>
      </w:r>
      <w:r w:rsidR="001B161B">
        <w:t>А</w:t>
      </w:r>
      <w:r w:rsidRPr="001B161B">
        <w:t>дминистрации города Канска.</w:t>
      </w:r>
    </w:p>
    <w:p w14:paraId="0C59A914" w14:textId="77777777" w:rsidR="00E90F9F" w:rsidRPr="001B161B" w:rsidRDefault="00E90F9F" w:rsidP="001B161B">
      <w:pPr>
        <w:autoSpaceDE w:val="0"/>
        <w:autoSpaceDN w:val="0"/>
        <w:adjustRightInd w:val="0"/>
        <w:contextualSpacing/>
        <w:jc w:val="both"/>
      </w:pPr>
    </w:p>
    <w:p w14:paraId="66B80F7F" w14:textId="77777777" w:rsidR="00E90F9F" w:rsidRPr="001B161B" w:rsidRDefault="00E90F9F" w:rsidP="001B161B">
      <w:pPr>
        <w:autoSpaceDE w:val="0"/>
        <w:autoSpaceDN w:val="0"/>
        <w:adjustRightInd w:val="0"/>
        <w:contextualSpacing/>
        <w:jc w:val="center"/>
        <w:outlineLvl w:val="0"/>
      </w:pPr>
      <w:r w:rsidRPr="001B161B">
        <w:t>2. ЗАДАЧИ КОМИССИИ</w:t>
      </w:r>
    </w:p>
    <w:p w14:paraId="3E3773EC" w14:textId="77777777" w:rsidR="00E90F9F" w:rsidRPr="001B161B" w:rsidRDefault="00E90F9F" w:rsidP="001B161B">
      <w:pPr>
        <w:autoSpaceDE w:val="0"/>
        <w:autoSpaceDN w:val="0"/>
        <w:adjustRightInd w:val="0"/>
        <w:contextualSpacing/>
        <w:jc w:val="both"/>
      </w:pPr>
    </w:p>
    <w:p w14:paraId="7066F714" w14:textId="77777777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2.1. Разработка основных принципов наименования и переименования внутригородских объектов, обеспечение единого и стабильного употребления всех видов названий внутригородских объектов.</w:t>
      </w:r>
    </w:p>
    <w:p w14:paraId="3921AC02" w14:textId="1D7C0292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2.2. Установление единого стандартного написания всех видов наименований внутригородских объектов в соответствии с нормами русского литературного языка для использования в домовых и уличных указателях, официальной деловой переписке, употребления в средствах массовой информации, рекламе всех видов, в публикуемых изданиях в муниципальном образовании город Канск.</w:t>
      </w:r>
    </w:p>
    <w:p w14:paraId="5BD09860" w14:textId="3CB30BF1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2.3. Рассмотрение предложений органов государственной власти Российской Федерации и Красноярского края, органов местного самоуправления, а также общественных объединений, юридических лиц, граждан муниципального образования город Канск о присвоении наименований и о переименованиях внутригородских объектов.</w:t>
      </w:r>
    </w:p>
    <w:p w14:paraId="6C7277EF" w14:textId="77777777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lastRenderedPageBreak/>
        <w:t>2.4. Участие в подготовке и осуществлении культурных программ, направленных на повышение топонимических знаний среди населения.</w:t>
      </w:r>
    </w:p>
    <w:p w14:paraId="7E6FFC96" w14:textId="261F1C17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2.5. Выполнение иных задач, возложенных на Комиссию правовыми актами муниципального образования город Канск.</w:t>
      </w:r>
    </w:p>
    <w:p w14:paraId="293A14EF" w14:textId="77777777" w:rsidR="00E90F9F" w:rsidRPr="001B161B" w:rsidRDefault="00E90F9F" w:rsidP="001B161B">
      <w:pPr>
        <w:autoSpaceDE w:val="0"/>
        <w:autoSpaceDN w:val="0"/>
        <w:adjustRightInd w:val="0"/>
        <w:contextualSpacing/>
        <w:jc w:val="both"/>
      </w:pPr>
    </w:p>
    <w:p w14:paraId="3441D3D7" w14:textId="77777777" w:rsidR="00E90F9F" w:rsidRPr="001B161B" w:rsidRDefault="00E90F9F" w:rsidP="001B161B">
      <w:pPr>
        <w:autoSpaceDE w:val="0"/>
        <w:autoSpaceDN w:val="0"/>
        <w:adjustRightInd w:val="0"/>
        <w:contextualSpacing/>
        <w:jc w:val="center"/>
        <w:outlineLvl w:val="0"/>
      </w:pPr>
      <w:r w:rsidRPr="001B161B">
        <w:t>3. ФУНКЦИИ КОМИССИИ</w:t>
      </w:r>
    </w:p>
    <w:p w14:paraId="5C68AFBA" w14:textId="77777777" w:rsidR="00E90F9F" w:rsidRPr="001B161B" w:rsidRDefault="00E90F9F" w:rsidP="001B161B">
      <w:pPr>
        <w:autoSpaceDE w:val="0"/>
        <w:autoSpaceDN w:val="0"/>
        <w:adjustRightInd w:val="0"/>
        <w:contextualSpacing/>
        <w:jc w:val="both"/>
      </w:pPr>
    </w:p>
    <w:p w14:paraId="09DF23F4" w14:textId="503E32A2" w:rsidR="005D06CE" w:rsidRPr="001B161B" w:rsidRDefault="005D06CE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3.1. При рассмотрении обращений о наименовании и переименовании внутригородских объектов в городе Канске Комиссия осуществляет следующие функции:</w:t>
      </w:r>
    </w:p>
    <w:p w14:paraId="50730C0D" w14:textId="77777777" w:rsidR="005D06CE" w:rsidRPr="001B161B" w:rsidRDefault="005D06CE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1) разработка основных принципов наименования и переименования внутригородских объектов, обеспечение единого и стабильного употребления всех видов названий;</w:t>
      </w:r>
    </w:p>
    <w:p w14:paraId="68A22257" w14:textId="12FE9993" w:rsidR="005D06CE" w:rsidRPr="001B161B" w:rsidRDefault="005D06CE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2) подготовка проектов правовых актов города по наименованию и переименованию внутригородских объектов, расположенных на территории города Канска (в том числе линейных, природных, топографических), упорядочение топонимической карты города (замена созвучных, дублирующих и иных наименований);</w:t>
      </w:r>
    </w:p>
    <w:p w14:paraId="2F0C58B8" w14:textId="269C5867" w:rsidR="005D06CE" w:rsidRPr="001B161B" w:rsidRDefault="005D06CE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 xml:space="preserve">3) рассмотрение предложений, подготовка экспертных заключений, справок, рекомендаций по всему комплексу вопросов городской ономастики и лингвистического </w:t>
      </w:r>
      <w:proofErr w:type="spellStart"/>
      <w:r w:rsidRPr="001B161B">
        <w:t>градоведения</w:t>
      </w:r>
      <w:proofErr w:type="spellEnd"/>
      <w:r w:rsidRPr="001B161B">
        <w:t>;</w:t>
      </w:r>
    </w:p>
    <w:p w14:paraId="07B46104" w14:textId="78AA3179" w:rsidR="005D06CE" w:rsidRPr="001B161B" w:rsidRDefault="005D06CE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4) установление единого стандартного написания всех видов наименований городских объектов в соответствии с нормами русского литературного языка для использования в домовых и уличных указателях, официальной деловой переписке, употребления в средствах массовой информации, рекламе всех видов;</w:t>
      </w:r>
    </w:p>
    <w:p w14:paraId="2DFA8596" w14:textId="77777777" w:rsidR="005D06CE" w:rsidRPr="001B161B" w:rsidRDefault="005D06CE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5) участие в подготовке и осуществлении культурных программ, направленных на повышение топонимических знаний среди населения.</w:t>
      </w:r>
    </w:p>
    <w:p w14:paraId="7EE388A1" w14:textId="02CA1429" w:rsidR="005D06CE" w:rsidRPr="001B161B" w:rsidRDefault="005D06CE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3.2. При рассмотрении обращений об увековечении памяти граждан и исторических событий на территории города Канска Комиссия осуществляет следующие функции:</w:t>
      </w:r>
    </w:p>
    <w:p w14:paraId="79FD9114" w14:textId="77777777" w:rsidR="005D06CE" w:rsidRPr="001B161B" w:rsidRDefault="005D06CE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1) рассмотрение обращений об увековечении памяти граждан и исторических событий;</w:t>
      </w:r>
    </w:p>
    <w:p w14:paraId="0FB3B191" w14:textId="7F53E23F" w:rsidR="005D06CE" w:rsidRPr="001B161B" w:rsidRDefault="005D06CE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2) подготовка заключений по вопросам увековечения памяти граждан и исторических событий на территории города Канска, демонтажа, переноса или реконструкции объекта увековечения памяти при его разрушении или невозможности восстановления.</w:t>
      </w:r>
    </w:p>
    <w:p w14:paraId="6F518C54" w14:textId="226B88BA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3.</w:t>
      </w:r>
      <w:r w:rsidR="005D06CE" w:rsidRPr="001B161B">
        <w:t>3</w:t>
      </w:r>
      <w:r w:rsidRPr="001B161B">
        <w:t>. Комиссия осуществляет взаимодействие с Канским городским Советом депутатов и Главой города Канска в порядке, предусмотренном Положением об увековечивании памяти граждан, исторических событий на территории муниципального образования город Канск, утвержденн</w:t>
      </w:r>
      <w:r w:rsidR="001B161B">
        <w:t>ым</w:t>
      </w:r>
      <w:r w:rsidRPr="001B161B">
        <w:t xml:space="preserve"> Решением Канского городского Совета депутатов от 31.08.2022 №16-164.</w:t>
      </w:r>
    </w:p>
    <w:p w14:paraId="2F7D9F6C" w14:textId="77777777" w:rsidR="00E90F9F" w:rsidRPr="001B161B" w:rsidRDefault="00E90F9F" w:rsidP="001B161B">
      <w:pPr>
        <w:autoSpaceDE w:val="0"/>
        <w:autoSpaceDN w:val="0"/>
        <w:adjustRightInd w:val="0"/>
        <w:contextualSpacing/>
        <w:jc w:val="both"/>
      </w:pPr>
    </w:p>
    <w:p w14:paraId="0159CEC6" w14:textId="77777777" w:rsidR="00E90F9F" w:rsidRPr="001B161B" w:rsidRDefault="00E90F9F" w:rsidP="001B161B">
      <w:pPr>
        <w:autoSpaceDE w:val="0"/>
        <w:autoSpaceDN w:val="0"/>
        <w:adjustRightInd w:val="0"/>
        <w:contextualSpacing/>
        <w:jc w:val="center"/>
        <w:outlineLvl w:val="0"/>
      </w:pPr>
      <w:r w:rsidRPr="001B161B">
        <w:t>4. ПОРЯДОК РАБОТЫ КОМИССИИ</w:t>
      </w:r>
    </w:p>
    <w:p w14:paraId="6D5E41EA" w14:textId="77777777" w:rsidR="00E90F9F" w:rsidRPr="001B161B" w:rsidRDefault="00E90F9F" w:rsidP="001B161B">
      <w:pPr>
        <w:autoSpaceDE w:val="0"/>
        <w:autoSpaceDN w:val="0"/>
        <w:adjustRightInd w:val="0"/>
        <w:contextualSpacing/>
        <w:jc w:val="both"/>
      </w:pPr>
    </w:p>
    <w:p w14:paraId="5413B2DB" w14:textId="77777777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4.1. Председатель Комиссии осуществляет общее руководство работой, а в его отсутствие - заместитель председателя Комиссии.</w:t>
      </w:r>
    </w:p>
    <w:p w14:paraId="12C162E3" w14:textId="55BDC83B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lastRenderedPageBreak/>
        <w:t xml:space="preserve">4.2. Заседания Комиссии проводятся по мере поступления предложений органов государственной власти Российской Федерации и Красноярского края, органов местного самоуправления, а также общественных объединений, юридических лиц, граждан муниципального образования город </w:t>
      </w:r>
      <w:r w:rsidR="00FE4E27" w:rsidRPr="001B161B">
        <w:t>Кан</w:t>
      </w:r>
      <w:r w:rsidRPr="001B161B">
        <w:t>ск о присвоении наименований и о переименованиях внутригородских объектов.</w:t>
      </w:r>
    </w:p>
    <w:p w14:paraId="1FFB6473" w14:textId="77777777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При необходимости на заседание Комиссии приглашаются заявители.</w:t>
      </w:r>
    </w:p>
    <w:p w14:paraId="0A495C48" w14:textId="77777777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4.3. Решение Комиссии правомочно, если на заседании присутствовало не менее 2/3 членов. Решение Комиссии принимается простым большинством от числа присутствующих на заседании членов Комиссии. В случае равенства голосов голос председателя Комиссии является решающим.</w:t>
      </w:r>
    </w:p>
    <w:p w14:paraId="3B65FB17" w14:textId="77777777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4.4. Решение Комиссии оформляется протоколом, в котором отражается мнение всех (по отдельности) присутствовавших на заседании членов Комиссии по каждому обсуждаемому вопросу, а также итоговое решение Комиссии.</w:t>
      </w:r>
    </w:p>
    <w:p w14:paraId="525E7F64" w14:textId="2F8C2891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 xml:space="preserve">4.5. Протокол заседания Комиссии, содержащий принятые на заседании Комиссии решения, подписывается </w:t>
      </w:r>
      <w:r w:rsidR="00FE4E27" w:rsidRPr="001B161B">
        <w:t>председателем (председательствующим) и секретарем</w:t>
      </w:r>
      <w:r w:rsidRPr="001B161B">
        <w:t xml:space="preserve"> Комиссии.</w:t>
      </w:r>
    </w:p>
    <w:p w14:paraId="0E49F799" w14:textId="77777777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4.6. Копии подписанного протокола заседания Комиссии направляются всем членам Комиссии в течение 3 рабочих дней после соответствующего заседания Комиссии.</w:t>
      </w:r>
    </w:p>
    <w:p w14:paraId="46AC5B02" w14:textId="2EFD1360" w:rsidR="00E90F9F" w:rsidRPr="001B161B" w:rsidRDefault="00E90F9F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 xml:space="preserve">4.7. При отсутствии на заседании Комиссии секретаря ведение протокола заседания Комиссии возлагается на </w:t>
      </w:r>
      <w:r w:rsidR="00FE4E27" w:rsidRPr="001B161B">
        <w:t>руководителя</w:t>
      </w:r>
      <w:r w:rsidRPr="001B161B">
        <w:t xml:space="preserve"> </w:t>
      </w:r>
      <w:r w:rsidR="00FE4E27" w:rsidRPr="001B161B">
        <w:t>У</w:t>
      </w:r>
      <w:r w:rsidRPr="001B161B">
        <w:t xml:space="preserve">правления градостроительства </w:t>
      </w:r>
      <w:r w:rsidR="00FE4E27" w:rsidRPr="001B161B">
        <w:t>а</w:t>
      </w:r>
      <w:r w:rsidRPr="001B161B">
        <w:t xml:space="preserve">дминистрации города </w:t>
      </w:r>
      <w:r w:rsidR="00FE4E27" w:rsidRPr="001B161B">
        <w:t>Кан</w:t>
      </w:r>
      <w:r w:rsidRPr="001B161B">
        <w:t>ска.</w:t>
      </w:r>
    </w:p>
    <w:p w14:paraId="41C2D80A" w14:textId="77777777" w:rsidR="00FE4E27" w:rsidRPr="001B161B" w:rsidRDefault="00FE4E27" w:rsidP="001B161B">
      <w:pPr>
        <w:autoSpaceDE w:val="0"/>
        <w:autoSpaceDN w:val="0"/>
        <w:adjustRightInd w:val="0"/>
        <w:ind w:firstLine="540"/>
        <w:contextualSpacing/>
        <w:jc w:val="both"/>
      </w:pPr>
      <w:r w:rsidRPr="001B161B">
        <w:t>4.8. Обеспечение деятельности Комиссии осуществляется Управлением градостроительства администрации города Канска.</w:t>
      </w:r>
    </w:p>
    <w:p w14:paraId="3DDD1567" w14:textId="2D417E4E" w:rsidR="00FE4E27" w:rsidRPr="001B161B" w:rsidRDefault="00FE4E27" w:rsidP="001B161B">
      <w:pPr>
        <w:autoSpaceDE w:val="0"/>
        <w:autoSpaceDN w:val="0"/>
        <w:adjustRightInd w:val="0"/>
        <w:ind w:firstLine="540"/>
        <w:contextualSpacing/>
        <w:jc w:val="both"/>
      </w:pPr>
    </w:p>
    <w:p w14:paraId="44974FA7" w14:textId="7BD797ED" w:rsidR="005D06CE" w:rsidRPr="001B161B" w:rsidRDefault="005D06CE" w:rsidP="001B161B">
      <w:pPr>
        <w:autoSpaceDE w:val="0"/>
        <w:autoSpaceDN w:val="0"/>
        <w:adjustRightInd w:val="0"/>
        <w:ind w:firstLine="540"/>
        <w:contextualSpacing/>
        <w:jc w:val="both"/>
      </w:pPr>
    </w:p>
    <w:p w14:paraId="18EC4C45" w14:textId="3C36BF92" w:rsidR="005D06CE" w:rsidRDefault="005D06CE" w:rsidP="00E90F9F">
      <w:pPr>
        <w:autoSpaceDE w:val="0"/>
        <w:autoSpaceDN w:val="0"/>
        <w:adjustRightInd w:val="0"/>
        <w:spacing w:before="280"/>
        <w:ind w:firstLine="540"/>
        <w:jc w:val="both"/>
      </w:pPr>
    </w:p>
    <w:p w14:paraId="1B6008FA" w14:textId="4E45167E" w:rsidR="005D06CE" w:rsidRDefault="005D06CE" w:rsidP="00E90F9F">
      <w:pPr>
        <w:autoSpaceDE w:val="0"/>
        <w:autoSpaceDN w:val="0"/>
        <w:adjustRightInd w:val="0"/>
        <w:spacing w:before="280"/>
        <w:ind w:firstLine="540"/>
        <w:jc w:val="both"/>
      </w:pPr>
    </w:p>
    <w:p w14:paraId="53C3EF68" w14:textId="126919D8" w:rsidR="005D06CE" w:rsidRDefault="005D06CE" w:rsidP="005D06CE">
      <w:pPr>
        <w:pStyle w:val="ConsPlusNormal"/>
        <w:contextualSpacing/>
        <w:jc w:val="both"/>
        <w:rPr>
          <w:szCs w:val="28"/>
        </w:rPr>
      </w:pPr>
    </w:p>
    <w:p w14:paraId="651137E0" w14:textId="6099865B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7CC4462B" w14:textId="10C4DC28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6B3E99CF" w14:textId="5B9F8BA4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12BCECB8" w14:textId="74D21606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3AA3D373" w14:textId="39F3B294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55169C66" w14:textId="5F7ADD94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07935F85" w14:textId="3BC4223F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6E6295D0" w14:textId="571A3EFA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24EEE4BF" w14:textId="7BCA4AC0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1AA2A003" w14:textId="6BE15B18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3F7096EA" w14:textId="5D5A57C3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6DE5BBFD" w14:textId="2169C52F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71BE61AE" w14:textId="2FB64699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7EBF351E" w14:textId="0865C26D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42E09342" w14:textId="3C7E25A4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4E76D62D" w14:textId="40034EC5" w:rsidR="001B161B" w:rsidRDefault="001B161B" w:rsidP="005D06CE">
      <w:pPr>
        <w:pStyle w:val="ConsPlusNormal"/>
        <w:contextualSpacing/>
        <w:jc w:val="both"/>
        <w:rPr>
          <w:szCs w:val="28"/>
        </w:rPr>
      </w:pPr>
    </w:p>
    <w:p w14:paraId="1EC45821" w14:textId="2F0E1E69" w:rsidR="005D06CE" w:rsidRDefault="005D06CE" w:rsidP="005D06CE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t>Приложение №2</w:t>
      </w:r>
    </w:p>
    <w:p w14:paraId="6D759A51" w14:textId="77777777" w:rsidR="005D06CE" w:rsidRDefault="005D06CE" w:rsidP="005D06CE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  <w:proofErr w:type="spellStart"/>
      <w:r>
        <w:rPr>
          <w:szCs w:val="28"/>
        </w:rPr>
        <w:t>г.Канска</w:t>
      </w:r>
      <w:proofErr w:type="spellEnd"/>
    </w:p>
    <w:p w14:paraId="53ADF555" w14:textId="1D247086" w:rsidR="005D06CE" w:rsidRDefault="005D06CE" w:rsidP="005D06CE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BF04E1">
        <w:rPr>
          <w:szCs w:val="28"/>
        </w:rPr>
        <w:t>16.09.</w:t>
      </w:r>
      <w:r>
        <w:rPr>
          <w:szCs w:val="28"/>
        </w:rPr>
        <w:t xml:space="preserve">2022 № </w:t>
      </w:r>
      <w:r w:rsidR="00BF04E1">
        <w:rPr>
          <w:szCs w:val="28"/>
        </w:rPr>
        <w:t>1027</w:t>
      </w:r>
    </w:p>
    <w:p w14:paraId="4B7CB80A" w14:textId="77777777" w:rsidR="005D06CE" w:rsidRPr="005B49D3" w:rsidRDefault="005D06CE" w:rsidP="005B49D3">
      <w:pPr>
        <w:autoSpaceDE w:val="0"/>
        <w:autoSpaceDN w:val="0"/>
        <w:adjustRightInd w:val="0"/>
        <w:ind w:firstLine="540"/>
        <w:contextualSpacing/>
        <w:jc w:val="right"/>
      </w:pPr>
    </w:p>
    <w:p w14:paraId="49842C0A" w14:textId="77777777" w:rsidR="005D06CE" w:rsidRPr="005B49D3" w:rsidRDefault="005D06CE" w:rsidP="005B49D3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5B49D3">
        <w:rPr>
          <w:b/>
          <w:bCs/>
        </w:rPr>
        <w:t xml:space="preserve">ПОЛОЖЕНИЕ </w:t>
      </w:r>
    </w:p>
    <w:p w14:paraId="5D2C3EEE" w14:textId="307F3D31" w:rsidR="00E90F9F" w:rsidRPr="005B49D3" w:rsidRDefault="005D06CE" w:rsidP="005B49D3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5B49D3">
        <w:rPr>
          <w:b/>
          <w:bCs/>
        </w:rPr>
        <w:t>О МЕЖВЕДОМСТВЕННОЙ КОМИССИИ ПО УТВЕРЖДЕНИЮ ПРОЕКТОВ ПАМЯТНИКОВ, ПАМЯТНЫХ ЗНАКОВ, МЕМОРИАЛЬНЫХ ДОСОК И ВОПРОСАМ БЛАГОУСТРОЙСТВА МЕМОРИАЛЬНЫХ ЗОН НА ТЕРРИТОРИИ МУНИЦИПАЛЬНОГО ОБРАЗОВАНИЯ ГОРОД КАНСК</w:t>
      </w:r>
    </w:p>
    <w:p w14:paraId="1C5B455D" w14:textId="7480BBFA" w:rsidR="00E61980" w:rsidRPr="005B49D3" w:rsidRDefault="00E61980" w:rsidP="005B49D3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34305C49" w14:textId="77777777" w:rsidR="00E61980" w:rsidRPr="005B49D3" w:rsidRDefault="00E61980" w:rsidP="005B49D3">
      <w:pPr>
        <w:autoSpaceDE w:val="0"/>
        <w:autoSpaceDN w:val="0"/>
        <w:adjustRightInd w:val="0"/>
        <w:contextualSpacing/>
        <w:jc w:val="center"/>
        <w:outlineLvl w:val="0"/>
      </w:pPr>
      <w:r w:rsidRPr="005B49D3">
        <w:t>1. ОБЩИЕ ПОЛОЖЕНИЯ</w:t>
      </w:r>
    </w:p>
    <w:p w14:paraId="3E511B3C" w14:textId="77777777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</w:p>
    <w:p w14:paraId="488EA7E9" w14:textId="660E5C9B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1.1. Межведомственная комиссия по утверждению проектов памятников, памятных знаков, мемориальных досок и вопросам благоустройства мемориальных зон на территории муниципального образования город </w:t>
      </w:r>
      <w:r w:rsidR="001B161B" w:rsidRPr="005B49D3">
        <w:t>Канск</w:t>
      </w:r>
      <w:r w:rsidRPr="005B49D3">
        <w:t xml:space="preserve"> (далее - Комиссия) является консультативно-совещательным органом, обеспечивающим согласованные действия Администрации города </w:t>
      </w:r>
      <w:r w:rsidR="00CF1932" w:rsidRPr="005B49D3">
        <w:t>Кан</w:t>
      </w:r>
      <w:r w:rsidRPr="005B49D3">
        <w:t xml:space="preserve">ска, </w:t>
      </w:r>
      <w:r w:rsidR="00CF1932" w:rsidRPr="005B49D3">
        <w:t>Кан</w:t>
      </w:r>
      <w:r w:rsidRPr="005B49D3">
        <w:t xml:space="preserve">ского городского Совета депутатов, федеральных органов государственной власти, организаций, предприятий, учреждений, расположенных на территории муниципального образования город </w:t>
      </w:r>
      <w:r w:rsidR="00CF1932" w:rsidRPr="005B49D3">
        <w:t>Кан</w:t>
      </w:r>
      <w:r w:rsidRPr="005B49D3">
        <w:t xml:space="preserve">ск, осуществляющим координацию деятельности всех органов и </w:t>
      </w:r>
      <w:r w:rsidR="005B49D3">
        <w:t xml:space="preserve">функциональных </w:t>
      </w:r>
      <w:r w:rsidRPr="005B49D3">
        <w:t xml:space="preserve">подразделений Администрации города </w:t>
      </w:r>
      <w:r w:rsidR="00CF1932" w:rsidRPr="005B49D3">
        <w:t>Кан</w:t>
      </w:r>
      <w:r w:rsidRPr="005B49D3">
        <w:t xml:space="preserve">ска для обеспечения согласованных действий в области формирования и сохранения историко-культурных объектов муниципального значения, объектов, обладающих историко-архитектурной, художественной, научной и мемориальной ценностью, имеющих особое значение для истории и культуры муниципального образования город </w:t>
      </w:r>
      <w:r w:rsidR="00CF1932" w:rsidRPr="005B49D3">
        <w:t>Кан</w:t>
      </w:r>
      <w:r w:rsidRPr="005B49D3">
        <w:t>ск.</w:t>
      </w:r>
    </w:p>
    <w:p w14:paraId="23CC6AB1" w14:textId="4AC4E0F9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1.2. Комиссия в своей деятельности руководствуется </w:t>
      </w:r>
      <w:hyperlink r:id="rId12" w:history="1">
        <w:r w:rsidRPr="005B49D3">
          <w:t>Конституцией</w:t>
        </w:r>
      </w:hyperlink>
      <w:r w:rsidRPr="005B49D3">
        <w:t xml:space="preserve"> Российской Федерации, </w:t>
      </w:r>
      <w:hyperlink r:id="rId13" w:history="1">
        <w:r w:rsidRPr="005B49D3">
          <w:t>Основами</w:t>
        </w:r>
      </w:hyperlink>
      <w:r w:rsidRPr="005B49D3">
        <w:t xml:space="preserve"> законодательства Российской Федерации о культуре, Федеральным </w:t>
      </w:r>
      <w:hyperlink r:id="rId14" w:history="1">
        <w:r w:rsidRPr="005B49D3">
          <w:t>законом</w:t>
        </w:r>
      </w:hyperlink>
      <w:r w:rsidRPr="005B49D3">
        <w:t xml:space="preserve"> "Об объектах культурного наследия (памятниках истории и культуры) народов Российской Федерации" от 25.06.2002 </w:t>
      </w:r>
      <w:r w:rsidR="005B49D3">
        <w:t>№</w:t>
      </w:r>
      <w:r w:rsidRPr="005B49D3">
        <w:t xml:space="preserve">73-ФЗ, </w:t>
      </w:r>
      <w:hyperlink r:id="rId15" w:history="1">
        <w:r w:rsidRPr="005B49D3">
          <w:t>Законом</w:t>
        </w:r>
      </w:hyperlink>
      <w:r w:rsidRPr="005B49D3">
        <w:t xml:space="preserve"> </w:t>
      </w:r>
      <w:r w:rsidR="005B49D3" w:rsidRPr="00A419D2">
        <w:t>Российской Федерации от 14.01.1993 №4292–1</w:t>
      </w:r>
      <w:r w:rsidR="005B49D3">
        <w:t xml:space="preserve"> </w:t>
      </w:r>
      <w:r w:rsidR="005B49D3" w:rsidRPr="00A419D2">
        <w:t>"Об увековечении памяти погибших при защите Отечества"</w:t>
      </w:r>
      <w:r w:rsidRPr="005B49D3">
        <w:t xml:space="preserve"> законодательством</w:t>
      </w:r>
      <w:r w:rsidR="001B161B" w:rsidRPr="005B49D3">
        <w:t xml:space="preserve"> Красноярского края</w:t>
      </w:r>
      <w:r w:rsidRPr="005B49D3">
        <w:t xml:space="preserve">, правовыми актами органов местного самоуправления муниципального образования город </w:t>
      </w:r>
      <w:r w:rsidR="001B161B" w:rsidRPr="005B49D3">
        <w:t>Канск</w:t>
      </w:r>
      <w:r w:rsidR="005B49D3">
        <w:t xml:space="preserve"> и</w:t>
      </w:r>
      <w:r w:rsidRPr="005B49D3">
        <w:t xml:space="preserve"> настоящим Положением.</w:t>
      </w:r>
    </w:p>
    <w:p w14:paraId="7425C1FE" w14:textId="77777777" w:rsidR="00E61980" w:rsidRPr="005B49D3" w:rsidRDefault="00E61980" w:rsidP="005B49D3">
      <w:pPr>
        <w:autoSpaceDE w:val="0"/>
        <w:autoSpaceDN w:val="0"/>
        <w:adjustRightInd w:val="0"/>
        <w:contextualSpacing/>
        <w:jc w:val="center"/>
      </w:pPr>
    </w:p>
    <w:p w14:paraId="6790283B" w14:textId="77777777" w:rsidR="00E61980" w:rsidRPr="005B49D3" w:rsidRDefault="00E61980" w:rsidP="005B49D3">
      <w:pPr>
        <w:autoSpaceDE w:val="0"/>
        <w:autoSpaceDN w:val="0"/>
        <w:adjustRightInd w:val="0"/>
        <w:contextualSpacing/>
        <w:jc w:val="center"/>
        <w:outlineLvl w:val="0"/>
      </w:pPr>
      <w:r w:rsidRPr="005B49D3">
        <w:t>2. ОСНОВНЫЕ ЗАДАЧИ И ПРАВА КОМИССИИ</w:t>
      </w:r>
    </w:p>
    <w:p w14:paraId="20643C1F" w14:textId="77777777" w:rsidR="00E61980" w:rsidRPr="005B49D3" w:rsidRDefault="00E61980" w:rsidP="005B49D3">
      <w:pPr>
        <w:autoSpaceDE w:val="0"/>
        <w:autoSpaceDN w:val="0"/>
        <w:adjustRightInd w:val="0"/>
        <w:ind w:left="540"/>
        <w:contextualSpacing/>
        <w:jc w:val="both"/>
      </w:pPr>
    </w:p>
    <w:p w14:paraId="40633F30" w14:textId="77777777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2.1. Основными задачами Комиссии являются:</w:t>
      </w:r>
    </w:p>
    <w:p w14:paraId="3A7BEAAE" w14:textId="30070795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- организация взаимодействия органов местного самоуправления муниципального образования город </w:t>
      </w:r>
      <w:r w:rsidR="00CF1932" w:rsidRPr="005B49D3">
        <w:t>Кан</w:t>
      </w:r>
      <w:r w:rsidRPr="005B49D3">
        <w:t xml:space="preserve">ск по сохранению исторической памяти на территории муниципального образования город </w:t>
      </w:r>
      <w:r w:rsidR="00CF1932" w:rsidRPr="005B49D3">
        <w:t>Кан</w:t>
      </w:r>
      <w:r w:rsidRPr="005B49D3">
        <w:t>ск;</w:t>
      </w:r>
    </w:p>
    <w:p w14:paraId="3EE6F1AC" w14:textId="3071D799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lastRenderedPageBreak/>
        <w:t xml:space="preserve">- осуществление единой политики в реализации концепции формирования и сохранения историко-культурной среды муниципального образования город </w:t>
      </w:r>
      <w:r w:rsidR="00CF1932" w:rsidRPr="005B49D3">
        <w:t>Кан</w:t>
      </w:r>
      <w:r w:rsidRPr="005B49D3">
        <w:t>ск;</w:t>
      </w:r>
    </w:p>
    <w:p w14:paraId="3CD232DE" w14:textId="77777777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- обеспечение качества проектов вновь создаваемых историко-культурных объектов муниципального значения;</w:t>
      </w:r>
    </w:p>
    <w:p w14:paraId="66F65141" w14:textId="77777777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- осуществление координации проводимых работ по увековечению памяти выдающихся деятелей из различных отраслей и событий;</w:t>
      </w:r>
    </w:p>
    <w:p w14:paraId="129805F4" w14:textId="5CBF66B6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- организация взаимодействия всех заинтересованных сторон при подготовке предложений по утверждению проектов памятников, памятных знаков, мемориальных досок и вопросам благоустройства мемориальных зон на территории муниципального образования город </w:t>
      </w:r>
      <w:r w:rsidR="00CF1932" w:rsidRPr="005B49D3">
        <w:t>Кан</w:t>
      </w:r>
      <w:r w:rsidRPr="005B49D3">
        <w:t>ск;</w:t>
      </w:r>
    </w:p>
    <w:p w14:paraId="6D292539" w14:textId="77777777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- изучение опыта других регионов в области формирования и сохранения историко-культурных объектов муниципального значения.</w:t>
      </w:r>
    </w:p>
    <w:p w14:paraId="5E85F5C4" w14:textId="77777777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2.2. В компетенцию Комиссии входит:</w:t>
      </w:r>
    </w:p>
    <w:p w14:paraId="543235FF" w14:textId="4CD30C44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- координация деятельности межведомственных структур по вопросам сохранения исторической памяти и осуществление единой политики в реализации концепции формирования историко-культурной среды на территории муниципального образования город </w:t>
      </w:r>
      <w:r w:rsidR="00CF1932" w:rsidRPr="005B49D3">
        <w:t>Кан</w:t>
      </w:r>
      <w:r w:rsidRPr="005B49D3">
        <w:t>ск;</w:t>
      </w:r>
    </w:p>
    <w:p w14:paraId="61790ADD" w14:textId="578A5C0D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- формирование профессиональных критериев оценки проектов объектов, обладающих историко-архитектурной, художественной, научной и мемориальной ценностью;</w:t>
      </w:r>
    </w:p>
    <w:p w14:paraId="7BA2B0C0" w14:textId="77777777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- создание рабочих и экспертных групп из числа членов Комиссии в интересах выполнения задач, возложенных на Комиссию. В состав групп также могут быть включены с правом совещательного голоса представители сторонних научных, культурных и иных организаций, обладающие специальными познаниями в области формирования и сохранения историко-культурных объектов, объектов, обладающих историко-архитектурной, художественной, научной и мемориальной ценностью;</w:t>
      </w:r>
    </w:p>
    <w:p w14:paraId="2B63A83E" w14:textId="6D7C5415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- анализ правильности и эффективности использования бюджетных и внебюджетных денежных средств, выделенных для реализации программных мероприятий по сохранению исторической памяти (создание новых историко-культурных объектов, реставрация и благоустройство мемориальных зон)</w:t>
      </w:r>
      <w:r w:rsidR="00855799" w:rsidRPr="005B49D3">
        <w:t>.</w:t>
      </w:r>
    </w:p>
    <w:p w14:paraId="3529DB76" w14:textId="77777777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2.3. Комиссия в соответствии с возложенными на нее задачами и в пределах ее компетентности:</w:t>
      </w:r>
    </w:p>
    <w:p w14:paraId="21D51443" w14:textId="3EEE6C82" w:rsidR="00E61980" w:rsidRPr="005B49D3" w:rsidRDefault="00E61980" w:rsidP="005B49D3">
      <w:pPr>
        <w:autoSpaceDE w:val="0"/>
        <w:autoSpaceDN w:val="0"/>
        <w:adjustRightInd w:val="0"/>
        <w:contextualSpacing/>
        <w:jc w:val="both"/>
      </w:pPr>
      <w:r w:rsidRPr="005B49D3">
        <w:t xml:space="preserve">- </w:t>
      </w:r>
      <w:r w:rsidR="00ED6C02" w:rsidRPr="005B49D3">
        <w:t>рассматривает на своих заседаниях вопросы, отнесенные к ее компетен</w:t>
      </w:r>
      <w:r w:rsidR="00855799" w:rsidRPr="005B49D3">
        <w:t>ции</w:t>
      </w:r>
      <w:r w:rsidR="00ED6C02" w:rsidRPr="005B49D3">
        <w:t xml:space="preserve">, по поручениям Главы города </w:t>
      </w:r>
      <w:r w:rsidR="00223793" w:rsidRPr="005B49D3">
        <w:t>Кан</w:t>
      </w:r>
      <w:r w:rsidR="00ED6C02" w:rsidRPr="005B49D3">
        <w:t>ска и в инициативном порядке</w:t>
      </w:r>
      <w:r w:rsidRPr="005B49D3">
        <w:t>;</w:t>
      </w:r>
    </w:p>
    <w:p w14:paraId="06771261" w14:textId="0E66BF52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- взаимодействует со структурными подразделениями Администрации города </w:t>
      </w:r>
      <w:r w:rsidR="00223793" w:rsidRPr="005B49D3">
        <w:t>Кан</w:t>
      </w:r>
      <w:r w:rsidRPr="005B49D3">
        <w:t xml:space="preserve">ска, </w:t>
      </w:r>
      <w:r w:rsidR="00223793" w:rsidRPr="005B49D3">
        <w:t>Кан</w:t>
      </w:r>
      <w:r w:rsidRPr="005B49D3">
        <w:t xml:space="preserve">ским городским Советом депутатов, организациями и общественными объединениями, расположенными на территории муниципального образования город </w:t>
      </w:r>
      <w:r w:rsidR="00223793" w:rsidRPr="005B49D3">
        <w:t>Кан</w:t>
      </w:r>
      <w:r w:rsidRPr="005B49D3">
        <w:t>ск по вопросам, отнесенным к компетенции Комиссии;</w:t>
      </w:r>
    </w:p>
    <w:p w14:paraId="2108C405" w14:textId="77777777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- принимает решения (заключения) по рассматриваемым вопросам в пределах своей компетенции;</w:t>
      </w:r>
    </w:p>
    <w:p w14:paraId="6854B0CE" w14:textId="5BC59350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- участвует в подготовке и экспертизе проектов по сохранению исторической памяти на территории муниципального образования город </w:t>
      </w:r>
      <w:r w:rsidR="00223793" w:rsidRPr="005B49D3">
        <w:t>Кан</w:t>
      </w:r>
      <w:r w:rsidRPr="005B49D3">
        <w:t>ск;</w:t>
      </w:r>
    </w:p>
    <w:p w14:paraId="140FC97F" w14:textId="3CFC68F1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lastRenderedPageBreak/>
        <w:t xml:space="preserve">- вносит соответствующие предложения в органы местного самоуправления муниципального образования город </w:t>
      </w:r>
      <w:r w:rsidR="001B161B" w:rsidRPr="005B49D3">
        <w:t>Канск</w:t>
      </w:r>
      <w:r w:rsidR="00855799" w:rsidRPr="005B49D3">
        <w:t>;</w:t>
      </w:r>
    </w:p>
    <w:p w14:paraId="3CB1CDE0" w14:textId="07D25B59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- в пределах своей компетенции вправе запрашивать и получать от </w:t>
      </w:r>
      <w:r w:rsidR="00855799" w:rsidRPr="005B49D3">
        <w:t>функциональных</w:t>
      </w:r>
      <w:r w:rsidRPr="005B49D3">
        <w:t xml:space="preserve"> подразделений Администрации города </w:t>
      </w:r>
      <w:r w:rsidR="001B161B" w:rsidRPr="005B49D3">
        <w:t>Канск</w:t>
      </w:r>
      <w:r w:rsidRPr="005B49D3">
        <w:t>а, самостоятельных отделов, муниципальных учреждений, а также предприятий и организаций всех форм собственности информацию, необходимую для выполнения возложенных на Комиссию задач;</w:t>
      </w:r>
    </w:p>
    <w:p w14:paraId="0C33E1D2" w14:textId="24E44BCE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- вправе привлекать к работе Комиссии руководителей и работников </w:t>
      </w:r>
      <w:r w:rsidR="00855799" w:rsidRPr="005B49D3">
        <w:t>функциональных</w:t>
      </w:r>
      <w:r w:rsidRPr="005B49D3">
        <w:t xml:space="preserve"> подразделений Администрации города </w:t>
      </w:r>
      <w:r w:rsidR="001B161B" w:rsidRPr="005B49D3">
        <w:t>Канск</w:t>
      </w:r>
      <w:r w:rsidRPr="005B49D3">
        <w:t xml:space="preserve">а, </w:t>
      </w:r>
      <w:r w:rsidR="001B161B" w:rsidRPr="005B49D3">
        <w:t>Канск</w:t>
      </w:r>
      <w:r w:rsidRPr="005B49D3">
        <w:t>ого городского Совета депутатов, а также руководителей сторонних предприятий, организаций и учреждений (по согласованию), имеющих непосредственное отношение к этим вопросам.</w:t>
      </w:r>
    </w:p>
    <w:p w14:paraId="3D6AE7CB" w14:textId="77777777" w:rsidR="00E61980" w:rsidRPr="005B49D3" w:rsidRDefault="00E61980" w:rsidP="005B49D3">
      <w:pPr>
        <w:autoSpaceDE w:val="0"/>
        <w:autoSpaceDN w:val="0"/>
        <w:adjustRightInd w:val="0"/>
        <w:contextualSpacing/>
        <w:jc w:val="center"/>
      </w:pPr>
    </w:p>
    <w:p w14:paraId="494B1A8E" w14:textId="77777777" w:rsidR="00E61980" w:rsidRPr="005B49D3" w:rsidRDefault="00E61980" w:rsidP="005B49D3">
      <w:pPr>
        <w:autoSpaceDE w:val="0"/>
        <w:autoSpaceDN w:val="0"/>
        <w:adjustRightInd w:val="0"/>
        <w:contextualSpacing/>
        <w:jc w:val="center"/>
        <w:outlineLvl w:val="0"/>
      </w:pPr>
      <w:r w:rsidRPr="005B49D3">
        <w:t>3. СОСТАВ КОМИССИИ</w:t>
      </w:r>
    </w:p>
    <w:p w14:paraId="6146A22F" w14:textId="77777777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</w:p>
    <w:p w14:paraId="6DC8D4CA" w14:textId="4182D512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3.1. </w:t>
      </w:r>
      <w:r w:rsidR="00855799" w:rsidRPr="005B49D3">
        <w:t>С</w:t>
      </w:r>
      <w:r w:rsidRPr="005B49D3">
        <w:t>остав Комиссии</w:t>
      </w:r>
      <w:r w:rsidR="00855799" w:rsidRPr="005B49D3">
        <w:t xml:space="preserve"> </w:t>
      </w:r>
      <w:r w:rsidRPr="005B49D3">
        <w:t>утвержда</w:t>
      </w:r>
      <w:r w:rsidR="00855799" w:rsidRPr="005B49D3">
        <w:t>е</w:t>
      </w:r>
      <w:r w:rsidRPr="005B49D3">
        <w:t xml:space="preserve">тся </w:t>
      </w:r>
      <w:r w:rsidR="00855799" w:rsidRPr="005B49D3">
        <w:t>распоряжением</w:t>
      </w:r>
      <w:r w:rsidRPr="005B49D3">
        <w:t xml:space="preserve"> Администрации города </w:t>
      </w:r>
      <w:r w:rsidR="001B161B" w:rsidRPr="005B49D3">
        <w:t>Канск</w:t>
      </w:r>
      <w:r w:rsidRPr="005B49D3">
        <w:t>а.</w:t>
      </w:r>
    </w:p>
    <w:p w14:paraId="4C9842EB" w14:textId="16BC365E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3.2. Комиссию возглавляет заместитель Главы города </w:t>
      </w:r>
      <w:r w:rsidR="001B161B" w:rsidRPr="005B49D3">
        <w:t>Канск</w:t>
      </w:r>
      <w:r w:rsidRPr="005B49D3">
        <w:t xml:space="preserve">а по </w:t>
      </w:r>
      <w:r w:rsidR="00855799" w:rsidRPr="005B49D3">
        <w:t>общим вопросам</w:t>
      </w:r>
      <w:r w:rsidRPr="005B49D3">
        <w:t xml:space="preserve"> </w:t>
      </w:r>
      <w:r w:rsidR="00855799" w:rsidRPr="005B49D3">
        <w:t>–</w:t>
      </w:r>
      <w:r w:rsidRPr="005B49D3">
        <w:t xml:space="preserve"> председатель Комиссии.</w:t>
      </w:r>
    </w:p>
    <w:p w14:paraId="084BFCD4" w14:textId="66E74512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3.3. В состав Комиссии входят: заместитель председателя Комиссии, секретарь и члены Комиссии из числа представителей органов местного самоуправления муниципального образования город </w:t>
      </w:r>
      <w:r w:rsidR="001B161B" w:rsidRPr="005B49D3">
        <w:t>Канск</w:t>
      </w:r>
      <w:r w:rsidRPr="005B49D3">
        <w:t xml:space="preserve">, общественных и других заинтересованных организаций, руководители </w:t>
      </w:r>
      <w:r w:rsidR="00855799" w:rsidRPr="005B49D3">
        <w:t>функциональных</w:t>
      </w:r>
      <w:r w:rsidRPr="005B49D3">
        <w:t xml:space="preserve"> подразделений Администрации города </w:t>
      </w:r>
      <w:r w:rsidR="001B161B" w:rsidRPr="005B49D3">
        <w:t>Канск</w:t>
      </w:r>
      <w:r w:rsidRPr="005B49D3">
        <w:t>а, муниципальных учреждений культуры и искусства, архитекторы, художники, искусствоведы.</w:t>
      </w:r>
    </w:p>
    <w:p w14:paraId="662F011E" w14:textId="5151C0AB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</w:p>
    <w:p w14:paraId="485946FF" w14:textId="77777777" w:rsidR="00855799" w:rsidRPr="005B49D3" w:rsidRDefault="00855799" w:rsidP="005B49D3">
      <w:pPr>
        <w:autoSpaceDE w:val="0"/>
        <w:autoSpaceDN w:val="0"/>
        <w:adjustRightInd w:val="0"/>
        <w:ind w:firstLine="540"/>
        <w:contextualSpacing/>
        <w:jc w:val="both"/>
      </w:pPr>
    </w:p>
    <w:p w14:paraId="344ACD44" w14:textId="77777777" w:rsidR="00E61980" w:rsidRPr="005B49D3" w:rsidRDefault="00E61980" w:rsidP="005B49D3">
      <w:pPr>
        <w:autoSpaceDE w:val="0"/>
        <w:autoSpaceDN w:val="0"/>
        <w:adjustRightInd w:val="0"/>
        <w:contextualSpacing/>
        <w:jc w:val="center"/>
        <w:outlineLvl w:val="0"/>
      </w:pPr>
      <w:r w:rsidRPr="005B49D3">
        <w:t>4. ОРГАНИЗАЦИЯ РАБОТЫ КОМИССИИ</w:t>
      </w:r>
    </w:p>
    <w:p w14:paraId="34B17CBA" w14:textId="77777777" w:rsidR="00E61980" w:rsidRPr="005B49D3" w:rsidRDefault="00E61980" w:rsidP="005B49D3">
      <w:pPr>
        <w:autoSpaceDE w:val="0"/>
        <w:autoSpaceDN w:val="0"/>
        <w:adjustRightInd w:val="0"/>
        <w:contextualSpacing/>
        <w:jc w:val="center"/>
      </w:pPr>
    </w:p>
    <w:p w14:paraId="180AA8F0" w14:textId="00D410B1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4.1. Работой Комиссии руководит председатель Комиссии, а в период его отсутствия по его поручению </w:t>
      </w:r>
      <w:r w:rsidR="00855799" w:rsidRPr="005B49D3">
        <w:softHyphen/>
        <w:t>–</w:t>
      </w:r>
      <w:r w:rsidRPr="005B49D3">
        <w:t xml:space="preserve"> заместитель председателя Комиссии.</w:t>
      </w:r>
    </w:p>
    <w:p w14:paraId="6BFFCFF5" w14:textId="257B10A6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4.2. </w:t>
      </w:r>
      <w:r w:rsidR="005B49D3" w:rsidRPr="005B49D3">
        <w:t>Заседания Комиссии проводятся по мере поступления предложений органов государственной власти Российской Федерации и Красноярского края, органов местного самоуправления, а также общественных объединений, юридических лиц, граждан муниципального образования город Канск</w:t>
      </w:r>
      <w:r w:rsidRPr="005B49D3">
        <w:t>.</w:t>
      </w:r>
    </w:p>
    <w:p w14:paraId="4FD9E2DD" w14:textId="025F8DEE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4.3. Подготовку Комиссии организует секретарь. Заседания Комиссии проводит председатель Комиссии, а при отсутствии - его заместитель.</w:t>
      </w:r>
    </w:p>
    <w:p w14:paraId="3015982B" w14:textId="1B3C0A2B" w:rsidR="005B49D3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4.4. </w:t>
      </w:r>
      <w:r w:rsidR="005B49D3" w:rsidRPr="005B49D3">
        <w:t xml:space="preserve">Решение Комиссии правомочно, если на заседании присутствовало не менее 2/3 членов. </w:t>
      </w:r>
    </w:p>
    <w:p w14:paraId="175B865B" w14:textId="477B6B09" w:rsidR="00ED6C02" w:rsidRPr="005B49D3" w:rsidRDefault="00ED6C02" w:rsidP="005B49D3">
      <w:pPr>
        <w:autoSpaceDE w:val="0"/>
        <w:autoSpaceDN w:val="0"/>
        <w:adjustRightInd w:val="0"/>
        <w:ind w:firstLine="540"/>
        <w:contextualSpacing/>
        <w:jc w:val="both"/>
      </w:pPr>
    </w:p>
    <w:p w14:paraId="2D3E1BB0" w14:textId="3AD20B7E" w:rsidR="00ED6C02" w:rsidRPr="005B49D3" w:rsidRDefault="00ED6C02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В период отсутствия членов Комиссии (включая заместителя</w:t>
      </w:r>
      <w:r w:rsidR="00855799" w:rsidRPr="005B49D3">
        <w:t xml:space="preserve"> председателя</w:t>
      </w:r>
      <w:r w:rsidRPr="005B49D3">
        <w:t>, секретаря Комиссии) в работе Комиссии принимают участие лица, официально исполняющие обязанности по должности отсутствующего лица.</w:t>
      </w:r>
    </w:p>
    <w:p w14:paraId="19940C6B" w14:textId="77777777" w:rsidR="005B49D3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 xml:space="preserve">4.5. </w:t>
      </w:r>
      <w:r w:rsidR="005B49D3" w:rsidRPr="005B49D3">
        <w:t>Решение Комиссии принимается простым большинством от числа присутствующих на заседании членов Комиссии. В случае равенства голосов голос председателя Комиссии является решающим.</w:t>
      </w:r>
    </w:p>
    <w:p w14:paraId="5526ECA7" w14:textId="4627324F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lastRenderedPageBreak/>
        <w:t xml:space="preserve">4.6. Решения Комиссии оформляются протоколом, подписанным председателем (а в его отсутствие </w:t>
      </w:r>
      <w:r w:rsidR="00855799" w:rsidRPr="005B49D3">
        <w:t>–</w:t>
      </w:r>
      <w:r w:rsidRPr="005B49D3">
        <w:t xml:space="preserve"> заместителем председателя)</w:t>
      </w:r>
      <w:r w:rsidR="005B49D3" w:rsidRPr="005B49D3">
        <w:t xml:space="preserve"> и</w:t>
      </w:r>
      <w:r w:rsidRPr="005B49D3">
        <w:t xml:space="preserve"> секретарем Комиссии.</w:t>
      </w:r>
    </w:p>
    <w:p w14:paraId="5151B515" w14:textId="77777777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4.7. Для участия в работе Комиссии на ее заседание могут быть приглашены специалисты, представители заинтересованных организаций и иные лица по решению Комиссии.</w:t>
      </w:r>
    </w:p>
    <w:p w14:paraId="08AA1516" w14:textId="2D9E9BF8" w:rsidR="00E61980" w:rsidRPr="005B49D3" w:rsidRDefault="00E61980" w:rsidP="005B49D3">
      <w:pPr>
        <w:autoSpaceDE w:val="0"/>
        <w:autoSpaceDN w:val="0"/>
        <w:adjustRightInd w:val="0"/>
        <w:ind w:firstLine="540"/>
        <w:contextualSpacing/>
        <w:jc w:val="both"/>
      </w:pPr>
      <w:r w:rsidRPr="005B49D3">
        <w:t>4.8. Организация работы Комиссии осуществляется с соблюдением требований</w:t>
      </w:r>
      <w:r w:rsidR="005B49D3" w:rsidRPr="005B49D3">
        <w:t>, установленных</w:t>
      </w:r>
      <w:r w:rsidRPr="005B49D3">
        <w:t xml:space="preserve"> </w:t>
      </w:r>
      <w:r w:rsidR="005B49D3" w:rsidRPr="005B49D3">
        <w:t>решением Канского городского Совета депутатов от 31.08.2022 №16-164 «Об утверждении Положения об увековечивании памяти граждан, исторических событий на территории муниципального образования город Канск»</w:t>
      </w:r>
    </w:p>
    <w:p w14:paraId="7FF79CA5" w14:textId="77777777" w:rsidR="00E61980" w:rsidRPr="005B49D3" w:rsidRDefault="00E61980" w:rsidP="005B49D3">
      <w:pPr>
        <w:autoSpaceDE w:val="0"/>
        <w:autoSpaceDN w:val="0"/>
        <w:adjustRightInd w:val="0"/>
        <w:contextualSpacing/>
        <w:jc w:val="both"/>
      </w:pPr>
    </w:p>
    <w:p w14:paraId="09B852B2" w14:textId="77777777" w:rsidR="00E61980" w:rsidRPr="005B49D3" w:rsidRDefault="00E61980" w:rsidP="005B49D3">
      <w:pPr>
        <w:autoSpaceDE w:val="0"/>
        <w:autoSpaceDN w:val="0"/>
        <w:adjustRightInd w:val="0"/>
        <w:contextualSpacing/>
        <w:jc w:val="both"/>
      </w:pPr>
    </w:p>
    <w:sectPr w:rsidR="00E61980" w:rsidRPr="005B49D3" w:rsidSect="00B01E24">
      <w:headerReference w:type="default" r:id="rId16"/>
      <w:pgSz w:w="11906" w:h="16838"/>
      <w:pgMar w:top="567" w:right="851" w:bottom="567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CE5D" w14:textId="77777777" w:rsidR="00A96D0E" w:rsidRDefault="00A96D0E" w:rsidP="00B06FC7">
      <w:r>
        <w:separator/>
      </w:r>
    </w:p>
  </w:endnote>
  <w:endnote w:type="continuationSeparator" w:id="0">
    <w:p w14:paraId="17B5D44A" w14:textId="77777777" w:rsidR="00A96D0E" w:rsidRDefault="00A96D0E" w:rsidP="00B0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9F81" w14:textId="77777777" w:rsidR="00A96D0E" w:rsidRDefault="00A96D0E" w:rsidP="00B06FC7">
      <w:r>
        <w:separator/>
      </w:r>
    </w:p>
  </w:footnote>
  <w:footnote w:type="continuationSeparator" w:id="0">
    <w:p w14:paraId="6CDC2D6A" w14:textId="77777777" w:rsidR="00A96D0E" w:rsidRDefault="00A96D0E" w:rsidP="00B0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91B9" w14:textId="77777777" w:rsidR="00B01E24" w:rsidRDefault="00B01E2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F1966C6" w14:textId="7DC1B6F4" w:rsidR="00B06FC7" w:rsidRDefault="00B06F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B91"/>
    <w:rsid w:val="00017554"/>
    <w:rsid w:val="000C6468"/>
    <w:rsid w:val="00100CC9"/>
    <w:rsid w:val="001A4F07"/>
    <w:rsid w:val="001B161B"/>
    <w:rsid w:val="00223793"/>
    <w:rsid w:val="002B40E5"/>
    <w:rsid w:val="00316331"/>
    <w:rsid w:val="003A03E0"/>
    <w:rsid w:val="003E29CE"/>
    <w:rsid w:val="0042315E"/>
    <w:rsid w:val="004549EA"/>
    <w:rsid w:val="00493B91"/>
    <w:rsid w:val="004D757B"/>
    <w:rsid w:val="005312B5"/>
    <w:rsid w:val="005B49D3"/>
    <w:rsid w:val="005D06CE"/>
    <w:rsid w:val="00645083"/>
    <w:rsid w:val="006B7229"/>
    <w:rsid w:val="006F2649"/>
    <w:rsid w:val="00714193"/>
    <w:rsid w:val="0073226C"/>
    <w:rsid w:val="00732F79"/>
    <w:rsid w:val="00755612"/>
    <w:rsid w:val="008409A4"/>
    <w:rsid w:val="00855799"/>
    <w:rsid w:val="009C709F"/>
    <w:rsid w:val="00A96D0E"/>
    <w:rsid w:val="00B01E24"/>
    <w:rsid w:val="00B06FC7"/>
    <w:rsid w:val="00B447D2"/>
    <w:rsid w:val="00B5275E"/>
    <w:rsid w:val="00BF04E1"/>
    <w:rsid w:val="00C124EC"/>
    <w:rsid w:val="00C5598A"/>
    <w:rsid w:val="00CF1932"/>
    <w:rsid w:val="00D365F2"/>
    <w:rsid w:val="00DF25AB"/>
    <w:rsid w:val="00E26E55"/>
    <w:rsid w:val="00E61980"/>
    <w:rsid w:val="00E90F9F"/>
    <w:rsid w:val="00ED6C02"/>
    <w:rsid w:val="00EE5C27"/>
    <w:rsid w:val="00F56AD4"/>
    <w:rsid w:val="00FA2FD1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D873D"/>
  <w15:docId w15:val="{F1AFD84F-B7D8-4D53-A66B-FD7FE73B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B9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493B91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uiPriority w:val="99"/>
    <w:rsid w:val="00493B9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B0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06FC7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0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06FC7"/>
    <w:rPr>
      <w:sz w:val="28"/>
      <w:szCs w:val="28"/>
    </w:rPr>
  </w:style>
  <w:style w:type="character" w:customStyle="1" w:styleId="a7">
    <w:name w:val="Основной текст_"/>
    <w:link w:val="4"/>
    <w:locked/>
    <w:rsid w:val="003A03E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3A03E0"/>
    <w:pPr>
      <w:widowControl w:val="0"/>
      <w:shd w:val="clear" w:color="auto" w:fill="FFFFFF"/>
      <w:spacing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3FE5A732F2D0407D001556636069B6216EE153A6CC24AEBF0BF479B5ED1CABAE7B230B39472853AB7703AOFH" TargetMode="External"/><Relationship Id="rId13" Type="http://schemas.openxmlformats.org/officeDocument/2006/relationships/hyperlink" Target="consultantplus://offline/ref=B296EE39B95C69967BA2620036BCA0B9D3ED30C9D504D22CCF426A8286C0A196BDF971786DDC5B06405C49C4BB4A6B15F8F156A031A43DDBf1i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296EE39B95C69967BA2620036BCA0B9D0ED36CBDE50852E9E1764878E90E986F3BC7C796FD5590B110659C0F21F630BFDE648AB2FA4f3iF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E3FE5A732F2D0407D01F58705A59946315B71D303D9F1FEEF9B715CC5E8D8FECEEB961FCD02E9638B26CADFF928EC27432O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96EE39B95C69967BA2620036BCA0B9D1E232CBD50D8F26C71B668081CFFE93BAE8717968C258095B551D97fFiDH" TargetMode="External"/><Relationship Id="rId10" Type="http://schemas.openxmlformats.org/officeDocument/2006/relationships/hyperlink" Target="consultantplus://offline/ref=11E3FE5A732F2D0407D001556636069B6117EC1934329548BAA5B142930E8BDABEAEE738AD91659B31A970ADF438O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3FE5A732F2D0407D001556636069B621EE919393C9548BAA5B142930E8BDABEAEE738AD91659B31A970ADF438OEH" TargetMode="External"/><Relationship Id="rId14" Type="http://schemas.openxmlformats.org/officeDocument/2006/relationships/hyperlink" Target="consultantplus://offline/ref=B296EE39B95C69967BA2620036BCA0B9D3ED30C9D50FD22CCF426A8286C0A196BDF971786BD9535414134898FF1A7815F4F154A92DfAi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D175-CBF4-4A30-89B3-266FD5AE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Обверткина Светлана Викторовна</dc:creator>
  <cp:keywords/>
  <dc:description/>
  <cp:lastModifiedBy>Pc1</cp:lastModifiedBy>
  <cp:revision>17</cp:revision>
  <cp:lastPrinted>2022-09-06T04:41:00Z</cp:lastPrinted>
  <dcterms:created xsi:type="dcterms:W3CDTF">2019-09-23T01:08:00Z</dcterms:created>
  <dcterms:modified xsi:type="dcterms:W3CDTF">2022-09-16T06:34:00Z</dcterms:modified>
</cp:coreProperties>
</file>