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3" w:type="dxa"/>
        <w:tblLayout w:type="fixed"/>
        <w:tblLook w:val="0000" w:firstRow="0" w:lastRow="0" w:firstColumn="0" w:lastColumn="0" w:noHBand="0" w:noVBand="0"/>
      </w:tblPr>
      <w:tblGrid>
        <w:gridCol w:w="9843"/>
      </w:tblGrid>
      <w:tr w:rsidR="0028479F" w:rsidRPr="00671E9E" w14:paraId="7359EE01" w14:textId="77777777" w:rsidTr="0030560C">
        <w:tc>
          <w:tcPr>
            <w:tcW w:w="8747" w:type="dxa"/>
          </w:tcPr>
          <w:p w14:paraId="195E7F92" w14:textId="77777777" w:rsidR="0028479F" w:rsidRPr="00671E9E" w:rsidRDefault="0028479F" w:rsidP="0030560C">
            <w:pPr>
              <w:spacing w:line="240" w:lineRule="auto"/>
              <w:contextualSpacing/>
              <w:jc w:val="center"/>
              <w:rPr>
                <w:rFonts w:ascii="Arial" w:hAnsi="Arial" w:cs="Arial"/>
                <w:sz w:val="16"/>
                <w:szCs w:val="16"/>
              </w:rPr>
            </w:pPr>
            <w:bookmarkStart w:id="0" w:name="_Hlk73451224"/>
            <w:r w:rsidRPr="00671E9E">
              <w:rPr>
                <w:rFonts w:ascii="Arial" w:hAnsi="Arial" w:cs="Arial"/>
                <w:noProof/>
                <w:sz w:val="16"/>
                <w:szCs w:val="16"/>
                <w:lang w:eastAsia="ru-RU"/>
              </w:rPr>
              <w:drawing>
                <wp:inline distT="0" distB="0" distL="0" distR="0" wp14:anchorId="0DB8E9BC" wp14:editId="09EB99E8">
                  <wp:extent cx="609600" cy="752475"/>
                  <wp:effectExtent l="0" t="0" r="0" b="0"/>
                  <wp:docPr id="258" name="Рисунок 258"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5950CDFE" w14:textId="77777777" w:rsidR="0028479F" w:rsidRPr="00671E9E" w:rsidRDefault="0028479F" w:rsidP="0030560C">
            <w:pPr>
              <w:spacing w:line="240" w:lineRule="auto"/>
              <w:contextualSpacing/>
              <w:jc w:val="center"/>
              <w:rPr>
                <w:rFonts w:ascii="Arial" w:hAnsi="Arial" w:cs="Arial"/>
                <w:sz w:val="16"/>
                <w:szCs w:val="16"/>
              </w:rPr>
            </w:pPr>
            <w:r w:rsidRPr="00671E9E">
              <w:rPr>
                <w:rFonts w:ascii="Arial" w:hAnsi="Arial" w:cs="Arial"/>
                <w:sz w:val="16"/>
                <w:szCs w:val="16"/>
              </w:rPr>
              <w:t>Российская Федерация</w:t>
            </w:r>
          </w:p>
          <w:p w14:paraId="0BFB6DD5" w14:textId="77777777" w:rsidR="0028479F" w:rsidRPr="00671E9E" w:rsidRDefault="0028479F" w:rsidP="0030560C">
            <w:pPr>
              <w:spacing w:line="240" w:lineRule="auto"/>
              <w:contextualSpacing/>
              <w:jc w:val="center"/>
              <w:rPr>
                <w:rFonts w:ascii="Arial" w:hAnsi="Arial" w:cs="Arial"/>
                <w:sz w:val="16"/>
                <w:szCs w:val="16"/>
              </w:rPr>
            </w:pPr>
            <w:r w:rsidRPr="00671E9E">
              <w:rPr>
                <w:rFonts w:ascii="Arial" w:hAnsi="Arial" w:cs="Arial"/>
                <w:sz w:val="16"/>
                <w:szCs w:val="16"/>
              </w:rPr>
              <w:t>Администрация города Канска</w:t>
            </w:r>
            <w:r w:rsidRPr="00671E9E">
              <w:rPr>
                <w:rFonts w:ascii="Arial" w:hAnsi="Arial" w:cs="Arial"/>
                <w:sz w:val="16"/>
                <w:szCs w:val="16"/>
              </w:rPr>
              <w:br/>
              <w:t>Красноярского края</w:t>
            </w:r>
          </w:p>
          <w:p w14:paraId="47B12EB7" w14:textId="77777777" w:rsidR="0028479F" w:rsidRPr="00671E9E" w:rsidRDefault="0028479F" w:rsidP="0030560C">
            <w:pPr>
              <w:spacing w:before="120" w:after="120" w:line="240" w:lineRule="auto"/>
              <w:contextualSpacing/>
              <w:jc w:val="center"/>
              <w:rPr>
                <w:rFonts w:ascii="Arial" w:hAnsi="Arial" w:cs="Arial"/>
                <w:sz w:val="16"/>
                <w:szCs w:val="16"/>
              </w:rPr>
            </w:pPr>
            <w:r w:rsidRPr="00671E9E">
              <w:rPr>
                <w:rFonts w:ascii="Arial" w:hAnsi="Arial" w:cs="Arial"/>
                <w:b/>
                <w:spacing w:val="40"/>
                <w:sz w:val="16"/>
                <w:szCs w:val="16"/>
              </w:rPr>
              <w:t>ПОСТАНОВЛЕНИЕ</w:t>
            </w:r>
          </w:p>
        </w:tc>
      </w:tr>
    </w:tbl>
    <w:p w14:paraId="5C0CA029" w14:textId="77777777" w:rsidR="0028479F" w:rsidRPr="00445FD4" w:rsidRDefault="0028479F" w:rsidP="0028479F">
      <w:pPr>
        <w:widowControl w:val="0"/>
        <w:spacing w:after="0" w:line="240" w:lineRule="auto"/>
        <w:contextualSpacing/>
        <w:jc w:val="both"/>
        <w:rPr>
          <w:sz w:val="16"/>
          <w:szCs w:val="16"/>
        </w:rPr>
      </w:pPr>
      <w:r>
        <w:rPr>
          <w:sz w:val="16"/>
          <w:szCs w:val="16"/>
        </w:rPr>
        <w:t>01.06.</w:t>
      </w:r>
      <w:r w:rsidRPr="00775103">
        <w:rPr>
          <w:sz w:val="16"/>
          <w:szCs w:val="16"/>
        </w:rPr>
        <w:t xml:space="preserve">2021 г.                                                                                    </w:t>
      </w:r>
      <w:r w:rsidRPr="00775103">
        <w:rPr>
          <w:sz w:val="16"/>
          <w:szCs w:val="16"/>
        </w:rPr>
        <w:tab/>
      </w:r>
      <w:r w:rsidRPr="00775103">
        <w:rPr>
          <w:sz w:val="16"/>
          <w:szCs w:val="16"/>
        </w:rPr>
        <w:tab/>
        <w:t xml:space="preserve">                                                                             № 4</w:t>
      </w:r>
      <w:r>
        <w:rPr>
          <w:sz w:val="16"/>
          <w:szCs w:val="16"/>
          <w:lang w:val="en-US"/>
        </w:rPr>
        <w:t>7</w:t>
      </w:r>
      <w:r>
        <w:rPr>
          <w:sz w:val="16"/>
          <w:szCs w:val="16"/>
        </w:rPr>
        <w:t>2</w:t>
      </w:r>
    </w:p>
    <w:p w14:paraId="6B693236" w14:textId="77777777" w:rsidR="0028479F" w:rsidRDefault="0028479F" w:rsidP="0028479F">
      <w:pPr>
        <w:pStyle w:val="ConsPlusNormal"/>
        <w:ind w:left="-142"/>
        <w:contextualSpacing/>
        <w:jc w:val="both"/>
        <w:rPr>
          <w:rFonts w:ascii="Times New Roman" w:hAnsi="Times New Roman" w:cs="Times New Roman"/>
          <w:color w:val="000000"/>
          <w:sz w:val="14"/>
          <w:szCs w:val="14"/>
        </w:rPr>
      </w:pPr>
    </w:p>
    <w:p w14:paraId="3DB84258" w14:textId="77777777" w:rsidR="0028479F" w:rsidRPr="00D9312D" w:rsidRDefault="0028479F" w:rsidP="0028479F">
      <w:pPr>
        <w:spacing w:after="0" w:line="240" w:lineRule="auto"/>
        <w:jc w:val="both"/>
        <w:rPr>
          <w:rFonts w:ascii="Times New Roman" w:hAnsi="Times New Roman" w:cs="Times New Roman"/>
          <w:sz w:val="14"/>
          <w:szCs w:val="14"/>
          <w:lang w:eastAsia="ru-RU"/>
        </w:rPr>
      </w:pPr>
      <w:r w:rsidRPr="00D9312D">
        <w:rPr>
          <w:rFonts w:ascii="Times New Roman" w:hAnsi="Times New Roman" w:cs="Times New Roman"/>
          <w:sz w:val="14"/>
          <w:szCs w:val="14"/>
          <w:lang w:eastAsia="ru-RU"/>
        </w:rPr>
        <w:t>О внесении изменений в постановление администрации города Канска от 28.10.2013 № 1522</w:t>
      </w:r>
    </w:p>
    <w:p w14:paraId="60D60634" w14:textId="77777777" w:rsidR="0028479F" w:rsidRDefault="0028479F" w:rsidP="0028479F">
      <w:pPr>
        <w:spacing w:line="240" w:lineRule="auto"/>
        <w:contextualSpacing/>
        <w:rPr>
          <w:sz w:val="14"/>
          <w:szCs w:val="14"/>
        </w:rPr>
      </w:pPr>
    </w:p>
    <w:p w14:paraId="15CD9A5A" w14:textId="77777777" w:rsidR="00A60BBE" w:rsidRPr="00D9312D" w:rsidRDefault="00A60BBE" w:rsidP="001A1E3A">
      <w:pPr>
        <w:autoSpaceDE w:val="0"/>
        <w:autoSpaceDN w:val="0"/>
        <w:adjustRightInd w:val="0"/>
        <w:spacing w:after="0" w:line="240" w:lineRule="auto"/>
        <w:ind w:firstLine="540"/>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В соответствии со статьей 179 Бюджетного кодекса Российской Федерации, постановлением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 руководствуясь статьями 30, 35 Устава города Канска</w:t>
      </w:r>
      <w:r w:rsidRPr="00D9312D">
        <w:rPr>
          <w:rFonts w:ascii="Times New Roman" w:hAnsi="Times New Roman" w:cs="Times New Roman"/>
          <w:sz w:val="14"/>
          <w:szCs w:val="14"/>
        </w:rPr>
        <w:t>,</w:t>
      </w:r>
      <w:r w:rsidRPr="00D9312D">
        <w:rPr>
          <w:rFonts w:ascii="Times New Roman" w:hAnsi="Times New Roman" w:cs="Times New Roman"/>
          <w:color w:val="000000"/>
          <w:sz w:val="14"/>
          <w:szCs w:val="14"/>
          <w:lang w:eastAsia="ru-RU"/>
        </w:rPr>
        <w:t xml:space="preserve"> ПОСТАНОВЛЯЮ:</w:t>
      </w:r>
    </w:p>
    <w:p w14:paraId="0BA731AF" w14:textId="77777777" w:rsidR="00A60BBE" w:rsidRPr="00D9312D" w:rsidRDefault="00A60BBE" w:rsidP="006F493E">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 xml:space="preserve">1. Внести в постановление администрации города Канска от </w:t>
      </w:r>
      <w:r w:rsidRPr="00D9312D">
        <w:rPr>
          <w:rFonts w:ascii="Times New Roman" w:hAnsi="Times New Roman" w:cs="Times New Roman"/>
          <w:sz w:val="14"/>
          <w:szCs w:val="14"/>
          <w:lang w:eastAsia="ru-RU"/>
        </w:rPr>
        <w:t xml:space="preserve">28.10.2013 № 1522 </w:t>
      </w:r>
      <w:r w:rsidRPr="00D9312D">
        <w:rPr>
          <w:rFonts w:ascii="Times New Roman" w:hAnsi="Times New Roman" w:cs="Times New Roman"/>
          <w:color w:val="000000"/>
          <w:sz w:val="14"/>
          <w:szCs w:val="14"/>
          <w:lang w:eastAsia="ru-RU"/>
        </w:rPr>
        <w:t xml:space="preserve">«Об утверждении муниципальной программы города Канска «Обеспечение доступным и комфортным жильем жителей города» (далее </w:t>
      </w:r>
      <w:r w:rsidRPr="00D9312D">
        <w:rPr>
          <w:rFonts w:ascii="Times New Roman" w:hAnsi="Times New Roman" w:cs="Times New Roman"/>
          <w:sz w:val="14"/>
          <w:szCs w:val="14"/>
        </w:rPr>
        <w:t>– постановление</w:t>
      </w:r>
      <w:r w:rsidRPr="00D9312D">
        <w:rPr>
          <w:rFonts w:ascii="Times New Roman" w:hAnsi="Times New Roman" w:cs="Times New Roman"/>
          <w:color w:val="000000"/>
          <w:sz w:val="14"/>
          <w:szCs w:val="14"/>
          <w:lang w:eastAsia="ru-RU"/>
        </w:rPr>
        <w:t>) следующие изменения:</w:t>
      </w:r>
    </w:p>
    <w:p w14:paraId="2829C8E3" w14:textId="77777777" w:rsidR="006A6AAD" w:rsidRPr="00D9312D" w:rsidRDefault="00A60BBE" w:rsidP="006A6AAD">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1.1.</w:t>
      </w:r>
      <w:r w:rsidR="006A6AAD" w:rsidRPr="00D9312D">
        <w:rPr>
          <w:rFonts w:ascii="Times New Roman" w:hAnsi="Times New Roman" w:cs="Times New Roman"/>
          <w:color w:val="000000"/>
          <w:sz w:val="14"/>
          <w:szCs w:val="14"/>
          <w:lang w:eastAsia="ru-RU"/>
        </w:rPr>
        <w:t xml:space="preserve"> П</w:t>
      </w:r>
      <w:r w:rsidRPr="00D9312D">
        <w:rPr>
          <w:rFonts w:ascii="Times New Roman" w:hAnsi="Times New Roman" w:cs="Times New Roman"/>
          <w:color w:val="000000"/>
          <w:sz w:val="14"/>
          <w:szCs w:val="14"/>
          <w:lang w:eastAsia="ru-RU"/>
        </w:rPr>
        <w:t>риложени</w:t>
      </w:r>
      <w:r w:rsidR="006A6AAD" w:rsidRPr="00D9312D">
        <w:rPr>
          <w:rFonts w:ascii="Times New Roman" w:hAnsi="Times New Roman" w:cs="Times New Roman"/>
          <w:color w:val="000000"/>
          <w:sz w:val="14"/>
          <w:szCs w:val="14"/>
          <w:lang w:eastAsia="ru-RU"/>
        </w:rPr>
        <w:t>е</w:t>
      </w:r>
      <w:r w:rsidRPr="00D9312D">
        <w:rPr>
          <w:rFonts w:ascii="Times New Roman" w:hAnsi="Times New Roman" w:cs="Times New Roman"/>
          <w:color w:val="000000"/>
          <w:sz w:val="14"/>
          <w:szCs w:val="14"/>
          <w:lang w:eastAsia="ru-RU"/>
        </w:rPr>
        <w:t xml:space="preserve"> к постановлению «Муниципальная программа города Канска «Обеспечение доступным и комфортным жильем жителей города» (далее – Программа)</w:t>
      </w:r>
      <w:r w:rsidR="006A6AAD" w:rsidRPr="00D9312D">
        <w:rPr>
          <w:rFonts w:ascii="Times New Roman" w:hAnsi="Times New Roman" w:cs="Times New Roman"/>
          <w:color w:val="000000"/>
          <w:sz w:val="14"/>
          <w:szCs w:val="14"/>
          <w:lang w:eastAsia="ru-RU"/>
        </w:rPr>
        <w:t xml:space="preserve"> изложить в новой редакции согласно приложению № 1 к настоящему постановлению.</w:t>
      </w:r>
    </w:p>
    <w:p w14:paraId="660C7CC9" w14:textId="77777777" w:rsidR="00D71027" w:rsidRPr="00D9312D" w:rsidRDefault="006C7DE7" w:rsidP="008271E8">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 xml:space="preserve">1.2. </w:t>
      </w:r>
      <w:r w:rsidR="00D71027" w:rsidRPr="00D9312D">
        <w:rPr>
          <w:rFonts w:ascii="Times New Roman" w:hAnsi="Times New Roman" w:cs="Times New Roman"/>
          <w:color w:val="000000"/>
          <w:sz w:val="14"/>
          <w:szCs w:val="14"/>
          <w:lang w:eastAsia="ru-RU"/>
        </w:rPr>
        <w:t xml:space="preserve">Приложение </w:t>
      </w:r>
      <w:r w:rsidR="007E1A3A" w:rsidRPr="00D9312D">
        <w:rPr>
          <w:rFonts w:ascii="Times New Roman" w:hAnsi="Times New Roman" w:cs="Times New Roman"/>
          <w:color w:val="000000"/>
          <w:sz w:val="14"/>
          <w:szCs w:val="14"/>
          <w:lang w:eastAsia="ru-RU"/>
        </w:rPr>
        <w:t xml:space="preserve">№ 6 Программе </w:t>
      </w:r>
      <w:r w:rsidR="007E1A3A" w:rsidRPr="00D9312D">
        <w:rPr>
          <w:rFonts w:ascii="Times New Roman" w:hAnsi="Times New Roman" w:cs="Times New Roman"/>
          <w:sz w:val="14"/>
          <w:szCs w:val="14"/>
        </w:rPr>
        <w:t>«</w:t>
      </w:r>
      <w:r w:rsidR="007E1A3A" w:rsidRPr="00D9312D">
        <w:rPr>
          <w:rFonts w:ascii="Times New Roman" w:hAnsi="Times New Roman" w:cs="Times New Roman"/>
          <w:sz w:val="14"/>
          <w:szCs w:val="14"/>
          <w:lang w:eastAsia="ru-RU"/>
        </w:rPr>
        <w:t>Подпрограмма 3 «</w:t>
      </w:r>
      <w:r w:rsidR="007E1A3A" w:rsidRPr="00D9312D">
        <w:rPr>
          <w:rFonts w:ascii="Times New Roman" w:hAnsi="Times New Roman" w:cs="Times New Roman"/>
          <w:sz w:val="14"/>
          <w:szCs w:val="14"/>
        </w:rPr>
        <w:t>Обеспечение жильем молодых семей</w:t>
      </w:r>
      <w:r w:rsidR="007E1A3A" w:rsidRPr="00D9312D">
        <w:rPr>
          <w:rFonts w:ascii="Times New Roman" w:hAnsi="Times New Roman" w:cs="Times New Roman"/>
          <w:sz w:val="14"/>
          <w:szCs w:val="14"/>
          <w:lang w:eastAsia="ru-RU"/>
        </w:rPr>
        <w:t xml:space="preserve">» (далее – Подпрограмма 3) </w:t>
      </w:r>
      <w:r w:rsidR="007E1A3A" w:rsidRPr="00D9312D">
        <w:rPr>
          <w:rFonts w:ascii="Times New Roman" w:hAnsi="Times New Roman" w:cs="Times New Roman"/>
          <w:color w:val="000000"/>
          <w:sz w:val="14"/>
          <w:szCs w:val="14"/>
          <w:lang w:eastAsia="ru-RU"/>
        </w:rPr>
        <w:t xml:space="preserve">изложить в новой редакции согласно приложению № 2 </w:t>
      </w:r>
      <w:r w:rsidR="00D71027" w:rsidRPr="00D9312D">
        <w:rPr>
          <w:rFonts w:ascii="Times New Roman" w:hAnsi="Times New Roman" w:cs="Times New Roman"/>
          <w:color w:val="000000"/>
          <w:sz w:val="14"/>
          <w:szCs w:val="14"/>
          <w:lang w:eastAsia="ru-RU"/>
        </w:rPr>
        <w:t>к настоящему постановлению.</w:t>
      </w:r>
    </w:p>
    <w:p w14:paraId="54C7015F" w14:textId="77777777" w:rsidR="00A60BBE" w:rsidRPr="00D9312D" w:rsidRDefault="00A60BBE" w:rsidP="009C4D75">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2. Опубликовать настоящее постановление в газете «Канский вестник» и разместить на официальном сайте администрации города Канска в сети Интернет.</w:t>
      </w:r>
    </w:p>
    <w:p w14:paraId="718C7E83" w14:textId="64BD05EF" w:rsidR="00A60BBE" w:rsidRPr="00D9312D" w:rsidRDefault="00A60BBE" w:rsidP="00B54059">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 xml:space="preserve">3.  Контроль за исполнением настоящего постановления возложить на первого заместителя главы города по вопросам жизнеобеспечения П.Н. Иванца, заместителя главы города по экономике и финансам </w:t>
      </w:r>
      <w:r w:rsidR="00E21A76" w:rsidRPr="00D9312D">
        <w:rPr>
          <w:rFonts w:ascii="Times New Roman" w:hAnsi="Times New Roman" w:cs="Times New Roman"/>
          <w:color w:val="000000"/>
          <w:sz w:val="14"/>
          <w:szCs w:val="14"/>
          <w:lang w:eastAsia="ru-RU"/>
        </w:rPr>
        <w:t xml:space="preserve">Е.Н. </w:t>
      </w:r>
      <w:proofErr w:type="spellStart"/>
      <w:r w:rsidR="00E21A76" w:rsidRPr="00D9312D">
        <w:rPr>
          <w:rFonts w:ascii="Times New Roman" w:hAnsi="Times New Roman" w:cs="Times New Roman"/>
          <w:color w:val="000000"/>
          <w:sz w:val="14"/>
          <w:szCs w:val="14"/>
          <w:lang w:eastAsia="ru-RU"/>
        </w:rPr>
        <w:t>Лифанскую</w:t>
      </w:r>
      <w:proofErr w:type="spellEnd"/>
      <w:r w:rsidRPr="00D9312D">
        <w:rPr>
          <w:rFonts w:ascii="Times New Roman" w:hAnsi="Times New Roman" w:cs="Times New Roman"/>
          <w:color w:val="000000"/>
          <w:sz w:val="14"/>
          <w:szCs w:val="14"/>
          <w:lang w:eastAsia="ru-RU"/>
        </w:rPr>
        <w:t>.</w:t>
      </w:r>
    </w:p>
    <w:p w14:paraId="35DE6219" w14:textId="77777777" w:rsidR="00A60BBE" w:rsidRPr="00D9312D" w:rsidRDefault="00A60BBE" w:rsidP="006A6AAD">
      <w:pPr>
        <w:autoSpaceDE w:val="0"/>
        <w:autoSpaceDN w:val="0"/>
        <w:adjustRightInd w:val="0"/>
        <w:spacing w:after="0" w:line="240" w:lineRule="auto"/>
        <w:ind w:firstLine="567"/>
        <w:jc w:val="both"/>
        <w:rPr>
          <w:rFonts w:ascii="Times New Roman" w:hAnsi="Times New Roman" w:cs="Times New Roman"/>
          <w:color w:val="000000"/>
          <w:sz w:val="14"/>
          <w:szCs w:val="14"/>
          <w:lang w:eastAsia="ru-RU"/>
        </w:rPr>
      </w:pPr>
      <w:r w:rsidRPr="00D9312D">
        <w:rPr>
          <w:rFonts w:ascii="Times New Roman" w:hAnsi="Times New Roman" w:cs="Times New Roman"/>
          <w:color w:val="000000"/>
          <w:sz w:val="14"/>
          <w:szCs w:val="14"/>
          <w:lang w:eastAsia="ru-RU"/>
        </w:rPr>
        <w:t>4.   Постановление вступает в силу со дня официального опубликования.</w:t>
      </w:r>
    </w:p>
    <w:p w14:paraId="2F663253" w14:textId="429998A9" w:rsidR="00A60BBE" w:rsidRPr="00D9312D" w:rsidRDefault="00A60BBE" w:rsidP="00FF1C76">
      <w:pPr>
        <w:pStyle w:val="ConsPlusNormal"/>
        <w:tabs>
          <w:tab w:val="left" w:pos="720"/>
        </w:tabs>
        <w:rPr>
          <w:rFonts w:ascii="Times New Roman" w:hAnsi="Times New Roman" w:cs="Times New Roman"/>
          <w:sz w:val="14"/>
          <w:szCs w:val="14"/>
        </w:rPr>
      </w:pPr>
    </w:p>
    <w:p w14:paraId="6D44B463" w14:textId="7FC93E49" w:rsidR="00E21A76" w:rsidRPr="00D9312D" w:rsidRDefault="00E21A76" w:rsidP="00FF1C76">
      <w:pPr>
        <w:pStyle w:val="ConsPlusNormal"/>
        <w:tabs>
          <w:tab w:val="left" w:pos="720"/>
        </w:tabs>
        <w:rPr>
          <w:rFonts w:ascii="Times New Roman" w:hAnsi="Times New Roman" w:cs="Times New Roman"/>
          <w:sz w:val="14"/>
          <w:szCs w:val="14"/>
        </w:rPr>
      </w:pPr>
    </w:p>
    <w:p w14:paraId="66676E54" w14:textId="29007771" w:rsidR="00E21A76" w:rsidRPr="00D9312D" w:rsidRDefault="00E21A76" w:rsidP="00FF1C76">
      <w:pPr>
        <w:pStyle w:val="ConsPlusNormal"/>
        <w:tabs>
          <w:tab w:val="left" w:pos="720"/>
        </w:tabs>
        <w:rPr>
          <w:rFonts w:ascii="Times New Roman" w:hAnsi="Times New Roman" w:cs="Times New Roman"/>
          <w:sz w:val="14"/>
          <w:szCs w:val="14"/>
        </w:rPr>
      </w:pPr>
    </w:p>
    <w:p w14:paraId="11F2E53F" w14:textId="77777777" w:rsidR="00E21A76" w:rsidRPr="00D9312D" w:rsidRDefault="00E21A76" w:rsidP="00FF1C76">
      <w:pPr>
        <w:pStyle w:val="ConsPlusNormal"/>
        <w:tabs>
          <w:tab w:val="left" w:pos="720"/>
        </w:tabs>
        <w:rPr>
          <w:rFonts w:ascii="Times New Roman" w:hAnsi="Times New Roman" w:cs="Times New Roman"/>
          <w:sz w:val="14"/>
          <w:szCs w:val="14"/>
        </w:rPr>
      </w:pPr>
    </w:p>
    <w:p w14:paraId="7EA55A70" w14:textId="32AA4A71" w:rsidR="00A60BBE" w:rsidRPr="00D9312D" w:rsidRDefault="006A6AAD" w:rsidP="00FF1C76">
      <w:pPr>
        <w:pStyle w:val="ConsPlusNormal"/>
        <w:tabs>
          <w:tab w:val="left" w:pos="720"/>
        </w:tabs>
        <w:rPr>
          <w:rFonts w:ascii="Times New Roman" w:hAnsi="Times New Roman" w:cs="Times New Roman"/>
          <w:sz w:val="14"/>
          <w:szCs w:val="14"/>
        </w:rPr>
      </w:pPr>
      <w:r w:rsidRPr="00D9312D">
        <w:rPr>
          <w:rFonts w:ascii="Times New Roman" w:hAnsi="Times New Roman" w:cs="Times New Roman"/>
          <w:sz w:val="14"/>
          <w:szCs w:val="14"/>
        </w:rPr>
        <w:t>Г</w:t>
      </w:r>
      <w:r w:rsidR="00A60BBE" w:rsidRPr="00D9312D">
        <w:rPr>
          <w:rFonts w:ascii="Times New Roman" w:hAnsi="Times New Roman" w:cs="Times New Roman"/>
          <w:sz w:val="14"/>
          <w:szCs w:val="14"/>
        </w:rPr>
        <w:t>л</w:t>
      </w:r>
      <w:r w:rsidR="00696FB3" w:rsidRPr="00D9312D">
        <w:rPr>
          <w:rFonts w:ascii="Times New Roman" w:hAnsi="Times New Roman" w:cs="Times New Roman"/>
          <w:sz w:val="14"/>
          <w:szCs w:val="14"/>
        </w:rPr>
        <w:t>ав</w:t>
      </w:r>
      <w:r w:rsidRPr="00D9312D">
        <w:rPr>
          <w:rFonts w:ascii="Times New Roman" w:hAnsi="Times New Roman" w:cs="Times New Roman"/>
          <w:sz w:val="14"/>
          <w:szCs w:val="14"/>
        </w:rPr>
        <w:t>а</w:t>
      </w:r>
      <w:r w:rsidR="00A60BBE" w:rsidRPr="00D9312D">
        <w:rPr>
          <w:rFonts w:ascii="Times New Roman" w:hAnsi="Times New Roman" w:cs="Times New Roman"/>
          <w:sz w:val="14"/>
          <w:szCs w:val="14"/>
        </w:rPr>
        <w:t xml:space="preserve"> города Канска                                                     </w:t>
      </w:r>
      <w:r w:rsidR="00673C05" w:rsidRPr="00D9312D">
        <w:rPr>
          <w:rFonts w:ascii="Times New Roman" w:hAnsi="Times New Roman" w:cs="Times New Roman"/>
          <w:sz w:val="14"/>
          <w:szCs w:val="14"/>
        </w:rPr>
        <w:t xml:space="preserve">                 </w:t>
      </w:r>
      <w:r w:rsidR="00E21A76" w:rsidRPr="00D9312D">
        <w:rPr>
          <w:rFonts w:ascii="Times New Roman" w:hAnsi="Times New Roman" w:cs="Times New Roman"/>
          <w:sz w:val="14"/>
          <w:szCs w:val="14"/>
        </w:rPr>
        <w:t xml:space="preserve">      </w:t>
      </w:r>
      <w:r w:rsidR="00673C05" w:rsidRPr="00D9312D">
        <w:rPr>
          <w:rFonts w:ascii="Times New Roman" w:hAnsi="Times New Roman" w:cs="Times New Roman"/>
          <w:sz w:val="14"/>
          <w:szCs w:val="14"/>
        </w:rPr>
        <w:t xml:space="preserve"> </w:t>
      </w:r>
      <w:r w:rsidRPr="00D9312D">
        <w:rPr>
          <w:rFonts w:ascii="Times New Roman" w:hAnsi="Times New Roman" w:cs="Times New Roman"/>
          <w:sz w:val="14"/>
          <w:szCs w:val="14"/>
        </w:rPr>
        <w:t xml:space="preserve"> </w:t>
      </w:r>
      <w:r w:rsidR="00673C05" w:rsidRPr="00D9312D">
        <w:rPr>
          <w:rFonts w:ascii="Times New Roman" w:hAnsi="Times New Roman" w:cs="Times New Roman"/>
          <w:sz w:val="14"/>
          <w:szCs w:val="14"/>
        </w:rPr>
        <w:t xml:space="preserve">   </w:t>
      </w:r>
      <w:r w:rsidRPr="00D9312D">
        <w:rPr>
          <w:rFonts w:ascii="Times New Roman" w:hAnsi="Times New Roman" w:cs="Times New Roman"/>
          <w:sz w:val="14"/>
          <w:szCs w:val="14"/>
        </w:rPr>
        <w:t xml:space="preserve">А.М. </w:t>
      </w:r>
      <w:proofErr w:type="spellStart"/>
      <w:r w:rsidRPr="00D9312D">
        <w:rPr>
          <w:rFonts w:ascii="Times New Roman" w:hAnsi="Times New Roman" w:cs="Times New Roman"/>
          <w:sz w:val="14"/>
          <w:szCs w:val="14"/>
        </w:rPr>
        <w:t>Береснев</w:t>
      </w:r>
      <w:proofErr w:type="spellEnd"/>
    </w:p>
    <w:bookmarkEnd w:id="0"/>
    <w:p w14:paraId="49F6A040" w14:textId="156E90DE" w:rsidR="00161AF6" w:rsidRPr="00D9312D" w:rsidRDefault="00161AF6" w:rsidP="00FF1C76">
      <w:pPr>
        <w:pStyle w:val="ConsPlusNormal"/>
        <w:tabs>
          <w:tab w:val="left" w:pos="720"/>
        </w:tabs>
        <w:rPr>
          <w:rFonts w:ascii="Times New Roman" w:hAnsi="Times New Roman" w:cs="Times New Roman"/>
          <w:sz w:val="14"/>
          <w:szCs w:val="14"/>
        </w:rPr>
      </w:pPr>
    </w:p>
    <w:p w14:paraId="4DB8516A" w14:textId="33183543" w:rsidR="00161AF6" w:rsidRPr="00D9312D" w:rsidRDefault="00161AF6" w:rsidP="00FF1C76">
      <w:pPr>
        <w:pStyle w:val="ConsPlusNormal"/>
        <w:tabs>
          <w:tab w:val="left" w:pos="720"/>
        </w:tabs>
        <w:rPr>
          <w:rFonts w:ascii="Times New Roman" w:hAnsi="Times New Roman" w:cs="Times New Roman"/>
          <w:sz w:val="14"/>
          <w:szCs w:val="14"/>
        </w:rPr>
      </w:pPr>
    </w:p>
    <w:p w14:paraId="42C01871" w14:textId="5E767D5E" w:rsidR="00161AF6" w:rsidRPr="00D9312D" w:rsidRDefault="00161AF6" w:rsidP="00FF1C76">
      <w:pPr>
        <w:pStyle w:val="ConsPlusNormal"/>
        <w:tabs>
          <w:tab w:val="left" w:pos="720"/>
        </w:tabs>
        <w:rPr>
          <w:rFonts w:ascii="Times New Roman" w:hAnsi="Times New Roman" w:cs="Times New Roman"/>
          <w:sz w:val="14"/>
          <w:szCs w:val="14"/>
        </w:rPr>
      </w:pPr>
    </w:p>
    <w:p w14:paraId="02B46295" w14:textId="5D36A307" w:rsidR="00161AF6" w:rsidRPr="00D9312D" w:rsidRDefault="00161AF6" w:rsidP="00FF1C76">
      <w:pPr>
        <w:pStyle w:val="ConsPlusNormal"/>
        <w:tabs>
          <w:tab w:val="left" w:pos="720"/>
        </w:tabs>
        <w:rPr>
          <w:rFonts w:ascii="Times New Roman" w:hAnsi="Times New Roman" w:cs="Times New Roman"/>
          <w:sz w:val="14"/>
          <w:szCs w:val="14"/>
        </w:rPr>
      </w:pPr>
    </w:p>
    <w:p w14:paraId="14192687" w14:textId="23E7D180" w:rsidR="00161AF6" w:rsidRPr="00D9312D" w:rsidRDefault="00161AF6" w:rsidP="00FF1C76">
      <w:pPr>
        <w:pStyle w:val="ConsPlusNormal"/>
        <w:tabs>
          <w:tab w:val="left" w:pos="720"/>
        </w:tabs>
        <w:rPr>
          <w:rFonts w:ascii="Times New Roman" w:hAnsi="Times New Roman" w:cs="Times New Roman"/>
          <w:sz w:val="14"/>
          <w:szCs w:val="14"/>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7"/>
        <w:gridCol w:w="4020"/>
      </w:tblGrid>
      <w:tr w:rsidR="00D9312D" w:rsidRPr="00D9312D" w14:paraId="77BA19D0" w14:textId="77777777" w:rsidTr="00246370">
        <w:tc>
          <w:tcPr>
            <w:tcW w:w="3018" w:type="pct"/>
          </w:tcPr>
          <w:p w14:paraId="3E3CB92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bookmarkStart w:id="1" w:name="_Hlk73451272"/>
          </w:p>
        </w:tc>
        <w:tc>
          <w:tcPr>
            <w:tcW w:w="1982" w:type="pct"/>
          </w:tcPr>
          <w:tbl>
            <w:tblPr>
              <w:tblStyle w:val="1"/>
              <w:tblW w:w="3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tblGrid>
            <w:tr w:rsidR="00D9312D" w:rsidRPr="00D9312D" w14:paraId="04553CD7" w14:textId="77777777" w:rsidTr="00246370">
              <w:tc>
                <w:tcPr>
                  <w:tcW w:w="5000" w:type="pct"/>
                </w:tcPr>
                <w:p w14:paraId="3A96CB08" w14:textId="77777777" w:rsidR="00161AF6" w:rsidRPr="00D9312D" w:rsidRDefault="00161AF6" w:rsidP="00161AF6">
                  <w:pPr>
                    <w:autoSpaceDE w:val="0"/>
                    <w:autoSpaceDN w:val="0"/>
                    <w:adjustRightInd w:val="0"/>
                    <w:spacing w:after="0" w:line="240" w:lineRule="auto"/>
                    <w:outlineLvl w:val="0"/>
                    <w:rPr>
                      <w:rFonts w:ascii="Times New Roman" w:hAnsi="Times New Roman" w:cs="Times New Roman"/>
                      <w:sz w:val="14"/>
                      <w:szCs w:val="14"/>
                    </w:rPr>
                  </w:pPr>
                  <w:r w:rsidRPr="00D9312D">
                    <w:rPr>
                      <w:rFonts w:ascii="Times New Roman" w:hAnsi="Times New Roman" w:cs="Times New Roman"/>
                      <w:sz w:val="14"/>
                      <w:szCs w:val="14"/>
                    </w:rPr>
                    <w:t>Приложение № 1</w:t>
                  </w:r>
                </w:p>
                <w:p w14:paraId="45F7B38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к Постановлению</w:t>
                  </w:r>
                </w:p>
                <w:p w14:paraId="4AAFB9D5"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администрации города Канска</w:t>
                  </w:r>
                </w:p>
                <w:p w14:paraId="5278EE27" w14:textId="1D78B707" w:rsidR="00161AF6" w:rsidRPr="00D9312D" w:rsidRDefault="00161AF6" w:rsidP="00640405">
                  <w:pPr>
                    <w:autoSpaceDE w:val="0"/>
                    <w:autoSpaceDN w:val="0"/>
                    <w:adjustRightInd w:val="0"/>
                    <w:spacing w:after="0" w:line="240" w:lineRule="auto"/>
                    <w:ind w:left="-128" w:firstLine="128"/>
                    <w:rPr>
                      <w:rFonts w:ascii="Times New Roman" w:hAnsi="Times New Roman" w:cs="Times New Roman"/>
                      <w:sz w:val="14"/>
                      <w:szCs w:val="14"/>
                    </w:rPr>
                  </w:pPr>
                  <w:r w:rsidRPr="00D9312D">
                    <w:rPr>
                      <w:rFonts w:ascii="Times New Roman" w:hAnsi="Times New Roman" w:cs="Times New Roman"/>
                      <w:sz w:val="14"/>
                      <w:szCs w:val="14"/>
                    </w:rPr>
                    <w:t xml:space="preserve">от </w:t>
                  </w:r>
                  <w:r w:rsidR="00D9312D" w:rsidRPr="00D9312D">
                    <w:rPr>
                      <w:rFonts w:ascii="Times New Roman" w:hAnsi="Times New Roman" w:cs="Times New Roman"/>
                      <w:sz w:val="14"/>
                      <w:szCs w:val="14"/>
                    </w:rPr>
                    <w:t>01.06.2021</w:t>
                  </w:r>
                  <w:r w:rsidRPr="00D9312D">
                    <w:rPr>
                      <w:rFonts w:ascii="Times New Roman" w:hAnsi="Times New Roman" w:cs="Times New Roman"/>
                      <w:sz w:val="14"/>
                      <w:szCs w:val="14"/>
                    </w:rPr>
                    <w:t xml:space="preserve">   № </w:t>
                  </w:r>
                  <w:r w:rsidR="00D9312D" w:rsidRPr="00D9312D">
                    <w:rPr>
                      <w:rFonts w:ascii="Times New Roman" w:hAnsi="Times New Roman" w:cs="Times New Roman"/>
                      <w:sz w:val="14"/>
                      <w:szCs w:val="14"/>
                    </w:rPr>
                    <w:t>472</w:t>
                  </w:r>
                </w:p>
              </w:tc>
            </w:tr>
            <w:tr w:rsidR="00D9312D" w:rsidRPr="00D9312D" w14:paraId="524ADC31" w14:textId="77777777" w:rsidTr="00246370">
              <w:tc>
                <w:tcPr>
                  <w:tcW w:w="5000" w:type="pct"/>
                </w:tcPr>
                <w:p w14:paraId="550BC272" w14:textId="77777777" w:rsidR="00161AF6" w:rsidRPr="00D9312D" w:rsidRDefault="00161AF6" w:rsidP="00161AF6">
                  <w:pPr>
                    <w:autoSpaceDE w:val="0"/>
                    <w:autoSpaceDN w:val="0"/>
                    <w:adjustRightInd w:val="0"/>
                    <w:spacing w:after="0" w:line="240" w:lineRule="auto"/>
                    <w:outlineLvl w:val="0"/>
                    <w:rPr>
                      <w:rFonts w:ascii="Times New Roman" w:hAnsi="Times New Roman" w:cs="Times New Roman"/>
                      <w:sz w:val="14"/>
                      <w:szCs w:val="14"/>
                    </w:rPr>
                  </w:pPr>
                </w:p>
                <w:p w14:paraId="3F2F6E0D" w14:textId="77777777" w:rsidR="00161AF6" w:rsidRPr="00D9312D" w:rsidRDefault="00161AF6" w:rsidP="00161AF6">
                  <w:pPr>
                    <w:autoSpaceDE w:val="0"/>
                    <w:autoSpaceDN w:val="0"/>
                    <w:adjustRightInd w:val="0"/>
                    <w:spacing w:after="0" w:line="240" w:lineRule="auto"/>
                    <w:outlineLvl w:val="0"/>
                    <w:rPr>
                      <w:rFonts w:ascii="Times New Roman" w:hAnsi="Times New Roman" w:cs="Times New Roman"/>
                      <w:sz w:val="14"/>
                      <w:szCs w:val="14"/>
                    </w:rPr>
                  </w:pPr>
                  <w:r w:rsidRPr="00D9312D">
                    <w:rPr>
                      <w:rFonts w:ascii="Times New Roman" w:hAnsi="Times New Roman" w:cs="Times New Roman"/>
                      <w:sz w:val="14"/>
                      <w:szCs w:val="14"/>
                    </w:rPr>
                    <w:t>Приложение</w:t>
                  </w:r>
                </w:p>
                <w:p w14:paraId="199DAC0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к Постановлению</w:t>
                  </w:r>
                </w:p>
                <w:p w14:paraId="50DCA6E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администрации города Канска</w:t>
                  </w:r>
                </w:p>
                <w:p w14:paraId="3BFC1ED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от 28 октября 2013 г. № 1522</w:t>
                  </w:r>
                </w:p>
                <w:p w14:paraId="52383B6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r>
          </w:tbl>
          <w:p w14:paraId="1CEE297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r>
      <w:tr w:rsidR="00D9312D" w:rsidRPr="00D9312D" w14:paraId="048DDF88" w14:textId="77777777" w:rsidTr="00246370">
        <w:tc>
          <w:tcPr>
            <w:tcW w:w="3018" w:type="pct"/>
          </w:tcPr>
          <w:p w14:paraId="397D415D"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c>
          <w:tcPr>
            <w:tcW w:w="1982" w:type="pct"/>
          </w:tcPr>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tblGrid>
            <w:tr w:rsidR="00D9312D" w:rsidRPr="00D9312D" w14:paraId="0A6F49C4" w14:textId="77777777" w:rsidTr="00246370">
              <w:tc>
                <w:tcPr>
                  <w:tcW w:w="1982" w:type="pct"/>
                </w:tcPr>
                <w:p w14:paraId="15416FE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r>
            <w:tr w:rsidR="00D9312D" w:rsidRPr="00D9312D" w14:paraId="077815DF" w14:textId="77777777" w:rsidTr="00246370">
              <w:tc>
                <w:tcPr>
                  <w:tcW w:w="1982" w:type="pct"/>
                </w:tcPr>
                <w:p w14:paraId="6A6D8AF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r>
          </w:tbl>
          <w:p w14:paraId="24EBC915"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tc>
      </w:tr>
    </w:tbl>
    <w:p w14:paraId="51C52106"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Муниципальная программа</w:t>
      </w:r>
    </w:p>
    <w:p w14:paraId="1290BB00"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города Канска «Обеспечение доступным и комфортным жильем</w:t>
      </w:r>
    </w:p>
    <w:p w14:paraId="55629DFB"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жителей города»</w:t>
      </w:r>
    </w:p>
    <w:p w14:paraId="43537BC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p>
    <w:p w14:paraId="74BF5F38"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1. Паспорт</w:t>
      </w:r>
    </w:p>
    <w:p w14:paraId="6CB4EBD1"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муниципальной программы города Канска «Обеспечение</w:t>
      </w:r>
    </w:p>
    <w:p w14:paraId="73C79028" w14:textId="77777777" w:rsidR="00161AF6" w:rsidRPr="00D9312D" w:rsidRDefault="00161AF6" w:rsidP="00161AF6">
      <w:pPr>
        <w:autoSpaceDE w:val="0"/>
        <w:autoSpaceDN w:val="0"/>
        <w:adjustRightInd w:val="0"/>
        <w:spacing w:after="0" w:line="240" w:lineRule="auto"/>
        <w:jc w:val="center"/>
        <w:rPr>
          <w:rFonts w:ascii="Times New Roman" w:hAnsi="Times New Roman" w:cs="Times New Roman"/>
          <w:sz w:val="14"/>
          <w:szCs w:val="14"/>
        </w:rPr>
      </w:pPr>
      <w:r w:rsidRPr="00D9312D">
        <w:rPr>
          <w:rFonts w:ascii="Times New Roman" w:hAnsi="Times New Roman" w:cs="Times New Roman"/>
          <w:sz w:val="14"/>
          <w:szCs w:val="14"/>
        </w:rPr>
        <w:t>доступным и комфортным жильем жителей города»</w:t>
      </w:r>
    </w:p>
    <w:p w14:paraId="49F249A3" w14:textId="77777777" w:rsidR="00161AF6" w:rsidRPr="00D9312D" w:rsidRDefault="00161AF6" w:rsidP="00161AF6">
      <w:pPr>
        <w:autoSpaceDE w:val="0"/>
        <w:autoSpaceDN w:val="0"/>
        <w:adjustRightInd w:val="0"/>
        <w:spacing w:after="0" w:line="240" w:lineRule="auto"/>
        <w:jc w:val="both"/>
        <w:rPr>
          <w:rFonts w:ascii="Times New Roman" w:hAnsi="Times New Roman" w:cs="Times New Roman"/>
          <w:sz w:val="14"/>
          <w:szCs w:val="14"/>
        </w:rPr>
      </w:pPr>
    </w:p>
    <w:tbl>
      <w:tblPr>
        <w:tblW w:w="5000" w:type="pct"/>
        <w:tblCellMar>
          <w:top w:w="102" w:type="dxa"/>
          <w:left w:w="62" w:type="dxa"/>
          <w:bottom w:w="102" w:type="dxa"/>
          <w:right w:w="62" w:type="dxa"/>
        </w:tblCellMar>
        <w:tblLook w:val="0000" w:firstRow="0" w:lastRow="0" w:firstColumn="0" w:lastColumn="0" w:noHBand="0" w:noVBand="0"/>
      </w:tblPr>
      <w:tblGrid>
        <w:gridCol w:w="3640"/>
        <w:gridCol w:w="6405"/>
      </w:tblGrid>
      <w:tr w:rsidR="00D9312D" w:rsidRPr="00D9312D" w14:paraId="5860C186" w14:textId="77777777" w:rsidTr="00246370">
        <w:tc>
          <w:tcPr>
            <w:tcW w:w="1812" w:type="pct"/>
            <w:tcBorders>
              <w:top w:val="single" w:sz="4" w:space="0" w:color="auto"/>
              <w:left w:val="single" w:sz="4" w:space="0" w:color="auto"/>
              <w:bottom w:val="single" w:sz="4" w:space="0" w:color="auto"/>
              <w:right w:val="single" w:sz="4" w:space="0" w:color="auto"/>
            </w:tcBorders>
          </w:tcPr>
          <w:p w14:paraId="6EFFDCD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Наименование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68C7E9C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"Обеспечение доступным и комфортным жильем жителей города" (далее - Программа)</w:t>
            </w:r>
          </w:p>
        </w:tc>
      </w:tr>
      <w:tr w:rsidR="00D9312D" w:rsidRPr="00D9312D" w14:paraId="68681124" w14:textId="77777777" w:rsidTr="00246370">
        <w:trPr>
          <w:trHeight w:val="3251"/>
        </w:trPr>
        <w:tc>
          <w:tcPr>
            <w:tcW w:w="1812" w:type="pct"/>
            <w:tcBorders>
              <w:top w:val="single" w:sz="4" w:space="0" w:color="auto"/>
              <w:left w:val="single" w:sz="4" w:space="0" w:color="auto"/>
              <w:bottom w:val="single" w:sz="4" w:space="0" w:color="auto"/>
              <w:right w:val="single" w:sz="4" w:space="0" w:color="auto"/>
            </w:tcBorders>
          </w:tcPr>
          <w:p w14:paraId="12ED150A"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Основания для разработки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2C4CCE9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 xml:space="preserve">статья 179 Бюджетного кодекса Российской Федерации; </w:t>
            </w:r>
          </w:p>
          <w:p w14:paraId="199D516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Постановление администрации города Канска от 22.08.2013 N 1095 «Об утверждении перечня муниципальных программ города Канска»;</w:t>
            </w:r>
          </w:p>
          <w:p w14:paraId="434926F3" w14:textId="77777777" w:rsidR="00161AF6" w:rsidRPr="00D9312D" w:rsidRDefault="0028479F" w:rsidP="00161AF6">
            <w:pPr>
              <w:autoSpaceDE w:val="0"/>
              <w:autoSpaceDN w:val="0"/>
              <w:adjustRightInd w:val="0"/>
              <w:spacing w:after="0" w:line="240" w:lineRule="auto"/>
              <w:rPr>
                <w:rFonts w:ascii="Times New Roman" w:hAnsi="Times New Roman" w:cs="Times New Roman"/>
                <w:sz w:val="14"/>
                <w:szCs w:val="14"/>
              </w:rPr>
            </w:pPr>
            <w:hyperlink r:id="rId7" w:history="1">
              <w:r w:rsidR="00161AF6" w:rsidRPr="00D9312D">
                <w:rPr>
                  <w:rFonts w:ascii="Times New Roman" w:hAnsi="Times New Roman" w:cs="Times New Roman"/>
                  <w:sz w:val="14"/>
                  <w:szCs w:val="14"/>
                </w:rPr>
                <w:t>Постановление</w:t>
              </w:r>
            </w:hyperlink>
            <w:r w:rsidR="00161AF6" w:rsidRPr="00D9312D">
              <w:rPr>
                <w:rFonts w:ascii="Times New Roman" w:hAnsi="Times New Roman" w:cs="Times New Roman"/>
                <w:sz w:val="14"/>
                <w:szCs w:val="14"/>
              </w:rPr>
              <w:t xml:space="preserve"> администрации города Канска от 22.08.2013 N 1096 «Об утверждении Порядка принятия решений о разработке муниципальных программ города Канска, их формирования и реализации»</w:t>
            </w:r>
          </w:p>
        </w:tc>
      </w:tr>
      <w:tr w:rsidR="00D9312D" w:rsidRPr="00D9312D" w14:paraId="5A36F38D" w14:textId="77777777" w:rsidTr="00246370">
        <w:tc>
          <w:tcPr>
            <w:tcW w:w="1812" w:type="pct"/>
            <w:tcBorders>
              <w:top w:val="single" w:sz="4" w:space="0" w:color="auto"/>
              <w:left w:val="single" w:sz="4" w:space="0" w:color="auto"/>
              <w:right w:val="single" w:sz="4" w:space="0" w:color="auto"/>
            </w:tcBorders>
          </w:tcPr>
          <w:p w14:paraId="7B667C4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Ответственный исполнитель муниципальной программы города Канска</w:t>
            </w:r>
          </w:p>
        </w:tc>
        <w:tc>
          <w:tcPr>
            <w:tcW w:w="3188" w:type="pct"/>
            <w:tcBorders>
              <w:top w:val="single" w:sz="4" w:space="0" w:color="auto"/>
              <w:left w:val="single" w:sz="4" w:space="0" w:color="auto"/>
              <w:right w:val="single" w:sz="4" w:space="0" w:color="auto"/>
            </w:tcBorders>
          </w:tcPr>
          <w:p w14:paraId="25B98BDA"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Управление строительства и жилищно-коммунального хозяйства администрации города Канска (далее - УС и ЖКХ администрации г. Канска)</w:t>
            </w:r>
          </w:p>
        </w:tc>
      </w:tr>
      <w:tr w:rsidR="00D9312D" w:rsidRPr="00D9312D" w14:paraId="187DCDFF" w14:textId="77777777" w:rsidTr="00246370">
        <w:tc>
          <w:tcPr>
            <w:tcW w:w="1812" w:type="pct"/>
            <w:tcBorders>
              <w:top w:val="single" w:sz="4" w:space="0" w:color="auto"/>
              <w:left w:val="single" w:sz="4" w:space="0" w:color="auto"/>
              <w:bottom w:val="single" w:sz="4" w:space="0" w:color="auto"/>
              <w:right w:val="single" w:sz="4" w:space="0" w:color="auto"/>
            </w:tcBorders>
          </w:tcPr>
          <w:p w14:paraId="092A3B6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Соисполнители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34355CF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Администрация города Канска;</w:t>
            </w:r>
          </w:p>
          <w:p w14:paraId="7E3D6B2A"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управление архитектуры и градостроительства администрации города Канска;</w:t>
            </w:r>
          </w:p>
          <w:p w14:paraId="154523D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Комитет по управлению муниципальным имуществом города Канска</w:t>
            </w:r>
          </w:p>
        </w:tc>
      </w:tr>
      <w:tr w:rsidR="00D9312D" w:rsidRPr="00D9312D" w14:paraId="587AD342" w14:textId="77777777" w:rsidTr="00246370">
        <w:tc>
          <w:tcPr>
            <w:tcW w:w="1812" w:type="pct"/>
            <w:tcBorders>
              <w:top w:val="single" w:sz="4" w:space="0" w:color="auto"/>
              <w:left w:val="single" w:sz="4" w:space="0" w:color="auto"/>
              <w:bottom w:val="single" w:sz="4" w:space="0" w:color="auto"/>
              <w:right w:val="single" w:sz="4" w:space="0" w:color="auto"/>
            </w:tcBorders>
          </w:tcPr>
          <w:p w14:paraId="2D547B0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lastRenderedPageBreak/>
              <w:t>Перечень подпрограмм и отдельных мероприятий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1D0017F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Подпрограмма № 1 «Переселение граждан из аварийного жилищного фонда муниципального образования город Канск».</w:t>
            </w:r>
          </w:p>
          <w:p w14:paraId="27A3BAC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Подпрограмма № 2 «О территориальном планировании, градостроительном зонировании и документации по планировке территории города Канска».</w:t>
            </w:r>
          </w:p>
          <w:p w14:paraId="4F40C3D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Подпрограмма № 3 «Обеспечение жильем молодых семей».</w:t>
            </w:r>
          </w:p>
          <w:p w14:paraId="02A6431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 xml:space="preserve">Отдельное </w:t>
            </w:r>
            <w:hyperlink r:id="rId8" w:history="1">
              <w:r w:rsidRPr="00D9312D">
                <w:rPr>
                  <w:rFonts w:ascii="Times New Roman" w:hAnsi="Times New Roman" w:cs="Times New Roman"/>
                  <w:sz w:val="14"/>
                  <w:szCs w:val="14"/>
                </w:rPr>
                <w:t>мероприятие</w:t>
              </w:r>
            </w:hyperlink>
            <w:r w:rsidRPr="00D9312D">
              <w:rPr>
                <w:rFonts w:ascii="Times New Roman" w:hAnsi="Times New Roman" w:cs="Times New Roman"/>
                <w:sz w:val="14"/>
                <w:szCs w:val="14"/>
              </w:rPr>
              <w:t xml:space="preserve"> муниципальной программы «</w:t>
            </w:r>
            <w:r w:rsidRPr="00D9312D">
              <w:rPr>
                <w:rFonts w:ascii="Times New Roman" w:eastAsia="Times New Roman" w:hAnsi="Times New Roman" w:cs="Times New Roman"/>
                <w:sz w:val="14"/>
                <w:szCs w:val="14"/>
              </w:rPr>
              <w:t>Обеспечение жильем детей-сирот</w:t>
            </w:r>
            <w:r w:rsidRPr="00D9312D">
              <w:rPr>
                <w:rFonts w:ascii="Times New Roman" w:hAnsi="Times New Roman" w:cs="Times New Roman"/>
                <w:sz w:val="14"/>
                <w:szCs w:val="14"/>
              </w:rPr>
              <w:t xml:space="preserve">» </w:t>
            </w:r>
          </w:p>
          <w:p w14:paraId="3F686202"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Отдельное мероприятие муниципальной программы «Приобретение жилых помещений»</w:t>
            </w:r>
          </w:p>
          <w:p w14:paraId="2284B75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r>
      <w:tr w:rsidR="00D9312D" w:rsidRPr="00D9312D" w14:paraId="700C8FF0" w14:textId="77777777" w:rsidTr="00246370">
        <w:tc>
          <w:tcPr>
            <w:tcW w:w="1812" w:type="pct"/>
            <w:tcBorders>
              <w:top w:val="single" w:sz="4" w:space="0" w:color="auto"/>
              <w:left w:val="single" w:sz="4" w:space="0" w:color="auto"/>
              <w:bottom w:val="single" w:sz="4" w:space="0" w:color="auto"/>
              <w:right w:val="single" w:sz="4" w:space="0" w:color="auto"/>
            </w:tcBorders>
          </w:tcPr>
          <w:p w14:paraId="7B076377"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Цели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657FB9EC"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Повышение доступности жилья и улучшение жилищных условий граждан, проживающих на территории города Канска</w:t>
            </w:r>
          </w:p>
        </w:tc>
      </w:tr>
      <w:tr w:rsidR="00D9312D" w:rsidRPr="00D9312D" w14:paraId="4F0345C2" w14:textId="77777777" w:rsidTr="00246370">
        <w:tc>
          <w:tcPr>
            <w:tcW w:w="1812" w:type="pct"/>
            <w:tcBorders>
              <w:top w:val="single" w:sz="4" w:space="0" w:color="auto"/>
              <w:left w:val="single" w:sz="4" w:space="0" w:color="auto"/>
              <w:bottom w:val="single" w:sz="4" w:space="0" w:color="auto"/>
              <w:right w:val="single" w:sz="4" w:space="0" w:color="auto"/>
            </w:tcBorders>
          </w:tcPr>
          <w:p w14:paraId="2CFAD80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Задачи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2E3E8FD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1) Расселение граждан из аварийного жилищного фонда.</w:t>
            </w:r>
          </w:p>
          <w:p w14:paraId="3120D1E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 Создание условий для обеспечения доступным и комфортным жильем граждан города.</w:t>
            </w:r>
          </w:p>
          <w:p w14:paraId="532201A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3)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5AA66957"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4) Оказание государственной поддержки детям-сиротам и детям, оставшимся без попечения родителей, а также лицам из их числа.</w:t>
            </w:r>
          </w:p>
          <w:p w14:paraId="3D240A3E"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5) Обеспечение жильем граждан нуждающихся в жилом помещении</w:t>
            </w:r>
          </w:p>
          <w:p w14:paraId="2AA9CBFC" w14:textId="77777777" w:rsidR="00161AF6" w:rsidRPr="00D9312D" w:rsidRDefault="00161AF6" w:rsidP="00161AF6">
            <w:pPr>
              <w:autoSpaceDE w:val="0"/>
              <w:autoSpaceDN w:val="0"/>
              <w:adjustRightInd w:val="0"/>
              <w:spacing w:after="0" w:line="240" w:lineRule="auto"/>
              <w:jc w:val="both"/>
              <w:rPr>
                <w:rFonts w:ascii="Times New Roman" w:hAnsi="Times New Roman" w:cs="Times New Roman"/>
                <w:sz w:val="14"/>
                <w:szCs w:val="14"/>
              </w:rPr>
            </w:pPr>
            <w:r w:rsidRPr="00D9312D">
              <w:rPr>
                <w:rFonts w:ascii="Times New Roman" w:hAnsi="Times New Roman" w:cs="Times New Roman"/>
                <w:sz w:val="14"/>
                <w:szCs w:val="14"/>
              </w:rPr>
              <w:t>6) Обеспечение жильем граждан, проживающих в домах, признанных в установленном порядке аварийными и подлежащими сносу</w:t>
            </w:r>
          </w:p>
        </w:tc>
      </w:tr>
      <w:tr w:rsidR="00D9312D" w:rsidRPr="00D9312D" w14:paraId="66FDC44C" w14:textId="77777777" w:rsidTr="00246370">
        <w:tc>
          <w:tcPr>
            <w:tcW w:w="1812" w:type="pct"/>
            <w:tcBorders>
              <w:top w:val="single" w:sz="4" w:space="0" w:color="auto"/>
              <w:left w:val="single" w:sz="4" w:space="0" w:color="auto"/>
              <w:bottom w:val="single" w:sz="4" w:space="0" w:color="auto"/>
              <w:right w:val="single" w:sz="4" w:space="0" w:color="auto"/>
            </w:tcBorders>
          </w:tcPr>
          <w:p w14:paraId="4B97FAB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Этапы и сроки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207942A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Срок реализации: 2014 - 2030 годы, без деления на этапы</w:t>
            </w:r>
          </w:p>
        </w:tc>
      </w:tr>
      <w:tr w:rsidR="00D9312D" w:rsidRPr="00D9312D" w14:paraId="4F2BCF44" w14:textId="77777777" w:rsidTr="00246370">
        <w:tc>
          <w:tcPr>
            <w:tcW w:w="1812" w:type="pct"/>
            <w:tcBorders>
              <w:top w:val="single" w:sz="4" w:space="0" w:color="auto"/>
              <w:left w:val="single" w:sz="4" w:space="0" w:color="auto"/>
              <w:bottom w:val="single" w:sz="4" w:space="0" w:color="auto"/>
              <w:right w:val="single" w:sz="4" w:space="0" w:color="auto"/>
            </w:tcBorders>
          </w:tcPr>
          <w:p w14:paraId="30607F1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3188" w:type="pct"/>
            <w:tcBorders>
              <w:top w:val="single" w:sz="4" w:space="0" w:color="auto"/>
              <w:left w:val="single" w:sz="4" w:space="0" w:color="auto"/>
              <w:bottom w:val="single" w:sz="4" w:space="0" w:color="auto"/>
              <w:right w:val="single" w:sz="4" w:space="0" w:color="auto"/>
            </w:tcBorders>
          </w:tcPr>
          <w:p w14:paraId="00F842E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В соответствии с приложением № 1 к паспорту Программы</w:t>
            </w:r>
          </w:p>
        </w:tc>
      </w:tr>
      <w:tr w:rsidR="00161AF6" w:rsidRPr="00D9312D" w14:paraId="3EECB368" w14:textId="77777777" w:rsidTr="00246370">
        <w:tc>
          <w:tcPr>
            <w:tcW w:w="1812" w:type="pct"/>
            <w:tcBorders>
              <w:top w:val="single" w:sz="4" w:space="0" w:color="auto"/>
              <w:left w:val="single" w:sz="4" w:space="0" w:color="auto"/>
              <w:bottom w:val="single" w:sz="4" w:space="0" w:color="auto"/>
              <w:right w:val="single" w:sz="4" w:space="0" w:color="auto"/>
            </w:tcBorders>
          </w:tcPr>
          <w:p w14:paraId="5EBB4FC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Информация по ресурсному обеспечению муниципальной программы города Канска, в том числе по годам реализации программы</w:t>
            </w:r>
          </w:p>
        </w:tc>
        <w:tc>
          <w:tcPr>
            <w:tcW w:w="3188" w:type="pct"/>
            <w:tcBorders>
              <w:top w:val="single" w:sz="4" w:space="0" w:color="auto"/>
              <w:left w:val="single" w:sz="4" w:space="0" w:color="auto"/>
              <w:bottom w:val="single" w:sz="4" w:space="0" w:color="auto"/>
              <w:right w:val="single" w:sz="4" w:space="0" w:color="auto"/>
            </w:tcBorders>
          </w:tcPr>
          <w:p w14:paraId="52EF5B3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Общий объем финансирования программы составляет 2 382 818 546,81 руб., в том числе по годам:</w:t>
            </w:r>
          </w:p>
          <w:p w14:paraId="438ACDA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2014 год – 194 109 956,14 руб.;</w:t>
            </w:r>
          </w:p>
          <w:p w14:paraId="3F0071DC"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2015 год – 473 391 810,46 руб.;</w:t>
            </w:r>
          </w:p>
          <w:p w14:paraId="0F1CD7D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2016 год – 749 024 308,21 руб.;</w:t>
            </w:r>
          </w:p>
          <w:p w14:paraId="60923C6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2017 год – 127 257 578,06 руб.;</w:t>
            </w:r>
          </w:p>
          <w:p w14:paraId="65245D0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2018 год – 93 115 852,30 руб.;</w:t>
            </w:r>
          </w:p>
          <w:p w14:paraId="3F121AC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2019 год – 215 309 862,96 руб.;</w:t>
            </w:r>
          </w:p>
          <w:p w14:paraId="34993AF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2020 год – 132 210 978,69 руб.,</w:t>
            </w:r>
          </w:p>
          <w:p w14:paraId="7577582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2021 год – 246 583 417,41 руб.,</w:t>
            </w:r>
          </w:p>
          <w:p w14:paraId="7E7D2B1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2022 год – 99 591 475,37 руб.,</w:t>
            </w:r>
          </w:p>
          <w:p w14:paraId="22EA7B8E"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2023 год – 52 223 307,21 руб.</w:t>
            </w:r>
          </w:p>
          <w:p w14:paraId="1892AF9C"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в том числе:</w:t>
            </w:r>
          </w:p>
          <w:p w14:paraId="4E67AFEA"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средства краевого бюджета – 2 091 957 284,21 руб.:</w:t>
            </w:r>
          </w:p>
          <w:p w14:paraId="7AD47F5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2014 год – 183 947 895,97 руб.;</w:t>
            </w:r>
          </w:p>
          <w:p w14:paraId="45263CEB"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2015 год – 452 279 494,25 руб.;</w:t>
            </w:r>
          </w:p>
          <w:p w14:paraId="66FBD737"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2016 год – 743 266 476,97 руб.;</w:t>
            </w:r>
          </w:p>
          <w:p w14:paraId="667C3CA2"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2017 год – 124 652 283,32 руб.;</w:t>
            </w:r>
          </w:p>
          <w:p w14:paraId="472F0305"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2018 год –57 901 561,14 руб.;</w:t>
            </w:r>
          </w:p>
          <w:p w14:paraId="7193AD6E"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2019 год – 174 109 405,45 руб.;</w:t>
            </w:r>
          </w:p>
          <w:p w14:paraId="4971544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2020 год – 95 465 777,79 руб.;</w:t>
            </w:r>
          </w:p>
          <w:p w14:paraId="1BBA7F8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2021 год – 190 737 703,74 руб.;</w:t>
            </w:r>
          </w:p>
          <w:p w14:paraId="5CBC560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2022 год – 53 934 952,35 руб.;</w:t>
            </w:r>
          </w:p>
          <w:p w14:paraId="403D5CE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2023 год – 15 661 733,23 руб.</w:t>
            </w:r>
          </w:p>
          <w:p w14:paraId="0D20F3C4"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средства федерального бюджета – 256 107 081,15 руб.:</w:t>
            </w:r>
          </w:p>
          <w:p w14:paraId="4434596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2014 год – 5 561 674,56 руб.;</w:t>
            </w:r>
          </w:p>
          <w:p w14:paraId="2755BA67"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2015 год – 13 733 203,08 руб.;</w:t>
            </w:r>
          </w:p>
          <w:p w14:paraId="1EDCC4EE"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2016 год – 2 013 281,63 руб.;</w:t>
            </w:r>
          </w:p>
          <w:p w14:paraId="167BAB3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2017 год – 834 082,21 руб.;</w:t>
            </w:r>
          </w:p>
          <w:p w14:paraId="21632A47"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2018 год – 31 594 689,29 руб.;</w:t>
            </w:r>
          </w:p>
          <w:p w14:paraId="7459B776"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2019 год – 37 524 120,36 руб.;</w:t>
            </w:r>
          </w:p>
          <w:p w14:paraId="30E0299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2020 год – 34 235 525,44 руб.;</w:t>
            </w:r>
          </w:p>
          <w:p w14:paraId="22A9871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2021 год – 51 713 987,58 руб.;</w:t>
            </w:r>
          </w:p>
          <w:p w14:paraId="5CAF438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2022 год – 43 209 943,02 руб.</w:t>
            </w:r>
          </w:p>
          <w:p w14:paraId="4ABEA6A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2023 год – 35 686 573,98 руб.</w:t>
            </w:r>
          </w:p>
          <w:p w14:paraId="0F0B296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средства городского бюджета – 34 754 181,45 руб.:</w:t>
            </w:r>
          </w:p>
          <w:p w14:paraId="3A3F659A"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2014 год – 4 600 385,61 руб.;</w:t>
            </w:r>
          </w:p>
          <w:p w14:paraId="2D2985FC"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2015 год – 7 379 113,13 руб.;</w:t>
            </w:r>
          </w:p>
          <w:p w14:paraId="2D05E180"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2016 год – 3 744 549,61 руб.;</w:t>
            </w:r>
          </w:p>
          <w:p w14:paraId="55A8B3E1"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2017 год – 1 771 212,53 руб.;</w:t>
            </w:r>
          </w:p>
          <w:p w14:paraId="4409AA69"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2018 год – 3 619 601,87 руб.;</w:t>
            </w:r>
          </w:p>
          <w:p w14:paraId="41DB58A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2019 год – 3 676 337,15 руб.;</w:t>
            </w:r>
          </w:p>
          <w:p w14:paraId="16E50F0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2020 год – 2 509 675,46 руб.;</w:t>
            </w:r>
          </w:p>
          <w:p w14:paraId="6C7F66BF"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2021 год – 4 131 726,09 руб.;</w:t>
            </w:r>
          </w:p>
          <w:p w14:paraId="6E95A558"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2022 год – 2 446 580,00 руб.;</w:t>
            </w:r>
          </w:p>
          <w:p w14:paraId="7DF519D3" w14:textId="77777777" w:rsidR="00161AF6" w:rsidRPr="00D9312D" w:rsidRDefault="00161AF6" w:rsidP="00161AF6">
            <w:pPr>
              <w:autoSpaceDE w:val="0"/>
              <w:autoSpaceDN w:val="0"/>
              <w:adjustRightInd w:val="0"/>
              <w:spacing w:after="0" w:line="240" w:lineRule="auto"/>
              <w:rPr>
                <w:rFonts w:ascii="Times New Roman" w:hAnsi="Times New Roman" w:cs="Times New Roman"/>
                <w:sz w:val="14"/>
                <w:szCs w:val="14"/>
              </w:rPr>
            </w:pPr>
            <w:r w:rsidRPr="00D9312D">
              <w:rPr>
                <w:rFonts w:ascii="Times New Roman" w:hAnsi="Times New Roman" w:cs="Times New Roman"/>
                <w:sz w:val="14"/>
                <w:szCs w:val="14"/>
              </w:rPr>
              <w:t>2023 год – 875 000,00 руб.</w:t>
            </w:r>
          </w:p>
        </w:tc>
      </w:tr>
    </w:tbl>
    <w:p w14:paraId="19AB6B15" w14:textId="77777777" w:rsidR="00161AF6" w:rsidRPr="00D9312D" w:rsidRDefault="00161AF6" w:rsidP="00161AF6">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14"/>
          <w:szCs w:val="14"/>
          <w:lang w:eastAsia="ru-RU"/>
        </w:rPr>
      </w:pPr>
    </w:p>
    <w:p w14:paraId="6037D759" w14:textId="77777777" w:rsidR="00161AF6" w:rsidRPr="00D9312D" w:rsidRDefault="00161AF6" w:rsidP="00161AF6">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2. Характеристика текущего состояния социально-экономического развития в сфере обеспечения доступным и комфортным жильем жителей города с указанием основных показателей социально-экономического развития города Канска </w:t>
      </w:r>
    </w:p>
    <w:p w14:paraId="594D5F8D" w14:textId="77777777" w:rsidR="00161AF6" w:rsidRPr="00D9312D" w:rsidRDefault="00161AF6" w:rsidP="00161AF6">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14"/>
          <w:szCs w:val="14"/>
        </w:rPr>
      </w:pPr>
    </w:p>
    <w:p w14:paraId="0857857C" w14:textId="77777777" w:rsidR="00161AF6" w:rsidRPr="00D9312D" w:rsidRDefault="00161AF6" w:rsidP="00161AF6">
      <w:pPr>
        <w:keepNext/>
        <w:suppressLineNumbers/>
        <w:suppressAutoHyphens/>
        <w:autoSpaceDE w:val="0"/>
        <w:autoSpaceDN w:val="0"/>
        <w:adjustRightInd w:val="0"/>
        <w:spacing w:after="0" w:line="240" w:lineRule="auto"/>
        <w:ind w:firstLine="90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Стратегическая цель государственной политики в жилищной сфере на период до 2023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20A890AF"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eastAsia="MS Mincho" w:hAnsi="Times New Roman" w:cs="Times New Roman"/>
          <w:sz w:val="14"/>
          <w:szCs w:val="14"/>
          <w:lang w:eastAsia="ja-JP"/>
        </w:rPr>
      </w:pPr>
      <w:r w:rsidRPr="00D9312D">
        <w:rPr>
          <w:rFonts w:ascii="Times New Roman" w:eastAsia="MS Mincho" w:hAnsi="Times New Roman" w:cs="Times New Roman"/>
          <w:sz w:val="14"/>
          <w:szCs w:val="14"/>
          <w:lang w:eastAsia="ja-JP"/>
        </w:rPr>
        <w:t xml:space="preserve">Жилищная политика, проводимая администрацией города Канска, направлена на создание условий для обеспечения населения доступным, качественным и благоустроенным жильем. </w:t>
      </w:r>
    </w:p>
    <w:p w14:paraId="7DC34A9C"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01.01.2021 составляет 2075,1 тыс. кв. метров, в том числе аварийный жилищный фонд составляет 42,3 тыс. кв. метров, в том числе:</w:t>
      </w:r>
    </w:p>
    <w:p w14:paraId="481235FD"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- 41,2 тыс. кв. метров – аварийные многоквартирные жилые дома в количестве 139 ед., в том числе переселенных за период 2013-2017года - 24,9 тыс. кв. м.</w:t>
      </w:r>
    </w:p>
    <w:p w14:paraId="7DADF35D"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- 1,06 тыс. кв. метров – аварийные индивидуальные жилые дома в количестве 25 ед.</w:t>
      </w:r>
    </w:p>
    <w:p w14:paraId="155E296E"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hAnsi="Times New Roman" w:cs="Times New Roman"/>
          <w:sz w:val="14"/>
          <w:szCs w:val="14"/>
        </w:rPr>
      </w:pPr>
      <w:r w:rsidRPr="00D9312D">
        <w:rPr>
          <w:rFonts w:ascii="Times New Roman" w:hAnsi="Times New Roman" w:cs="Times New Roman"/>
          <w:sz w:val="14"/>
          <w:szCs w:val="14"/>
        </w:rPr>
        <w:lastRenderedPageBreak/>
        <w:t>Всего к переселению в рамках подпрограммы подлежит не менее 17,3 тыс. кв. м в количестве 47 ед. многоквартирных жилых домов.</w:t>
      </w:r>
    </w:p>
    <w:p w14:paraId="58681123" w14:textId="77777777" w:rsidR="00161AF6" w:rsidRPr="00D9312D" w:rsidRDefault="00161AF6" w:rsidP="00161AF6">
      <w:pPr>
        <w:widowControl w:val="0"/>
        <w:autoSpaceDE w:val="0"/>
        <w:autoSpaceDN w:val="0"/>
        <w:adjustRightInd w:val="0"/>
        <w:spacing w:after="0" w:line="240" w:lineRule="auto"/>
        <w:jc w:val="both"/>
        <w:rPr>
          <w:rFonts w:ascii="Times New Roman" w:eastAsia="MS Mincho" w:hAnsi="Times New Roman" w:cs="Times New Roman"/>
          <w:sz w:val="14"/>
          <w:szCs w:val="14"/>
          <w:lang w:eastAsia="ja-JP"/>
        </w:rPr>
      </w:pPr>
      <w:r w:rsidRPr="00D9312D">
        <w:rPr>
          <w:rFonts w:ascii="Times New Roman" w:eastAsia="MS Mincho" w:hAnsi="Times New Roman" w:cs="Times New Roman"/>
          <w:sz w:val="14"/>
          <w:szCs w:val="14"/>
          <w:lang w:eastAsia="ja-JP"/>
        </w:rPr>
        <w:t xml:space="preserve">       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p>
    <w:p w14:paraId="2B66640D" w14:textId="77777777" w:rsidR="00161AF6" w:rsidRPr="00D9312D" w:rsidRDefault="00161AF6" w:rsidP="00161AF6">
      <w:pPr>
        <w:widowControl w:val="0"/>
        <w:autoSpaceDE w:val="0"/>
        <w:autoSpaceDN w:val="0"/>
        <w:adjustRightInd w:val="0"/>
        <w:spacing w:after="0" w:line="240" w:lineRule="auto"/>
        <w:ind w:firstLine="567"/>
        <w:jc w:val="both"/>
        <w:rPr>
          <w:rFonts w:ascii="Times New Roman" w:eastAsia="MS Mincho" w:hAnsi="Times New Roman" w:cs="Times New Roman"/>
          <w:sz w:val="14"/>
          <w:szCs w:val="14"/>
          <w:lang w:eastAsia="ja-JP"/>
        </w:rPr>
      </w:pPr>
      <w:r w:rsidRPr="00D9312D">
        <w:rPr>
          <w:rFonts w:ascii="Times New Roman" w:hAnsi="Times New Roman" w:cs="Times New Roman"/>
          <w:sz w:val="14"/>
          <w:szCs w:val="14"/>
        </w:rPr>
        <w:t>В целях реализации жилищной политики разработана долгосрочная целевая программа «О территориальном планировании, градостроительном зонировании и документации по планировке территории Красноярского края», утвержденная Постановлением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w:t>
      </w:r>
    </w:p>
    <w:p w14:paraId="121915A0"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Целесообразность продолжения реализации направления стимулирования жилищного строительства на территории города подтверждается планируемыми мероприятиями, направленными на поддержку развития жилищного строительства:</w:t>
      </w:r>
    </w:p>
    <w:p w14:paraId="675F58DD"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комплексная градостроительная планировка территорий в целях массового строительства жилья;</w:t>
      </w:r>
    </w:p>
    <w:p w14:paraId="4FE109E6"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14:paraId="0745A0D0"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развитие социальной инфраструктуры параллельно со строительством жилья экономкласса.</w:t>
      </w:r>
    </w:p>
    <w:p w14:paraId="15370064"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7A16B1F9" w14:textId="77777777" w:rsidR="00161AF6" w:rsidRPr="00D9312D" w:rsidRDefault="00161AF6" w:rsidP="00161AF6">
      <w:pPr>
        <w:tabs>
          <w:tab w:val="left" w:pos="1134"/>
        </w:tabs>
        <w:spacing w:after="0" w:line="240" w:lineRule="auto"/>
        <w:jc w:val="both"/>
        <w:rPr>
          <w:rFonts w:ascii="Times New Roman" w:eastAsia="MS Mincho" w:hAnsi="Times New Roman" w:cs="Times New Roman"/>
          <w:sz w:val="14"/>
          <w:szCs w:val="14"/>
          <w:lang w:eastAsia="ja-JP"/>
        </w:rPr>
      </w:pPr>
      <w:r w:rsidRPr="00D9312D">
        <w:rPr>
          <w:rFonts w:ascii="Times New Roman" w:eastAsia="MS Mincho" w:hAnsi="Times New Roman" w:cs="Times New Roman"/>
          <w:sz w:val="14"/>
          <w:szCs w:val="14"/>
          <w:lang w:eastAsia="ja-JP"/>
        </w:rPr>
        <w:t xml:space="preserve">         Обеспечение финансирования разработки проектов планировки и межевания территорий города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 </w:t>
      </w:r>
    </w:p>
    <w:p w14:paraId="53B69FC2"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eastAsia="MS Mincho" w:hAnsi="Times New Roman" w:cs="Times New Roman"/>
          <w:sz w:val="14"/>
          <w:szCs w:val="14"/>
          <w:lang w:eastAsia="ja-JP"/>
        </w:rPr>
      </w:pPr>
      <w:r w:rsidRPr="00D9312D">
        <w:rPr>
          <w:rFonts w:ascii="Times New Roman" w:hAnsi="Times New Roman" w:cs="Times New Roman"/>
          <w:sz w:val="14"/>
          <w:szCs w:val="14"/>
        </w:rPr>
        <w:t>Обеспечение жильем молодых семей, нуждающихся в улучшении жилищных условий, является одной из первоочередных задач государственной жилищной политики.</w:t>
      </w:r>
    </w:p>
    <w:p w14:paraId="201BAA86"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hAnsi="Times New Roman" w:cs="Times New Roman"/>
          <w:sz w:val="14"/>
          <w:szCs w:val="14"/>
          <w:lang w:eastAsia="ru-RU"/>
        </w:rPr>
      </w:pPr>
      <w:r w:rsidRPr="00D9312D">
        <w:rPr>
          <w:rFonts w:ascii="Times New Roman" w:hAnsi="Times New Roman" w:cs="Times New Roman"/>
          <w:sz w:val="14"/>
          <w:szCs w:val="14"/>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w:t>
      </w:r>
    </w:p>
    <w:p w14:paraId="6069905F" w14:textId="77777777" w:rsidR="00161AF6" w:rsidRPr="00D9312D" w:rsidRDefault="00161AF6" w:rsidP="00161AF6">
      <w:pPr>
        <w:keepNext/>
        <w:suppressLineNumbers/>
        <w:suppressAutoHyphens/>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4CD48778" w14:textId="77777777" w:rsidR="00161AF6" w:rsidRPr="00D9312D" w:rsidRDefault="00161AF6" w:rsidP="00161AF6">
      <w:pPr>
        <w:keepNext/>
        <w:suppressLineNumbers/>
        <w:suppressAutoHyphens/>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Решение жилищной проблемы молодых людей позволит сформировать экономически активный слой населения.</w:t>
      </w:r>
    </w:p>
    <w:p w14:paraId="105DE335" w14:textId="77777777" w:rsidR="00161AF6" w:rsidRPr="00D9312D" w:rsidRDefault="00161AF6" w:rsidP="00161AF6">
      <w:pPr>
        <w:keepNext/>
        <w:suppressLineNumbers/>
        <w:suppressAutoHyphens/>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На 01.01.2020 в городе Канске в семьях граждан проживало 461 детей-сирот и детей, оставшихся без попечения родителей. Из них </w:t>
      </w:r>
      <w:r w:rsidRPr="00D9312D">
        <w:rPr>
          <w:rFonts w:ascii="Times New Roman" w:hAnsi="Times New Roman" w:cs="Times New Roman"/>
          <w:bCs/>
          <w:sz w:val="14"/>
          <w:szCs w:val="14"/>
        </w:rPr>
        <w:t>под опекой и попечительством находилось 375 ребенок, в приемной семье воспитывалось 70 детей, 12 находилось под предварительной опекой (попечительством)</w:t>
      </w:r>
      <w:r w:rsidRPr="00D9312D">
        <w:rPr>
          <w:rFonts w:ascii="Times New Roman" w:hAnsi="Times New Roman" w:cs="Times New Roman"/>
          <w:sz w:val="14"/>
          <w:szCs w:val="14"/>
        </w:rPr>
        <w:t xml:space="preserve">, 70 детей в семьях усыновителей, 2 детей находились в учреждениях временного пребывания. </w:t>
      </w:r>
    </w:p>
    <w:p w14:paraId="7CE22F35"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Проблемным моментом остается недостаточное </w:t>
      </w:r>
      <w:proofErr w:type="spellStart"/>
      <w:r w:rsidRPr="00D9312D">
        <w:rPr>
          <w:rFonts w:ascii="Times New Roman" w:eastAsia="Times New Roman" w:hAnsi="Times New Roman" w:cs="Times New Roman"/>
          <w:sz w:val="14"/>
          <w:szCs w:val="14"/>
        </w:rPr>
        <w:t>постинтернатное</w:t>
      </w:r>
      <w:proofErr w:type="spellEnd"/>
      <w:r w:rsidRPr="00D9312D">
        <w:rPr>
          <w:rFonts w:ascii="Times New Roman" w:eastAsia="Times New Roman" w:hAnsi="Times New Roman" w:cs="Times New Roman"/>
          <w:sz w:val="14"/>
          <w:szCs w:val="14"/>
        </w:rPr>
        <w:t xml:space="preserve"> сопровождение детей-сирот и детей, оставшихся без попечения родителей, в том числе в части обеспечения их жилыми помещениями.</w:t>
      </w:r>
    </w:p>
    <w:p w14:paraId="0C3A04FC"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В городе Канске на 01.01.2020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436 человека. За период действия программы планируется приобрести для детей-сирот и детей, оставшихся без попечения родителей 445 жилых помещения. </w:t>
      </w:r>
    </w:p>
    <w:p w14:paraId="28DDED6C"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За период действия программы было обеспечено жильем 321 человек.</w:t>
      </w:r>
    </w:p>
    <w:p w14:paraId="64EA12B6" w14:textId="77777777" w:rsidR="00161AF6" w:rsidRPr="00D9312D" w:rsidRDefault="00161AF6" w:rsidP="00161AF6">
      <w:pPr>
        <w:autoSpaceDE w:val="0"/>
        <w:autoSpaceDN w:val="0"/>
        <w:adjustRightInd w:val="0"/>
        <w:spacing w:after="0" w:line="240" w:lineRule="auto"/>
        <w:ind w:firstLine="709"/>
        <w:jc w:val="center"/>
        <w:outlineLvl w:val="0"/>
        <w:rPr>
          <w:rFonts w:ascii="Times New Roman" w:eastAsia="Times New Roman" w:hAnsi="Times New Roman" w:cs="Times New Roman"/>
          <w:sz w:val="14"/>
          <w:szCs w:val="14"/>
        </w:rPr>
      </w:pPr>
    </w:p>
    <w:p w14:paraId="02DCBF17" w14:textId="77777777" w:rsidR="00161AF6" w:rsidRPr="00D9312D" w:rsidRDefault="00161AF6" w:rsidP="00161AF6">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eastAsia="ru-RU"/>
        </w:rPr>
        <w:t xml:space="preserve">3. Приоритеты и цели социально-экономического развития в сфере обеспечения доступным и комфортным жильем жителей города, описание основных целей и задач программы, тенденции социально-экономического развития </w:t>
      </w:r>
    </w:p>
    <w:p w14:paraId="699B8934" w14:textId="77777777" w:rsidR="00161AF6" w:rsidRPr="00D9312D" w:rsidRDefault="00161AF6" w:rsidP="00161AF6">
      <w:pPr>
        <w:autoSpaceDE w:val="0"/>
        <w:autoSpaceDN w:val="0"/>
        <w:adjustRightInd w:val="0"/>
        <w:spacing w:after="0" w:line="240" w:lineRule="auto"/>
        <w:ind w:firstLine="709"/>
        <w:jc w:val="center"/>
        <w:outlineLvl w:val="0"/>
        <w:rPr>
          <w:rFonts w:ascii="Times New Roman" w:eastAsia="Times New Roman" w:hAnsi="Times New Roman" w:cs="Times New Roman"/>
          <w:sz w:val="14"/>
          <w:szCs w:val="14"/>
        </w:rPr>
      </w:pPr>
    </w:p>
    <w:p w14:paraId="0EEB8469"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eastAsia="MS Mincho" w:hAnsi="Times New Roman" w:cs="Times New Roman"/>
          <w:sz w:val="14"/>
          <w:szCs w:val="14"/>
          <w:lang w:eastAsia="ja-JP"/>
        </w:rPr>
      </w:pPr>
      <w:r w:rsidRPr="00D9312D">
        <w:rPr>
          <w:rFonts w:ascii="Times New Roman" w:eastAsia="MS Mincho" w:hAnsi="Times New Roman" w:cs="Times New Roman"/>
          <w:sz w:val="14"/>
          <w:szCs w:val="14"/>
          <w:lang w:eastAsia="ja-JP"/>
        </w:rPr>
        <w:t xml:space="preserve">Важнейшими приоритетами в жилищной сфере города являются улучшение жилищных условий граждан, формирование рынка доступного жилья, отвечающего требованиям энергоэффективности и экологичности, и обеспечение комфортных условий проживания населения на территории города. </w:t>
      </w:r>
    </w:p>
    <w:p w14:paraId="7C436591" w14:textId="77777777" w:rsidR="00161AF6" w:rsidRPr="00D9312D" w:rsidRDefault="00161AF6" w:rsidP="00161AF6">
      <w:pPr>
        <w:widowControl w:val="0"/>
        <w:autoSpaceDE w:val="0"/>
        <w:autoSpaceDN w:val="0"/>
        <w:adjustRightInd w:val="0"/>
        <w:spacing w:after="0" w:line="240" w:lineRule="auto"/>
        <w:ind w:firstLine="72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Для достижения цели программы – повышение доступности жилья и улучшение жилищных условий граждан, проживающих на территории города Канска, необходимо реализовать следующие направления: </w:t>
      </w:r>
    </w:p>
    <w:p w14:paraId="409C5912"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разработка местных нормативов градостроительного проектирования;</w:t>
      </w:r>
    </w:p>
    <w:p w14:paraId="4911E8DF" w14:textId="77777777" w:rsidR="00161AF6" w:rsidRPr="00D9312D" w:rsidRDefault="00161AF6" w:rsidP="00161AF6">
      <w:pPr>
        <w:autoSpaceDE w:val="0"/>
        <w:autoSpaceDN w:val="0"/>
        <w:adjustRightInd w:val="0"/>
        <w:spacing w:after="0" w:line="240" w:lineRule="auto"/>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4F1F8AFA" w14:textId="77777777" w:rsidR="00161AF6" w:rsidRPr="00D9312D" w:rsidRDefault="00161AF6" w:rsidP="00161AF6">
      <w:pPr>
        <w:autoSpaceDE w:val="0"/>
        <w:autoSpaceDN w:val="0"/>
        <w:adjustRightInd w:val="0"/>
        <w:spacing w:after="0" w:line="240" w:lineRule="auto"/>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 проведение независимой оценки стоимости земельных участков.</w:t>
      </w:r>
    </w:p>
    <w:p w14:paraId="08237C1B" w14:textId="77777777" w:rsidR="00161AF6" w:rsidRPr="00D9312D" w:rsidRDefault="00161AF6" w:rsidP="00161AF6">
      <w:pPr>
        <w:autoSpaceDE w:val="0"/>
        <w:autoSpaceDN w:val="0"/>
        <w:adjustRightInd w:val="0"/>
        <w:spacing w:after="0" w:line="240" w:lineRule="auto"/>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ab/>
        <w:t>Выполнение мероприятий настоящей программы – это реализация стратегической цели государственной политики в жилищной сфере на период до 2023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545CBEC5" w14:textId="77777777" w:rsidR="00161AF6" w:rsidRPr="00D9312D" w:rsidRDefault="00161AF6" w:rsidP="00161AF6">
      <w:pPr>
        <w:widowControl w:val="0"/>
        <w:tabs>
          <w:tab w:val="left" w:pos="708"/>
        </w:tabs>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Реализация программы направлена на решение основных задач:</w:t>
      </w:r>
    </w:p>
    <w:p w14:paraId="050F76CB" w14:textId="77777777" w:rsidR="00161AF6" w:rsidRPr="00D9312D" w:rsidRDefault="00161AF6" w:rsidP="00161AF6">
      <w:pPr>
        <w:autoSpaceDE w:val="0"/>
        <w:autoSpaceDN w:val="0"/>
        <w:adjustRightInd w:val="0"/>
        <w:spacing w:after="0" w:line="240" w:lineRule="auto"/>
        <w:ind w:left="27" w:firstLine="540"/>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 расселение граждан из аварийного жилищного фонда;</w:t>
      </w:r>
    </w:p>
    <w:p w14:paraId="3D4CFA73" w14:textId="77777777" w:rsidR="00161AF6" w:rsidRPr="00D9312D" w:rsidRDefault="00161AF6" w:rsidP="00161AF6">
      <w:pPr>
        <w:autoSpaceDE w:val="0"/>
        <w:autoSpaceDN w:val="0"/>
        <w:adjustRightInd w:val="0"/>
        <w:spacing w:after="0" w:line="240" w:lineRule="auto"/>
        <w:ind w:left="27" w:firstLine="540"/>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 создание условий для обеспечения доступным и комфортным жильем граждан города;</w:t>
      </w:r>
    </w:p>
    <w:p w14:paraId="4D30EA2A" w14:textId="77777777" w:rsidR="00161AF6" w:rsidRPr="00D9312D" w:rsidRDefault="00161AF6" w:rsidP="00161AF6">
      <w:pPr>
        <w:autoSpaceDE w:val="0"/>
        <w:autoSpaceDN w:val="0"/>
        <w:adjustRightInd w:val="0"/>
        <w:spacing w:after="0" w:line="240" w:lineRule="auto"/>
        <w:ind w:left="27" w:firstLine="540"/>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14:paraId="689425AC" w14:textId="77777777" w:rsidR="00161AF6" w:rsidRPr="00D9312D" w:rsidRDefault="00161AF6" w:rsidP="00161AF6">
      <w:pPr>
        <w:autoSpaceDE w:val="0"/>
        <w:autoSpaceDN w:val="0"/>
        <w:adjustRightInd w:val="0"/>
        <w:spacing w:after="0" w:line="240" w:lineRule="auto"/>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bCs/>
          <w:sz w:val="14"/>
          <w:szCs w:val="14"/>
        </w:rPr>
        <w:t>- оказание государственной поддержки детям-сиротам и детям, оставшимся без попечения родителей, а также лицам из их числа.</w:t>
      </w:r>
    </w:p>
    <w:p w14:paraId="16761E37" w14:textId="77777777" w:rsidR="00161AF6" w:rsidRPr="00D9312D" w:rsidRDefault="00161AF6" w:rsidP="00161AF6">
      <w:pPr>
        <w:autoSpaceDE w:val="0"/>
        <w:autoSpaceDN w:val="0"/>
        <w:adjustRightInd w:val="0"/>
        <w:spacing w:after="0" w:line="240" w:lineRule="auto"/>
        <w:outlineLvl w:val="0"/>
        <w:rPr>
          <w:rFonts w:ascii="Times New Roman" w:eastAsia="Times New Roman" w:hAnsi="Times New Roman" w:cs="Times New Roman"/>
          <w:sz w:val="14"/>
          <w:szCs w:val="14"/>
        </w:rPr>
      </w:pPr>
    </w:p>
    <w:p w14:paraId="4C71D894" w14:textId="77777777" w:rsidR="00161AF6" w:rsidRPr="00D9312D" w:rsidRDefault="00161AF6" w:rsidP="00161AF6">
      <w:pPr>
        <w:tabs>
          <w:tab w:val="left" w:pos="1134"/>
          <w:tab w:val="left" w:pos="1276"/>
          <w:tab w:val="left" w:pos="1418"/>
        </w:tabs>
        <w:autoSpaceDE w:val="0"/>
        <w:autoSpaceDN w:val="0"/>
        <w:adjustRightInd w:val="0"/>
        <w:spacing w:after="0" w:line="240" w:lineRule="auto"/>
        <w:contextualSpacing/>
        <w:jc w:val="center"/>
        <w:outlineLvl w:val="1"/>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4. </w:t>
      </w:r>
      <w:r w:rsidRPr="00D9312D">
        <w:rPr>
          <w:rFonts w:ascii="Times New Roman" w:eastAsia="Times New Roman" w:hAnsi="Times New Roman" w:cs="Times New Roman"/>
          <w:sz w:val="14"/>
          <w:szCs w:val="14"/>
          <w:lang w:eastAsia="ru-RU"/>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обеспечения доступным и комфортным жильем жителей города, экономики, степени реализации других общественно значимых интересов.</w:t>
      </w:r>
    </w:p>
    <w:p w14:paraId="468E933C" w14:textId="77777777" w:rsidR="00161AF6" w:rsidRPr="00D9312D" w:rsidRDefault="00161AF6" w:rsidP="00161AF6">
      <w:pPr>
        <w:autoSpaceDE w:val="0"/>
        <w:autoSpaceDN w:val="0"/>
        <w:adjustRightInd w:val="0"/>
        <w:spacing w:after="0" w:line="240" w:lineRule="auto"/>
        <w:ind w:firstLine="709"/>
        <w:jc w:val="both"/>
        <w:outlineLvl w:val="0"/>
        <w:rPr>
          <w:rFonts w:ascii="Times New Roman" w:eastAsia="Times New Roman" w:hAnsi="Times New Roman" w:cs="Times New Roman"/>
          <w:sz w:val="14"/>
          <w:szCs w:val="14"/>
        </w:rPr>
      </w:pPr>
    </w:p>
    <w:p w14:paraId="66B34D18" w14:textId="77777777" w:rsidR="00161AF6" w:rsidRPr="00D9312D" w:rsidRDefault="00161AF6" w:rsidP="00161AF6">
      <w:pPr>
        <w:autoSpaceDE w:val="0"/>
        <w:autoSpaceDN w:val="0"/>
        <w:adjustRightInd w:val="0"/>
        <w:spacing w:after="0" w:line="240" w:lineRule="auto"/>
        <w:ind w:firstLine="709"/>
        <w:jc w:val="both"/>
        <w:outlineLvl w:val="0"/>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Ожидаемыми конечными результатами реализации муниципальной программы являются:</w:t>
      </w:r>
    </w:p>
    <w:p w14:paraId="07A18BEE" w14:textId="77777777" w:rsidR="00161AF6" w:rsidRPr="00D9312D" w:rsidRDefault="00161AF6" w:rsidP="00161AF6">
      <w:pPr>
        <w:autoSpaceDE w:val="0"/>
        <w:autoSpaceDN w:val="0"/>
        <w:adjustRightInd w:val="0"/>
        <w:spacing w:after="0" w:line="240" w:lineRule="auto"/>
        <w:ind w:left="27"/>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ab/>
        <w:t>- доля аварийного жилищного фонда, признанного с 01.01.2012 года в установленном порядке аварийным и подлежащих сносу в связи с физическим износом в процессе их эксплуатации, в общем объеме жилищного фонда города – 0,5 %;</w:t>
      </w:r>
    </w:p>
    <w:p w14:paraId="5B81E6C0" w14:textId="77777777" w:rsidR="00161AF6" w:rsidRPr="00D9312D" w:rsidRDefault="00161AF6" w:rsidP="00161AF6">
      <w:pPr>
        <w:autoSpaceDE w:val="0"/>
        <w:autoSpaceDN w:val="0"/>
        <w:adjustRightInd w:val="0"/>
        <w:spacing w:after="0" w:line="240" w:lineRule="auto"/>
        <w:ind w:left="27"/>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ab/>
        <w:t>- количество земельных участков, предоставляемых посредством торгов для строительства административных и коммерческих зданий - 20 участков;</w:t>
      </w:r>
    </w:p>
    <w:p w14:paraId="217E43EB" w14:textId="77777777" w:rsidR="00161AF6" w:rsidRPr="00D9312D" w:rsidRDefault="00161AF6" w:rsidP="00161AF6">
      <w:pPr>
        <w:autoSpaceDE w:val="0"/>
        <w:autoSpaceDN w:val="0"/>
        <w:adjustRightInd w:val="0"/>
        <w:spacing w:after="0" w:line="240" w:lineRule="auto"/>
        <w:ind w:left="27"/>
        <w:jc w:val="both"/>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ab/>
        <w:t>- обеспечение жильем молодых семей – 70 семей;</w:t>
      </w:r>
    </w:p>
    <w:p w14:paraId="040064FE" w14:textId="77777777" w:rsidR="00161AF6" w:rsidRPr="00D9312D" w:rsidRDefault="00161AF6" w:rsidP="00161AF6">
      <w:pPr>
        <w:autoSpaceDE w:val="0"/>
        <w:autoSpaceDN w:val="0"/>
        <w:adjustRightInd w:val="0"/>
        <w:spacing w:after="0" w:line="240" w:lineRule="auto"/>
        <w:ind w:firstLine="709"/>
        <w:jc w:val="both"/>
        <w:outlineLvl w:val="0"/>
        <w:rPr>
          <w:rFonts w:ascii="Times New Roman" w:eastAsia="Times New Roman" w:hAnsi="Times New Roman" w:cs="Times New Roman"/>
          <w:bCs/>
          <w:sz w:val="14"/>
          <w:szCs w:val="14"/>
        </w:rPr>
      </w:pPr>
      <w:r w:rsidRPr="00D9312D">
        <w:rPr>
          <w:rFonts w:ascii="Times New Roman" w:eastAsia="Times New Roman" w:hAnsi="Times New Roman" w:cs="Times New Roman"/>
          <w:bCs/>
          <w:sz w:val="14"/>
          <w:szCs w:val="14"/>
        </w:rPr>
        <w:t>- обеспечение жильем детей-сирот и детей, оставшихся без попечения родителей – 445 единицы.</w:t>
      </w:r>
    </w:p>
    <w:p w14:paraId="1E2F16DA" w14:textId="77777777" w:rsidR="00161AF6" w:rsidRPr="00D9312D" w:rsidRDefault="00161AF6" w:rsidP="00161AF6">
      <w:pPr>
        <w:autoSpaceDE w:val="0"/>
        <w:autoSpaceDN w:val="0"/>
        <w:adjustRightInd w:val="0"/>
        <w:spacing w:after="0" w:line="240" w:lineRule="auto"/>
        <w:ind w:firstLine="709"/>
        <w:jc w:val="center"/>
        <w:rPr>
          <w:rFonts w:ascii="Times New Roman" w:eastAsia="Times New Roman" w:hAnsi="Times New Roman" w:cs="Times New Roman"/>
          <w:sz w:val="14"/>
          <w:szCs w:val="14"/>
        </w:rPr>
      </w:pPr>
    </w:p>
    <w:p w14:paraId="0F8C73FA" w14:textId="77777777" w:rsidR="00161AF6" w:rsidRPr="00D9312D" w:rsidRDefault="00161AF6" w:rsidP="00161AF6">
      <w:pPr>
        <w:autoSpaceDE w:val="0"/>
        <w:autoSpaceDN w:val="0"/>
        <w:adjustRightInd w:val="0"/>
        <w:spacing w:after="0" w:line="240" w:lineRule="auto"/>
        <w:ind w:firstLine="709"/>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5. </w:t>
      </w:r>
      <w:r w:rsidRPr="00D9312D">
        <w:rPr>
          <w:rFonts w:ascii="Times New Roman" w:eastAsia="Times New Roman" w:hAnsi="Times New Roman" w:cs="Times New Roman"/>
          <w:sz w:val="14"/>
          <w:szCs w:val="14"/>
          <w:lang w:eastAsia="ru-RU"/>
        </w:rPr>
        <w:t xml:space="preserve">Информация по подпрограммам, отдельным мероприятиям программы. </w:t>
      </w:r>
    </w:p>
    <w:p w14:paraId="1A49FBF0" w14:textId="77777777" w:rsidR="00161AF6" w:rsidRPr="00D9312D" w:rsidRDefault="00161AF6" w:rsidP="00161AF6">
      <w:pPr>
        <w:autoSpaceDE w:val="0"/>
        <w:autoSpaceDN w:val="0"/>
        <w:adjustRightInd w:val="0"/>
        <w:spacing w:after="0" w:line="240" w:lineRule="auto"/>
        <w:ind w:firstLine="709"/>
        <w:jc w:val="both"/>
        <w:outlineLvl w:val="0"/>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Программа включает 3 подпрограммы и отдельные мероприятия, реализация которых в комплексе призвана обеспечить достижение целей и решение программных задач.</w:t>
      </w:r>
    </w:p>
    <w:p w14:paraId="2352EFEB" w14:textId="77777777" w:rsidR="00161AF6" w:rsidRPr="00D9312D" w:rsidRDefault="00161AF6" w:rsidP="00161AF6">
      <w:pPr>
        <w:autoSpaceDE w:val="0"/>
        <w:autoSpaceDN w:val="0"/>
        <w:adjustRightInd w:val="0"/>
        <w:spacing w:after="0" w:line="240" w:lineRule="auto"/>
        <w:ind w:firstLine="568"/>
        <w:jc w:val="both"/>
        <w:outlineLvl w:val="0"/>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1.Подпрограмма 1 «Переселение граждан из аварийного жилищного фонда муниципального образования город Канск» (приложение № 4 к муниципальной программе).</w:t>
      </w:r>
    </w:p>
    <w:p w14:paraId="3FCADA05"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 соответствии с данными Территориального органа Федеральной службы государственной статистики по Красноярскому краю площадь жилищного фонда города Канска по состоянию на 01.01.2018 составляет 2075,1 тыс. кв. метров, в том числе аварийный жилищный фонд составляет 42,3 тыс. кв. метров, в том числе:</w:t>
      </w:r>
    </w:p>
    <w:p w14:paraId="641ACEE0"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- 41,2 тыс. кв. метров – аварийные многоквартирные жилые дома в количестве 139 ед., в том числе переселенных за период 2013-2017года - 24,9 тыс. кв. м.</w:t>
      </w:r>
    </w:p>
    <w:p w14:paraId="737F5824"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- 1,06 тыс. кв. метров – аварийные индивидуальные жилые дома в количестве 25 ед.</w:t>
      </w:r>
    </w:p>
    <w:p w14:paraId="77654513" w14:textId="77777777" w:rsidR="00161AF6" w:rsidRPr="00D9312D" w:rsidRDefault="00161AF6" w:rsidP="00161AF6">
      <w:pPr>
        <w:widowControl w:val="0"/>
        <w:autoSpaceDE w:val="0"/>
        <w:autoSpaceDN w:val="0"/>
        <w:adjustRightInd w:val="0"/>
        <w:spacing w:after="0" w:line="240" w:lineRule="auto"/>
        <w:ind w:firstLine="709"/>
        <w:jc w:val="both"/>
        <w:rPr>
          <w:rFonts w:ascii="Times New Roman" w:hAnsi="Times New Roman" w:cs="Times New Roman"/>
          <w:sz w:val="14"/>
          <w:szCs w:val="14"/>
        </w:rPr>
      </w:pPr>
      <w:r w:rsidRPr="00D9312D">
        <w:rPr>
          <w:rFonts w:ascii="Times New Roman" w:hAnsi="Times New Roman" w:cs="Times New Roman"/>
          <w:sz w:val="14"/>
          <w:szCs w:val="14"/>
        </w:rPr>
        <w:t>Всего к переселению в рамках подпрограммы подлежит не менее 17,3 тыс. кв. м в количестве 47 ед. многоквартирных жилых домов.</w:t>
      </w:r>
    </w:p>
    <w:p w14:paraId="0317EE9B" w14:textId="77777777" w:rsidR="00161AF6" w:rsidRPr="00D9312D" w:rsidRDefault="00161AF6" w:rsidP="00161AF6">
      <w:pPr>
        <w:spacing w:after="0"/>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На протяжении многих лет капитальный ремонт жилищного фонда практически не производился, что еще больше усилило процесс ветшания жилищного фонда.</w:t>
      </w:r>
    </w:p>
    <w:p w14:paraId="482957CC" w14:textId="77777777" w:rsidR="00161AF6" w:rsidRPr="00D9312D" w:rsidRDefault="00161AF6" w:rsidP="00161AF6">
      <w:pPr>
        <w:widowControl w:val="0"/>
        <w:autoSpaceDE w:val="0"/>
        <w:autoSpaceDN w:val="0"/>
        <w:adjustRightInd w:val="0"/>
        <w:spacing w:after="0"/>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14:paraId="7519FC62" w14:textId="77777777" w:rsidR="00161AF6" w:rsidRPr="00D9312D" w:rsidRDefault="00161AF6" w:rsidP="00161AF6">
      <w:pPr>
        <w:widowControl w:val="0"/>
        <w:autoSpaceDE w:val="0"/>
        <w:autoSpaceDN w:val="0"/>
        <w:adjustRightInd w:val="0"/>
        <w:spacing w:after="0"/>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Уровень цен на жилые помещения, недостаток бюджетных средств и отсутствие доступного финансово-кредитного механизма не позволяют большинству граждан, проживающих в аварийных домах, самостоятельно приобрести или получить на условиях найма жилые помещения удовлетворительного качества.</w:t>
      </w:r>
    </w:p>
    <w:p w14:paraId="00F43331"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Данная подпрограмма разработана в рамках реализации Федерального </w:t>
      </w:r>
      <w:hyperlink r:id="rId9" w:history="1">
        <w:r w:rsidRPr="00D9312D">
          <w:rPr>
            <w:rFonts w:ascii="Times New Roman" w:eastAsia="Times New Roman" w:hAnsi="Times New Roman" w:cs="Times New Roman"/>
            <w:sz w:val="14"/>
            <w:szCs w:val="14"/>
            <w:u w:val="single"/>
          </w:rPr>
          <w:t>закона</w:t>
        </w:r>
      </w:hyperlink>
      <w:r w:rsidRPr="00D9312D">
        <w:rPr>
          <w:rFonts w:ascii="Times New Roman" w:eastAsia="Times New Roman" w:hAnsi="Times New Roman" w:cs="Times New Roman"/>
          <w:sz w:val="14"/>
          <w:szCs w:val="14"/>
        </w:rPr>
        <w:t xml:space="preserve"> от 21.07.2007 № 185-ФЗ «О Фонде содействия реформированию жилищно-коммунального хозяйства», в целях создания безопасных и благоприятных условий проживания граждан, повышения качества реформирования жилищно-коммунального хозяйства, переселения граждан из аварийного жилищного фонда.</w:t>
      </w:r>
    </w:p>
    <w:p w14:paraId="335C8E62"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Приоритетной формой участия местного бюджета в обеспечении жилыми помещениями граждан была признана поддержка отдельных категорий граждан, </w:t>
      </w:r>
      <w:r w:rsidRPr="00D9312D">
        <w:rPr>
          <w:rFonts w:ascii="Times New Roman" w:eastAsia="Times New Roman" w:hAnsi="Times New Roman" w:cs="Times New Roman"/>
          <w:sz w:val="14"/>
          <w:szCs w:val="14"/>
        </w:rPr>
        <w:lastRenderedPageBreak/>
        <w:t xml:space="preserve">перед которыми государство имеет определенные обязательства решения их жилищных проблем, решение которой позволит снизить социальную напряженность среди населения муниципального образования город Канск. </w:t>
      </w:r>
    </w:p>
    <w:p w14:paraId="00CF0632"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Для целей настоящей подпрограммы под аварийным жилищным фондом понимается совокупность жилых помещений в многоквартирных домах, которые признаны с 01.01.2012 в установленном порядке аварийными и подлежащими сносу в связи с физическим износом в процессе их эксплуатации.</w:t>
      </w:r>
    </w:p>
    <w:p w14:paraId="212D5ACF"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Мероприятиями по переселению граждан из аварийного жилищного фонда являются:</w:t>
      </w:r>
    </w:p>
    <w:p w14:paraId="64018097"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принятие решений и проведение мероприятий в соответствии со </w:t>
      </w:r>
      <w:hyperlink r:id="rId10" w:history="1">
        <w:r w:rsidRPr="00D9312D">
          <w:rPr>
            <w:rFonts w:ascii="Times New Roman" w:eastAsia="Times New Roman" w:hAnsi="Times New Roman" w:cs="Times New Roman"/>
            <w:sz w:val="14"/>
            <w:szCs w:val="14"/>
            <w:u w:val="single"/>
          </w:rPr>
          <w:t>статьями 32</w:t>
        </w:r>
      </w:hyperlink>
      <w:r w:rsidRPr="00D9312D">
        <w:rPr>
          <w:rFonts w:ascii="Times New Roman" w:eastAsia="Times New Roman" w:hAnsi="Times New Roman" w:cs="Times New Roman"/>
          <w:sz w:val="14"/>
          <w:szCs w:val="14"/>
        </w:rPr>
        <w:t xml:space="preserve">, </w:t>
      </w:r>
      <w:hyperlink r:id="rId11" w:history="1">
        <w:r w:rsidRPr="00D9312D">
          <w:rPr>
            <w:rFonts w:ascii="Times New Roman" w:eastAsia="Times New Roman" w:hAnsi="Times New Roman" w:cs="Times New Roman"/>
            <w:sz w:val="14"/>
            <w:szCs w:val="14"/>
            <w:u w:val="single"/>
          </w:rPr>
          <w:t>86</w:t>
        </w:r>
      </w:hyperlink>
      <w:r w:rsidRPr="00D9312D">
        <w:rPr>
          <w:rFonts w:ascii="Times New Roman" w:eastAsia="Times New Roman" w:hAnsi="Times New Roman" w:cs="Times New Roman"/>
          <w:sz w:val="14"/>
          <w:szCs w:val="14"/>
        </w:rPr>
        <w:t xml:space="preserve"> и </w:t>
      </w:r>
      <w:hyperlink r:id="rId12" w:history="1">
        <w:r w:rsidRPr="00D9312D">
          <w:rPr>
            <w:rFonts w:ascii="Times New Roman" w:eastAsia="Times New Roman" w:hAnsi="Times New Roman" w:cs="Times New Roman"/>
            <w:sz w:val="14"/>
            <w:szCs w:val="14"/>
            <w:u w:val="single"/>
          </w:rPr>
          <w:t>89</w:t>
        </w:r>
      </w:hyperlink>
      <w:r w:rsidRPr="00D9312D">
        <w:rPr>
          <w:rFonts w:ascii="Times New Roman" w:eastAsia="Times New Roman" w:hAnsi="Times New Roman" w:cs="Times New Roman"/>
          <w:sz w:val="14"/>
          <w:szCs w:val="14"/>
        </w:rPr>
        <w:t xml:space="preserve"> Жилищного кодекса Российской Федерации;</w:t>
      </w:r>
    </w:p>
    <w:p w14:paraId="28AF1632"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участие в долевом строительстве многоквартирных жилых домов.</w:t>
      </w:r>
    </w:p>
    <w:p w14:paraId="5FF340DF"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 связи с ограниченными возможностями местного бюджета финансирование мероприятий подпрограммы осуществляется за счет средств федерального, краевого и местного бюджетов и предоставляется в виде целевых средств на безвозвратной и безвозмездной основе на переселение граждан из аварийного жилищного фонда в муниципальном образовании город Канск.</w:t>
      </w:r>
    </w:p>
    <w:p w14:paraId="120C9A82"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Реализация подпрограммы осуществляется при выполнении условий Федерального </w:t>
      </w:r>
      <w:hyperlink r:id="rId13" w:history="1">
        <w:r w:rsidRPr="00D9312D">
          <w:rPr>
            <w:rFonts w:ascii="Times New Roman" w:eastAsia="Times New Roman" w:hAnsi="Times New Roman" w:cs="Times New Roman"/>
            <w:sz w:val="14"/>
            <w:szCs w:val="14"/>
            <w:u w:val="single"/>
          </w:rPr>
          <w:t>закона</w:t>
        </w:r>
      </w:hyperlink>
      <w:r w:rsidRPr="00D9312D">
        <w:rPr>
          <w:rFonts w:ascii="Times New Roman" w:eastAsia="Times New Roman" w:hAnsi="Times New Roman" w:cs="Times New Roman"/>
          <w:sz w:val="14"/>
          <w:szCs w:val="14"/>
        </w:rPr>
        <w:t xml:space="preserve"> от 21.07.2007 № 185-ФЗ «О Фонде содействия реформированию жилищно-коммунального хозяйства».</w:t>
      </w:r>
    </w:p>
    <w:p w14:paraId="08902B7F"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Цель и задачи подпрограммы:</w:t>
      </w:r>
    </w:p>
    <w:p w14:paraId="1DE15871" w14:textId="77777777" w:rsidR="00161AF6" w:rsidRPr="00D9312D" w:rsidRDefault="00161AF6" w:rsidP="00161AF6">
      <w:pPr>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целью подпрограммы является - расселение граждан из аварийного жилищного фонда;</w:t>
      </w:r>
    </w:p>
    <w:p w14:paraId="690AAE75" w14:textId="77777777" w:rsidR="00161AF6" w:rsidRPr="00D9312D" w:rsidRDefault="00161AF6" w:rsidP="00161AF6">
      <w:pPr>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для достижения цели решается следующая задача - строительство (приобретение) жилья для переселения граждан, проживающих в жилых домах, признанных в установленном порядке аварийными и подлежащими сносу или реконструкции.</w:t>
      </w:r>
    </w:p>
    <w:p w14:paraId="59D39C50"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Сроки реализации подпрограммы 1«Переселение граждан из аварийного жилищного фонда муниципального образования город Канск» 2014 – 2023 годы.</w:t>
      </w:r>
    </w:p>
    <w:p w14:paraId="262092CA"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Подпрограмма носит социальный характер, основным критерием эффективности которой является количество граждан, переселенных из аварийного жилищного фонда.</w:t>
      </w:r>
    </w:p>
    <w:p w14:paraId="4AAC0E2C"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Выполнение подпрограммы обеспечит:</w:t>
      </w:r>
    </w:p>
    <w:p w14:paraId="45A89011"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реализацию гражданами права на безопасное проживание;</w:t>
      </w:r>
    </w:p>
    <w:p w14:paraId="6EABAD19"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снижение социальной напряженности в обществе, улучшение состояния здоровья населения и демографической ситуации;</w:t>
      </w:r>
    </w:p>
    <w:p w14:paraId="4B1C7884"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создание благоприятных условий на территории муниципального образования город Канск для ежегодного наращивания объемов нового жилищного строительства с использованием площадок, которые освобождаются после сноса аварийного жилищного фонда.</w:t>
      </w:r>
    </w:p>
    <w:p w14:paraId="1E48311A"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При выполнении мероприятий программы в 2019 - 2023 годах будут достигнуты показатели:</w:t>
      </w:r>
    </w:p>
    <w:tbl>
      <w:tblPr>
        <w:tblW w:w="5000" w:type="pct"/>
        <w:tblCellMar>
          <w:left w:w="75" w:type="dxa"/>
          <w:right w:w="75" w:type="dxa"/>
        </w:tblCellMar>
        <w:tblLook w:val="04A0" w:firstRow="1" w:lastRow="0" w:firstColumn="1" w:lastColumn="0" w:noHBand="0" w:noVBand="1"/>
      </w:tblPr>
      <w:tblGrid>
        <w:gridCol w:w="814"/>
        <w:gridCol w:w="3458"/>
        <w:gridCol w:w="1627"/>
        <w:gridCol w:w="1831"/>
        <w:gridCol w:w="2341"/>
      </w:tblGrid>
      <w:tr w:rsidR="00D9312D" w:rsidRPr="00D9312D" w14:paraId="0E8A93A1" w14:textId="77777777" w:rsidTr="00246370">
        <w:trPr>
          <w:trHeight w:val="400"/>
        </w:trPr>
        <w:tc>
          <w:tcPr>
            <w:tcW w:w="404" w:type="pct"/>
            <w:vMerge w:val="restart"/>
            <w:tcBorders>
              <w:top w:val="single" w:sz="4" w:space="0" w:color="auto"/>
              <w:left w:val="single" w:sz="4" w:space="0" w:color="auto"/>
              <w:bottom w:val="single" w:sz="4" w:space="0" w:color="auto"/>
              <w:right w:val="single" w:sz="4" w:space="0" w:color="auto"/>
            </w:tcBorders>
            <w:hideMark/>
          </w:tcPr>
          <w:p w14:paraId="5290816B" w14:textId="77777777" w:rsidR="00161AF6" w:rsidRPr="00D9312D" w:rsidRDefault="00161AF6" w:rsidP="00161AF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14"/>
                <w:szCs w:val="14"/>
              </w:rPr>
            </w:pPr>
            <w:r w:rsidRPr="00D9312D">
              <w:rPr>
                <w:rFonts w:ascii="Times New Roman" w:eastAsia="Times New Roman" w:hAnsi="Times New Roman" w:cs="Times New Roman"/>
                <w:b/>
                <w:sz w:val="14"/>
                <w:szCs w:val="14"/>
              </w:rPr>
              <w:t>№ п/п</w:t>
            </w:r>
          </w:p>
        </w:tc>
        <w:tc>
          <w:tcPr>
            <w:tcW w:w="1717" w:type="pct"/>
            <w:vMerge w:val="restart"/>
            <w:tcBorders>
              <w:top w:val="single" w:sz="4" w:space="0" w:color="auto"/>
              <w:left w:val="single" w:sz="4" w:space="0" w:color="auto"/>
              <w:bottom w:val="single" w:sz="4" w:space="0" w:color="auto"/>
              <w:right w:val="single" w:sz="4" w:space="0" w:color="auto"/>
            </w:tcBorders>
            <w:hideMark/>
          </w:tcPr>
          <w:p w14:paraId="0CC1D0F2" w14:textId="77777777" w:rsidR="00161AF6" w:rsidRPr="00D9312D" w:rsidRDefault="00161AF6" w:rsidP="00161AF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14"/>
                <w:szCs w:val="14"/>
              </w:rPr>
            </w:pPr>
            <w:r w:rsidRPr="00D9312D">
              <w:rPr>
                <w:rFonts w:ascii="Times New Roman" w:eastAsia="Times New Roman" w:hAnsi="Times New Roman" w:cs="Times New Roman"/>
                <w:b/>
                <w:sz w:val="14"/>
                <w:szCs w:val="14"/>
              </w:rPr>
              <w:t>Наименование мероприятий</w:t>
            </w:r>
          </w:p>
        </w:tc>
        <w:tc>
          <w:tcPr>
            <w:tcW w:w="2880" w:type="pct"/>
            <w:gridSpan w:val="3"/>
            <w:tcBorders>
              <w:top w:val="single" w:sz="4" w:space="0" w:color="auto"/>
              <w:left w:val="single" w:sz="4" w:space="0" w:color="auto"/>
              <w:bottom w:val="single" w:sz="4" w:space="0" w:color="auto"/>
              <w:right w:val="single" w:sz="4" w:space="0" w:color="auto"/>
            </w:tcBorders>
            <w:vAlign w:val="center"/>
            <w:hideMark/>
          </w:tcPr>
          <w:p w14:paraId="02799D0C" w14:textId="77777777" w:rsidR="00161AF6" w:rsidRPr="00D9312D" w:rsidRDefault="00161AF6" w:rsidP="00161AF6">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b/>
                <w:sz w:val="14"/>
                <w:szCs w:val="14"/>
              </w:rPr>
            </w:pPr>
            <w:r w:rsidRPr="00D9312D">
              <w:rPr>
                <w:rFonts w:ascii="Times New Roman" w:eastAsia="Times New Roman" w:hAnsi="Times New Roman" w:cs="Times New Roman"/>
                <w:b/>
                <w:sz w:val="14"/>
                <w:szCs w:val="14"/>
              </w:rPr>
              <w:t>Ожидаемые результаты</w:t>
            </w:r>
          </w:p>
        </w:tc>
      </w:tr>
      <w:tr w:rsidR="00D9312D" w:rsidRPr="00D9312D" w14:paraId="3EF89B52" w14:textId="77777777" w:rsidTr="00246370">
        <w:tc>
          <w:tcPr>
            <w:tcW w:w="0" w:type="auto"/>
            <w:vMerge/>
            <w:tcBorders>
              <w:top w:val="single" w:sz="4" w:space="0" w:color="auto"/>
              <w:left w:val="single" w:sz="4" w:space="0" w:color="auto"/>
              <w:bottom w:val="single" w:sz="4" w:space="0" w:color="auto"/>
              <w:right w:val="single" w:sz="4" w:space="0" w:color="auto"/>
            </w:tcBorders>
            <w:vAlign w:val="center"/>
            <w:hideMark/>
          </w:tcPr>
          <w:p w14:paraId="754E38CA" w14:textId="77777777" w:rsidR="00161AF6" w:rsidRPr="00D9312D" w:rsidRDefault="00161AF6" w:rsidP="00161AF6">
            <w:pPr>
              <w:spacing w:after="0" w:line="240" w:lineRule="auto"/>
              <w:rPr>
                <w:rFonts w:ascii="Times New Roman" w:eastAsia="Times New Roman" w:hAnsi="Times New Roman" w:cs="Times New Roman"/>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5A228" w14:textId="77777777" w:rsidR="00161AF6" w:rsidRPr="00D9312D" w:rsidRDefault="00161AF6" w:rsidP="00161AF6">
            <w:pPr>
              <w:spacing w:after="0" w:line="240" w:lineRule="auto"/>
              <w:rPr>
                <w:rFonts w:ascii="Times New Roman" w:eastAsia="Times New Roman" w:hAnsi="Times New Roman" w:cs="Times New Roman"/>
                <w:b/>
                <w:sz w:val="14"/>
                <w:szCs w:val="14"/>
              </w:rPr>
            </w:pPr>
          </w:p>
        </w:tc>
        <w:tc>
          <w:tcPr>
            <w:tcW w:w="808" w:type="pct"/>
            <w:tcBorders>
              <w:top w:val="nil"/>
              <w:left w:val="single" w:sz="4" w:space="0" w:color="auto"/>
              <w:bottom w:val="single" w:sz="4" w:space="0" w:color="auto"/>
              <w:right w:val="single" w:sz="4" w:space="0" w:color="auto"/>
            </w:tcBorders>
            <w:hideMark/>
          </w:tcPr>
          <w:p w14:paraId="088AAD47"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всего</w:t>
            </w:r>
          </w:p>
        </w:tc>
        <w:tc>
          <w:tcPr>
            <w:tcW w:w="909" w:type="pct"/>
            <w:tcBorders>
              <w:top w:val="nil"/>
              <w:left w:val="single" w:sz="4" w:space="0" w:color="auto"/>
              <w:bottom w:val="single" w:sz="4" w:space="0" w:color="auto"/>
              <w:right w:val="single" w:sz="4" w:space="0" w:color="auto"/>
            </w:tcBorders>
          </w:tcPr>
          <w:p w14:paraId="4B2640FA"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p>
          <w:p w14:paraId="15979BE7"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val="en-US"/>
              </w:rPr>
              <w:t>I</w:t>
            </w:r>
            <w:r w:rsidRPr="00D9312D">
              <w:rPr>
                <w:rFonts w:ascii="Times New Roman" w:eastAsia="Times New Roman" w:hAnsi="Times New Roman" w:cs="Times New Roman"/>
                <w:sz w:val="14"/>
                <w:szCs w:val="14"/>
              </w:rPr>
              <w:t xml:space="preserve"> этап</w:t>
            </w:r>
          </w:p>
          <w:p w14:paraId="7444A1AA"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(2019-2020 годы)</w:t>
            </w:r>
          </w:p>
        </w:tc>
        <w:tc>
          <w:tcPr>
            <w:tcW w:w="1163" w:type="pct"/>
            <w:tcBorders>
              <w:top w:val="nil"/>
              <w:left w:val="single" w:sz="4" w:space="0" w:color="auto"/>
              <w:bottom w:val="single" w:sz="4" w:space="0" w:color="auto"/>
              <w:right w:val="single" w:sz="4" w:space="0" w:color="auto"/>
            </w:tcBorders>
          </w:tcPr>
          <w:p w14:paraId="07FAF22B"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p>
          <w:p w14:paraId="41291564"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val="en-US"/>
              </w:rPr>
              <w:t xml:space="preserve">II </w:t>
            </w:r>
            <w:r w:rsidRPr="00D9312D">
              <w:rPr>
                <w:rFonts w:ascii="Times New Roman" w:eastAsia="Times New Roman" w:hAnsi="Times New Roman" w:cs="Times New Roman"/>
                <w:sz w:val="14"/>
                <w:szCs w:val="14"/>
              </w:rPr>
              <w:t>этап</w:t>
            </w:r>
          </w:p>
          <w:p w14:paraId="602678E4" w14:textId="77777777" w:rsidR="00161AF6" w:rsidRPr="00D9312D" w:rsidRDefault="00161AF6" w:rsidP="00161AF6">
            <w:pPr>
              <w:widowControl w:val="0"/>
              <w:autoSpaceDE w:val="0"/>
              <w:autoSpaceDN w:val="0"/>
              <w:adjustRightInd w:val="0"/>
              <w:spacing w:after="0"/>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(2020-2021 годы)</w:t>
            </w:r>
          </w:p>
        </w:tc>
      </w:tr>
      <w:tr w:rsidR="00D9312D" w:rsidRPr="00D9312D" w14:paraId="52C6C22A" w14:textId="77777777" w:rsidTr="00246370">
        <w:tc>
          <w:tcPr>
            <w:tcW w:w="404" w:type="pct"/>
            <w:tcBorders>
              <w:top w:val="nil"/>
              <w:left w:val="single" w:sz="4" w:space="0" w:color="auto"/>
              <w:bottom w:val="single" w:sz="4" w:space="0" w:color="auto"/>
              <w:right w:val="single" w:sz="4" w:space="0" w:color="auto"/>
            </w:tcBorders>
            <w:hideMark/>
          </w:tcPr>
          <w:p w14:paraId="626B601E"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1717" w:type="pct"/>
            <w:tcBorders>
              <w:top w:val="nil"/>
              <w:left w:val="single" w:sz="4" w:space="0" w:color="auto"/>
              <w:bottom w:val="single" w:sz="4" w:space="0" w:color="auto"/>
              <w:right w:val="single" w:sz="4" w:space="0" w:color="auto"/>
            </w:tcBorders>
            <w:hideMark/>
          </w:tcPr>
          <w:p w14:paraId="4C535C1A"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Расселяемая площадь аварийного жилищного фонда города Канска, кв. м         </w:t>
            </w:r>
          </w:p>
        </w:tc>
        <w:tc>
          <w:tcPr>
            <w:tcW w:w="808" w:type="pct"/>
            <w:tcBorders>
              <w:top w:val="nil"/>
              <w:left w:val="single" w:sz="4" w:space="0" w:color="auto"/>
              <w:bottom w:val="single" w:sz="4" w:space="0" w:color="auto"/>
              <w:right w:val="single" w:sz="4" w:space="0" w:color="auto"/>
            </w:tcBorders>
            <w:vAlign w:val="center"/>
            <w:hideMark/>
          </w:tcPr>
          <w:p w14:paraId="35013F4B"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5283,37</w:t>
            </w:r>
          </w:p>
        </w:tc>
        <w:tc>
          <w:tcPr>
            <w:tcW w:w="909" w:type="pct"/>
            <w:tcBorders>
              <w:top w:val="nil"/>
              <w:left w:val="single" w:sz="4" w:space="0" w:color="auto"/>
              <w:bottom w:val="single" w:sz="4" w:space="0" w:color="auto"/>
              <w:right w:val="single" w:sz="4" w:space="0" w:color="auto"/>
            </w:tcBorders>
            <w:vAlign w:val="center"/>
            <w:hideMark/>
          </w:tcPr>
          <w:p w14:paraId="0BE5DEAA"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2579,90</w:t>
            </w:r>
          </w:p>
        </w:tc>
        <w:tc>
          <w:tcPr>
            <w:tcW w:w="1163" w:type="pct"/>
            <w:tcBorders>
              <w:top w:val="nil"/>
              <w:left w:val="single" w:sz="4" w:space="0" w:color="auto"/>
              <w:bottom w:val="single" w:sz="4" w:space="0" w:color="auto"/>
              <w:right w:val="single" w:sz="4" w:space="0" w:color="auto"/>
            </w:tcBorders>
            <w:vAlign w:val="center"/>
            <w:hideMark/>
          </w:tcPr>
          <w:p w14:paraId="0C9BDF00"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2836,04</w:t>
            </w:r>
          </w:p>
        </w:tc>
      </w:tr>
      <w:tr w:rsidR="00D9312D" w:rsidRPr="00D9312D" w14:paraId="3B851241" w14:textId="77777777" w:rsidTr="00246370">
        <w:trPr>
          <w:trHeight w:val="575"/>
        </w:trPr>
        <w:tc>
          <w:tcPr>
            <w:tcW w:w="404" w:type="pct"/>
            <w:tcBorders>
              <w:top w:val="single" w:sz="4" w:space="0" w:color="auto"/>
              <w:left w:val="single" w:sz="4" w:space="0" w:color="auto"/>
              <w:bottom w:val="single" w:sz="4" w:space="0" w:color="auto"/>
              <w:right w:val="single" w:sz="4" w:space="0" w:color="auto"/>
            </w:tcBorders>
            <w:hideMark/>
          </w:tcPr>
          <w:p w14:paraId="2E13A3D2"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w:t>
            </w:r>
          </w:p>
        </w:tc>
        <w:tc>
          <w:tcPr>
            <w:tcW w:w="1717" w:type="pct"/>
            <w:tcBorders>
              <w:top w:val="single" w:sz="4" w:space="0" w:color="auto"/>
              <w:left w:val="single" w:sz="4" w:space="0" w:color="auto"/>
              <w:bottom w:val="single" w:sz="4" w:space="0" w:color="auto"/>
              <w:right w:val="single" w:sz="4" w:space="0" w:color="auto"/>
            </w:tcBorders>
            <w:hideMark/>
          </w:tcPr>
          <w:p w14:paraId="42806B9B"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 граждан, переселяемых из аварийного жилищного фонда города Канска, чел.</w:t>
            </w:r>
          </w:p>
        </w:tc>
        <w:tc>
          <w:tcPr>
            <w:tcW w:w="808" w:type="pct"/>
            <w:tcBorders>
              <w:top w:val="single" w:sz="4" w:space="0" w:color="auto"/>
              <w:left w:val="single" w:sz="4" w:space="0" w:color="auto"/>
              <w:bottom w:val="single" w:sz="4" w:space="0" w:color="auto"/>
              <w:right w:val="single" w:sz="4" w:space="0" w:color="auto"/>
            </w:tcBorders>
            <w:vAlign w:val="center"/>
            <w:hideMark/>
          </w:tcPr>
          <w:p w14:paraId="53ACFB9D"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351</w:t>
            </w:r>
          </w:p>
        </w:tc>
        <w:tc>
          <w:tcPr>
            <w:tcW w:w="909" w:type="pct"/>
            <w:tcBorders>
              <w:top w:val="single" w:sz="4" w:space="0" w:color="auto"/>
              <w:left w:val="single" w:sz="4" w:space="0" w:color="auto"/>
              <w:bottom w:val="single" w:sz="4" w:space="0" w:color="auto"/>
              <w:right w:val="single" w:sz="4" w:space="0" w:color="auto"/>
            </w:tcBorders>
            <w:vAlign w:val="center"/>
            <w:hideMark/>
          </w:tcPr>
          <w:p w14:paraId="2E3D9BDD"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186</w:t>
            </w:r>
          </w:p>
        </w:tc>
        <w:tc>
          <w:tcPr>
            <w:tcW w:w="1163" w:type="pct"/>
            <w:tcBorders>
              <w:top w:val="single" w:sz="4" w:space="0" w:color="auto"/>
              <w:left w:val="single" w:sz="4" w:space="0" w:color="auto"/>
              <w:bottom w:val="single" w:sz="4" w:space="0" w:color="auto"/>
              <w:right w:val="single" w:sz="4" w:space="0" w:color="auto"/>
            </w:tcBorders>
            <w:vAlign w:val="center"/>
            <w:hideMark/>
          </w:tcPr>
          <w:p w14:paraId="0C91415C"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165</w:t>
            </w:r>
          </w:p>
        </w:tc>
      </w:tr>
      <w:tr w:rsidR="00161AF6" w:rsidRPr="00D9312D" w14:paraId="363B387D" w14:textId="77777777" w:rsidTr="00246370">
        <w:trPr>
          <w:trHeight w:val="575"/>
        </w:trPr>
        <w:tc>
          <w:tcPr>
            <w:tcW w:w="404" w:type="pct"/>
            <w:tcBorders>
              <w:top w:val="single" w:sz="4" w:space="0" w:color="auto"/>
              <w:left w:val="single" w:sz="4" w:space="0" w:color="auto"/>
              <w:bottom w:val="single" w:sz="4" w:space="0" w:color="auto"/>
              <w:right w:val="single" w:sz="4" w:space="0" w:color="auto"/>
            </w:tcBorders>
            <w:hideMark/>
          </w:tcPr>
          <w:p w14:paraId="7B1A2B6A"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c>
          <w:tcPr>
            <w:tcW w:w="1717" w:type="pct"/>
            <w:tcBorders>
              <w:top w:val="single" w:sz="4" w:space="0" w:color="auto"/>
              <w:left w:val="single" w:sz="4" w:space="0" w:color="auto"/>
              <w:bottom w:val="single" w:sz="4" w:space="0" w:color="auto"/>
              <w:right w:val="single" w:sz="4" w:space="0" w:color="auto"/>
            </w:tcBorders>
            <w:hideMark/>
          </w:tcPr>
          <w:p w14:paraId="36007F9D"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Строительство</w:t>
            </w:r>
          </w:p>
          <w:p w14:paraId="4C2C787C" w14:textId="77777777" w:rsidR="00161AF6" w:rsidRPr="00D9312D" w:rsidRDefault="00161AF6" w:rsidP="00161AF6">
            <w:pPr>
              <w:widowControl w:val="0"/>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(приобретение жилых помещений), ед.</w:t>
            </w:r>
          </w:p>
        </w:tc>
        <w:tc>
          <w:tcPr>
            <w:tcW w:w="808" w:type="pct"/>
            <w:tcBorders>
              <w:top w:val="single" w:sz="4" w:space="0" w:color="auto"/>
              <w:left w:val="single" w:sz="4" w:space="0" w:color="auto"/>
              <w:bottom w:val="single" w:sz="4" w:space="0" w:color="auto"/>
              <w:right w:val="single" w:sz="4" w:space="0" w:color="auto"/>
            </w:tcBorders>
            <w:vAlign w:val="center"/>
            <w:hideMark/>
          </w:tcPr>
          <w:p w14:paraId="61170DB4"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146</w:t>
            </w:r>
          </w:p>
        </w:tc>
        <w:tc>
          <w:tcPr>
            <w:tcW w:w="909" w:type="pct"/>
            <w:tcBorders>
              <w:top w:val="single" w:sz="4" w:space="0" w:color="auto"/>
              <w:left w:val="single" w:sz="4" w:space="0" w:color="auto"/>
              <w:bottom w:val="single" w:sz="4" w:space="0" w:color="auto"/>
              <w:right w:val="single" w:sz="4" w:space="0" w:color="auto"/>
            </w:tcBorders>
            <w:vAlign w:val="center"/>
            <w:hideMark/>
          </w:tcPr>
          <w:p w14:paraId="4C75985E"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65</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6633027" w14:textId="77777777" w:rsidR="00161AF6" w:rsidRPr="00D9312D" w:rsidRDefault="00161AF6" w:rsidP="00161AF6">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w:t>
            </w:r>
          </w:p>
        </w:tc>
      </w:tr>
    </w:tbl>
    <w:p w14:paraId="18F2D19A" w14:textId="77777777" w:rsidR="00161AF6" w:rsidRPr="00D9312D" w:rsidRDefault="00161AF6" w:rsidP="00161AF6">
      <w:pPr>
        <w:widowControl w:val="0"/>
        <w:autoSpaceDE w:val="0"/>
        <w:autoSpaceDN w:val="0"/>
        <w:adjustRightInd w:val="0"/>
        <w:spacing w:after="0"/>
        <w:jc w:val="both"/>
        <w:rPr>
          <w:rFonts w:ascii="Times New Roman" w:eastAsia="Times New Roman" w:hAnsi="Times New Roman" w:cs="Times New Roman"/>
          <w:sz w:val="14"/>
          <w:szCs w:val="14"/>
        </w:rPr>
      </w:pPr>
    </w:p>
    <w:p w14:paraId="365FD1A5"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Результатом реализации мероприятий программы станет не только решение проблемы переселения граждан из аварийного жилищного фонда, но и улучшение городской среды за счет комплексного освоения территории после ликвидации аварийного жилищного фонда.</w:t>
      </w:r>
    </w:p>
    <w:p w14:paraId="14FA7279"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 Подпрограмма 2 «О территориальном планировании, градостроительном зонировании и документации по планировке территории города Канска» (приложение № 5 к муниципальной программе).</w:t>
      </w:r>
    </w:p>
    <w:p w14:paraId="67064307"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Жилищная политика, проводимая Правительством края, направлена на создание условий для обеспечения населения доступным, качественным жильем. Деятельность в этой сфере осуществляется в рамках </w:t>
      </w:r>
      <w:hyperlink r:id="rId14" w:history="1">
        <w:r w:rsidRPr="00D9312D">
          <w:rPr>
            <w:rFonts w:ascii="Times New Roman" w:hAnsi="Times New Roman" w:cs="Times New Roman"/>
            <w:sz w:val="14"/>
            <w:szCs w:val="14"/>
            <w:u w:val="single"/>
          </w:rPr>
          <w:t>Указа</w:t>
        </w:r>
      </w:hyperlink>
      <w:r w:rsidRPr="00D9312D">
        <w:rPr>
          <w:rFonts w:ascii="Times New Roman" w:hAnsi="Times New Roman" w:cs="Times New Roman"/>
          <w:sz w:val="14"/>
          <w:szCs w:val="14"/>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764650C9"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Настоящая подпрограмма является дополнительной мерой к действующему в настоящее время механизму, утвержденному </w:t>
      </w:r>
      <w:hyperlink r:id="rId15" w:history="1">
        <w:r w:rsidRPr="00D9312D">
          <w:rPr>
            <w:rFonts w:ascii="Times New Roman" w:hAnsi="Times New Roman" w:cs="Times New Roman"/>
            <w:sz w:val="14"/>
            <w:szCs w:val="14"/>
            <w:u w:val="single"/>
          </w:rPr>
          <w:t>Постановлением</w:t>
        </w:r>
      </w:hyperlink>
      <w:r w:rsidRPr="00D9312D">
        <w:rPr>
          <w:rFonts w:ascii="Times New Roman" w:hAnsi="Times New Roman" w:cs="Times New Roman"/>
          <w:sz w:val="14"/>
          <w:szCs w:val="14"/>
        </w:rPr>
        <w:t xml:space="preserve">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(далее – Программа).</w:t>
      </w:r>
    </w:p>
    <w:p w14:paraId="029628C8"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Целесообразность продолжения реализации выбранного направления в рамках </w:t>
      </w:r>
      <w:hyperlink r:id="rId16" w:history="1">
        <w:r w:rsidRPr="00D9312D">
          <w:rPr>
            <w:rFonts w:ascii="Times New Roman" w:hAnsi="Times New Roman" w:cs="Times New Roman"/>
            <w:sz w:val="14"/>
            <w:szCs w:val="14"/>
            <w:u w:val="single"/>
          </w:rPr>
          <w:t>подпрограммы</w:t>
        </w:r>
      </w:hyperlink>
      <w:r w:rsidRPr="00D9312D">
        <w:rPr>
          <w:rFonts w:ascii="Times New Roman" w:hAnsi="Times New Roman" w:cs="Times New Roman"/>
          <w:sz w:val="14"/>
          <w:szCs w:val="14"/>
        </w:rPr>
        <w:t xml:space="preserve"> «Стимулирование жилищного строительства на территории Красноярского края» Программы подтверждается планируемыми мероприятиями, направленными на поддержку подпрограммы для развития жилищного строительства:</w:t>
      </w:r>
    </w:p>
    <w:p w14:paraId="55A73A93"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комплексная градостроительная планировка территорий в целях массового строительства жилья;</w:t>
      </w:r>
    </w:p>
    <w:p w14:paraId="0B7F02E8"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14:paraId="229F3F2C"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развитие социальной инфраструктуры параллельно со строительством жилья экономкласса.</w:t>
      </w:r>
    </w:p>
    <w:p w14:paraId="52473A0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Отсутствие в муниципальном образовании обновленных документов территориального планирования, проектов планировки, местных нормативов градостроительного проектирования приводит в реальных условиях к необходимости принятия решений на материалах, не соответствующих современным социально-экономическим и правовым условиям.</w:t>
      </w:r>
    </w:p>
    <w:p w14:paraId="1188E2A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14:paraId="4B6AD8AF"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Обеспечение финансирования разработки проектов планировки и межевания территорий населенных пунктов позволит не только упорядочить и упростить деятельность, связанную с подготовкой земельных участков к строительству, но и даст возможность принимать взвешенные и эффективные решения по привязке и размещению объектов, улучшающих условия проживания населения, и позволит планировать этапность их реализации.</w:t>
      </w:r>
    </w:p>
    <w:p w14:paraId="5D079321"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Отсутствие разработанных проектов планировки и межевания территорий, в свою очередь, затрудняет предоставление земельных участков под малоэтажное жилищное строительство, в том числе многодетным семьям.</w:t>
      </w:r>
    </w:p>
    <w:p w14:paraId="06A445DD"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На территории муниципального образования город Канск в 2017 закончилось действие утвержденного генерального плана в связи с чем проектной организацией </w:t>
      </w:r>
      <w:proofErr w:type="spellStart"/>
      <w:r w:rsidRPr="00D9312D">
        <w:rPr>
          <w:rFonts w:ascii="Times New Roman" w:hAnsi="Times New Roman" w:cs="Times New Roman"/>
          <w:sz w:val="14"/>
          <w:szCs w:val="14"/>
        </w:rPr>
        <w:t>Гражданпроект</w:t>
      </w:r>
      <w:proofErr w:type="spellEnd"/>
      <w:r w:rsidRPr="00D9312D">
        <w:rPr>
          <w:rFonts w:ascii="Times New Roman" w:hAnsi="Times New Roman" w:cs="Times New Roman"/>
          <w:sz w:val="14"/>
          <w:szCs w:val="14"/>
        </w:rPr>
        <w:t xml:space="preserve"> разработан новый генеральный план, который в данное время проходит согласования согласно законодательству. Принятие нового генерального плана планируется во втором полугодии 2018 года. В новом генеральном плане предусмотрены перспективные площадки для застройки микрорайонов города.</w:t>
      </w:r>
    </w:p>
    <w:p w14:paraId="6718DFD6"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Таким образом, в качестве мероприятий настоящей подпрограммы определены:</w:t>
      </w:r>
    </w:p>
    <w:p w14:paraId="4050098E"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генерального плана города Канска;</w:t>
      </w:r>
    </w:p>
    <w:p w14:paraId="598B6D3E"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местных нормативов градостроительного проектирования;</w:t>
      </w:r>
    </w:p>
    <w:p w14:paraId="54EAC98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4E411581"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проведение независимой оценки стоимости земельных участков.</w:t>
      </w:r>
    </w:p>
    <w:p w14:paraId="31E2E62F"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Выполнение мероприятий настоящей подпрограммы - это реализация стратегической цели государственной политики в жилищной сфере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68A55743"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Целью подпрограммы является создание условий для обеспечения доступным и комфортным жильем граждан города.</w:t>
      </w:r>
    </w:p>
    <w:p w14:paraId="2A119C67"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Для достижения цели подпрограммы в ходе ее реализации решаются следующие задачи:</w:t>
      </w:r>
    </w:p>
    <w:p w14:paraId="00A9E6F3"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местных нормативов градостроительного проектирования;</w:t>
      </w:r>
    </w:p>
    <w:p w14:paraId="110DAF5A"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проектов планировки и межевания земельных участков для малоэтажного жилищного строительства, формирование и постановка земельных участков на кадастровый учет;</w:t>
      </w:r>
    </w:p>
    <w:p w14:paraId="550CD694"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разработка и проектирование объектов инженерной инфраструктуры.</w:t>
      </w:r>
    </w:p>
    <w:p w14:paraId="6890CAA9" w14:textId="77777777" w:rsidR="00161AF6" w:rsidRPr="00D9312D" w:rsidRDefault="00161AF6" w:rsidP="00161AF6">
      <w:pPr>
        <w:widowControl w:val="0"/>
        <w:autoSpaceDE w:val="0"/>
        <w:autoSpaceDN w:val="0"/>
        <w:spacing w:after="0" w:line="240" w:lineRule="auto"/>
        <w:ind w:firstLine="540"/>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Реализация подпрограммных мероприятий обеспечит достижение следующих социально-экономических результатов:</w:t>
      </w:r>
    </w:p>
    <w:p w14:paraId="15BBA44B"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lang w:eastAsia="ru-RU"/>
        </w:rPr>
      </w:pPr>
      <w:r w:rsidRPr="00D9312D">
        <w:rPr>
          <w:rFonts w:ascii="Times New Roman" w:hAnsi="Times New Roman" w:cs="Times New Roman"/>
          <w:sz w:val="14"/>
          <w:szCs w:val="14"/>
        </w:rPr>
        <w:t>1. Обеспечение документацией по планировке территории микрорайонов малоэтажного строительства города Канска и строительства административных и коммерческих зданий, формирование, постановка на кадастровый учет;</w:t>
      </w:r>
    </w:p>
    <w:p w14:paraId="5A9A7E2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lastRenderedPageBreak/>
        <w:t>2. Возможность предоставления земельных участков (195 ед.) для индивидуального жилищного строительства, в том числе многодетным и для строительства административных и коммерческих зданий;</w:t>
      </w:r>
    </w:p>
    <w:p w14:paraId="73E58A42"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3. Повышение объема поступающих платежей в доходную часть бюджета за аренду земельных участков и объектов капитального строительства;</w:t>
      </w:r>
    </w:p>
    <w:p w14:paraId="47F5F0C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4. Повышение инвестиционной привлекательности территории города, привлечение инвесторов в строительство объектов недвижимости, объектов инженерной, транспортной и социальной инфраструктуры.</w:t>
      </w:r>
    </w:p>
    <w:p w14:paraId="4121C972" w14:textId="77777777" w:rsidR="00161AF6" w:rsidRPr="00D9312D" w:rsidRDefault="00161AF6" w:rsidP="00161AF6">
      <w:pPr>
        <w:widowControl w:val="0"/>
        <w:autoSpaceDE w:val="0"/>
        <w:autoSpaceDN w:val="0"/>
        <w:spacing w:after="0" w:line="240" w:lineRule="auto"/>
        <w:ind w:firstLine="540"/>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4839F022"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Сроки реализации подпрограммы 2 «О территориальном планировании, градостроительном зонировании и документации по планировке территории города Канска»  - 2014 – 2018 годы.</w:t>
      </w:r>
    </w:p>
    <w:p w14:paraId="71BE1A65" w14:textId="77777777" w:rsidR="00161AF6" w:rsidRPr="00D9312D" w:rsidRDefault="00161AF6" w:rsidP="00161AF6">
      <w:pPr>
        <w:autoSpaceDE w:val="0"/>
        <w:autoSpaceDN w:val="0"/>
        <w:adjustRightInd w:val="0"/>
        <w:spacing w:after="0" w:line="240" w:lineRule="auto"/>
        <w:ind w:left="142" w:firstLine="398"/>
        <w:jc w:val="both"/>
        <w:outlineLvl w:val="0"/>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3. Подпрограмма 3 «Обеспечение жильем молодых семей» (приложение № 6 к муниципальной программе).</w:t>
      </w:r>
    </w:p>
    <w:p w14:paraId="250790ED"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Приоритеты и цели государственной политики в жилищной сфере определены в соответствии с </w:t>
      </w:r>
      <w:hyperlink r:id="rId17" w:history="1">
        <w:r w:rsidRPr="00D9312D">
          <w:rPr>
            <w:rFonts w:ascii="Times New Roman" w:hAnsi="Times New Roman" w:cs="Times New Roman"/>
            <w:sz w:val="14"/>
            <w:szCs w:val="14"/>
            <w:u w:val="single"/>
          </w:rPr>
          <w:t>Указом</w:t>
        </w:r>
      </w:hyperlink>
      <w:r w:rsidRPr="00D9312D">
        <w:rPr>
          <w:rFonts w:ascii="Times New Roman" w:hAnsi="Times New Roman" w:cs="Times New Roman"/>
          <w:sz w:val="14"/>
          <w:szCs w:val="14"/>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8" w:history="1">
        <w:r w:rsidRPr="00D9312D">
          <w:rPr>
            <w:rFonts w:ascii="Times New Roman" w:hAnsi="Times New Roman" w:cs="Times New Roman"/>
            <w:sz w:val="14"/>
            <w:szCs w:val="14"/>
            <w:u w:val="single"/>
          </w:rPr>
          <w:t>Концепцией</w:t>
        </w:r>
      </w:hyperlink>
      <w:r w:rsidRPr="00D9312D">
        <w:rPr>
          <w:rFonts w:ascii="Times New Roman" w:hAnsi="Times New Roman" w:cs="Times New Roman"/>
          <w:sz w:val="14"/>
          <w:szCs w:val="1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p>
    <w:p w14:paraId="2E4F8DDE"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Стратегическая цель государственной политики в жилищной сфере на период до 2023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3D025936"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1E25451C"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Данная подпрограмма является дополнительной мерой к действующим в настоящее время механизмам по предоставлению жилья гражданам, нуждающимся в улучшении жилищных условий, и возмещению процентных ставок по кредитам, привлеченным в кредитных организациях на приобретение жилья молодыми семьями.</w:t>
      </w:r>
    </w:p>
    <w:p w14:paraId="16D90A82"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Канске.</w:t>
      </w:r>
    </w:p>
    <w:p w14:paraId="1F74CDB5"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Решение жилищной проблемы молодых людей позволит сформировать экономически активный слой населения.</w:t>
      </w:r>
    </w:p>
    <w:p w14:paraId="5F04603C"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Целью подпрограммы является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p w14:paraId="45ECC293"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Для достижения цели подпрограммы в ходе ее реализации решаются следующие задачи:</w:t>
      </w:r>
    </w:p>
    <w:p w14:paraId="26F16702"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предоставление молодым семьям - участникам подпрограммы социальных выплат на приобретение жилья или строительство индивидуального жилого дома.</w:t>
      </w:r>
    </w:p>
    <w:p w14:paraId="160976E5"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Реализация подпрограммных мероприятий приведет к следующему изменению значений показателей, характеризующих качество планирования и управления государственными финансами:</w:t>
      </w:r>
    </w:p>
    <w:p w14:paraId="0422E764"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реализация подпрограммных мероприятий обеспечит достижение следующих социально-экономических результатов:</w:t>
      </w:r>
    </w:p>
    <w:p w14:paraId="4A13A3A5"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обеспечение жильем не менее 70 молодых семей, нуждающейся в улучшении жилищных условий, в том числе по годам:</w:t>
      </w:r>
    </w:p>
    <w:p w14:paraId="6E79D33F"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2014 год - 12 молодых семей;</w:t>
      </w:r>
    </w:p>
    <w:p w14:paraId="52A9FDB7"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2015 год - 2 молодых семьи;</w:t>
      </w:r>
    </w:p>
    <w:p w14:paraId="5E7729A0"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2016 год - 8 молодых семей;</w:t>
      </w:r>
    </w:p>
    <w:p w14:paraId="1C84B84B"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2017 год - 6 молодых семей;</w:t>
      </w:r>
    </w:p>
    <w:p w14:paraId="2A9ECE91"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2018 год – 7 молодых семей;</w:t>
      </w:r>
    </w:p>
    <w:p w14:paraId="296768CB"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2019 год – 6 молодых семей;</w:t>
      </w:r>
    </w:p>
    <w:p w14:paraId="7F2BFE99"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2020 год - 6 молодых семей;</w:t>
      </w:r>
    </w:p>
    <w:p w14:paraId="55D31F07"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 xml:space="preserve">2021 год - 6 молодых семей; </w:t>
      </w:r>
    </w:p>
    <w:p w14:paraId="1F5A3BAB"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2022 год – 12 молодых семей;</w:t>
      </w:r>
    </w:p>
    <w:p w14:paraId="63AFC6B7"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2023 год – 5 молодых семей.</w:t>
      </w:r>
    </w:p>
    <w:p w14:paraId="69675224"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Косвенный социальный эффект реализации подпрограммы заключается в привлечении дополнительных финансовых средств кредитных и других организаций, предоставляющих кредиты или займы на приобретение жилого помещения или создание объекта индивидуального жилищного строительства, собственных средств граждан, в стимулировании положительных демографических тенденций в обществе и в создании условий для формирования активной жизненной позиции молодежи.</w:t>
      </w:r>
    </w:p>
    <w:p w14:paraId="3BC70BFD" w14:textId="77777777" w:rsidR="00161AF6" w:rsidRPr="00D9312D" w:rsidRDefault="00161AF6" w:rsidP="00161AF6">
      <w:pPr>
        <w:widowControl w:val="0"/>
        <w:autoSpaceDE w:val="0"/>
        <w:autoSpaceDN w:val="0"/>
        <w:adjustRightInd w:val="0"/>
        <w:spacing w:after="0" w:line="240" w:lineRule="auto"/>
        <w:ind w:firstLine="540"/>
        <w:jc w:val="both"/>
        <w:rPr>
          <w:rFonts w:ascii="Times New Roman" w:hAnsi="Times New Roman" w:cs="Times New Roman"/>
          <w:sz w:val="14"/>
          <w:szCs w:val="14"/>
        </w:rPr>
      </w:pPr>
      <w:r w:rsidRPr="00D9312D">
        <w:rPr>
          <w:rFonts w:ascii="Times New Roman" w:hAnsi="Times New Roman" w:cs="Times New Roman"/>
          <w:sz w:val="14"/>
          <w:szCs w:val="14"/>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14:paraId="5E23CBBD"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4. Отдельное мероприятие «Обеспечение жильем детей-сирот» (приложение № 7 к муниципальной программе).</w:t>
      </w:r>
    </w:p>
    <w:p w14:paraId="1E4C01E8"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Проблемным моментом остается недостаточное </w:t>
      </w:r>
      <w:proofErr w:type="spellStart"/>
      <w:r w:rsidRPr="00D9312D">
        <w:rPr>
          <w:rFonts w:ascii="Times New Roman" w:eastAsia="Times New Roman" w:hAnsi="Times New Roman" w:cs="Times New Roman"/>
          <w:sz w:val="14"/>
          <w:szCs w:val="14"/>
        </w:rPr>
        <w:t>постинтернатное</w:t>
      </w:r>
      <w:proofErr w:type="spellEnd"/>
      <w:r w:rsidRPr="00D9312D">
        <w:rPr>
          <w:rFonts w:ascii="Times New Roman" w:eastAsia="Times New Roman" w:hAnsi="Times New Roman" w:cs="Times New Roman"/>
          <w:sz w:val="14"/>
          <w:szCs w:val="14"/>
        </w:rPr>
        <w:t xml:space="preserve"> сопровождение детей-сирот и детей, оставшихся без попечения родителей, в том числе в части обеспечения их жилыми помещениями.</w:t>
      </w:r>
    </w:p>
    <w:p w14:paraId="64F1D880" w14:textId="77777777" w:rsidR="00161AF6" w:rsidRPr="00D9312D" w:rsidRDefault="00161AF6" w:rsidP="00161AF6">
      <w:pPr>
        <w:spacing w:after="0" w:line="240" w:lineRule="auto"/>
        <w:ind w:firstLine="709"/>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В городе Канске на 01.01.2020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360 человек. </w:t>
      </w:r>
    </w:p>
    <w:p w14:paraId="2D0BA1AF" w14:textId="77777777" w:rsidR="00161AF6" w:rsidRPr="00D9312D" w:rsidRDefault="00161AF6" w:rsidP="00161AF6">
      <w:pPr>
        <w:widowControl w:val="0"/>
        <w:autoSpaceDE w:val="0"/>
        <w:autoSpaceDN w:val="0"/>
        <w:adjustRightInd w:val="0"/>
        <w:spacing w:after="0" w:line="240" w:lineRule="auto"/>
        <w:ind w:firstLine="708"/>
        <w:jc w:val="both"/>
        <w:rPr>
          <w:rFonts w:ascii="Times New Roman" w:hAnsi="Times New Roman" w:cs="Times New Roman"/>
          <w:sz w:val="14"/>
          <w:szCs w:val="14"/>
        </w:rPr>
      </w:pPr>
      <w:r w:rsidRPr="00D9312D">
        <w:rPr>
          <w:rFonts w:ascii="Times New Roman" w:hAnsi="Times New Roman" w:cs="Times New Roman"/>
          <w:sz w:val="14"/>
          <w:szCs w:val="14"/>
        </w:rPr>
        <w:t>Цель реализации отдельного мероприятия - оказание государственной поддержки детям-сиротам и детям, оставшимся без попечения родителей, а также лицам из числа детей-сирот и детей, оставшимся без попечения родителей.</w:t>
      </w:r>
    </w:p>
    <w:p w14:paraId="324681BA" w14:textId="77777777" w:rsidR="00161AF6" w:rsidRPr="00D9312D" w:rsidRDefault="00161AF6" w:rsidP="00161AF6">
      <w:pPr>
        <w:widowControl w:val="0"/>
        <w:autoSpaceDE w:val="0"/>
        <w:autoSpaceDN w:val="0"/>
        <w:adjustRightInd w:val="0"/>
        <w:spacing w:after="0"/>
        <w:ind w:firstLine="540"/>
        <w:jc w:val="both"/>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Сроки реализации отдельного мероприятия «Обеспечение жильем детей-сирот» 2014 – 2023 годы. За период действия программы планируется приобрести для детей-сирот и детей, оставшихся без попечения родителей 445 жилых помещения.</w:t>
      </w:r>
    </w:p>
    <w:p w14:paraId="55EB9D87"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eastAsia="Times New Roman" w:hAnsi="Times New Roman" w:cs="Times New Roman"/>
          <w:sz w:val="14"/>
          <w:szCs w:val="14"/>
        </w:rPr>
        <w:t>5.</w:t>
      </w:r>
      <w:r w:rsidRPr="00D9312D">
        <w:rPr>
          <w:rFonts w:ascii="Times New Roman" w:hAnsi="Times New Roman" w:cs="Times New Roman"/>
          <w:sz w:val="14"/>
          <w:szCs w:val="14"/>
        </w:rPr>
        <w:t xml:space="preserve"> Отдельное мероприятие муниципальной программы «Приобретение жилых помещений» (приложение N 8 к муниципальной программе).</w:t>
      </w:r>
    </w:p>
    <w:p w14:paraId="4B071F88"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hAnsi="Times New Roman" w:cs="Times New Roman"/>
          <w:sz w:val="14"/>
          <w:szCs w:val="14"/>
        </w:rPr>
        <w:t>Цель реализации отдельного мероприятия - обеспечение жильем граждан, нуждающихся в жилом помещении.</w:t>
      </w:r>
    </w:p>
    <w:p w14:paraId="6B5175ED"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hAnsi="Times New Roman" w:cs="Times New Roman"/>
          <w:sz w:val="14"/>
          <w:szCs w:val="14"/>
        </w:rPr>
        <w:t>Сроки реализации отдельного мероприятия "Приобретение жилых помещений" – 2018 год. За период действия подпрограммы приобретено 1 жилое помещение, общей площадью 50,35 м².</w:t>
      </w:r>
    </w:p>
    <w:p w14:paraId="2F25F6EA"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hAnsi="Times New Roman" w:cs="Times New Roman"/>
          <w:sz w:val="14"/>
          <w:szCs w:val="14"/>
        </w:rPr>
        <w:t>6. Отдельное мероприятие муниципальной программы «Приобретение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 (приложение N 9 к муниципальной программе).</w:t>
      </w:r>
    </w:p>
    <w:p w14:paraId="5E7E458C"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hAnsi="Times New Roman" w:cs="Times New Roman"/>
          <w:sz w:val="14"/>
          <w:szCs w:val="14"/>
        </w:rPr>
        <w:t>Цель реализации отдельного мероприятия - Обеспечение жильем граждан, проживающих в домах, признанных в установленном порядке аварийными и подлежащими сносу.</w:t>
      </w:r>
    </w:p>
    <w:p w14:paraId="2D3F0432" w14:textId="77777777" w:rsidR="00161AF6" w:rsidRPr="00D9312D" w:rsidRDefault="00161AF6" w:rsidP="00161AF6">
      <w:pPr>
        <w:autoSpaceDE w:val="0"/>
        <w:autoSpaceDN w:val="0"/>
        <w:adjustRightInd w:val="0"/>
        <w:spacing w:after="0" w:line="240" w:lineRule="auto"/>
        <w:ind w:firstLine="539"/>
        <w:jc w:val="both"/>
        <w:rPr>
          <w:rFonts w:ascii="Times New Roman" w:hAnsi="Times New Roman" w:cs="Times New Roman"/>
          <w:sz w:val="14"/>
          <w:szCs w:val="14"/>
        </w:rPr>
      </w:pPr>
      <w:r w:rsidRPr="00D9312D">
        <w:rPr>
          <w:rFonts w:ascii="Times New Roman" w:hAnsi="Times New Roman" w:cs="Times New Roman"/>
          <w:sz w:val="14"/>
          <w:szCs w:val="14"/>
        </w:rPr>
        <w:t>Сроки реализации отдельного мероприятия "Приобретение жилых помещений" – 2019 год. За период действия программы планируется приобрести 5 жилых помещения, общей площадью 206,05 м².</w:t>
      </w:r>
    </w:p>
    <w:p w14:paraId="6590C110" w14:textId="77777777" w:rsidR="00161AF6" w:rsidRPr="00D9312D" w:rsidRDefault="00161AF6" w:rsidP="00161AF6">
      <w:pPr>
        <w:autoSpaceDE w:val="0"/>
        <w:autoSpaceDN w:val="0"/>
        <w:adjustRightInd w:val="0"/>
        <w:spacing w:after="0" w:line="240" w:lineRule="auto"/>
        <w:ind w:firstLine="709"/>
        <w:jc w:val="center"/>
        <w:rPr>
          <w:rFonts w:ascii="Times New Roman" w:eastAsia="Times New Roman" w:hAnsi="Times New Roman" w:cs="Times New Roman"/>
          <w:sz w:val="14"/>
          <w:szCs w:val="14"/>
        </w:rPr>
      </w:pPr>
    </w:p>
    <w:p w14:paraId="7D4B66EA" w14:textId="77777777" w:rsidR="00161AF6" w:rsidRPr="00D9312D" w:rsidRDefault="00161AF6" w:rsidP="00161AF6">
      <w:pPr>
        <w:autoSpaceDE w:val="0"/>
        <w:autoSpaceDN w:val="0"/>
        <w:adjustRightInd w:val="0"/>
        <w:spacing w:after="0" w:line="240" w:lineRule="auto"/>
        <w:ind w:firstLine="709"/>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6. </w:t>
      </w:r>
      <w:r w:rsidRPr="00D9312D">
        <w:rPr>
          <w:rFonts w:ascii="Times New Roman" w:eastAsia="Times New Roman" w:hAnsi="Times New Roman" w:cs="Times New Roman"/>
          <w:sz w:val="14"/>
          <w:szCs w:val="14"/>
          <w:lang w:eastAsia="ru-RU"/>
        </w:rPr>
        <w:t xml:space="preserve">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w:t>
      </w:r>
    </w:p>
    <w:p w14:paraId="50B8129F" w14:textId="77777777" w:rsidR="00161AF6" w:rsidRPr="00D9312D" w:rsidRDefault="00161AF6" w:rsidP="00161AF6">
      <w:pPr>
        <w:autoSpaceDE w:val="0"/>
        <w:autoSpaceDN w:val="0"/>
        <w:adjustRightInd w:val="0"/>
        <w:spacing w:after="0" w:line="240" w:lineRule="auto"/>
        <w:ind w:firstLine="709"/>
        <w:jc w:val="center"/>
        <w:outlineLvl w:val="0"/>
        <w:rPr>
          <w:rFonts w:ascii="Times New Roman" w:eastAsia="Times New Roman" w:hAnsi="Times New Roman" w:cs="Times New Roman"/>
          <w:sz w:val="14"/>
          <w:szCs w:val="14"/>
        </w:rPr>
      </w:pPr>
    </w:p>
    <w:p w14:paraId="40AF4217" w14:textId="77777777" w:rsidR="00161AF6" w:rsidRPr="00D9312D" w:rsidRDefault="00161AF6" w:rsidP="00161AF6">
      <w:pPr>
        <w:autoSpaceDE w:val="0"/>
        <w:autoSpaceDN w:val="0"/>
        <w:adjustRightInd w:val="0"/>
        <w:spacing w:after="0" w:line="240" w:lineRule="auto"/>
        <w:ind w:firstLine="709"/>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Перечень объектов недвижимого имущества муниципальной собственности города Канска, подлежащих строительству, реконструкции, техническому перевооружению или приобретению (приложение № 3 к муниципальной программе).</w:t>
      </w:r>
    </w:p>
    <w:p w14:paraId="1E874E84" w14:textId="77777777" w:rsidR="00161AF6" w:rsidRPr="00D9312D" w:rsidRDefault="00161AF6" w:rsidP="00161AF6">
      <w:pPr>
        <w:autoSpaceDE w:val="0"/>
        <w:autoSpaceDN w:val="0"/>
        <w:adjustRightInd w:val="0"/>
        <w:spacing w:after="0" w:line="240" w:lineRule="auto"/>
        <w:ind w:firstLine="709"/>
        <w:jc w:val="both"/>
        <w:outlineLvl w:val="0"/>
        <w:rPr>
          <w:rFonts w:ascii="Times New Roman" w:eastAsia="Times New Roman" w:hAnsi="Times New Roman" w:cs="Times New Roman"/>
          <w:sz w:val="14"/>
          <w:szCs w:val="14"/>
        </w:rPr>
      </w:pPr>
    </w:p>
    <w:p w14:paraId="47DBCF7B" w14:textId="77777777" w:rsidR="00161AF6" w:rsidRPr="00D9312D" w:rsidRDefault="00161AF6" w:rsidP="00161AF6">
      <w:pPr>
        <w:autoSpaceDE w:val="0"/>
        <w:autoSpaceDN w:val="0"/>
        <w:adjustRightInd w:val="0"/>
        <w:spacing w:after="0" w:line="240" w:lineRule="auto"/>
        <w:ind w:firstLine="709"/>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7. </w:t>
      </w:r>
      <w:r w:rsidRPr="00D9312D">
        <w:rPr>
          <w:rFonts w:ascii="Times New Roman" w:eastAsia="Times New Roman" w:hAnsi="Times New Roman" w:cs="Times New Roman"/>
          <w:sz w:val="14"/>
          <w:szCs w:val="14"/>
          <w:lang w:eastAsia="ru-RU"/>
        </w:rPr>
        <w:t>Информация о ресурсном обеспечении программы.</w:t>
      </w:r>
    </w:p>
    <w:p w14:paraId="56B37DFF" w14:textId="77777777" w:rsidR="00161AF6" w:rsidRPr="00D9312D" w:rsidRDefault="00161AF6" w:rsidP="00161AF6">
      <w:pPr>
        <w:autoSpaceDE w:val="0"/>
        <w:autoSpaceDN w:val="0"/>
        <w:adjustRightInd w:val="0"/>
        <w:spacing w:after="0" w:line="240" w:lineRule="auto"/>
        <w:ind w:firstLine="720"/>
        <w:jc w:val="both"/>
        <w:outlineLvl w:val="2"/>
        <w:rPr>
          <w:rFonts w:ascii="Times New Roman" w:hAnsi="Times New Roman" w:cs="Times New Roman"/>
          <w:sz w:val="14"/>
          <w:szCs w:val="14"/>
          <w:lang w:eastAsia="ru-RU"/>
        </w:rPr>
      </w:pPr>
    </w:p>
    <w:p w14:paraId="3EF57116" w14:textId="77777777" w:rsidR="00161AF6" w:rsidRPr="00D9312D" w:rsidRDefault="00161AF6" w:rsidP="00161AF6">
      <w:pPr>
        <w:autoSpaceDE w:val="0"/>
        <w:autoSpaceDN w:val="0"/>
        <w:adjustRightInd w:val="0"/>
        <w:spacing w:after="0" w:line="240" w:lineRule="auto"/>
        <w:ind w:firstLine="709"/>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1 к муниципальной программе.</w:t>
      </w:r>
    </w:p>
    <w:p w14:paraId="69001D79" w14:textId="5F97F377" w:rsidR="00161AF6" w:rsidRPr="00D9312D" w:rsidRDefault="00161AF6" w:rsidP="00161AF6">
      <w:pPr>
        <w:autoSpaceDE w:val="0"/>
        <w:autoSpaceDN w:val="0"/>
        <w:adjustRightInd w:val="0"/>
        <w:spacing w:after="0" w:line="240" w:lineRule="auto"/>
        <w:ind w:firstLine="709"/>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2 к муниципальной программе.</w:t>
      </w:r>
    </w:p>
    <w:p w14:paraId="489E566B" w14:textId="2DFD65B9" w:rsidR="00176C07" w:rsidRPr="00D9312D" w:rsidRDefault="0028479F" w:rsidP="00176C07">
      <w:pPr>
        <w:keepNext/>
        <w:suppressLineNumbers/>
        <w:suppressAutoHyphens/>
        <w:spacing w:after="0" w:line="240" w:lineRule="auto"/>
        <w:ind w:left="11057"/>
        <w:rPr>
          <w:rFonts w:ascii="Times New Roman" w:eastAsia="Times New Roman" w:hAnsi="Times New Roman" w:cs="Times New Roman"/>
          <w:sz w:val="14"/>
          <w:szCs w:val="14"/>
        </w:rPr>
      </w:pPr>
      <w:bookmarkStart w:id="2" w:name="_Hlk73451297"/>
      <w:bookmarkEnd w:id="1"/>
      <w:r w:rsidRPr="00D9312D">
        <w:rPr>
          <w:rFonts w:ascii="Times New Roman" w:hAnsi="Times New Roman" w:cs="Times New Roman"/>
          <w:noProof/>
          <w:sz w:val="14"/>
          <w:szCs w:val="14"/>
        </w:rPr>
        <w:pict w14:anchorId="48317FB7">
          <v:shapetype id="_x0000_t202" coordsize="21600,21600" o:spt="202" path="m,l,21600r21600,l21600,xe">
            <v:stroke joinstyle="miter"/>
            <v:path gradientshapeok="t" o:connecttype="rect"/>
          </v:shapetype>
          <v:shape id="Text Box 2" o:spid="_x0000_s1027" type="#_x0000_t202" style="position:absolute;left:0;text-align:left;margin-left:485.55pt;margin-top:-12.55pt;width:268.9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" filled="f" stroked="f">
            <v:textbox>
              <w:txbxContent>
                <w:p w14:paraId="02755385" w14:textId="77777777" w:rsidR="00176C07" w:rsidRPr="00A943C2" w:rsidRDefault="00176C07" w:rsidP="00176C07">
                  <w:pPr>
                    <w:jc w:val="both"/>
                    <w:rPr>
                      <w:szCs w:val="20"/>
                    </w:rPr>
                  </w:pPr>
                </w:p>
              </w:txbxContent>
            </v:textbox>
          </v:shape>
        </w:pict>
      </w:r>
      <w:r w:rsidR="00176C07" w:rsidRPr="00D9312D">
        <w:rPr>
          <w:rFonts w:ascii="Times New Roman" w:eastAsia="Times New Roman" w:hAnsi="Times New Roman" w:cs="Times New Roman"/>
          <w:sz w:val="14"/>
          <w:szCs w:val="14"/>
        </w:rPr>
        <w:t>Приложе</w:t>
      </w:r>
      <w:r w:rsidR="00176C07" w:rsidRPr="00D9312D">
        <w:rPr>
          <w:rFonts w:ascii="Times New Roman" w:eastAsia="Times New Roman" w:hAnsi="Times New Roman" w:cs="Times New Roman"/>
          <w:sz w:val="14"/>
          <w:szCs w:val="14"/>
        </w:rPr>
        <w:lastRenderedPageBreak/>
        <w:t xml:space="preserve">ние </w:t>
      </w:r>
    </w:p>
    <w:p w14:paraId="7D662594" w14:textId="77777777" w:rsidR="00176C07" w:rsidRPr="00D9312D" w:rsidRDefault="00176C07" w:rsidP="00176C07">
      <w:pPr>
        <w:keepNext/>
        <w:suppressLineNumbers/>
        <w:suppressAutoHyphens/>
        <w:autoSpaceDE w:val="0"/>
        <w:autoSpaceDN w:val="0"/>
        <w:adjustRightInd w:val="0"/>
        <w:spacing w:after="0" w:line="240" w:lineRule="auto"/>
        <w:ind w:left="11057"/>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к паспорту муниципальной программы города Канска «Обеспечение доступным</w:t>
      </w:r>
    </w:p>
    <w:p w14:paraId="52BC8F62" w14:textId="77777777" w:rsidR="00176C07" w:rsidRPr="00D9312D" w:rsidRDefault="00176C07" w:rsidP="00176C07">
      <w:pPr>
        <w:keepNext/>
        <w:suppressLineNumbers/>
        <w:suppressAutoHyphens/>
        <w:autoSpaceDE w:val="0"/>
        <w:autoSpaceDN w:val="0"/>
        <w:adjustRightInd w:val="0"/>
        <w:spacing w:after="0" w:line="240" w:lineRule="auto"/>
        <w:ind w:left="11057"/>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и комфортным жильем </w:t>
      </w:r>
      <w:r w:rsidRPr="00D9312D">
        <w:rPr>
          <w:rFonts w:ascii="Times New Roman" w:eastAsia="Times New Roman" w:hAnsi="Times New Roman" w:cs="Times New Roman"/>
          <w:sz w:val="14"/>
          <w:szCs w:val="14"/>
        </w:rPr>
        <w:lastRenderedPageBreak/>
        <w:t xml:space="preserve">жителей города» </w:t>
      </w:r>
    </w:p>
    <w:p w14:paraId="26D57CBE" w14:textId="77777777" w:rsidR="00176C07" w:rsidRPr="00D9312D" w:rsidRDefault="00176C07" w:rsidP="00176C07">
      <w:pPr>
        <w:keepNext/>
        <w:suppressLineNumbers/>
        <w:suppressAutoHyphens/>
        <w:autoSpaceDE w:val="0"/>
        <w:autoSpaceDN w:val="0"/>
        <w:adjustRightInd w:val="0"/>
        <w:spacing w:after="0" w:line="240" w:lineRule="auto"/>
        <w:ind w:left="11340"/>
        <w:rPr>
          <w:rFonts w:ascii="Times New Roman" w:eastAsia="Times New Roman" w:hAnsi="Times New Roman" w:cs="Times New Roman"/>
          <w:sz w:val="14"/>
          <w:szCs w:val="14"/>
        </w:rPr>
      </w:pPr>
    </w:p>
    <w:p w14:paraId="671F4C34" w14:textId="77777777" w:rsidR="00176C07" w:rsidRPr="00D9312D" w:rsidRDefault="00176C07" w:rsidP="00176C07">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sz w:val="14"/>
          <w:szCs w:val="14"/>
          <w:lang w:eastAsia="ru-RU"/>
        </w:rPr>
      </w:pPr>
      <w:bookmarkStart w:id="3" w:name="_Hlk73451651"/>
      <w:r w:rsidRPr="00D9312D">
        <w:rPr>
          <w:rFonts w:ascii="Times New Roman" w:eastAsia="Times New Roman" w:hAnsi="Times New Roman" w:cs="Times New Roman"/>
          <w:sz w:val="14"/>
          <w:szCs w:val="14"/>
          <w:lang w:eastAsia="ru-RU"/>
        </w:rPr>
        <w:t>ПЕРЕЧЕНЬ</w:t>
      </w:r>
    </w:p>
    <w:p w14:paraId="36BB5629" w14:textId="77777777" w:rsidR="00176C07" w:rsidRPr="00D9312D" w:rsidRDefault="00176C07" w:rsidP="00176C07">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ЦЕЛЕВЫХ ПОКАЗАТЕЛЕЙ МУНИЦИПАЛЬНОЙ ПРОГРАММЫ ГОРОДА КАНСКАС УКАЗАНИЕМ ПЛАНИРУЕМЫХ К ДОСТИЖЕНИЮ ЗНАЧЕНИЙ В РЕЗУЛЬТАТЕ РЕАЛИЗАЦИИ МУНИЦИПАЛЬНОЙ ПРОГРАММЫ ГОРОДА КАНСКА</w:t>
      </w:r>
    </w:p>
    <w:p w14:paraId="4BE5329E" w14:textId="77777777" w:rsidR="00176C07" w:rsidRPr="00D9312D" w:rsidRDefault="00176C07" w:rsidP="00176C07">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1345"/>
        <w:gridCol w:w="1008"/>
        <w:gridCol w:w="1272"/>
        <w:gridCol w:w="493"/>
        <w:gridCol w:w="493"/>
        <w:gridCol w:w="493"/>
        <w:gridCol w:w="493"/>
        <w:gridCol w:w="90"/>
        <w:gridCol w:w="406"/>
        <w:gridCol w:w="493"/>
        <w:gridCol w:w="493"/>
        <w:gridCol w:w="493"/>
        <w:gridCol w:w="493"/>
        <w:gridCol w:w="493"/>
        <w:gridCol w:w="578"/>
        <w:gridCol w:w="579"/>
      </w:tblGrid>
      <w:tr w:rsidR="00176C07" w:rsidRPr="00D9312D" w14:paraId="39844C6A" w14:textId="77777777" w:rsidTr="00246370">
        <w:trPr>
          <w:trHeight w:val="402"/>
          <w:jc w:val="center"/>
        </w:trPr>
        <w:tc>
          <w:tcPr>
            <w:tcW w:w="577" w:type="dxa"/>
            <w:vMerge w:val="restart"/>
            <w:vAlign w:val="center"/>
          </w:tcPr>
          <w:p w14:paraId="32D3BB6E"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w:t>
            </w:r>
            <w:r w:rsidRPr="00D9312D">
              <w:rPr>
                <w:rFonts w:ascii="Times New Roman" w:eastAsia="Times New Roman" w:hAnsi="Times New Roman" w:cs="Times New Roman"/>
                <w:sz w:val="14"/>
                <w:szCs w:val="14"/>
              </w:rPr>
              <w:br/>
              <w:t>п/п</w:t>
            </w:r>
          </w:p>
        </w:tc>
        <w:tc>
          <w:tcPr>
            <w:tcW w:w="2250" w:type="dxa"/>
            <w:vMerge w:val="restart"/>
            <w:vAlign w:val="center"/>
          </w:tcPr>
          <w:p w14:paraId="7FCA313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Цели, целевые показатели муниципальной программы города Канска</w:t>
            </w:r>
          </w:p>
        </w:tc>
        <w:tc>
          <w:tcPr>
            <w:tcW w:w="1608" w:type="dxa"/>
            <w:vMerge w:val="restart"/>
            <w:vAlign w:val="center"/>
          </w:tcPr>
          <w:p w14:paraId="0ACFFFE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Ед.</w:t>
            </w:r>
            <w:r w:rsidRPr="00D9312D">
              <w:rPr>
                <w:rFonts w:ascii="Times New Roman" w:eastAsia="Times New Roman" w:hAnsi="Times New Roman" w:cs="Times New Roman"/>
                <w:sz w:val="14"/>
                <w:szCs w:val="14"/>
              </w:rPr>
              <w:br/>
              <w:t>изм.</w:t>
            </w:r>
          </w:p>
        </w:tc>
        <w:tc>
          <w:tcPr>
            <w:tcW w:w="2052" w:type="dxa"/>
            <w:vMerge w:val="restart"/>
            <w:vAlign w:val="center"/>
          </w:tcPr>
          <w:p w14:paraId="6898F571"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Год, предшествующий реализации муниципальной программы города Канска</w:t>
            </w:r>
          </w:p>
        </w:tc>
        <w:tc>
          <w:tcPr>
            <w:tcW w:w="2909" w:type="dxa"/>
            <w:gridSpan w:val="5"/>
          </w:tcPr>
          <w:p w14:paraId="4F0CD68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638" w:type="dxa"/>
            <w:gridSpan w:val="8"/>
          </w:tcPr>
          <w:p w14:paraId="3A8FCBA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Годы реализации муниципальной программы города Канска</w:t>
            </w:r>
          </w:p>
        </w:tc>
      </w:tr>
      <w:tr w:rsidR="00176C07" w:rsidRPr="00D9312D" w14:paraId="73109220" w14:textId="77777777" w:rsidTr="00246370">
        <w:trPr>
          <w:trHeight w:val="1489"/>
          <w:jc w:val="center"/>
        </w:trPr>
        <w:tc>
          <w:tcPr>
            <w:tcW w:w="577" w:type="dxa"/>
            <w:vMerge/>
            <w:vAlign w:val="center"/>
          </w:tcPr>
          <w:p w14:paraId="23743F5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2250" w:type="dxa"/>
            <w:vMerge/>
            <w:vAlign w:val="center"/>
          </w:tcPr>
          <w:p w14:paraId="3DAE0B3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1608" w:type="dxa"/>
            <w:vMerge/>
            <w:vAlign w:val="center"/>
          </w:tcPr>
          <w:p w14:paraId="58F0784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2052" w:type="dxa"/>
            <w:vMerge/>
            <w:vAlign w:val="center"/>
          </w:tcPr>
          <w:p w14:paraId="1C42D99E"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96" w:type="dxa"/>
            <w:vMerge w:val="restart"/>
            <w:tcBorders>
              <w:right w:val="nil"/>
            </w:tcBorders>
            <w:vAlign w:val="center"/>
          </w:tcPr>
          <w:p w14:paraId="4BA3411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2014</w:t>
            </w:r>
          </w:p>
        </w:tc>
        <w:tc>
          <w:tcPr>
            <w:tcW w:w="696" w:type="dxa"/>
            <w:vMerge w:val="restart"/>
            <w:tcBorders>
              <w:right w:val="nil"/>
            </w:tcBorders>
            <w:vAlign w:val="center"/>
          </w:tcPr>
          <w:p w14:paraId="5105D0A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2015</w:t>
            </w:r>
          </w:p>
        </w:tc>
        <w:tc>
          <w:tcPr>
            <w:tcW w:w="696" w:type="dxa"/>
            <w:vMerge w:val="restart"/>
            <w:tcBorders>
              <w:right w:val="nil"/>
            </w:tcBorders>
            <w:vAlign w:val="center"/>
          </w:tcPr>
          <w:p w14:paraId="6722455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2016</w:t>
            </w:r>
          </w:p>
        </w:tc>
        <w:tc>
          <w:tcPr>
            <w:tcW w:w="696" w:type="dxa"/>
            <w:vMerge w:val="restart"/>
            <w:tcBorders>
              <w:right w:val="nil"/>
            </w:tcBorders>
            <w:vAlign w:val="center"/>
          </w:tcPr>
          <w:p w14:paraId="28CB476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2017</w:t>
            </w:r>
          </w:p>
        </w:tc>
        <w:tc>
          <w:tcPr>
            <w:tcW w:w="709" w:type="dxa"/>
            <w:gridSpan w:val="2"/>
            <w:vMerge w:val="restart"/>
            <w:vAlign w:val="center"/>
          </w:tcPr>
          <w:p w14:paraId="197E9BE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2018</w:t>
            </w:r>
          </w:p>
        </w:tc>
        <w:tc>
          <w:tcPr>
            <w:tcW w:w="709" w:type="dxa"/>
            <w:vMerge w:val="restart"/>
            <w:vAlign w:val="center"/>
          </w:tcPr>
          <w:p w14:paraId="2930895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2019</w:t>
            </w:r>
          </w:p>
        </w:tc>
        <w:tc>
          <w:tcPr>
            <w:tcW w:w="709" w:type="dxa"/>
            <w:vMerge w:val="restart"/>
            <w:vAlign w:val="center"/>
          </w:tcPr>
          <w:p w14:paraId="4611E24A"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2020</w:t>
            </w:r>
          </w:p>
        </w:tc>
        <w:tc>
          <w:tcPr>
            <w:tcW w:w="709" w:type="dxa"/>
            <w:vMerge w:val="restart"/>
            <w:vAlign w:val="center"/>
          </w:tcPr>
          <w:p w14:paraId="37230B3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2021</w:t>
            </w:r>
          </w:p>
        </w:tc>
        <w:tc>
          <w:tcPr>
            <w:tcW w:w="696" w:type="dxa"/>
            <w:vMerge w:val="restart"/>
          </w:tcPr>
          <w:p w14:paraId="56734BF9" w14:textId="77777777" w:rsidR="00176C07" w:rsidRPr="00D9312D" w:rsidRDefault="00176C07" w:rsidP="00176C07">
            <w:pPr>
              <w:rPr>
                <w:rFonts w:ascii="Times New Roman" w:eastAsia="Times New Roman" w:hAnsi="Times New Roman" w:cs="Times New Roman"/>
                <w:sz w:val="14"/>
                <w:szCs w:val="14"/>
              </w:rPr>
            </w:pPr>
          </w:p>
          <w:p w14:paraId="2036725D" w14:textId="77777777" w:rsidR="00176C07" w:rsidRPr="00D9312D" w:rsidRDefault="00176C07" w:rsidP="00176C07">
            <w:pPr>
              <w:rPr>
                <w:rFonts w:ascii="Times New Roman" w:eastAsia="Times New Roman" w:hAnsi="Times New Roman" w:cs="Times New Roman"/>
                <w:sz w:val="14"/>
                <w:szCs w:val="14"/>
              </w:rPr>
            </w:pPr>
          </w:p>
          <w:p w14:paraId="63CE2AA2" w14:textId="77777777" w:rsidR="00176C07" w:rsidRPr="00D9312D" w:rsidRDefault="00176C07" w:rsidP="00176C07">
            <w:pP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2022</w:t>
            </w:r>
          </w:p>
        </w:tc>
        <w:tc>
          <w:tcPr>
            <w:tcW w:w="1056" w:type="dxa"/>
            <w:vMerge w:val="restart"/>
          </w:tcPr>
          <w:p w14:paraId="77466250"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6236929E"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62A3A577"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3B0FBFEA"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66424D3F"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2023</w:t>
            </w:r>
          </w:p>
        </w:tc>
        <w:tc>
          <w:tcPr>
            <w:tcW w:w="2175" w:type="dxa"/>
            <w:gridSpan w:val="2"/>
            <w:vAlign w:val="center"/>
          </w:tcPr>
          <w:p w14:paraId="189A508B"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Годы до конца реализации муниципальной программы города Канска в пятилетнем интервале</w:t>
            </w:r>
          </w:p>
        </w:tc>
      </w:tr>
      <w:tr w:rsidR="00176C07" w:rsidRPr="00D9312D" w14:paraId="530F79E0" w14:textId="77777777" w:rsidTr="00246370">
        <w:trPr>
          <w:trHeight w:val="428"/>
          <w:jc w:val="center"/>
        </w:trPr>
        <w:tc>
          <w:tcPr>
            <w:tcW w:w="577" w:type="dxa"/>
            <w:vMerge/>
            <w:vAlign w:val="center"/>
          </w:tcPr>
          <w:p w14:paraId="5DC2C73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2250" w:type="dxa"/>
            <w:vMerge/>
            <w:vAlign w:val="center"/>
          </w:tcPr>
          <w:p w14:paraId="146170E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1608" w:type="dxa"/>
            <w:vMerge/>
            <w:vAlign w:val="center"/>
          </w:tcPr>
          <w:p w14:paraId="79354BA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2052" w:type="dxa"/>
            <w:vAlign w:val="center"/>
          </w:tcPr>
          <w:p w14:paraId="0CA3F13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2013</w:t>
            </w:r>
          </w:p>
        </w:tc>
        <w:tc>
          <w:tcPr>
            <w:tcW w:w="696" w:type="dxa"/>
            <w:vMerge/>
            <w:tcBorders>
              <w:right w:val="nil"/>
            </w:tcBorders>
            <w:vAlign w:val="center"/>
          </w:tcPr>
          <w:p w14:paraId="08691FE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96" w:type="dxa"/>
            <w:vMerge/>
            <w:tcBorders>
              <w:right w:val="nil"/>
            </w:tcBorders>
            <w:vAlign w:val="center"/>
          </w:tcPr>
          <w:p w14:paraId="43F9836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96" w:type="dxa"/>
            <w:vMerge/>
            <w:tcBorders>
              <w:right w:val="nil"/>
            </w:tcBorders>
            <w:vAlign w:val="center"/>
          </w:tcPr>
          <w:p w14:paraId="563235B8"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96" w:type="dxa"/>
            <w:vMerge/>
            <w:tcBorders>
              <w:right w:val="nil"/>
            </w:tcBorders>
            <w:vAlign w:val="center"/>
          </w:tcPr>
          <w:p w14:paraId="5F43BBFE"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709" w:type="dxa"/>
            <w:gridSpan w:val="2"/>
            <w:vMerge/>
            <w:vAlign w:val="center"/>
          </w:tcPr>
          <w:p w14:paraId="448FEB8B"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709" w:type="dxa"/>
            <w:vMerge/>
            <w:vAlign w:val="center"/>
          </w:tcPr>
          <w:p w14:paraId="604C1F6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709" w:type="dxa"/>
            <w:vMerge/>
            <w:vAlign w:val="center"/>
          </w:tcPr>
          <w:p w14:paraId="635D2EB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709" w:type="dxa"/>
            <w:vMerge/>
          </w:tcPr>
          <w:p w14:paraId="08D7330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696" w:type="dxa"/>
            <w:vMerge/>
          </w:tcPr>
          <w:p w14:paraId="42CE2F2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1056" w:type="dxa"/>
            <w:vMerge/>
          </w:tcPr>
          <w:p w14:paraId="7AF38BD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tc>
        <w:tc>
          <w:tcPr>
            <w:tcW w:w="1087" w:type="dxa"/>
            <w:vAlign w:val="center"/>
          </w:tcPr>
          <w:p w14:paraId="6C48721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2025</w:t>
            </w:r>
          </w:p>
        </w:tc>
        <w:tc>
          <w:tcPr>
            <w:tcW w:w="1088" w:type="dxa"/>
            <w:vAlign w:val="center"/>
          </w:tcPr>
          <w:p w14:paraId="324D1AF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2030</w:t>
            </w:r>
          </w:p>
        </w:tc>
      </w:tr>
      <w:tr w:rsidR="00176C07" w:rsidRPr="00D9312D" w14:paraId="1FCD585F" w14:textId="77777777" w:rsidTr="00246370">
        <w:trPr>
          <w:trHeight w:val="351"/>
          <w:jc w:val="center"/>
        </w:trPr>
        <w:tc>
          <w:tcPr>
            <w:tcW w:w="577" w:type="dxa"/>
            <w:vAlign w:val="center"/>
          </w:tcPr>
          <w:p w14:paraId="13C3568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w:t>
            </w:r>
          </w:p>
        </w:tc>
        <w:tc>
          <w:tcPr>
            <w:tcW w:w="2250" w:type="dxa"/>
            <w:vAlign w:val="center"/>
          </w:tcPr>
          <w:p w14:paraId="47DC205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w:t>
            </w:r>
          </w:p>
        </w:tc>
        <w:tc>
          <w:tcPr>
            <w:tcW w:w="1608" w:type="dxa"/>
            <w:vAlign w:val="center"/>
          </w:tcPr>
          <w:p w14:paraId="62D1572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3</w:t>
            </w:r>
          </w:p>
        </w:tc>
        <w:tc>
          <w:tcPr>
            <w:tcW w:w="2052" w:type="dxa"/>
            <w:vAlign w:val="center"/>
          </w:tcPr>
          <w:p w14:paraId="1409AA8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4</w:t>
            </w:r>
          </w:p>
        </w:tc>
        <w:tc>
          <w:tcPr>
            <w:tcW w:w="696" w:type="dxa"/>
            <w:vAlign w:val="center"/>
          </w:tcPr>
          <w:p w14:paraId="51DF7600"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5</w:t>
            </w:r>
          </w:p>
        </w:tc>
        <w:tc>
          <w:tcPr>
            <w:tcW w:w="696" w:type="dxa"/>
            <w:vAlign w:val="center"/>
          </w:tcPr>
          <w:p w14:paraId="04BEB4F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6</w:t>
            </w:r>
          </w:p>
        </w:tc>
        <w:tc>
          <w:tcPr>
            <w:tcW w:w="696" w:type="dxa"/>
            <w:vAlign w:val="center"/>
          </w:tcPr>
          <w:p w14:paraId="233249B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7</w:t>
            </w:r>
          </w:p>
        </w:tc>
        <w:tc>
          <w:tcPr>
            <w:tcW w:w="696" w:type="dxa"/>
            <w:vAlign w:val="center"/>
          </w:tcPr>
          <w:p w14:paraId="5B41E7D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8</w:t>
            </w:r>
          </w:p>
        </w:tc>
        <w:tc>
          <w:tcPr>
            <w:tcW w:w="709" w:type="dxa"/>
            <w:gridSpan w:val="2"/>
            <w:vAlign w:val="center"/>
          </w:tcPr>
          <w:p w14:paraId="0A67E31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9</w:t>
            </w:r>
          </w:p>
        </w:tc>
        <w:tc>
          <w:tcPr>
            <w:tcW w:w="709" w:type="dxa"/>
            <w:vAlign w:val="center"/>
          </w:tcPr>
          <w:p w14:paraId="4E7FEE3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10</w:t>
            </w:r>
          </w:p>
        </w:tc>
        <w:tc>
          <w:tcPr>
            <w:tcW w:w="709" w:type="dxa"/>
            <w:vAlign w:val="center"/>
          </w:tcPr>
          <w:p w14:paraId="1CE21C9B"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11</w:t>
            </w:r>
          </w:p>
        </w:tc>
        <w:tc>
          <w:tcPr>
            <w:tcW w:w="709" w:type="dxa"/>
            <w:vAlign w:val="center"/>
          </w:tcPr>
          <w:p w14:paraId="29702660"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12</w:t>
            </w:r>
          </w:p>
        </w:tc>
        <w:tc>
          <w:tcPr>
            <w:tcW w:w="696" w:type="dxa"/>
          </w:tcPr>
          <w:p w14:paraId="4E7CEFF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13</w:t>
            </w:r>
          </w:p>
        </w:tc>
        <w:tc>
          <w:tcPr>
            <w:tcW w:w="1056" w:type="dxa"/>
          </w:tcPr>
          <w:p w14:paraId="2A0EAE5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14</w:t>
            </w:r>
          </w:p>
        </w:tc>
        <w:tc>
          <w:tcPr>
            <w:tcW w:w="1087" w:type="dxa"/>
            <w:vAlign w:val="center"/>
          </w:tcPr>
          <w:p w14:paraId="10426698"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15</w:t>
            </w:r>
          </w:p>
        </w:tc>
        <w:tc>
          <w:tcPr>
            <w:tcW w:w="1088" w:type="dxa"/>
            <w:vAlign w:val="center"/>
          </w:tcPr>
          <w:p w14:paraId="5E6690C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16</w:t>
            </w:r>
          </w:p>
        </w:tc>
      </w:tr>
      <w:tr w:rsidR="00176C07" w:rsidRPr="00D9312D" w14:paraId="5E2461DE" w14:textId="77777777" w:rsidTr="00246370">
        <w:trPr>
          <w:trHeight w:val="416"/>
          <w:jc w:val="center"/>
        </w:trPr>
        <w:tc>
          <w:tcPr>
            <w:tcW w:w="577" w:type="dxa"/>
          </w:tcPr>
          <w:p w14:paraId="23C3F6D3" w14:textId="77777777" w:rsidR="00176C07" w:rsidRPr="00D9312D" w:rsidRDefault="00176C07" w:rsidP="00176C07">
            <w:pPr>
              <w:spacing w:after="0" w:line="240" w:lineRule="auto"/>
              <w:rPr>
                <w:rFonts w:ascii="Times New Roman" w:eastAsia="Times New Roman" w:hAnsi="Times New Roman" w:cs="Times New Roman"/>
                <w:sz w:val="14"/>
                <w:szCs w:val="14"/>
                <w:lang w:eastAsia="ru-RU"/>
              </w:rPr>
            </w:pPr>
          </w:p>
        </w:tc>
        <w:tc>
          <w:tcPr>
            <w:tcW w:w="15457" w:type="dxa"/>
            <w:gridSpan w:val="16"/>
          </w:tcPr>
          <w:p w14:paraId="2FE0CCFA"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eastAsia="ru-RU"/>
              </w:rPr>
              <w:t xml:space="preserve">1. Цель: повышение доступности жилья и улучшение жилищных условий граждан, проживающих на территории города Канска  </w:t>
            </w:r>
          </w:p>
        </w:tc>
      </w:tr>
      <w:tr w:rsidR="00176C07" w:rsidRPr="00D9312D" w14:paraId="17CE7963" w14:textId="77777777" w:rsidTr="00246370">
        <w:trPr>
          <w:trHeight w:val="224"/>
          <w:jc w:val="center"/>
        </w:trPr>
        <w:tc>
          <w:tcPr>
            <w:tcW w:w="577" w:type="dxa"/>
            <w:vAlign w:val="center"/>
          </w:tcPr>
          <w:p w14:paraId="34CB73B1"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1.1.</w:t>
            </w:r>
          </w:p>
        </w:tc>
        <w:tc>
          <w:tcPr>
            <w:tcW w:w="2250" w:type="dxa"/>
            <w:vAlign w:val="center"/>
          </w:tcPr>
          <w:p w14:paraId="7C22124E"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eastAsia="ru-RU"/>
              </w:rPr>
              <w:t>Доля аварийного жилищного фонда, признанного до 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w:t>
            </w:r>
          </w:p>
        </w:tc>
        <w:tc>
          <w:tcPr>
            <w:tcW w:w="1608" w:type="dxa"/>
            <w:vAlign w:val="center"/>
          </w:tcPr>
          <w:p w14:paraId="422545B4" w14:textId="77777777" w:rsidR="00176C07" w:rsidRPr="00D9312D" w:rsidRDefault="00176C07" w:rsidP="00176C07">
            <w:pPr>
              <w:keepNext/>
              <w:suppressLineNumbers/>
              <w:suppressAutoHyphens/>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w:t>
            </w:r>
          </w:p>
        </w:tc>
        <w:tc>
          <w:tcPr>
            <w:tcW w:w="2052" w:type="dxa"/>
            <w:vAlign w:val="center"/>
          </w:tcPr>
          <w:p w14:paraId="2AEFDE89"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w:t>
            </w:r>
          </w:p>
        </w:tc>
        <w:tc>
          <w:tcPr>
            <w:tcW w:w="696" w:type="dxa"/>
            <w:vAlign w:val="center"/>
          </w:tcPr>
          <w:p w14:paraId="4F3906E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0,8</w:t>
            </w:r>
          </w:p>
        </w:tc>
        <w:tc>
          <w:tcPr>
            <w:tcW w:w="696" w:type="dxa"/>
            <w:vAlign w:val="center"/>
          </w:tcPr>
          <w:p w14:paraId="59CBDE8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0,6</w:t>
            </w:r>
          </w:p>
        </w:tc>
        <w:tc>
          <w:tcPr>
            <w:tcW w:w="696" w:type="dxa"/>
            <w:vAlign w:val="center"/>
          </w:tcPr>
          <w:p w14:paraId="7D23F95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0,1</w:t>
            </w:r>
          </w:p>
        </w:tc>
        <w:tc>
          <w:tcPr>
            <w:tcW w:w="696" w:type="dxa"/>
            <w:vAlign w:val="center"/>
          </w:tcPr>
          <w:p w14:paraId="68216FD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gridSpan w:val="2"/>
            <w:vAlign w:val="center"/>
          </w:tcPr>
          <w:p w14:paraId="65CBB6C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53311623"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1D2B2EFC"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1CB62D1A"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13ECF0BA"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p>
          <w:p w14:paraId="03DBBE7B" w14:textId="77777777" w:rsidR="00176C07" w:rsidRPr="00D9312D" w:rsidRDefault="00176C07" w:rsidP="00176C07">
            <w:pPr>
              <w:rPr>
                <w:rFonts w:ascii="Times New Roman" w:eastAsia="Times New Roman" w:hAnsi="Times New Roman" w:cs="Times New Roman"/>
                <w:sz w:val="14"/>
                <w:szCs w:val="14"/>
                <w:lang w:eastAsia="ru-RU"/>
              </w:rPr>
            </w:pPr>
          </w:p>
          <w:p w14:paraId="20271CEC" w14:textId="77777777" w:rsidR="00176C07" w:rsidRPr="00D9312D" w:rsidRDefault="00176C07" w:rsidP="00176C07">
            <w:pPr>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p w14:paraId="178D51F8" w14:textId="77777777" w:rsidR="00176C07" w:rsidRPr="00D9312D" w:rsidRDefault="00176C07" w:rsidP="00176C07">
            <w:pPr>
              <w:rPr>
                <w:rFonts w:ascii="Times New Roman" w:eastAsia="Times New Roman" w:hAnsi="Times New Roman" w:cs="Times New Roman"/>
                <w:sz w:val="14"/>
                <w:szCs w:val="14"/>
                <w:lang w:eastAsia="ru-RU"/>
              </w:rPr>
            </w:pPr>
          </w:p>
        </w:tc>
        <w:tc>
          <w:tcPr>
            <w:tcW w:w="1056" w:type="dxa"/>
          </w:tcPr>
          <w:p w14:paraId="238E4E78"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p>
          <w:p w14:paraId="25650DFD" w14:textId="77777777" w:rsidR="00176C07" w:rsidRPr="00D9312D" w:rsidRDefault="00176C07" w:rsidP="00176C07">
            <w:pPr>
              <w:rPr>
                <w:rFonts w:ascii="Times New Roman" w:eastAsia="Times New Roman" w:hAnsi="Times New Roman" w:cs="Times New Roman"/>
                <w:sz w:val="14"/>
                <w:szCs w:val="14"/>
                <w:lang w:eastAsia="ru-RU"/>
              </w:rPr>
            </w:pPr>
          </w:p>
          <w:p w14:paraId="30D665D3" w14:textId="77777777" w:rsidR="00176C07" w:rsidRPr="00D9312D" w:rsidRDefault="00176C07" w:rsidP="00176C07">
            <w:pPr>
              <w:rPr>
                <w:rFonts w:ascii="Times New Roman" w:eastAsia="Times New Roman" w:hAnsi="Times New Roman" w:cs="Times New Roman"/>
                <w:sz w:val="14"/>
                <w:szCs w:val="14"/>
                <w:lang w:eastAsia="ru-RU"/>
              </w:rPr>
            </w:pPr>
          </w:p>
          <w:p w14:paraId="2C0D0AFF" w14:textId="77777777" w:rsidR="00176C07" w:rsidRPr="00D9312D" w:rsidRDefault="00176C07" w:rsidP="00176C07">
            <w:pPr>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p w14:paraId="0B6BAD16" w14:textId="77777777" w:rsidR="00176C07" w:rsidRPr="00D9312D" w:rsidRDefault="00176C07" w:rsidP="00176C07">
            <w:pPr>
              <w:jc w:val="center"/>
              <w:rPr>
                <w:rFonts w:ascii="Times New Roman" w:eastAsia="Times New Roman" w:hAnsi="Times New Roman" w:cs="Times New Roman"/>
                <w:sz w:val="14"/>
                <w:szCs w:val="14"/>
                <w:lang w:eastAsia="ru-RU"/>
              </w:rPr>
            </w:pPr>
          </w:p>
        </w:tc>
        <w:tc>
          <w:tcPr>
            <w:tcW w:w="1087" w:type="dxa"/>
            <w:vAlign w:val="center"/>
          </w:tcPr>
          <w:p w14:paraId="3CDBCD4E"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1088" w:type="dxa"/>
            <w:vAlign w:val="center"/>
          </w:tcPr>
          <w:p w14:paraId="575FF889"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r>
      <w:tr w:rsidR="00176C07" w:rsidRPr="00D9312D" w14:paraId="152CACAE" w14:textId="77777777" w:rsidTr="00246370">
        <w:trPr>
          <w:trHeight w:val="1886"/>
          <w:jc w:val="center"/>
        </w:trPr>
        <w:tc>
          <w:tcPr>
            <w:tcW w:w="577" w:type="dxa"/>
            <w:vAlign w:val="center"/>
          </w:tcPr>
          <w:p w14:paraId="671387BB"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1.2.</w:t>
            </w:r>
          </w:p>
        </w:tc>
        <w:tc>
          <w:tcPr>
            <w:tcW w:w="2250" w:type="dxa"/>
            <w:vAlign w:val="center"/>
          </w:tcPr>
          <w:p w14:paraId="734AF6AF"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lang w:eastAsia="ru-RU"/>
              </w:rPr>
              <w:t>Доля аварийного жилищного фонда, признанного с 01.01.2012 года в установленном порядке аварийным и подлежащим сносу в связи с физическим износом в процессе их эксплуатации, в общем объеме жилищного фонда города</w:t>
            </w:r>
          </w:p>
        </w:tc>
        <w:tc>
          <w:tcPr>
            <w:tcW w:w="1608" w:type="dxa"/>
            <w:vAlign w:val="center"/>
          </w:tcPr>
          <w:p w14:paraId="1DE68B0B" w14:textId="77777777" w:rsidR="00176C07" w:rsidRPr="00D9312D" w:rsidRDefault="00176C07" w:rsidP="00176C07">
            <w:pPr>
              <w:keepNext/>
              <w:suppressLineNumbers/>
              <w:suppressAutoHyphens/>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коэффициент</w:t>
            </w:r>
          </w:p>
        </w:tc>
        <w:tc>
          <w:tcPr>
            <w:tcW w:w="2052" w:type="dxa"/>
            <w:vAlign w:val="center"/>
          </w:tcPr>
          <w:p w14:paraId="3070D50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696" w:type="dxa"/>
            <w:vAlign w:val="center"/>
          </w:tcPr>
          <w:p w14:paraId="73A93193"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3CDFD1E8"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718494B5"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0649E56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709" w:type="dxa"/>
            <w:gridSpan w:val="2"/>
            <w:vAlign w:val="center"/>
          </w:tcPr>
          <w:p w14:paraId="5BF19D5E"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highlight w:val="red"/>
                <w:lang w:eastAsia="ru-RU"/>
              </w:rPr>
            </w:pPr>
            <w:r w:rsidRPr="00D9312D">
              <w:rPr>
                <w:rFonts w:ascii="Times New Roman" w:eastAsia="Times New Roman" w:hAnsi="Times New Roman" w:cs="Times New Roman"/>
                <w:sz w:val="14"/>
                <w:szCs w:val="14"/>
                <w:lang w:eastAsia="ru-RU"/>
              </w:rPr>
              <w:t>1</w:t>
            </w:r>
          </w:p>
        </w:tc>
        <w:tc>
          <w:tcPr>
            <w:tcW w:w="709" w:type="dxa"/>
            <w:vAlign w:val="center"/>
          </w:tcPr>
          <w:p w14:paraId="5F2F04E6"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0,9</w:t>
            </w:r>
          </w:p>
        </w:tc>
        <w:tc>
          <w:tcPr>
            <w:tcW w:w="709" w:type="dxa"/>
            <w:vAlign w:val="center"/>
          </w:tcPr>
          <w:p w14:paraId="29DBDF0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0,75</w:t>
            </w:r>
          </w:p>
        </w:tc>
        <w:tc>
          <w:tcPr>
            <w:tcW w:w="709" w:type="dxa"/>
            <w:vAlign w:val="center"/>
          </w:tcPr>
          <w:p w14:paraId="7307992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p w14:paraId="058A90C9" w14:textId="77777777" w:rsidR="00176C07" w:rsidRPr="00D9312D" w:rsidRDefault="00176C07" w:rsidP="00176C07">
            <w:pPr>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0,70</w:t>
            </w:r>
          </w:p>
        </w:tc>
        <w:tc>
          <w:tcPr>
            <w:tcW w:w="696" w:type="dxa"/>
            <w:vAlign w:val="center"/>
          </w:tcPr>
          <w:p w14:paraId="2FE123F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0,60</w:t>
            </w:r>
          </w:p>
        </w:tc>
        <w:tc>
          <w:tcPr>
            <w:tcW w:w="1056" w:type="dxa"/>
          </w:tcPr>
          <w:p w14:paraId="6B2EB138"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p w14:paraId="7951AB66" w14:textId="77777777" w:rsidR="00176C07" w:rsidRPr="00D9312D" w:rsidRDefault="00176C07" w:rsidP="00176C07">
            <w:pPr>
              <w:rPr>
                <w:rFonts w:ascii="Times New Roman" w:eastAsia="Times New Roman" w:hAnsi="Times New Roman" w:cs="Times New Roman"/>
                <w:sz w:val="14"/>
                <w:szCs w:val="14"/>
              </w:rPr>
            </w:pPr>
          </w:p>
          <w:p w14:paraId="4D296436" w14:textId="77777777" w:rsidR="00176C07" w:rsidRPr="00D9312D" w:rsidRDefault="00176C07" w:rsidP="00176C07">
            <w:pPr>
              <w:rPr>
                <w:rFonts w:ascii="Times New Roman" w:eastAsia="Times New Roman" w:hAnsi="Times New Roman" w:cs="Times New Roman"/>
                <w:sz w:val="14"/>
                <w:szCs w:val="14"/>
              </w:rPr>
            </w:pPr>
          </w:p>
          <w:p w14:paraId="47F644B5" w14:textId="77777777" w:rsidR="00176C07" w:rsidRPr="00D9312D" w:rsidRDefault="00176C07" w:rsidP="00176C07">
            <w:pPr>
              <w:rPr>
                <w:rFonts w:ascii="Times New Roman" w:eastAsia="Times New Roman" w:hAnsi="Times New Roman" w:cs="Times New Roman"/>
                <w:sz w:val="14"/>
                <w:szCs w:val="14"/>
              </w:rPr>
            </w:pPr>
          </w:p>
          <w:p w14:paraId="4DB6AC78" w14:textId="77777777" w:rsidR="00176C07" w:rsidRPr="00D9312D" w:rsidRDefault="00176C07" w:rsidP="00176C07">
            <w:pPr>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0,50</w:t>
            </w:r>
          </w:p>
        </w:tc>
        <w:tc>
          <w:tcPr>
            <w:tcW w:w="1087" w:type="dxa"/>
            <w:vAlign w:val="center"/>
          </w:tcPr>
          <w:p w14:paraId="740353D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0,50</w:t>
            </w:r>
          </w:p>
        </w:tc>
        <w:tc>
          <w:tcPr>
            <w:tcW w:w="1088" w:type="dxa"/>
            <w:vAlign w:val="center"/>
          </w:tcPr>
          <w:p w14:paraId="3EB3DCD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0,0</w:t>
            </w:r>
          </w:p>
        </w:tc>
      </w:tr>
      <w:tr w:rsidR="00176C07" w:rsidRPr="00D9312D" w14:paraId="0C214A16" w14:textId="77777777" w:rsidTr="00246370">
        <w:trPr>
          <w:trHeight w:val="539"/>
          <w:jc w:val="center"/>
        </w:trPr>
        <w:tc>
          <w:tcPr>
            <w:tcW w:w="577" w:type="dxa"/>
            <w:vAlign w:val="center"/>
          </w:tcPr>
          <w:p w14:paraId="6DE950F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1.3.</w:t>
            </w:r>
          </w:p>
        </w:tc>
        <w:tc>
          <w:tcPr>
            <w:tcW w:w="2250" w:type="dxa"/>
            <w:vAlign w:val="center"/>
          </w:tcPr>
          <w:p w14:paraId="2AD532E9"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Обеспечение граждан земельными участками</w:t>
            </w:r>
          </w:p>
        </w:tc>
        <w:tc>
          <w:tcPr>
            <w:tcW w:w="1608" w:type="dxa"/>
            <w:vAlign w:val="center"/>
          </w:tcPr>
          <w:p w14:paraId="500EDA41"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ед.</w:t>
            </w:r>
          </w:p>
        </w:tc>
        <w:tc>
          <w:tcPr>
            <w:tcW w:w="2052" w:type="dxa"/>
            <w:vAlign w:val="center"/>
          </w:tcPr>
          <w:p w14:paraId="64D7BFA3"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116</w:t>
            </w:r>
          </w:p>
        </w:tc>
        <w:tc>
          <w:tcPr>
            <w:tcW w:w="696" w:type="dxa"/>
            <w:vAlign w:val="center"/>
          </w:tcPr>
          <w:p w14:paraId="43DFA9C1"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108</w:t>
            </w:r>
          </w:p>
        </w:tc>
        <w:tc>
          <w:tcPr>
            <w:tcW w:w="696" w:type="dxa"/>
            <w:vAlign w:val="center"/>
          </w:tcPr>
          <w:p w14:paraId="76802D46"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69</w:t>
            </w:r>
          </w:p>
        </w:tc>
        <w:tc>
          <w:tcPr>
            <w:tcW w:w="696" w:type="dxa"/>
            <w:vAlign w:val="center"/>
          </w:tcPr>
          <w:p w14:paraId="2E55C04E"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28</w:t>
            </w:r>
          </w:p>
        </w:tc>
        <w:tc>
          <w:tcPr>
            <w:tcW w:w="696" w:type="dxa"/>
            <w:vAlign w:val="center"/>
          </w:tcPr>
          <w:p w14:paraId="2ABF3D24"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gridSpan w:val="2"/>
            <w:vAlign w:val="center"/>
          </w:tcPr>
          <w:p w14:paraId="0599488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highlight w:val="red"/>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64800A3B"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1F15533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709" w:type="dxa"/>
            <w:vAlign w:val="center"/>
          </w:tcPr>
          <w:p w14:paraId="1025963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vAlign w:val="center"/>
          </w:tcPr>
          <w:p w14:paraId="0D0132F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56" w:type="dxa"/>
          </w:tcPr>
          <w:p w14:paraId="020C3BC5"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2A5D9D7B" w14:textId="77777777" w:rsidR="00176C07" w:rsidRPr="00D9312D" w:rsidRDefault="00176C07" w:rsidP="00176C07">
            <w:pPr>
              <w:spacing w:after="0" w:line="240" w:lineRule="auto"/>
              <w:rPr>
                <w:rFonts w:ascii="Times New Roman" w:eastAsia="Times New Roman" w:hAnsi="Times New Roman" w:cs="Times New Roman"/>
                <w:sz w:val="14"/>
                <w:szCs w:val="14"/>
              </w:rPr>
            </w:pPr>
          </w:p>
          <w:p w14:paraId="646F31E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87" w:type="dxa"/>
            <w:vAlign w:val="center"/>
          </w:tcPr>
          <w:p w14:paraId="18DA60EF"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88" w:type="dxa"/>
            <w:vAlign w:val="center"/>
          </w:tcPr>
          <w:p w14:paraId="0CC5678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r>
      <w:tr w:rsidR="00176C07" w:rsidRPr="00D9312D" w14:paraId="1162E5FA" w14:textId="77777777" w:rsidTr="00246370">
        <w:trPr>
          <w:trHeight w:val="210"/>
          <w:jc w:val="center"/>
        </w:trPr>
        <w:tc>
          <w:tcPr>
            <w:tcW w:w="577" w:type="dxa"/>
            <w:vAlign w:val="center"/>
          </w:tcPr>
          <w:p w14:paraId="7423EFA0"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1.4.</w:t>
            </w:r>
          </w:p>
        </w:tc>
        <w:tc>
          <w:tcPr>
            <w:tcW w:w="2250" w:type="dxa"/>
            <w:vAlign w:val="center"/>
          </w:tcPr>
          <w:p w14:paraId="21ACD1D3"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Количество земельных участков, предоставляемых посредством торгов для строительства административных и коммерческих зданий</w:t>
            </w:r>
          </w:p>
        </w:tc>
        <w:tc>
          <w:tcPr>
            <w:tcW w:w="1608" w:type="dxa"/>
            <w:vAlign w:val="center"/>
          </w:tcPr>
          <w:p w14:paraId="7DFA5980"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шт.</w:t>
            </w:r>
          </w:p>
        </w:tc>
        <w:tc>
          <w:tcPr>
            <w:tcW w:w="2052" w:type="dxa"/>
            <w:vAlign w:val="center"/>
          </w:tcPr>
          <w:p w14:paraId="0848792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vAlign w:val="center"/>
          </w:tcPr>
          <w:p w14:paraId="5F5C147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vAlign w:val="center"/>
          </w:tcPr>
          <w:p w14:paraId="6A89465C"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2F5D154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21074208" w14:textId="77777777" w:rsidR="00176C07" w:rsidRPr="00D9312D" w:rsidRDefault="00176C07" w:rsidP="00176C07">
            <w:pPr>
              <w:widowControl w:val="0"/>
              <w:autoSpaceDE w:val="0"/>
              <w:autoSpaceDN w:val="0"/>
              <w:adjustRightInd w:val="0"/>
              <w:spacing w:after="0" w:line="240" w:lineRule="auto"/>
              <w:jc w:val="center"/>
              <w:rPr>
                <w:rFonts w:ascii="Times New Roman" w:eastAsia="Times New Roman" w:hAnsi="Times New Roman" w:cs="Times New Roman"/>
                <w:strike/>
                <w:sz w:val="14"/>
                <w:szCs w:val="14"/>
                <w:lang w:eastAsia="ru-RU"/>
              </w:rPr>
            </w:pPr>
            <w:r w:rsidRPr="00D9312D">
              <w:rPr>
                <w:rFonts w:ascii="Times New Roman" w:eastAsia="Times New Roman" w:hAnsi="Times New Roman" w:cs="Times New Roman"/>
                <w:sz w:val="14"/>
                <w:szCs w:val="14"/>
                <w:lang w:eastAsia="ru-RU"/>
              </w:rPr>
              <w:t>38</w:t>
            </w:r>
          </w:p>
        </w:tc>
        <w:tc>
          <w:tcPr>
            <w:tcW w:w="709" w:type="dxa"/>
            <w:gridSpan w:val="2"/>
            <w:vAlign w:val="center"/>
          </w:tcPr>
          <w:p w14:paraId="2E7CE794" w14:textId="77777777" w:rsidR="00176C07" w:rsidRPr="00D9312D" w:rsidRDefault="00176C07" w:rsidP="00176C07">
            <w:pPr>
              <w:widowControl w:val="0"/>
              <w:autoSpaceDE w:val="0"/>
              <w:autoSpaceDN w:val="0"/>
              <w:adjustRightInd w:val="0"/>
              <w:spacing w:after="0" w:line="240" w:lineRule="auto"/>
              <w:jc w:val="center"/>
              <w:rPr>
                <w:rFonts w:ascii="Times New Roman" w:eastAsia="Times New Roman" w:hAnsi="Times New Roman" w:cs="Times New Roman"/>
                <w:sz w:val="14"/>
                <w:szCs w:val="14"/>
                <w:highlight w:val="red"/>
                <w:lang w:eastAsia="ru-RU"/>
              </w:rPr>
            </w:pPr>
            <w:r w:rsidRPr="00D9312D">
              <w:rPr>
                <w:rFonts w:ascii="Times New Roman" w:eastAsia="Times New Roman" w:hAnsi="Times New Roman" w:cs="Times New Roman"/>
                <w:sz w:val="14"/>
                <w:szCs w:val="14"/>
                <w:lang w:eastAsia="ru-RU"/>
              </w:rPr>
              <w:t>20</w:t>
            </w:r>
          </w:p>
        </w:tc>
        <w:tc>
          <w:tcPr>
            <w:tcW w:w="709" w:type="dxa"/>
            <w:vAlign w:val="center"/>
          </w:tcPr>
          <w:p w14:paraId="08CCD4DD" w14:textId="77777777" w:rsidR="00176C07" w:rsidRPr="00D9312D" w:rsidRDefault="00176C07" w:rsidP="00176C07">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350EC953"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709" w:type="dxa"/>
            <w:vAlign w:val="center"/>
          </w:tcPr>
          <w:p w14:paraId="134E40F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vAlign w:val="center"/>
          </w:tcPr>
          <w:p w14:paraId="3C1FB021"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56" w:type="dxa"/>
          </w:tcPr>
          <w:p w14:paraId="26B4BEC0"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p w14:paraId="3C4DAC10" w14:textId="77777777" w:rsidR="00176C07" w:rsidRPr="00D9312D" w:rsidRDefault="00176C07" w:rsidP="00176C07">
            <w:pPr>
              <w:rPr>
                <w:rFonts w:ascii="Times New Roman" w:eastAsia="Times New Roman" w:hAnsi="Times New Roman" w:cs="Times New Roman"/>
                <w:sz w:val="14"/>
                <w:szCs w:val="14"/>
              </w:rPr>
            </w:pPr>
          </w:p>
          <w:p w14:paraId="0ACEBEA7" w14:textId="77777777" w:rsidR="00176C07" w:rsidRPr="00D9312D" w:rsidRDefault="00176C07" w:rsidP="00176C07">
            <w:pPr>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87" w:type="dxa"/>
            <w:vAlign w:val="center"/>
          </w:tcPr>
          <w:p w14:paraId="3874C22B"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1088" w:type="dxa"/>
            <w:vAlign w:val="center"/>
          </w:tcPr>
          <w:p w14:paraId="7249B99E"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r>
      <w:tr w:rsidR="00176C07" w:rsidRPr="00D9312D" w14:paraId="7ECFE3FF" w14:textId="77777777" w:rsidTr="00246370">
        <w:trPr>
          <w:trHeight w:val="561"/>
          <w:jc w:val="center"/>
        </w:trPr>
        <w:tc>
          <w:tcPr>
            <w:tcW w:w="577" w:type="dxa"/>
            <w:vAlign w:val="center"/>
          </w:tcPr>
          <w:p w14:paraId="1A1D59CD"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1.5.</w:t>
            </w:r>
          </w:p>
        </w:tc>
        <w:tc>
          <w:tcPr>
            <w:tcW w:w="2250" w:type="dxa"/>
            <w:vAlign w:val="center"/>
          </w:tcPr>
          <w:p w14:paraId="730AC6DD"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Обеспечение жильем молодых семей</w:t>
            </w:r>
          </w:p>
        </w:tc>
        <w:tc>
          <w:tcPr>
            <w:tcW w:w="1608" w:type="dxa"/>
            <w:vAlign w:val="center"/>
          </w:tcPr>
          <w:p w14:paraId="7F7C11BB"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ед.</w:t>
            </w:r>
          </w:p>
        </w:tc>
        <w:tc>
          <w:tcPr>
            <w:tcW w:w="2052" w:type="dxa"/>
            <w:vAlign w:val="center"/>
          </w:tcPr>
          <w:p w14:paraId="55C1201A"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c>
          <w:tcPr>
            <w:tcW w:w="696" w:type="dxa"/>
            <w:vAlign w:val="center"/>
          </w:tcPr>
          <w:p w14:paraId="6CF9784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696" w:type="dxa"/>
            <w:vAlign w:val="center"/>
          </w:tcPr>
          <w:p w14:paraId="398959F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w:t>
            </w:r>
          </w:p>
        </w:tc>
        <w:tc>
          <w:tcPr>
            <w:tcW w:w="696" w:type="dxa"/>
            <w:vAlign w:val="center"/>
          </w:tcPr>
          <w:p w14:paraId="654E69AB"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w:t>
            </w:r>
          </w:p>
        </w:tc>
        <w:tc>
          <w:tcPr>
            <w:tcW w:w="696" w:type="dxa"/>
            <w:vAlign w:val="center"/>
          </w:tcPr>
          <w:p w14:paraId="0C38C3C1"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709" w:type="dxa"/>
            <w:gridSpan w:val="2"/>
            <w:vAlign w:val="center"/>
          </w:tcPr>
          <w:p w14:paraId="78BA7589"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w:t>
            </w:r>
          </w:p>
        </w:tc>
        <w:tc>
          <w:tcPr>
            <w:tcW w:w="709" w:type="dxa"/>
            <w:vAlign w:val="center"/>
          </w:tcPr>
          <w:p w14:paraId="243C125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709" w:type="dxa"/>
            <w:vAlign w:val="center"/>
          </w:tcPr>
          <w:p w14:paraId="2F9859F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709" w:type="dxa"/>
            <w:vAlign w:val="center"/>
          </w:tcPr>
          <w:p w14:paraId="02C021B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696" w:type="dxa"/>
            <w:vAlign w:val="center"/>
          </w:tcPr>
          <w:p w14:paraId="1FDA19D0"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1056" w:type="dxa"/>
          </w:tcPr>
          <w:p w14:paraId="0D1CFA1D"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p>
          <w:p w14:paraId="2BB3E1D5" w14:textId="77777777" w:rsidR="00176C07" w:rsidRPr="00D9312D" w:rsidRDefault="00176C07" w:rsidP="00176C07">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5</w:t>
            </w:r>
          </w:p>
        </w:tc>
        <w:tc>
          <w:tcPr>
            <w:tcW w:w="1087" w:type="dxa"/>
            <w:vAlign w:val="center"/>
          </w:tcPr>
          <w:p w14:paraId="2EEB842B"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c>
          <w:tcPr>
            <w:tcW w:w="1088" w:type="dxa"/>
            <w:vAlign w:val="center"/>
          </w:tcPr>
          <w:p w14:paraId="1C3A2CA8"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r>
      <w:tr w:rsidR="00176C07" w:rsidRPr="00D9312D" w14:paraId="18FBD728" w14:textId="77777777" w:rsidTr="00246370">
        <w:trPr>
          <w:trHeight w:val="415"/>
          <w:jc w:val="center"/>
        </w:trPr>
        <w:tc>
          <w:tcPr>
            <w:tcW w:w="577" w:type="dxa"/>
            <w:vAlign w:val="center"/>
          </w:tcPr>
          <w:p w14:paraId="086AABF8"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lastRenderedPageBreak/>
              <w:t>1.6.</w:t>
            </w:r>
          </w:p>
        </w:tc>
        <w:tc>
          <w:tcPr>
            <w:tcW w:w="2250" w:type="dxa"/>
            <w:vAlign w:val="center"/>
          </w:tcPr>
          <w:p w14:paraId="7F540628"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Обеспечение жильем детей-сирот</w:t>
            </w:r>
          </w:p>
        </w:tc>
        <w:tc>
          <w:tcPr>
            <w:tcW w:w="1608" w:type="dxa"/>
            <w:vAlign w:val="center"/>
          </w:tcPr>
          <w:p w14:paraId="557D2E28" w14:textId="77777777" w:rsidR="00176C07" w:rsidRPr="00D9312D" w:rsidRDefault="00176C07" w:rsidP="00176C07">
            <w:pPr>
              <w:keepNext/>
              <w:suppressLineNumbers/>
              <w:suppressAutoHyphens/>
              <w:spacing w:after="0" w:line="240" w:lineRule="auto"/>
              <w:ind w:left="-108" w:right="-163"/>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ед.</w:t>
            </w:r>
          </w:p>
        </w:tc>
        <w:tc>
          <w:tcPr>
            <w:tcW w:w="2052" w:type="dxa"/>
            <w:vAlign w:val="center"/>
          </w:tcPr>
          <w:p w14:paraId="3E6097A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22</w:t>
            </w:r>
          </w:p>
        </w:tc>
        <w:tc>
          <w:tcPr>
            <w:tcW w:w="696" w:type="dxa"/>
            <w:vAlign w:val="center"/>
          </w:tcPr>
          <w:p w14:paraId="1AA71426"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12</w:t>
            </w:r>
          </w:p>
        </w:tc>
        <w:tc>
          <w:tcPr>
            <w:tcW w:w="696" w:type="dxa"/>
            <w:vAlign w:val="center"/>
          </w:tcPr>
          <w:p w14:paraId="16BCC2E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38</w:t>
            </w:r>
          </w:p>
        </w:tc>
        <w:tc>
          <w:tcPr>
            <w:tcW w:w="696" w:type="dxa"/>
            <w:vAlign w:val="center"/>
          </w:tcPr>
          <w:p w14:paraId="628E149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49</w:t>
            </w:r>
          </w:p>
        </w:tc>
        <w:tc>
          <w:tcPr>
            <w:tcW w:w="696" w:type="dxa"/>
            <w:vAlign w:val="center"/>
          </w:tcPr>
          <w:p w14:paraId="7FB91502"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72</w:t>
            </w:r>
          </w:p>
        </w:tc>
        <w:tc>
          <w:tcPr>
            <w:tcW w:w="709" w:type="dxa"/>
            <w:gridSpan w:val="2"/>
            <w:vAlign w:val="center"/>
          </w:tcPr>
          <w:p w14:paraId="7A67EF59"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70</w:t>
            </w:r>
          </w:p>
        </w:tc>
        <w:tc>
          <w:tcPr>
            <w:tcW w:w="709" w:type="dxa"/>
            <w:vAlign w:val="center"/>
          </w:tcPr>
          <w:p w14:paraId="005632D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47</w:t>
            </w:r>
          </w:p>
        </w:tc>
        <w:tc>
          <w:tcPr>
            <w:tcW w:w="709" w:type="dxa"/>
            <w:vAlign w:val="center"/>
          </w:tcPr>
          <w:p w14:paraId="05E8AE7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33</w:t>
            </w:r>
          </w:p>
        </w:tc>
        <w:tc>
          <w:tcPr>
            <w:tcW w:w="709" w:type="dxa"/>
            <w:vAlign w:val="center"/>
          </w:tcPr>
          <w:p w14:paraId="4A7A78C1"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44</w:t>
            </w:r>
          </w:p>
        </w:tc>
        <w:tc>
          <w:tcPr>
            <w:tcW w:w="696" w:type="dxa"/>
            <w:vAlign w:val="center"/>
          </w:tcPr>
          <w:p w14:paraId="577764AE"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63</w:t>
            </w:r>
          </w:p>
        </w:tc>
        <w:tc>
          <w:tcPr>
            <w:tcW w:w="1056" w:type="dxa"/>
          </w:tcPr>
          <w:p w14:paraId="1A5E55B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p>
          <w:p w14:paraId="300BBDB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23</w:t>
            </w:r>
          </w:p>
        </w:tc>
        <w:tc>
          <w:tcPr>
            <w:tcW w:w="1087" w:type="dxa"/>
            <w:vAlign w:val="center"/>
          </w:tcPr>
          <w:p w14:paraId="4D7962E7"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11</w:t>
            </w:r>
          </w:p>
        </w:tc>
        <w:tc>
          <w:tcPr>
            <w:tcW w:w="1088" w:type="dxa"/>
            <w:vAlign w:val="center"/>
          </w:tcPr>
          <w:p w14:paraId="44D420D1"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11</w:t>
            </w:r>
          </w:p>
        </w:tc>
      </w:tr>
      <w:tr w:rsidR="00176C07" w:rsidRPr="00D9312D" w14:paraId="4C6BC7A5" w14:textId="77777777" w:rsidTr="00246370">
        <w:trPr>
          <w:trHeight w:val="415"/>
          <w:jc w:val="center"/>
        </w:trPr>
        <w:tc>
          <w:tcPr>
            <w:tcW w:w="577" w:type="dxa"/>
            <w:vAlign w:val="center"/>
          </w:tcPr>
          <w:p w14:paraId="1079DC38"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1.7</w:t>
            </w:r>
          </w:p>
        </w:tc>
        <w:tc>
          <w:tcPr>
            <w:tcW w:w="2250" w:type="dxa"/>
            <w:vAlign w:val="center"/>
          </w:tcPr>
          <w:p w14:paraId="2E021D26"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Приобретение жилых помещений</w:t>
            </w:r>
          </w:p>
        </w:tc>
        <w:tc>
          <w:tcPr>
            <w:tcW w:w="1608" w:type="dxa"/>
            <w:vAlign w:val="center"/>
          </w:tcPr>
          <w:p w14:paraId="2224F540" w14:textId="77777777" w:rsidR="00176C07" w:rsidRPr="00D9312D" w:rsidRDefault="00176C07" w:rsidP="00176C07">
            <w:pPr>
              <w:keepNext/>
              <w:suppressLineNumbers/>
              <w:suppressAutoHyphens/>
              <w:spacing w:after="0" w:line="240" w:lineRule="auto"/>
              <w:ind w:left="-108" w:right="-163"/>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ед.</w:t>
            </w:r>
          </w:p>
        </w:tc>
        <w:tc>
          <w:tcPr>
            <w:tcW w:w="2052" w:type="dxa"/>
            <w:vAlign w:val="center"/>
          </w:tcPr>
          <w:p w14:paraId="7EE165CC"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vAlign w:val="center"/>
          </w:tcPr>
          <w:p w14:paraId="280B433D"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531F4603"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71CDCC89"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7F2C8FBD"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gridSpan w:val="2"/>
            <w:vAlign w:val="center"/>
          </w:tcPr>
          <w:p w14:paraId="6B933C1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709" w:type="dxa"/>
            <w:vAlign w:val="center"/>
          </w:tcPr>
          <w:p w14:paraId="0A7651D9"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782EAA8D"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vAlign w:val="center"/>
          </w:tcPr>
          <w:p w14:paraId="3151D05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vAlign w:val="center"/>
          </w:tcPr>
          <w:p w14:paraId="2AB19F40"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1056" w:type="dxa"/>
          </w:tcPr>
          <w:p w14:paraId="7B371C55" w14:textId="77777777" w:rsidR="00176C07" w:rsidRPr="00D9312D" w:rsidRDefault="00176C07" w:rsidP="00176C07">
            <w:pPr>
              <w:keepNext/>
              <w:suppressLineNumbers/>
              <w:suppressAutoHyphens/>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х</w:t>
            </w:r>
          </w:p>
        </w:tc>
        <w:tc>
          <w:tcPr>
            <w:tcW w:w="1087" w:type="dxa"/>
            <w:vAlign w:val="center"/>
          </w:tcPr>
          <w:p w14:paraId="0C46F10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1088" w:type="dxa"/>
            <w:vAlign w:val="center"/>
          </w:tcPr>
          <w:p w14:paraId="18994EAB"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r>
      <w:tr w:rsidR="00176C07" w:rsidRPr="00D9312D" w14:paraId="29A0567A" w14:textId="77777777" w:rsidTr="00246370">
        <w:trPr>
          <w:trHeight w:val="415"/>
          <w:jc w:val="center"/>
        </w:trPr>
        <w:tc>
          <w:tcPr>
            <w:tcW w:w="577" w:type="dxa"/>
            <w:tcBorders>
              <w:top w:val="single" w:sz="4" w:space="0" w:color="auto"/>
              <w:left w:val="single" w:sz="4" w:space="0" w:color="auto"/>
              <w:bottom w:val="single" w:sz="4" w:space="0" w:color="auto"/>
              <w:right w:val="single" w:sz="4" w:space="0" w:color="auto"/>
            </w:tcBorders>
            <w:vAlign w:val="center"/>
          </w:tcPr>
          <w:p w14:paraId="5DD6D065"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1.8</w:t>
            </w:r>
          </w:p>
        </w:tc>
        <w:tc>
          <w:tcPr>
            <w:tcW w:w="2250" w:type="dxa"/>
            <w:tcBorders>
              <w:top w:val="single" w:sz="4" w:space="0" w:color="auto"/>
              <w:left w:val="single" w:sz="4" w:space="0" w:color="auto"/>
              <w:bottom w:val="single" w:sz="4" w:space="0" w:color="auto"/>
              <w:right w:val="single" w:sz="4" w:space="0" w:color="auto"/>
            </w:tcBorders>
            <w:vAlign w:val="center"/>
          </w:tcPr>
          <w:p w14:paraId="15058929" w14:textId="77777777" w:rsidR="00176C07" w:rsidRPr="00D9312D" w:rsidRDefault="00176C07" w:rsidP="00176C07">
            <w:pPr>
              <w:spacing w:after="0" w:line="240" w:lineRule="auto"/>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1608" w:type="dxa"/>
            <w:tcBorders>
              <w:top w:val="single" w:sz="4" w:space="0" w:color="auto"/>
              <w:left w:val="single" w:sz="4" w:space="0" w:color="auto"/>
              <w:bottom w:val="single" w:sz="4" w:space="0" w:color="auto"/>
              <w:right w:val="single" w:sz="4" w:space="0" w:color="auto"/>
            </w:tcBorders>
            <w:vAlign w:val="center"/>
          </w:tcPr>
          <w:p w14:paraId="106BB4E7" w14:textId="77777777" w:rsidR="00176C07" w:rsidRPr="00D9312D" w:rsidRDefault="00176C07" w:rsidP="00176C07">
            <w:pPr>
              <w:keepNext/>
              <w:suppressLineNumbers/>
              <w:suppressAutoHyphens/>
              <w:spacing w:after="0" w:line="240" w:lineRule="auto"/>
              <w:ind w:left="-108" w:right="-163"/>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ед.</w:t>
            </w:r>
          </w:p>
        </w:tc>
        <w:tc>
          <w:tcPr>
            <w:tcW w:w="2052" w:type="dxa"/>
            <w:tcBorders>
              <w:top w:val="single" w:sz="4" w:space="0" w:color="auto"/>
              <w:left w:val="single" w:sz="4" w:space="0" w:color="auto"/>
              <w:bottom w:val="single" w:sz="4" w:space="0" w:color="auto"/>
              <w:right w:val="single" w:sz="4" w:space="0" w:color="auto"/>
            </w:tcBorders>
            <w:vAlign w:val="center"/>
          </w:tcPr>
          <w:p w14:paraId="0F07AE94" w14:textId="77777777" w:rsidR="00176C07" w:rsidRPr="00D9312D" w:rsidRDefault="00176C07" w:rsidP="00176C07">
            <w:pPr>
              <w:spacing w:after="0" w:line="240" w:lineRule="auto"/>
              <w:jc w:val="center"/>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х</w:t>
            </w:r>
          </w:p>
        </w:tc>
        <w:tc>
          <w:tcPr>
            <w:tcW w:w="696" w:type="dxa"/>
            <w:tcBorders>
              <w:top w:val="single" w:sz="4" w:space="0" w:color="auto"/>
              <w:left w:val="single" w:sz="4" w:space="0" w:color="auto"/>
              <w:bottom w:val="single" w:sz="4" w:space="0" w:color="auto"/>
              <w:right w:val="single" w:sz="4" w:space="0" w:color="auto"/>
            </w:tcBorders>
            <w:vAlign w:val="center"/>
          </w:tcPr>
          <w:p w14:paraId="34C1212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tcBorders>
              <w:top w:val="single" w:sz="4" w:space="0" w:color="auto"/>
              <w:left w:val="single" w:sz="4" w:space="0" w:color="auto"/>
              <w:bottom w:val="single" w:sz="4" w:space="0" w:color="auto"/>
              <w:right w:val="single" w:sz="4" w:space="0" w:color="auto"/>
            </w:tcBorders>
            <w:vAlign w:val="center"/>
          </w:tcPr>
          <w:p w14:paraId="7020E61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tcBorders>
              <w:top w:val="single" w:sz="4" w:space="0" w:color="auto"/>
              <w:left w:val="single" w:sz="4" w:space="0" w:color="auto"/>
              <w:bottom w:val="single" w:sz="4" w:space="0" w:color="auto"/>
              <w:right w:val="single" w:sz="4" w:space="0" w:color="auto"/>
            </w:tcBorders>
            <w:vAlign w:val="center"/>
          </w:tcPr>
          <w:p w14:paraId="39292C1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tcBorders>
              <w:top w:val="single" w:sz="4" w:space="0" w:color="auto"/>
              <w:left w:val="single" w:sz="4" w:space="0" w:color="auto"/>
              <w:bottom w:val="single" w:sz="4" w:space="0" w:color="auto"/>
              <w:right w:val="single" w:sz="4" w:space="0" w:color="auto"/>
            </w:tcBorders>
            <w:vAlign w:val="center"/>
          </w:tcPr>
          <w:p w14:paraId="7B8E7AA6"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0426E5"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14:paraId="4E54EAF2"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2AC611E5"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14:paraId="0BA938B7"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696" w:type="dxa"/>
            <w:tcBorders>
              <w:top w:val="single" w:sz="4" w:space="0" w:color="auto"/>
              <w:left w:val="single" w:sz="4" w:space="0" w:color="auto"/>
              <w:bottom w:val="single" w:sz="4" w:space="0" w:color="auto"/>
              <w:right w:val="single" w:sz="4" w:space="0" w:color="auto"/>
            </w:tcBorders>
            <w:vAlign w:val="center"/>
          </w:tcPr>
          <w:p w14:paraId="75F172A2" w14:textId="77777777" w:rsidR="00176C07" w:rsidRPr="00D9312D" w:rsidRDefault="00176C07" w:rsidP="00176C07">
            <w:pPr>
              <w:tabs>
                <w:tab w:val="center" w:pos="240"/>
              </w:tabs>
              <w:rPr>
                <w:rFonts w:ascii="Times New Roman" w:eastAsia="Times New Roman" w:hAnsi="Times New Roman" w:cs="Times New Roman"/>
                <w:sz w:val="14"/>
                <w:szCs w:val="14"/>
              </w:rPr>
            </w:pPr>
            <w:r w:rsidRPr="00D9312D">
              <w:rPr>
                <w:rFonts w:ascii="Times New Roman" w:eastAsia="Times New Roman" w:hAnsi="Times New Roman" w:cs="Times New Roman"/>
                <w:sz w:val="14"/>
                <w:szCs w:val="14"/>
              </w:rPr>
              <w:t xml:space="preserve"> х</w:t>
            </w:r>
          </w:p>
        </w:tc>
        <w:tc>
          <w:tcPr>
            <w:tcW w:w="1056" w:type="dxa"/>
            <w:tcBorders>
              <w:top w:val="single" w:sz="4" w:space="0" w:color="auto"/>
              <w:left w:val="single" w:sz="4" w:space="0" w:color="auto"/>
              <w:bottom w:val="single" w:sz="4" w:space="0" w:color="auto"/>
              <w:right w:val="single" w:sz="4" w:space="0" w:color="auto"/>
            </w:tcBorders>
          </w:tcPr>
          <w:p w14:paraId="4AC7ACDC"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p>
          <w:p w14:paraId="693F3F13" w14:textId="77777777" w:rsidR="00176C07" w:rsidRPr="00D9312D" w:rsidRDefault="00176C07" w:rsidP="00176C07">
            <w:pPr>
              <w:rPr>
                <w:rFonts w:ascii="Times New Roman" w:eastAsia="Times New Roman" w:hAnsi="Times New Roman" w:cs="Times New Roman"/>
                <w:sz w:val="14"/>
                <w:szCs w:val="14"/>
                <w:lang w:eastAsia="ru-RU"/>
              </w:rPr>
            </w:pPr>
          </w:p>
          <w:p w14:paraId="3A639CDC" w14:textId="77777777" w:rsidR="00176C07" w:rsidRPr="00D9312D" w:rsidRDefault="00176C07" w:rsidP="00176C07">
            <w:pPr>
              <w:rPr>
                <w:rFonts w:ascii="Times New Roman" w:eastAsia="Times New Roman" w:hAnsi="Times New Roman" w:cs="Times New Roman"/>
                <w:sz w:val="14"/>
                <w:szCs w:val="14"/>
                <w:lang w:eastAsia="ru-RU"/>
              </w:rPr>
            </w:pPr>
          </w:p>
          <w:p w14:paraId="1A857F69" w14:textId="77777777" w:rsidR="00176C07" w:rsidRPr="00D9312D" w:rsidRDefault="00176C07" w:rsidP="00176C07">
            <w:pPr>
              <w:rPr>
                <w:rFonts w:ascii="Times New Roman" w:eastAsia="Times New Roman" w:hAnsi="Times New Roman" w:cs="Times New Roman"/>
                <w:sz w:val="14"/>
                <w:szCs w:val="14"/>
                <w:lang w:eastAsia="ru-RU"/>
              </w:rPr>
            </w:pPr>
          </w:p>
          <w:p w14:paraId="0E75B0AB" w14:textId="77777777" w:rsidR="00176C07" w:rsidRPr="00D9312D" w:rsidRDefault="00176C07" w:rsidP="00176C07">
            <w:pPr>
              <w:rPr>
                <w:rFonts w:ascii="Times New Roman" w:eastAsia="Times New Roman" w:hAnsi="Times New Roman" w:cs="Times New Roman"/>
                <w:sz w:val="14"/>
                <w:szCs w:val="14"/>
                <w:lang w:eastAsia="ru-RU"/>
              </w:rPr>
            </w:pPr>
          </w:p>
          <w:p w14:paraId="54075B93" w14:textId="77777777" w:rsidR="00176C07" w:rsidRPr="00D9312D" w:rsidRDefault="00176C07" w:rsidP="00176C07">
            <w:pPr>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rPr>
              <w:t>х</w:t>
            </w:r>
          </w:p>
        </w:tc>
        <w:tc>
          <w:tcPr>
            <w:tcW w:w="1087" w:type="dxa"/>
            <w:tcBorders>
              <w:top w:val="single" w:sz="4" w:space="0" w:color="auto"/>
              <w:left w:val="single" w:sz="4" w:space="0" w:color="auto"/>
              <w:bottom w:val="single" w:sz="4" w:space="0" w:color="auto"/>
              <w:right w:val="single" w:sz="4" w:space="0" w:color="auto"/>
            </w:tcBorders>
            <w:vAlign w:val="center"/>
          </w:tcPr>
          <w:p w14:paraId="3950ECDF"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1088" w:type="dxa"/>
            <w:tcBorders>
              <w:top w:val="single" w:sz="4" w:space="0" w:color="auto"/>
              <w:left w:val="single" w:sz="4" w:space="0" w:color="auto"/>
              <w:bottom w:val="single" w:sz="4" w:space="0" w:color="auto"/>
              <w:right w:val="single" w:sz="4" w:space="0" w:color="auto"/>
            </w:tcBorders>
            <w:vAlign w:val="center"/>
          </w:tcPr>
          <w:p w14:paraId="709BF203" w14:textId="77777777" w:rsidR="00176C07" w:rsidRPr="00D9312D" w:rsidRDefault="00176C07" w:rsidP="00176C07">
            <w:pPr>
              <w:keepNext/>
              <w:suppressLineNumbers/>
              <w:suppressAutoHyphens/>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r>
      <w:bookmarkEnd w:id="3"/>
    </w:tbl>
    <w:p w14:paraId="072243B1" w14:textId="77777777" w:rsidR="00176C07" w:rsidRPr="00D9312D" w:rsidRDefault="00176C07" w:rsidP="00176C07">
      <w:pPr>
        <w:keepNext/>
        <w:suppressLineNumbers/>
        <w:suppressAutoHyphens/>
        <w:autoSpaceDE w:val="0"/>
        <w:autoSpaceDN w:val="0"/>
        <w:adjustRightInd w:val="0"/>
        <w:spacing w:after="0" w:line="240" w:lineRule="auto"/>
        <w:rPr>
          <w:rFonts w:ascii="Times New Roman" w:eastAsia="Times New Roman" w:hAnsi="Times New Roman" w:cs="Times New Roman"/>
          <w:sz w:val="14"/>
          <w:szCs w:val="14"/>
        </w:rPr>
      </w:pPr>
    </w:p>
    <w:p w14:paraId="488B87B6" w14:textId="77777777" w:rsidR="00176C07" w:rsidRPr="00D9312D" w:rsidRDefault="00176C07" w:rsidP="00176C07">
      <w:pPr>
        <w:keepNext/>
        <w:suppressLineNumbers/>
        <w:suppressAutoHyphens/>
        <w:autoSpaceDE w:val="0"/>
        <w:autoSpaceDN w:val="0"/>
        <w:adjustRightInd w:val="0"/>
        <w:spacing w:after="0" w:line="240" w:lineRule="auto"/>
        <w:ind w:left="142"/>
        <w:jc w:val="both"/>
        <w:outlineLvl w:val="2"/>
        <w:rPr>
          <w:rFonts w:ascii="Times New Roman" w:eastAsia="Times New Roman" w:hAnsi="Times New Roman" w:cs="Times New Roman"/>
          <w:sz w:val="14"/>
          <w:szCs w:val="14"/>
          <w:lang w:eastAsia="ru-RU"/>
        </w:rPr>
      </w:pPr>
    </w:p>
    <w:bookmarkEnd w:id="2"/>
    <w:p w14:paraId="54C87E64" w14:textId="77777777" w:rsidR="00176C07" w:rsidRPr="00D9312D" w:rsidRDefault="00176C07" w:rsidP="00161AF6">
      <w:pPr>
        <w:autoSpaceDE w:val="0"/>
        <w:autoSpaceDN w:val="0"/>
        <w:adjustRightInd w:val="0"/>
        <w:spacing w:after="0" w:line="240" w:lineRule="auto"/>
        <w:ind w:firstLine="709"/>
        <w:jc w:val="both"/>
        <w:rPr>
          <w:rFonts w:ascii="Times New Roman" w:eastAsia="Times New Roman" w:hAnsi="Times New Roman" w:cs="Times New Roman"/>
          <w:sz w:val="14"/>
          <w:szCs w:val="14"/>
          <w:lang w:eastAsia="ru-RU"/>
        </w:rPr>
        <w:sectPr w:rsidR="00176C07" w:rsidRPr="00D9312D" w:rsidSect="00D9312D">
          <w:pgSz w:w="11906" w:h="16838"/>
          <w:pgMar w:top="425" w:right="1134" w:bottom="992" w:left="851" w:header="709" w:footer="709" w:gutter="0"/>
          <w:cols w:space="708"/>
          <w:docGrid w:linePitch="360"/>
        </w:sectPr>
      </w:pPr>
    </w:p>
    <w:p w14:paraId="49333406" w14:textId="77777777" w:rsidR="00D23F3C" w:rsidRPr="00D9312D" w:rsidRDefault="00D23F3C" w:rsidP="00D23F3C">
      <w:pPr>
        <w:pStyle w:val="ConsPlusNormal"/>
        <w:tabs>
          <w:tab w:val="left" w:pos="720"/>
        </w:tabs>
        <w:ind w:left="11199"/>
        <w:rPr>
          <w:rFonts w:ascii="Times New Roman" w:eastAsia="Times New Roman" w:hAnsi="Times New Roman" w:cs="Times New Roman"/>
          <w:sz w:val="14"/>
          <w:szCs w:val="14"/>
          <w:lang w:eastAsia="ru-RU"/>
        </w:rPr>
      </w:pPr>
      <w:bookmarkStart w:id="4" w:name="_Hlk73451333"/>
      <w:r w:rsidRPr="00D9312D">
        <w:rPr>
          <w:rFonts w:ascii="Times New Roman" w:eastAsia="Times New Roman" w:hAnsi="Times New Roman" w:cs="Times New Roman"/>
          <w:sz w:val="14"/>
          <w:szCs w:val="14"/>
          <w:lang w:eastAsia="ru-RU"/>
        </w:rPr>
        <w:lastRenderedPageBreak/>
        <w:t>Приложение № 1</w:t>
      </w:r>
    </w:p>
    <w:p w14:paraId="0F5CE7C8" w14:textId="690692CC" w:rsidR="00161AF6" w:rsidRPr="00D9312D" w:rsidRDefault="00D23F3C" w:rsidP="00D23F3C">
      <w:pPr>
        <w:pStyle w:val="ConsPlusNormal"/>
        <w:tabs>
          <w:tab w:val="left" w:pos="720"/>
        </w:tabs>
        <w:ind w:left="11199"/>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к муниципальной программе города Канска «Обеспечение доступным и комфортным жильем </w:t>
      </w:r>
      <w:r w:rsidRPr="00D9312D">
        <w:rPr>
          <w:rFonts w:ascii="Times New Roman" w:eastAsia="Times New Roman" w:hAnsi="Times New Roman" w:cs="Times New Roman"/>
          <w:sz w:val="14"/>
          <w:szCs w:val="14"/>
          <w:lang w:eastAsia="ru-RU"/>
        </w:rPr>
        <w:lastRenderedPageBreak/>
        <w:t>жителей города»</w:t>
      </w:r>
    </w:p>
    <w:p w14:paraId="3C3A91F9" w14:textId="2DFECC95" w:rsidR="00D23F3C" w:rsidRPr="00D9312D" w:rsidRDefault="00D23F3C" w:rsidP="00D23F3C">
      <w:pPr>
        <w:pStyle w:val="ConsPlusNormal"/>
        <w:tabs>
          <w:tab w:val="left" w:pos="720"/>
        </w:tabs>
        <w:ind w:left="11199"/>
        <w:rPr>
          <w:rFonts w:ascii="Times New Roman" w:eastAsia="Times New Roman" w:hAnsi="Times New Roman" w:cs="Times New Roman"/>
          <w:sz w:val="14"/>
          <w:szCs w:val="14"/>
          <w:lang w:eastAsia="ru-RU"/>
        </w:rPr>
      </w:pPr>
    </w:p>
    <w:p w14:paraId="22FB42C7" w14:textId="1C3D8D2F" w:rsidR="00D23F3C" w:rsidRPr="00D9312D" w:rsidRDefault="00D23F3C" w:rsidP="00D23F3C">
      <w:pPr>
        <w:pStyle w:val="ConsPlusNormal"/>
        <w:tabs>
          <w:tab w:val="left" w:pos="720"/>
        </w:tabs>
        <w:ind w:left="11199"/>
        <w:rPr>
          <w:rFonts w:ascii="Times New Roman" w:eastAsia="Times New Roman" w:hAnsi="Times New Roman" w:cs="Times New Roman"/>
          <w:sz w:val="14"/>
          <w:szCs w:val="14"/>
          <w:lang w:eastAsia="ru-RU"/>
        </w:rPr>
      </w:pPr>
    </w:p>
    <w:p w14:paraId="005E0318" w14:textId="256A50E8" w:rsidR="00D23F3C" w:rsidRPr="00D9312D" w:rsidRDefault="00D23F3C" w:rsidP="00D23F3C">
      <w:pPr>
        <w:pStyle w:val="ConsPlusNormal"/>
        <w:tabs>
          <w:tab w:val="left" w:pos="720"/>
        </w:tabs>
        <w:jc w:val="center"/>
        <w:rPr>
          <w:rFonts w:ascii="Times New Roman" w:hAnsi="Times New Roman" w:cs="Times New Roman"/>
          <w:sz w:val="14"/>
          <w:szCs w:val="14"/>
        </w:rPr>
      </w:pPr>
      <w:r w:rsidRPr="00D9312D">
        <w:rPr>
          <w:rFonts w:ascii="Times New Roman" w:hAnsi="Times New Roman" w:cs="Times New Roman"/>
          <w:sz w:val="14"/>
          <w:szCs w:val="14"/>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bl>
      <w:tblPr>
        <w:tblW w:w="10849" w:type="dxa"/>
        <w:tblInd w:w="113" w:type="dxa"/>
        <w:tblLayout w:type="fixed"/>
        <w:tblLook w:val="04A0" w:firstRow="1" w:lastRow="0" w:firstColumn="1" w:lastColumn="0" w:noHBand="0" w:noVBand="1"/>
      </w:tblPr>
      <w:tblGrid>
        <w:gridCol w:w="279"/>
        <w:gridCol w:w="973"/>
        <w:gridCol w:w="728"/>
        <w:gridCol w:w="1107"/>
        <w:gridCol w:w="581"/>
        <w:gridCol w:w="567"/>
        <w:gridCol w:w="425"/>
        <w:gridCol w:w="426"/>
        <w:gridCol w:w="45"/>
        <w:gridCol w:w="393"/>
        <w:gridCol w:w="567"/>
        <w:gridCol w:w="567"/>
        <w:gridCol w:w="426"/>
        <w:gridCol w:w="567"/>
        <w:gridCol w:w="566"/>
        <w:gridCol w:w="567"/>
        <w:gridCol w:w="567"/>
        <w:gridCol w:w="236"/>
        <w:gridCol w:w="473"/>
        <w:gridCol w:w="151"/>
        <w:gridCol w:w="557"/>
        <w:gridCol w:w="81"/>
      </w:tblGrid>
      <w:tr w:rsidR="00D23F3C" w:rsidRPr="00D9312D" w14:paraId="03B96620" w14:textId="77777777" w:rsidTr="00D9312D">
        <w:trPr>
          <w:trHeight w:val="945"/>
        </w:trPr>
        <w:tc>
          <w:tcPr>
            <w:tcW w:w="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F4A3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п/п</w:t>
            </w:r>
          </w:p>
        </w:tc>
        <w:tc>
          <w:tcPr>
            <w:tcW w:w="9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E6A6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Статус (муниципальная программа города Канска, подпрограмма)</w:t>
            </w:r>
          </w:p>
        </w:tc>
        <w:tc>
          <w:tcPr>
            <w:tcW w:w="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94F67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Наименование муниципальной программы города Канска,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10A0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Наименование главного распорядителя бюджетных средств                                   (далее - ГРБС)</w:t>
            </w:r>
          </w:p>
        </w:tc>
        <w:tc>
          <w:tcPr>
            <w:tcW w:w="2044" w:type="dxa"/>
            <w:gridSpan w:val="5"/>
            <w:tcBorders>
              <w:top w:val="single" w:sz="4" w:space="0" w:color="auto"/>
              <w:left w:val="nil"/>
              <w:bottom w:val="single" w:sz="4" w:space="0" w:color="auto"/>
              <w:right w:val="single" w:sz="4" w:space="0" w:color="auto"/>
            </w:tcBorders>
            <w:shd w:val="clear" w:color="000000" w:fill="FFFFFF"/>
            <w:vAlign w:val="center"/>
            <w:hideMark/>
          </w:tcPr>
          <w:p w14:paraId="61AA889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КБК</w:t>
            </w:r>
          </w:p>
        </w:tc>
        <w:tc>
          <w:tcPr>
            <w:tcW w:w="5080" w:type="dxa"/>
            <w:gridSpan w:val="11"/>
            <w:tcBorders>
              <w:top w:val="single" w:sz="4" w:space="0" w:color="auto"/>
              <w:left w:val="nil"/>
              <w:bottom w:val="nil"/>
              <w:right w:val="single" w:sz="4" w:space="0" w:color="000000"/>
            </w:tcBorders>
            <w:shd w:val="clear" w:color="auto" w:fill="auto"/>
            <w:vAlign w:val="center"/>
            <w:hideMark/>
          </w:tcPr>
          <w:p w14:paraId="664788E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Объем бюджетных (внебюджетных) ассигнований, в том числе по годам реализации муниципальной программы города Канска    </w:t>
            </w:r>
          </w:p>
        </w:tc>
        <w:tc>
          <w:tcPr>
            <w:tcW w:w="638" w:type="dxa"/>
            <w:gridSpan w:val="2"/>
            <w:tcBorders>
              <w:top w:val="single" w:sz="4" w:space="0" w:color="auto"/>
              <w:left w:val="nil"/>
              <w:bottom w:val="single" w:sz="4" w:space="0" w:color="000000"/>
              <w:right w:val="single" w:sz="4" w:space="0" w:color="auto"/>
            </w:tcBorders>
            <w:shd w:val="clear" w:color="auto" w:fill="auto"/>
            <w:vAlign w:val="center"/>
            <w:hideMark/>
          </w:tcPr>
          <w:p w14:paraId="615B397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итого на 2014-2023 годы</w:t>
            </w:r>
          </w:p>
        </w:tc>
      </w:tr>
      <w:tr w:rsidR="00D23F3C" w:rsidRPr="00D9312D" w14:paraId="435623DA" w14:textId="77777777" w:rsidTr="00D9312D">
        <w:trPr>
          <w:gridAfter w:val="1"/>
          <w:wAfter w:w="81" w:type="dxa"/>
          <w:trHeight w:val="1185"/>
        </w:trPr>
        <w:tc>
          <w:tcPr>
            <w:tcW w:w="279" w:type="dxa"/>
            <w:vMerge/>
            <w:tcBorders>
              <w:top w:val="single" w:sz="4" w:space="0" w:color="auto"/>
              <w:left w:val="single" w:sz="4" w:space="0" w:color="auto"/>
              <w:bottom w:val="single" w:sz="4" w:space="0" w:color="000000"/>
              <w:right w:val="single" w:sz="4" w:space="0" w:color="auto"/>
            </w:tcBorders>
            <w:vAlign w:val="center"/>
            <w:hideMark/>
          </w:tcPr>
          <w:p w14:paraId="7A8F9AC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7232F873"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28723A5B"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41358229"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581" w:type="dxa"/>
            <w:tcBorders>
              <w:top w:val="nil"/>
              <w:left w:val="nil"/>
              <w:bottom w:val="single" w:sz="4" w:space="0" w:color="auto"/>
              <w:right w:val="single" w:sz="4" w:space="0" w:color="auto"/>
            </w:tcBorders>
            <w:shd w:val="clear" w:color="000000" w:fill="FFFFFF"/>
            <w:vAlign w:val="center"/>
            <w:hideMark/>
          </w:tcPr>
          <w:p w14:paraId="3CCF353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ГРБС</w:t>
            </w:r>
          </w:p>
        </w:tc>
        <w:tc>
          <w:tcPr>
            <w:tcW w:w="567" w:type="dxa"/>
            <w:tcBorders>
              <w:top w:val="nil"/>
              <w:left w:val="nil"/>
              <w:bottom w:val="single" w:sz="4" w:space="0" w:color="auto"/>
              <w:right w:val="single" w:sz="4" w:space="0" w:color="auto"/>
            </w:tcBorders>
            <w:shd w:val="clear" w:color="000000" w:fill="FFFFFF"/>
            <w:vAlign w:val="center"/>
            <w:hideMark/>
          </w:tcPr>
          <w:p w14:paraId="74393C0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proofErr w:type="spellStart"/>
            <w:r w:rsidRPr="00D9312D">
              <w:rPr>
                <w:rFonts w:ascii="Times New Roman" w:eastAsia="Times New Roman" w:hAnsi="Times New Roman" w:cs="Times New Roman"/>
                <w:sz w:val="14"/>
                <w:szCs w:val="14"/>
                <w:lang w:eastAsia="ru-RU"/>
              </w:rPr>
              <w:t>РзПр</w:t>
            </w:r>
            <w:proofErr w:type="spellEnd"/>
          </w:p>
        </w:tc>
        <w:tc>
          <w:tcPr>
            <w:tcW w:w="425" w:type="dxa"/>
            <w:tcBorders>
              <w:top w:val="nil"/>
              <w:left w:val="nil"/>
              <w:bottom w:val="single" w:sz="4" w:space="0" w:color="auto"/>
              <w:right w:val="single" w:sz="4" w:space="0" w:color="auto"/>
            </w:tcBorders>
            <w:shd w:val="clear" w:color="000000" w:fill="FFFFFF"/>
            <w:vAlign w:val="center"/>
            <w:hideMark/>
          </w:tcPr>
          <w:p w14:paraId="52C1739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ЦСР</w:t>
            </w:r>
          </w:p>
        </w:tc>
        <w:tc>
          <w:tcPr>
            <w:tcW w:w="426" w:type="dxa"/>
            <w:tcBorders>
              <w:top w:val="nil"/>
              <w:left w:val="nil"/>
              <w:bottom w:val="single" w:sz="4" w:space="0" w:color="auto"/>
              <w:right w:val="single" w:sz="4" w:space="0" w:color="auto"/>
            </w:tcBorders>
            <w:shd w:val="clear" w:color="000000" w:fill="FFFFFF"/>
            <w:vAlign w:val="center"/>
            <w:hideMark/>
          </w:tcPr>
          <w:p w14:paraId="627D7DE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ВР</w:t>
            </w:r>
          </w:p>
        </w:tc>
        <w:tc>
          <w:tcPr>
            <w:tcW w:w="438" w:type="dxa"/>
            <w:gridSpan w:val="2"/>
            <w:tcBorders>
              <w:top w:val="single" w:sz="4" w:space="0" w:color="auto"/>
              <w:left w:val="nil"/>
              <w:bottom w:val="single" w:sz="4" w:space="0" w:color="auto"/>
              <w:right w:val="single" w:sz="4" w:space="0" w:color="auto"/>
            </w:tcBorders>
            <w:shd w:val="clear" w:color="auto" w:fill="auto"/>
            <w:vAlign w:val="center"/>
            <w:hideMark/>
          </w:tcPr>
          <w:p w14:paraId="0353799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6C163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19DABC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8D2DF3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C8E04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61509AD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C5234C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BE9E7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33D2FB4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w:t>
            </w:r>
          </w:p>
        </w:tc>
        <w:tc>
          <w:tcPr>
            <w:tcW w:w="473" w:type="dxa"/>
            <w:tcBorders>
              <w:top w:val="single" w:sz="4" w:space="0" w:color="auto"/>
              <w:left w:val="nil"/>
              <w:bottom w:val="single" w:sz="4" w:space="0" w:color="auto"/>
              <w:right w:val="single" w:sz="4" w:space="0" w:color="auto"/>
            </w:tcBorders>
            <w:shd w:val="clear" w:color="auto" w:fill="auto"/>
            <w:vAlign w:val="center"/>
            <w:hideMark/>
          </w:tcPr>
          <w:p w14:paraId="3FFD97E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2023</w:t>
            </w:r>
          </w:p>
        </w:tc>
        <w:tc>
          <w:tcPr>
            <w:tcW w:w="708" w:type="dxa"/>
            <w:gridSpan w:val="2"/>
            <w:tcBorders>
              <w:top w:val="single" w:sz="4" w:space="0" w:color="auto"/>
              <w:left w:val="nil"/>
              <w:bottom w:val="single" w:sz="4" w:space="0" w:color="000000"/>
              <w:right w:val="single" w:sz="4" w:space="0" w:color="auto"/>
            </w:tcBorders>
            <w:vAlign w:val="center"/>
            <w:hideMark/>
          </w:tcPr>
          <w:p w14:paraId="7EBA121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r>
      <w:tr w:rsidR="00D9312D" w:rsidRPr="00D9312D" w14:paraId="56499DD6" w14:textId="77777777" w:rsidTr="00D9312D">
        <w:trPr>
          <w:gridAfter w:val="1"/>
          <w:wAfter w:w="81" w:type="dxa"/>
          <w:trHeight w:val="300"/>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5AAA2DF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973" w:type="dxa"/>
            <w:tcBorders>
              <w:top w:val="nil"/>
              <w:left w:val="nil"/>
              <w:bottom w:val="nil"/>
              <w:right w:val="single" w:sz="4" w:space="0" w:color="auto"/>
            </w:tcBorders>
            <w:shd w:val="clear" w:color="000000" w:fill="FFFFFF"/>
            <w:vAlign w:val="center"/>
            <w:hideMark/>
          </w:tcPr>
          <w:p w14:paraId="4DB18F4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w:t>
            </w:r>
          </w:p>
        </w:tc>
        <w:tc>
          <w:tcPr>
            <w:tcW w:w="728" w:type="dxa"/>
            <w:tcBorders>
              <w:top w:val="nil"/>
              <w:left w:val="nil"/>
              <w:bottom w:val="nil"/>
              <w:right w:val="single" w:sz="4" w:space="0" w:color="auto"/>
            </w:tcBorders>
            <w:shd w:val="clear" w:color="000000" w:fill="FFFFFF"/>
            <w:vAlign w:val="center"/>
            <w:hideMark/>
          </w:tcPr>
          <w:p w14:paraId="2FD1917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c>
          <w:tcPr>
            <w:tcW w:w="1107" w:type="dxa"/>
            <w:tcBorders>
              <w:top w:val="nil"/>
              <w:left w:val="nil"/>
              <w:bottom w:val="single" w:sz="4" w:space="0" w:color="auto"/>
              <w:right w:val="single" w:sz="4" w:space="0" w:color="auto"/>
            </w:tcBorders>
            <w:shd w:val="clear" w:color="000000" w:fill="FFFFFF"/>
            <w:vAlign w:val="center"/>
            <w:hideMark/>
          </w:tcPr>
          <w:p w14:paraId="15C789A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w:t>
            </w:r>
          </w:p>
        </w:tc>
        <w:tc>
          <w:tcPr>
            <w:tcW w:w="581" w:type="dxa"/>
            <w:tcBorders>
              <w:top w:val="nil"/>
              <w:left w:val="nil"/>
              <w:bottom w:val="single" w:sz="4" w:space="0" w:color="auto"/>
              <w:right w:val="single" w:sz="4" w:space="0" w:color="auto"/>
            </w:tcBorders>
            <w:shd w:val="clear" w:color="000000" w:fill="FFFFFF"/>
            <w:vAlign w:val="center"/>
            <w:hideMark/>
          </w:tcPr>
          <w:p w14:paraId="22F8C7A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w:t>
            </w:r>
          </w:p>
        </w:tc>
        <w:tc>
          <w:tcPr>
            <w:tcW w:w="567" w:type="dxa"/>
            <w:tcBorders>
              <w:top w:val="nil"/>
              <w:left w:val="nil"/>
              <w:bottom w:val="single" w:sz="4" w:space="0" w:color="auto"/>
              <w:right w:val="single" w:sz="4" w:space="0" w:color="auto"/>
            </w:tcBorders>
            <w:shd w:val="clear" w:color="000000" w:fill="FFFFFF"/>
            <w:vAlign w:val="center"/>
            <w:hideMark/>
          </w:tcPr>
          <w:p w14:paraId="3D1102E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425" w:type="dxa"/>
            <w:tcBorders>
              <w:top w:val="nil"/>
              <w:left w:val="nil"/>
              <w:bottom w:val="single" w:sz="4" w:space="0" w:color="auto"/>
              <w:right w:val="single" w:sz="4" w:space="0" w:color="auto"/>
            </w:tcBorders>
            <w:shd w:val="clear" w:color="000000" w:fill="FFFFFF"/>
            <w:vAlign w:val="center"/>
            <w:hideMark/>
          </w:tcPr>
          <w:p w14:paraId="50AA181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w:t>
            </w:r>
          </w:p>
        </w:tc>
        <w:tc>
          <w:tcPr>
            <w:tcW w:w="426" w:type="dxa"/>
            <w:tcBorders>
              <w:top w:val="nil"/>
              <w:left w:val="nil"/>
              <w:bottom w:val="single" w:sz="4" w:space="0" w:color="auto"/>
              <w:right w:val="single" w:sz="4" w:space="0" w:color="auto"/>
            </w:tcBorders>
            <w:shd w:val="clear" w:color="000000" w:fill="FFFFFF"/>
            <w:vAlign w:val="center"/>
            <w:hideMark/>
          </w:tcPr>
          <w:p w14:paraId="286AE39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w:t>
            </w:r>
          </w:p>
        </w:tc>
        <w:tc>
          <w:tcPr>
            <w:tcW w:w="438" w:type="dxa"/>
            <w:gridSpan w:val="2"/>
            <w:tcBorders>
              <w:top w:val="nil"/>
              <w:left w:val="nil"/>
              <w:bottom w:val="single" w:sz="4" w:space="0" w:color="auto"/>
              <w:right w:val="single" w:sz="4" w:space="0" w:color="auto"/>
            </w:tcBorders>
            <w:shd w:val="clear" w:color="auto" w:fill="auto"/>
            <w:vAlign w:val="center"/>
            <w:hideMark/>
          </w:tcPr>
          <w:p w14:paraId="27AA5C1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w:t>
            </w:r>
          </w:p>
        </w:tc>
        <w:tc>
          <w:tcPr>
            <w:tcW w:w="567" w:type="dxa"/>
            <w:tcBorders>
              <w:top w:val="nil"/>
              <w:left w:val="nil"/>
              <w:bottom w:val="single" w:sz="4" w:space="0" w:color="auto"/>
              <w:right w:val="single" w:sz="4" w:space="0" w:color="auto"/>
            </w:tcBorders>
            <w:shd w:val="clear" w:color="auto" w:fill="auto"/>
            <w:vAlign w:val="center"/>
            <w:hideMark/>
          </w:tcPr>
          <w:p w14:paraId="4D9BD3B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6E15185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14:paraId="3A54E40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14:paraId="65BBDEF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w:t>
            </w:r>
          </w:p>
        </w:tc>
        <w:tc>
          <w:tcPr>
            <w:tcW w:w="566" w:type="dxa"/>
            <w:tcBorders>
              <w:top w:val="nil"/>
              <w:left w:val="nil"/>
              <w:bottom w:val="single" w:sz="4" w:space="0" w:color="auto"/>
              <w:right w:val="single" w:sz="4" w:space="0" w:color="auto"/>
            </w:tcBorders>
            <w:shd w:val="clear" w:color="auto" w:fill="auto"/>
            <w:vAlign w:val="center"/>
            <w:hideMark/>
          </w:tcPr>
          <w:p w14:paraId="73668DF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40601DF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426A1DE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16</w:t>
            </w:r>
          </w:p>
        </w:tc>
        <w:tc>
          <w:tcPr>
            <w:tcW w:w="236" w:type="dxa"/>
            <w:tcBorders>
              <w:top w:val="nil"/>
              <w:left w:val="nil"/>
              <w:bottom w:val="single" w:sz="4" w:space="0" w:color="auto"/>
              <w:right w:val="single" w:sz="4" w:space="0" w:color="auto"/>
            </w:tcBorders>
            <w:shd w:val="clear" w:color="auto" w:fill="auto"/>
            <w:vAlign w:val="center"/>
            <w:hideMark/>
          </w:tcPr>
          <w:p w14:paraId="7C097E2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w:t>
            </w:r>
          </w:p>
        </w:tc>
        <w:tc>
          <w:tcPr>
            <w:tcW w:w="473" w:type="dxa"/>
            <w:tcBorders>
              <w:top w:val="nil"/>
              <w:left w:val="nil"/>
              <w:bottom w:val="single" w:sz="4" w:space="0" w:color="auto"/>
              <w:right w:val="single" w:sz="4" w:space="0" w:color="auto"/>
            </w:tcBorders>
            <w:shd w:val="clear" w:color="auto" w:fill="auto"/>
            <w:vAlign w:val="center"/>
            <w:hideMark/>
          </w:tcPr>
          <w:p w14:paraId="1339A59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18</w:t>
            </w:r>
          </w:p>
        </w:tc>
        <w:tc>
          <w:tcPr>
            <w:tcW w:w="708" w:type="dxa"/>
            <w:gridSpan w:val="2"/>
            <w:tcBorders>
              <w:top w:val="nil"/>
              <w:left w:val="nil"/>
              <w:bottom w:val="single" w:sz="4" w:space="0" w:color="auto"/>
              <w:right w:val="single" w:sz="4" w:space="0" w:color="auto"/>
            </w:tcBorders>
            <w:shd w:val="clear" w:color="auto" w:fill="auto"/>
            <w:vAlign w:val="center"/>
            <w:hideMark/>
          </w:tcPr>
          <w:p w14:paraId="259167D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19</w:t>
            </w:r>
          </w:p>
        </w:tc>
      </w:tr>
      <w:tr w:rsidR="00D9312D" w:rsidRPr="00D9312D" w14:paraId="5849598C" w14:textId="77777777" w:rsidTr="00D9312D">
        <w:trPr>
          <w:gridAfter w:val="1"/>
          <w:wAfter w:w="81" w:type="dxa"/>
          <w:trHeight w:val="1065"/>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3908C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9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413E6E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Муниципальная программа</w:t>
            </w:r>
          </w:p>
        </w:tc>
        <w:tc>
          <w:tcPr>
            <w:tcW w:w="7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8D455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доступным и комфортным жильем жителей города»</w:t>
            </w:r>
          </w:p>
        </w:tc>
        <w:tc>
          <w:tcPr>
            <w:tcW w:w="1107" w:type="dxa"/>
            <w:tcBorders>
              <w:top w:val="nil"/>
              <w:left w:val="nil"/>
              <w:bottom w:val="single" w:sz="4" w:space="0" w:color="auto"/>
              <w:right w:val="single" w:sz="4" w:space="0" w:color="auto"/>
            </w:tcBorders>
            <w:shd w:val="clear" w:color="000000" w:fill="FFFFFF"/>
            <w:vAlign w:val="center"/>
            <w:hideMark/>
          </w:tcPr>
          <w:p w14:paraId="48AA0142"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всего расходные обязательства по муниципальной программе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3CFF14F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567" w:type="dxa"/>
            <w:tcBorders>
              <w:top w:val="nil"/>
              <w:left w:val="nil"/>
              <w:bottom w:val="single" w:sz="4" w:space="0" w:color="auto"/>
              <w:right w:val="single" w:sz="4" w:space="0" w:color="auto"/>
            </w:tcBorders>
            <w:shd w:val="clear" w:color="000000" w:fill="FFFFFF"/>
            <w:vAlign w:val="center"/>
            <w:hideMark/>
          </w:tcPr>
          <w:p w14:paraId="20D45FB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0E67A48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391E99D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6601AB8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194 109 956,14</w:t>
            </w:r>
          </w:p>
        </w:tc>
        <w:tc>
          <w:tcPr>
            <w:tcW w:w="567" w:type="dxa"/>
            <w:tcBorders>
              <w:top w:val="nil"/>
              <w:left w:val="nil"/>
              <w:bottom w:val="single" w:sz="4" w:space="0" w:color="auto"/>
              <w:right w:val="single" w:sz="4" w:space="0" w:color="auto"/>
            </w:tcBorders>
            <w:shd w:val="clear" w:color="auto" w:fill="auto"/>
            <w:vAlign w:val="center"/>
            <w:hideMark/>
          </w:tcPr>
          <w:p w14:paraId="691EE1C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473 391 810,46</w:t>
            </w:r>
          </w:p>
        </w:tc>
        <w:tc>
          <w:tcPr>
            <w:tcW w:w="567" w:type="dxa"/>
            <w:tcBorders>
              <w:top w:val="nil"/>
              <w:left w:val="nil"/>
              <w:bottom w:val="single" w:sz="4" w:space="0" w:color="auto"/>
              <w:right w:val="single" w:sz="4" w:space="0" w:color="auto"/>
            </w:tcBorders>
            <w:shd w:val="clear" w:color="auto" w:fill="auto"/>
            <w:vAlign w:val="center"/>
            <w:hideMark/>
          </w:tcPr>
          <w:p w14:paraId="60C8EA9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749 024 308,21</w:t>
            </w:r>
          </w:p>
        </w:tc>
        <w:tc>
          <w:tcPr>
            <w:tcW w:w="426" w:type="dxa"/>
            <w:tcBorders>
              <w:top w:val="nil"/>
              <w:left w:val="nil"/>
              <w:bottom w:val="single" w:sz="4" w:space="0" w:color="auto"/>
              <w:right w:val="single" w:sz="4" w:space="0" w:color="auto"/>
            </w:tcBorders>
            <w:shd w:val="clear" w:color="auto" w:fill="auto"/>
            <w:vAlign w:val="center"/>
            <w:hideMark/>
          </w:tcPr>
          <w:p w14:paraId="16DD2F8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127 257 578,06</w:t>
            </w:r>
          </w:p>
        </w:tc>
        <w:tc>
          <w:tcPr>
            <w:tcW w:w="567" w:type="dxa"/>
            <w:tcBorders>
              <w:top w:val="nil"/>
              <w:left w:val="nil"/>
              <w:bottom w:val="single" w:sz="4" w:space="0" w:color="auto"/>
              <w:right w:val="single" w:sz="4" w:space="0" w:color="auto"/>
            </w:tcBorders>
            <w:shd w:val="clear" w:color="auto" w:fill="auto"/>
            <w:vAlign w:val="center"/>
            <w:hideMark/>
          </w:tcPr>
          <w:p w14:paraId="3E75F5A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93 115 852,30</w:t>
            </w:r>
          </w:p>
        </w:tc>
        <w:tc>
          <w:tcPr>
            <w:tcW w:w="566" w:type="dxa"/>
            <w:tcBorders>
              <w:top w:val="nil"/>
              <w:left w:val="nil"/>
              <w:bottom w:val="single" w:sz="4" w:space="0" w:color="auto"/>
              <w:right w:val="single" w:sz="4" w:space="0" w:color="auto"/>
            </w:tcBorders>
            <w:shd w:val="clear" w:color="auto" w:fill="auto"/>
            <w:vAlign w:val="center"/>
            <w:hideMark/>
          </w:tcPr>
          <w:p w14:paraId="4E5D37A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215 309 862,96</w:t>
            </w:r>
          </w:p>
        </w:tc>
        <w:tc>
          <w:tcPr>
            <w:tcW w:w="567" w:type="dxa"/>
            <w:tcBorders>
              <w:top w:val="nil"/>
              <w:left w:val="nil"/>
              <w:bottom w:val="single" w:sz="4" w:space="0" w:color="auto"/>
              <w:right w:val="single" w:sz="4" w:space="0" w:color="auto"/>
            </w:tcBorders>
            <w:shd w:val="clear" w:color="auto" w:fill="auto"/>
            <w:vAlign w:val="center"/>
            <w:hideMark/>
          </w:tcPr>
          <w:p w14:paraId="692C8F1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132 210 978,69</w:t>
            </w:r>
          </w:p>
        </w:tc>
        <w:tc>
          <w:tcPr>
            <w:tcW w:w="567" w:type="dxa"/>
            <w:tcBorders>
              <w:top w:val="nil"/>
              <w:left w:val="nil"/>
              <w:bottom w:val="single" w:sz="4" w:space="0" w:color="auto"/>
              <w:right w:val="single" w:sz="4" w:space="0" w:color="auto"/>
            </w:tcBorders>
            <w:shd w:val="clear" w:color="auto" w:fill="auto"/>
            <w:vAlign w:val="center"/>
            <w:hideMark/>
          </w:tcPr>
          <w:p w14:paraId="6D79DFC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246 583 417,41</w:t>
            </w:r>
          </w:p>
        </w:tc>
        <w:tc>
          <w:tcPr>
            <w:tcW w:w="236" w:type="dxa"/>
            <w:tcBorders>
              <w:top w:val="nil"/>
              <w:left w:val="nil"/>
              <w:bottom w:val="single" w:sz="4" w:space="0" w:color="auto"/>
              <w:right w:val="single" w:sz="4" w:space="0" w:color="auto"/>
            </w:tcBorders>
            <w:shd w:val="clear" w:color="auto" w:fill="auto"/>
            <w:vAlign w:val="center"/>
            <w:hideMark/>
          </w:tcPr>
          <w:p w14:paraId="778BF77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99 591 475,37</w:t>
            </w:r>
          </w:p>
        </w:tc>
        <w:tc>
          <w:tcPr>
            <w:tcW w:w="473" w:type="dxa"/>
            <w:tcBorders>
              <w:top w:val="nil"/>
              <w:left w:val="nil"/>
              <w:bottom w:val="single" w:sz="4" w:space="0" w:color="auto"/>
              <w:right w:val="single" w:sz="4" w:space="0" w:color="auto"/>
            </w:tcBorders>
            <w:shd w:val="clear" w:color="auto" w:fill="auto"/>
            <w:vAlign w:val="center"/>
            <w:hideMark/>
          </w:tcPr>
          <w:p w14:paraId="4FA1866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52 223 307,21</w:t>
            </w:r>
          </w:p>
        </w:tc>
        <w:tc>
          <w:tcPr>
            <w:tcW w:w="708" w:type="dxa"/>
            <w:gridSpan w:val="2"/>
            <w:tcBorders>
              <w:top w:val="nil"/>
              <w:left w:val="nil"/>
              <w:bottom w:val="single" w:sz="4" w:space="0" w:color="auto"/>
              <w:right w:val="single" w:sz="4" w:space="0" w:color="auto"/>
            </w:tcBorders>
            <w:shd w:val="clear" w:color="auto" w:fill="auto"/>
            <w:vAlign w:val="center"/>
            <w:hideMark/>
          </w:tcPr>
          <w:p w14:paraId="02AD956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2 382 818 546,81</w:t>
            </w:r>
          </w:p>
        </w:tc>
      </w:tr>
      <w:tr w:rsidR="00D9312D" w:rsidRPr="00D9312D" w14:paraId="775E4F8F" w14:textId="77777777" w:rsidTr="00D9312D">
        <w:trPr>
          <w:gridAfter w:val="1"/>
          <w:wAfter w:w="81" w:type="dxa"/>
          <w:trHeight w:val="255"/>
        </w:trPr>
        <w:tc>
          <w:tcPr>
            <w:tcW w:w="279" w:type="dxa"/>
            <w:vMerge/>
            <w:tcBorders>
              <w:top w:val="nil"/>
              <w:left w:val="single" w:sz="4" w:space="0" w:color="auto"/>
              <w:bottom w:val="single" w:sz="4" w:space="0" w:color="000000"/>
              <w:right w:val="single" w:sz="4" w:space="0" w:color="auto"/>
            </w:tcBorders>
            <w:vAlign w:val="center"/>
            <w:hideMark/>
          </w:tcPr>
          <w:p w14:paraId="10FD347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5CD38E1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3AFE79F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4F99FDB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61A7B23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796CEC8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62BADD3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35C68A7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auto" w:fill="auto"/>
            <w:vAlign w:val="center"/>
            <w:hideMark/>
          </w:tcPr>
          <w:p w14:paraId="1CB9A84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979917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7CE951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7B3A6DC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B92E7C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1DD3826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63EAEF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DCA214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E6A7BF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2622021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1B77DB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23F3C" w:rsidRPr="00D9312D" w14:paraId="40D58DF0" w14:textId="77777777" w:rsidTr="00D9312D">
        <w:trPr>
          <w:gridAfter w:val="1"/>
          <w:wAfter w:w="81" w:type="dxa"/>
          <w:trHeight w:val="630"/>
        </w:trPr>
        <w:tc>
          <w:tcPr>
            <w:tcW w:w="279" w:type="dxa"/>
            <w:vMerge/>
            <w:tcBorders>
              <w:top w:val="nil"/>
              <w:left w:val="single" w:sz="4" w:space="0" w:color="auto"/>
              <w:bottom w:val="single" w:sz="4" w:space="0" w:color="000000"/>
              <w:right w:val="single" w:sz="4" w:space="0" w:color="auto"/>
            </w:tcBorders>
            <w:vAlign w:val="center"/>
            <w:hideMark/>
          </w:tcPr>
          <w:p w14:paraId="781F13BD"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5B45351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0911AD50"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auto" w:fill="auto"/>
            <w:vAlign w:val="center"/>
            <w:hideMark/>
          </w:tcPr>
          <w:p w14:paraId="06328B4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 и ЖКХ администрации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5C1561D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909</w:t>
            </w:r>
          </w:p>
        </w:tc>
        <w:tc>
          <w:tcPr>
            <w:tcW w:w="567" w:type="dxa"/>
            <w:tcBorders>
              <w:top w:val="nil"/>
              <w:left w:val="nil"/>
              <w:bottom w:val="single" w:sz="4" w:space="0" w:color="auto"/>
              <w:right w:val="single" w:sz="4" w:space="0" w:color="auto"/>
            </w:tcBorders>
            <w:shd w:val="clear" w:color="000000" w:fill="FFFFFF"/>
            <w:vAlign w:val="center"/>
            <w:hideMark/>
          </w:tcPr>
          <w:p w14:paraId="3B56EFB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1136EFF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03A077D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3E22A49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172 682 653,22</w:t>
            </w:r>
          </w:p>
        </w:tc>
        <w:tc>
          <w:tcPr>
            <w:tcW w:w="567" w:type="dxa"/>
            <w:tcBorders>
              <w:top w:val="nil"/>
              <w:left w:val="nil"/>
              <w:bottom w:val="single" w:sz="4" w:space="0" w:color="auto"/>
              <w:right w:val="single" w:sz="4" w:space="0" w:color="auto"/>
            </w:tcBorders>
            <w:shd w:val="clear" w:color="auto" w:fill="auto"/>
            <w:vAlign w:val="center"/>
            <w:hideMark/>
          </w:tcPr>
          <w:p w14:paraId="5211DA4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426 291 632,50</w:t>
            </w:r>
          </w:p>
        </w:tc>
        <w:tc>
          <w:tcPr>
            <w:tcW w:w="567" w:type="dxa"/>
            <w:tcBorders>
              <w:top w:val="nil"/>
              <w:left w:val="nil"/>
              <w:bottom w:val="single" w:sz="4" w:space="0" w:color="auto"/>
              <w:right w:val="single" w:sz="4" w:space="0" w:color="auto"/>
            </w:tcBorders>
            <w:shd w:val="clear" w:color="auto" w:fill="auto"/>
            <w:vAlign w:val="center"/>
            <w:hideMark/>
          </w:tcPr>
          <w:p w14:paraId="11EF94F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680 025 179,41</w:t>
            </w:r>
          </w:p>
        </w:tc>
        <w:tc>
          <w:tcPr>
            <w:tcW w:w="426" w:type="dxa"/>
            <w:tcBorders>
              <w:top w:val="nil"/>
              <w:left w:val="nil"/>
              <w:bottom w:val="single" w:sz="4" w:space="0" w:color="auto"/>
              <w:right w:val="single" w:sz="4" w:space="0" w:color="auto"/>
            </w:tcBorders>
            <w:shd w:val="clear" w:color="auto" w:fill="auto"/>
            <w:vAlign w:val="center"/>
            <w:hideMark/>
          </w:tcPr>
          <w:p w14:paraId="2F32599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29 671 327,93</w:t>
            </w:r>
          </w:p>
        </w:tc>
        <w:tc>
          <w:tcPr>
            <w:tcW w:w="567" w:type="dxa"/>
            <w:tcBorders>
              <w:top w:val="nil"/>
              <w:left w:val="nil"/>
              <w:bottom w:val="single" w:sz="4" w:space="0" w:color="auto"/>
              <w:right w:val="single" w:sz="4" w:space="0" w:color="auto"/>
            </w:tcBorders>
            <w:shd w:val="clear" w:color="auto" w:fill="auto"/>
            <w:vAlign w:val="center"/>
            <w:hideMark/>
          </w:tcPr>
          <w:p w14:paraId="39A2CBF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1 822 101,87</w:t>
            </w:r>
          </w:p>
        </w:tc>
        <w:tc>
          <w:tcPr>
            <w:tcW w:w="566" w:type="dxa"/>
            <w:tcBorders>
              <w:top w:val="nil"/>
              <w:left w:val="nil"/>
              <w:bottom w:val="single" w:sz="4" w:space="0" w:color="auto"/>
              <w:right w:val="single" w:sz="4" w:space="0" w:color="auto"/>
            </w:tcBorders>
            <w:shd w:val="clear" w:color="auto" w:fill="auto"/>
            <w:vAlign w:val="center"/>
            <w:hideMark/>
          </w:tcPr>
          <w:p w14:paraId="3578B19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152 573 939,76</w:t>
            </w:r>
          </w:p>
        </w:tc>
        <w:tc>
          <w:tcPr>
            <w:tcW w:w="567" w:type="dxa"/>
            <w:tcBorders>
              <w:top w:val="nil"/>
              <w:left w:val="nil"/>
              <w:bottom w:val="single" w:sz="4" w:space="0" w:color="auto"/>
              <w:right w:val="single" w:sz="4" w:space="0" w:color="auto"/>
            </w:tcBorders>
            <w:shd w:val="clear" w:color="auto" w:fill="auto"/>
            <w:vAlign w:val="center"/>
            <w:hideMark/>
          </w:tcPr>
          <w:p w14:paraId="7241609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79 648 959,20</w:t>
            </w:r>
          </w:p>
        </w:tc>
        <w:tc>
          <w:tcPr>
            <w:tcW w:w="567" w:type="dxa"/>
            <w:tcBorders>
              <w:top w:val="nil"/>
              <w:left w:val="nil"/>
              <w:bottom w:val="single" w:sz="4" w:space="0" w:color="auto"/>
              <w:right w:val="single" w:sz="4" w:space="0" w:color="auto"/>
            </w:tcBorders>
            <w:shd w:val="clear" w:color="auto" w:fill="auto"/>
            <w:vAlign w:val="center"/>
            <w:hideMark/>
          </w:tcPr>
          <w:p w14:paraId="51237B4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172 732 609,35</w:t>
            </w:r>
          </w:p>
        </w:tc>
        <w:tc>
          <w:tcPr>
            <w:tcW w:w="236" w:type="dxa"/>
            <w:tcBorders>
              <w:top w:val="nil"/>
              <w:left w:val="nil"/>
              <w:bottom w:val="single" w:sz="4" w:space="0" w:color="auto"/>
              <w:right w:val="single" w:sz="4" w:space="0" w:color="auto"/>
            </w:tcBorders>
            <w:shd w:val="clear" w:color="auto" w:fill="auto"/>
            <w:vAlign w:val="center"/>
            <w:hideMark/>
          </w:tcPr>
          <w:p w14:paraId="593D983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2B05DAD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1AA82D1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1 715 448 403,24</w:t>
            </w:r>
          </w:p>
        </w:tc>
      </w:tr>
      <w:tr w:rsidR="00D9312D" w:rsidRPr="00D9312D" w14:paraId="05568A95" w14:textId="77777777" w:rsidTr="00D9312D">
        <w:trPr>
          <w:gridAfter w:val="1"/>
          <w:wAfter w:w="81" w:type="dxa"/>
          <w:trHeight w:val="780"/>
        </w:trPr>
        <w:tc>
          <w:tcPr>
            <w:tcW w:w="279" w:type="dxa"/>
            <w:vMerge/>
            <w:tcBorders>
              <w:top w:val="nil"/>
              <w:left w:val="single" w:sz="4" w:space="0" w:color="auto"/>
              <w:bottom w:val="single" w:sz="4" w:space="0" w:color="000000"/>
              <w:right w:val="single" w:sz="4" w:space="0" w:color="auto"/>
            </w:tcBorders>
            <w:vAlign w:val="center"/>
            <w:hideMark/>
          </w:tcPr>
          <w:p w14:paraId="5BB302D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7D808CA0"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479FE1D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5BA8D25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управление архитектуры и градостроительства администрации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769A6BD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916</w:t>
            </w:r>
          </w:p>
        </w:tc>
        <w:tc>
          <w:tcPr>
            <w:tcW w:w="567" w:type="dxa"/>
            <w:tcBorders>
              <w:top w:val="nil"/>
              <w:left w:val="nil"/>
              <w:bottom w:val="single" w:sz="4" w:space="0" w:color="auto"/>
              <w:right w:val="single" w:sz="4" w:space="0" w:color="auto"/>
            </w:tcBorders>
            <w:shd w:val="clear" w:color="000000" w:fill="FFFFFF"/>
            <w:vAlign w:val="center"/>
            <w:hideMark/>
          </w:tcPr>
          <w:p w14:paraId="1D28B45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3D9BF46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22FB079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135F7B0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294 000,00</w:t>
            </w:r>
          </w:p>
        </w:tc>
        <w:tc>
          <w:tcPr>
            <w:tcW w:w="567" w:type="dxa"/>
            <w:tcBorders>
              <w:top w:val="nil"/>
              <w:left w:val="nil"/>
              <w:bottom w:val="single" w:sz="4" w:space="0" w:color="auto"/>
              <w:right w:val="single" w:sz="4" w:space="0" w:color="auto"/>
            </w:tcBorders>
            <w:shd w:val="clear" w:color="auto" w:fill="auto"/>
            <w:vAlign w:val="center"/>
            <w:hideMark/>
          </w:tcPr>
          <w:p w14:paraId="50FFC4D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805 800,00</w:t>
            </w:r>
          </w:p>
        </w:tc>
        <w:tc>
          <w:tcPr>
            <w:tcW w:w="567" w:type="dxa"/>
            <w:tcBorders>
              <w:top w:val="nil"/>
              <w:left w:val="nil"/>
              <w:bottom w:val="single" w:sz="4" w:space="0" w:color="auto"/>
              <w:right w:val="single" w:sz="4" w:space="0" w:color="auto"/>
            </w:tcBorders>
            <w:shd w:val="clear" w:color="auto" w:fill="auto"/>
            <w:vAlign w:val="center"/>
            <w:hideMark/>
          </w:tcPr>
          <w:p w14:paraId="7F2E306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4 050 000,00</w:t>
            </w:r>
          </w:p>
        </w:tc>
        <w:tc>
          <w:tcPr>
            <w:tcW w:w="426" w:type="dxa"/>
            <w:tcBorders>
              <w:top w:val="nil"/>
              <w:left w:val="nil"/>
              <w:bottom w:val="single" w:sz="4" w:space="0" w:color="auto"/>
              <w:right w:val="single" w:sz="4" w:space="0" w:color="auto"/>
            </w:tcBorders>
            <w:shd w:val="clear" w:color="auto" w:fill="auto"/>
            <w:vAlign w:val="center"/>
            <w:hideMark/>
          </w:tcPr>
          <w:p w14:paraId="2A04059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71 212,53</w:t>
            </w:r>
          </w:p>
        </w:tc>
        <w:tc>
          <w:tcPr>
            <w:tcW w:w="567" w:type="dxa"/>
            <w:tcBorders>
              <w:top w:val="nil"/>
              <w:left w:val="nil"/>
              <w:bottom w:val="single" w:sz="4" w:space="0" w:color="auto"/>
              <w:right w:val="single" w:sz="4" w:space="0" w:color="auto"/>
            </w:tcBorders>
            <w:shd w:val="clear" w:color="auto" w:fill="auto"/>
            <w:vAlign w:val="center"/>
            <w:hideMark/>
          </w:tcPr>
          <w:p w14:paraId="7758070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37 500,00</w:t>
            </w:r>
          </w:p>
        </w:tc>
        <w:tc>
          <w:tcPr>
            <w:tcW w:w="566" w:type="dxa"/>
            <w:tcBorders>
              <w:top w:val="nil"/>
              <w:left w:val="nil"/>
              <w:bottom w:val="single" w:sz="4" w:space="0" w:color="auto"/>
              <w:right w:val="single" w:sz="4" w:space="0" w:color="auto"/>
            </w:tcBorders>
            <w:shd w:val="clear" w:color="auto" w:fill="auto"/>
            <w:vAlign w:val="center"/>
            <w:hideMark/>
          </w:tcPr>
          <w:p w14:paraId="0711FA0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57B17C7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4EFFC0B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4491C34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26FDC34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703A3D8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5 258 512,53</w:t>
            </w:r>
          </w:p>
        </w:tc>
      </w:tr>
      <w:tr w:rsidR="00D9312D" w:rsidRPr="00D9312D" w14:paraId="65206AD1" w14:textId="77777777" w:rsidTr="00D9312D">
        <w:trPr>
          <w:gridAfter w:val="1"/>
          <w:wAfter w:w="81" w:type="dxa"/>
          <w:trHeight w:val="330"/>
        </w:trPr>
        <w:tc>
          <w:tcPr>
            <w:tcW w:w="279" w:type="dxa"/>
            <w:vMerge/>
            <w:tcBorders>
              <w:top w:val="nil"/>
              <w:left w:val="single" w:sz="4" w:space="0" w:color="auto"/>
              <w:bottom w:val="single" w:sz="4" w:space="0" w:color="000000"/>
              <w:right w:val="single" w:sz="4" w:space="0" w:color="auto"/>
            </w:tcBorders>
            <w:vAlign w:val="center"/>
            <w:hideMark/>
          </w:tcPr>
          <w:p w14:paraId="640F2E6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3573E8B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3AB31F93"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04CF309C"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Администрация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1B887AD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901</w:t>
            </w:r>
          </w:p>
        </w:tc>
        <w:tc>
          <w:tcPr>
            <w:tcW w:w="567" w:type="dxa"/>
            <w:tcBorders>
              <w:top w:val="nil"/>
              <w:left w:val="nil"/>
              <w:bottom w:val="single" w:sz="4" w:space="0" w:color="auto"/>
              <w:right w:val="single" w:sz="4" w:space="0" w:color="auto"/>
            </w:tcBorders>
            <w:shd w:val="clear" w:color="000000" w:fill="FFFFFF"/>
            <w:vAlign w:val="center"/>
            <w:hideMark/>
          </w:tcPr>
          <w:p w14:paraId="5DDE078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29D3124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2170A73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79CB29F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7 102 902,92</w:t>
            </w:r>
          </w:p>
        </w:tc>
        <w:tc>
          <w:tcPr>
            <w:tcW w:w="567" w:type="dxa"/>
            <w:tcBorders>
              <w:top w:val="nil"/>
              <w:left w:val="nil"/>
              <w:bottom w:val="single" w:sz="4" w:space="0" w:color="auto"/>
              <w:right w:val="single" w:sz="4" w:space="0" w:color="auto"/>
            </w:tcBorders>
            <w:shd w:val="clear" w:color="auto" w:fill="auto"/>
            <w:vAlign w:val="center"/>
            <w:hideMark/>
          </w:tcPr>
          <w:p w14:paraId="0215CBC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2 213 577,96</w:t>
            </w:r>
          </w:p>
        </w:tc>
        <w:tc>
          <w:tcPr>
            <w:tcW w:w="567" w:type="dxa"/>
            <w:tcBorders>
              <w:top w:val="nil"/>
              <w:left w:val="nil"/>
              <w:bottom w:val="single" w:sz="4" w:space="0" w:color="auto"/>
              <w:right w:val="single" w:sz="4" w:space="0" w:color="auto"/>
            </w:tcBorders>
            <w:shd w:val="clear" w:color="auto" w:fill="auto"/>
            <w:vAlign w:val="center"/>
            <w:hideMark/>
          </w:tcPr>
          <w:p w14:paraId="1937BCF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6 347 428,80</w:t>
            </w:r>
          </w:p>
        </w:tc>
        <w:tc>
          <w:tcPr>
            <w:tcW w:w="426" w:type="dxa"/>
            <w:tcBorders>
              <w:top w:val="nil"/>
              <w:left w:val="nil"/>
              <w:bottom w:val="single" w:sz="4" w:space="0" w:color="auto"/>
              <w:right w:val="single" w:sz="4" w:space="0" w:color="auto"/>
            </w:tcBorders>
            <w:shd w:val="clear" w:color="auto" w:fill="auto"/>
            <w:vAlign w:val="center"/>
            <w:hideMark/>
          </w:tcPr>
          <w:p w14:paraId="0A58BBC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4 660 137,60</w:t>
            </w:r>
          </w:p>
        </w:tc>
        <w:tc>
          <w:tcPr>
            <w:tcW w:w="567" w:type="dxa"/>
            <w:tcBorders>
              <w:top w:val="nil"/>
              <w:left w:val="nil"/>
              <w:bottom w:val="single" w:sz="4" w:space="0" w:color="auto"/>
              <w:right w:val="single" w:sz="4" w:space="0" w:color="auto"/>
            </w:tcBorders>
            <w:shd w:val="clear" w:color="auto" w:fill="auto"/>
            <w:vAlign w:val="center"/>
            <w:hideMark/>
          </w:tcPr>
          <w:p w14:paraId="09298C2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5 463 609,60</w:t>
            </w:r>
          </w:p>
        </w:tc>
        <w:tc>
          <w:tcPr>
            <w:tcW w:w="566" w:type="dxa"/>
            <w:tcBorders>
              <w:top w:val="nil"/>
              <w:left w:val="nil"/>
              <w:bottom w:val="single" w:sz="4" w:space="0" w:color="auto"/>
              <w:right w:val="single" w:sz="4" w:space="0" w:color="auto"/>
            </w:tcBorders>
            <w:shd w:val="clear" w:color="auto" w:fill="auto"/>
            <w:vAlign w:val="center"/>
            <w:hideMark/>
          </w:tcPr>
          <w:p w14:paraId="19F378F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6 508 123,20</w:t>
            </w:r>
          </w:p>
        </w:tc>
        <w:tc>
          <w:tcPr>
            <w:tcW w:w="567" w:type="dxa"/>
            <w:tcBorders>
              <w:top w:val="nil"/>
              <w:left w:val="nil"/>
              <w:bottom w:val="single" w:sz="4" w:space="0" w:color="auto"/>
              <w:right w:val="single" w:sz="4" w:space="0" w:color="auto"/>
            </w:tcBorders>
            <w:shd w:val="clear" w:color="auto" w:fill="auto"/>
            <w:vAlign w:val="center"/>
            <w:hideMark/>
          </w:tcPr>
          <w:p w14:paraId="2C751ED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567" w:type="dxa"/>
            <w:tcBorders>
              <w:top w:val="nil"/>
              <w:left w:val="nil"/>
              <w:bottom w:val="single" w:sz="4" w:space="0" w:color="auto"/>
              <w:right w:val="single" w:sz="4" w:space="0" w:color="auto"/>
            </w:tcBorders>
            <w:shd w:val="clear" w:color="auto" w:fill="auto"/>
            <w:vAlign w:val="center"/>
            <w:hideMark/>
          </w:tcPr>
          <w:p w14:paraId="242CAF9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236" w:type="dxa"/>
            <w:tcBorders>
              <w:top w:val="nil"/>
              <w:left w:val="nil"/>
              <w:bottom w:val="single" w:sz="4" w:space="0" w:color="auto"/>
              <w:right w:val="single" w:sz="4" w:space="0" w:color="auto"/>
            </w:tcBorders>
            <w:shd w:val="clear" w:color="auto" w:fill="auto"/>
            <w:vAlign w:val="center"/>
            <w:hideMark/>
          </w:tcPr>
          <w:p w14:paraId="61580D8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4 184 875,37</w:t>
            </w:r>
          </w:p>
        </w:tc>
        <w:tc>
          <w:tcPr>
            <w:tcW w:w="473" w:type="dxa"/>
            <w:tcBorders>
              <w:top w:val="nil"/>
              <w:left w:val="nil"/>
              <w:bottom w:val="single" w:sz="4" w:space="0" w:color="auto"/>
              <w:right w:val="single" w:sz="4" w:space="0" w:color="auto"/>
            </w:tcBorders>
            <w:shd w:val="clear" w:color="auto" w:fill="auto"/>
            <w:vAlign w:val="center"/>
            <w:hideMark/>
          </w:tcPr>
          <w:p w14:paraId="0A0B518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2 635 707,21</w:t>
            </w:r>
          </w:p>
        </w:tc>
        <w:tc>
          <w:tcPr>
            <w:tcW w:w="708" w:type="dxa"/>
            <w:gridSpan w:val="2"/>
            <w:tcBorders>
              <w:top w:val="nil"/>
              <w:left w:val="nil"/>
              <w:bottom w:val="single" w:sz="4" w:space="0" w:color="auto"/>
              <w:right w:val="single" w:sz="4" w:space="0" w:color="auto"/>
            </w:tcBorders>
            <w:shd w:val="clear" w:color="auto" w:fill="auto"/>
            <w:vAlign w:val="center"/>
            <w:hideMark/>
          </w:tcPr>
          <w:p w14:paraId="6F427F7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52 614 692,26</w:t>
            </w:r>
          </w:p>
        </w:tc>
      </w:tr>
      <w:tr w:rsidR="00D9312D" w:rsidRPr="00D9312D" w14:paraId="3A0D83BA" w14:textId="77777777" w:rsidTr="00D9312D">
        <w:trPr>
          <w:gridAfter w:val="1"/>
          <w:wAfter w:w="81" w:type="dxa"/>
          <w:trHeight w:val="345"/>
        </w:trPr>
        <w:tc>
          <w:tcPr>
            <w:tcW w:w="279" w:type="dxa"/>
            <w:vMerge/>
            <w:tcBorders>
              <w:top w:val="nil"/>
              <w:left w:val="single" w:sz="4" w:space="0" w:color="auto"/>
              <w:bottom w:val="single" w:sz="4" w:space="0" w:color="000000"/>
              <w:right w:val="single" w:sz="4" w:space="0" w:color="auto"/>
            </w:tcBorders>
            <w:vAlign w:val="center"/>
            <w:hideMark/>
          </w:tcPr>
          <w:p w14:paraId="27AEC080"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761BA98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1E44186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356A1332"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КУМИ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416F39D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902</w:t>
            </w:r>
          </w:p>
        </w:tc>
        <w:tc>
          <w:tcPr>
            <w:tcW w:w="567" w:type="dxa"/>
            <w:tcBorders>
              <w:top w:val="nil"/>
              <w:left w:val="nil"/>
              <w:bottom w:val="single" w:sz="4" w:space="0" w:color="auto"/>
              <w:right w:val="single" w:sz="4" w:space="0" w:color="auto"/>
            </w:tcBorders>
            <w:shd w:val="clear" w:color="000000" w:fill="FFFFFF"/>
            <w:vAlign w:val="center"/>
            <w:hideMark/>
          </w:tcPr>
          <w:p w14:paraId="630A83F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2575373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1CD3A0A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7DC6190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14 030 400,00</w:t>
            </w:r>
          </w:p>
        </w:tc>
        <w:tc>
          <w:tcPr>
            <w:tcW w:w="567" w:type="dxa"/>
            <w:tcBorders>
              <w:top w:val="nil"/>
              <w:left w:val="nil"/>
              <w:bottom w:val="single" w:sz="4" w:space="0" w:color="auto"/>
              <w:right w:val="single" w:sz="4" w:space="0" w:color="auto"/>
            </w:tcBorders>
            <w:shd w:val="clear" w:color="auto" w:fill="auto"/>
            <w:vAlign w:val="center"/>
            <w:hideMark/>
          </w:tcPr>
          <w:p w14:paraId="33BBFC6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44 080 800,00</w:t>
            </w:r>
          </w:p>
        </w:tc>
        <w:tc>
          <w:tcPr>
            <w:tcW w:w="567" w:type="dxa"/>
            <w:tcBorders>
              <w:top w:val="nil"/>
              <w:left w:val="nil"/>
              <w:bottom w:val="single" w:sz="4" w:space="0" w:color="auto"/>
              <w:right w:val="single" w:sz="4" w:space="0" w:color="auto"/>
            </w:tcBorders>
            <w:shd w:val="clear" w:color="auto" w:fill="auto"/>
            <w:vAlign w:val="center"/>
            <w:hideMark/>
          </w:tcPr>
          <w:p w14:paraId="4DCE34C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58 601 700,00</w:t>
            </w:r>
          </w:p>
        </w:tc>
        <w:tc>
          <w:tcPr>
            <w:tcW w:w="426" w:type="dxa"/>
            <w:tcBorders>
              <w:top w:val="nil"/>
              <w:left w:val="nil"/>
              <w:bottom w:val="single" w:sz="4" w:space="0" w:color="auto"/>
              <w:right w:val="single" w:sz="4" w:space="0" w:color="auto"/>
            </w:tcBorders>
            <w:shd w:val="clear" w:color="auto" w:fill="auto"/>
            <w:vAlign w:val="center"/>
            <w:hideMark/>
          </w:tcPr>
          <w:p w14:paraId="7ACAEBA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92 854 900,00</w:t>
            </w:r>
          </w:p>
        </w:tc>
        <w:tc>
          <w:tcPr>
            <w:tcW w:w="567" w:type="dxa"/>
            <w:tcBorders>
              <w:top w:val="nil"/>
              <w:left w:val="nil"/>
              <w:bottom w:val="single" w:sz="4" w:space="0" w:color="auto"/>
              <w:right w:val="single" w:sz="4" w:space="0" w:color="auto"/>
            </w:tcBorders>
            <w:shd w:val="clear" w:color="auto" w:fill="auto"/>
            <w:vAlign w:val="center"/>
            <w:hideMark/>
          </w:tcPr>
          <w:p w14:paraId="55BFB5E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85 792 640,83</w:t>
            </w:r>
          </w:p>
        </w:tc>
        <w:tc>
          <w:tcPr>
            <w:tcW w:w="566" w:type="dxa"/>
            <w:tcBorders>
              <w:top w:val="nil"/>
              <w:left w:val="nil"/>
              <w:bottom w:val="single" w:sz="4" w:space="0" w:color="auto"/>
              <w:right w:val="single" w:sz="4" w:space="0" w:color="auto"/>
            </w:tcBorders>
            <w:shd w:val="clear" w:color="auto" w:fill="auto"/>
            <w:vAlign w:val="center"/>
            <w:hideMark/>
          </w:tcPr>
          <w:p w14:paraId="36B1E3A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56 227 800,00</w:t>
            </w:r>
          </w:p>
        </w:tc>
        <w:tc>
          <w:tcPr>
            <w:tcW w:w="567" w:type="dxa"/>
            <w:tcBorders>
              <w:top w:val="nil"/>
              <w:left w:val="nil"/>
              <w:bottom w:val="single" w:sz="4" w:space="0" w:color="auto"/>
              <w:right w:val="single" w:sz="4" w:space="0" w:color="auto"/>
            </w:tcBorders>
            <w:shd w:val="clear" w:color="auto" w:fill="auto"/>
            <w:vAlign w:val="center"/>
            <w:hideMark/>
          </w:tcPr>
          <w:p w14:paraId="6176CF1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45 812 854,69</w:t>
            </w:r>
          </w:p>
        </w:tc>
        <w:tc>
          <w:tcPr>
            <w:tcW w:w="567" w:type="dxa"/>
            <w:tcBorders>
              <w:top w:val="nil"/>
              <w:left w:val="nil"/>
              <w:bottom w:val="single" w:sz="4" w:space="0" w:color="auto"/>
              <w:right w:val="single" w:sz="4" w:space="0" w:color="auto"/>
            </w:tcBorders>
            <w:shd w:val="clear" w:color="auto" w:fill="auto"/>
            <w:vAlign w:val="center"/>
            <w:hideMark/>
          </w:tcPr>
          <w:p w14:paraId="25F2736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67 101 643,26</w:t>
            </w:r>
          </w:p>
        </w:tc>
        <w:tc>
          <w:tcPr>
            <w:tcW w:w="236" w:type="dxa"/>
            <w:tcBorders>
              <w:top w:val="nil"/>
              <w:left w:val="nil"/>
              <w:bottom w:val="single" w:sz="4" w:space="0" w:color="auto"/>
              <w:right w:val="single" w:sz="4" w:space="0" w:color="auto"/>
            </w:tcBorders>
            <w:shd w:val="clear" w:color="auto" w:fill="auto"/>
            <w:vAlign w:val="center"/>
            <w:hideMark/>
          </w:tcPr>
          <w:p w14:paraId="6142010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95 406 600,00</w:t>
            </w:r>
          </w:p>
        </w:tc>
        <w:tc>
          <w:tcPr>
            <w:tcW w:w="473" w:type="dxa"/>
            <w:tcBorders>
              <w:top w:val="nil"/>
              <w:left w:val="nil"/>
              <w:bottom w:val="single" w:sz="4" w:space="0" w:color="auto"/>
              <w:right w:val="single" w:sz="4" w:space="0" w:color="auto"/>
            </w:tcBorders>
            <w:shd w:val="clear" w:color="auto" w:fill="auto"/>
            <w:vAlign w:val="center"/>
            <w:hideMark/>
          </w:tcPr>
          <w:p w14:paraId="3C2EFFE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49 587 600,00</w:t>
            </w:r>
          </w:p>
        </w:tc>
        <w:tc>
          <w:tcPr>
            <w:tcW w:w="708" w:type="dxa"/>
            <w:gridSpan w:val="2"/>
            <w:tcBorders>
              <w:top w:val="nil"/>
              <w:left w:val="nil"/>
              <w:bottom w:val="single" w:sz="4" w:space="0" w:color="auto"/>
              <w:right w:val="single" w:sz="4" w:space="0" w:color="auto"/>
            </w:tcBorders>
            <w:shd w:val="clear" w:color="auto" w:fill="auto"/>
            <w:vAlign w:val="center"/>
            <w:hideMark/>
          </w:tcPr>
          <w:p w14:paraId="721C12E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609 496 938,78</w:t>
            </w:r>
          </w:p>
        </w:tc>
      </w:tr>
      <w:tr w:rsidR="00D9312D" w:rsidRPr="00D9312D" w14:paraId="40ADD6A7" w14:textId="77777777" w:rsidTr="00D9312D">
        <w:trPr>
          <w:gridAfter w:val="1"/>
          <w:wAfter w:w="81" w:type="dxa"/>
          <w:trHeight w:val="135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835AC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3D4BF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Подпрограмма 1</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98493A" w14:textId="77777777" w:rsidR="00D23F3C" w:rsidRPr="00D9312D" w:rsidRDefault="00D23F3C" w:rsidP="00D9312D">
            <w:pPr>
              <w:spacing w:after="0" w:line="240" w:lineRule="auto"/>
              <w:ind w:left="-139" w:firstLine="139"/>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«Переселение граждан из аварийного жилищного фонда муниципального </w:t>
            </w:r>
            <w:r w:rsidRPr="00D9312D">
              <w:rPr>
                <w:rFonts w:ascii="Times New Roman" w:eastAsia="Times New Roman" w:hAnsi="Times New Roman" w:cs="Times New Roman"/>
                <w:sz w:val="14"/>
                <w:szCs w:val="14"/>
                <w:lang w:eastAsia="ru-RU"/>
              </w:rPr>
              <w:lastRenderedPageBreak/>
              <w:t xml:space="preserve">образования город Канск» </w:t>
            </w:r>
          </w:p>
        </w:tc>
        <w:tc>
          <w:tcPr>
            <w:tcW w:w="1107" w:type="dxa"/>
            <w:tcBorders>
              <w:top w:val="nil"/>
              <w:left w:val="nil"/>
              <w:bottom w:val="single" w:sz="4" w:space="0" w:color="auto"/>
              <w:right w:val="single" w:sz="4" w:space="0" w:color="auto"/>
            </w:tcBorders>
            <w:shd w:val="clear" w:color="000000" w:fill="FFFFFF"/>
            <w:vAlign w:val="center"/>
            <w:hideMark/>
          </w:tcPr>
          <w:p w14:paraId="683E11A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всего расходные обязательства по подпрограмме муниципальной программы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30374C5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567" w:type="dxa"/>
            <w:tcBorders>
              <w:top w:val="nil"/>
              <w:left w:val="nil"/>
              <w:bottom w:val="single" w:sz="4" w:space="0" w:color="auto"/>
              <w:right w:val="single" w:sz="4" w:space="0" w:color="auto"/>
            </w:tcBorders>
            <w:shd w:val="clear" w:color="000000" w:fill="FFFFFF"/>
            <w:vAlign w:val="center"/>
            <w:hideMark/>
          </w:tcPr>
          <w:p w14:paraId="5478934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30B7C7D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1579646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6D0DCE8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172 682 653,22</w:t>
            </w:r>
          </w:p>
        </w:tc>
        <w:tc>
          <w:tcPr>
            <w:tcW w:w="567" w:type="dxa"/>
            <w:tcBorders>
              <w:top w:val="nil"/>
              <w:left w:val="nil"/>
              <w:bottom w:val="single" w:sz="4" w:space="0" w:color="auto"/>
              <w:right w:val="single" w:sz="4" w:space="0" w:color="auto"/>
            </w:tcBorders>
            <w:shd w:val="clear" w:color="auto" w:fill="auto"/>
            <w:vAlign w:val="center"/>
            <w:hideMark/>
          </w:tcPr>
          <w:p w14:paraId="45BA298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426 291 632,50</w:t>
            </w:r>
          </w:p>
        </w:tc>
        <w:tc>
          <w:tcPr>
            <w:tcW w:w="567" w:type="dxa"/>
            <w:tcBorders>
              <w:top w:val="nil"/>
              <w:left w:val="nil"/>
              <w:bottom w:val="single" w:sz="4" w:space="0" w:color="auto"/>
              <w:right w:val="single" w:sz="4" w:space="0" w:color="auto"/>
            </w:tcBorders>
            <w:shd w:val="clear" w:color="auto" w:fill="auto"/>
            <w:vAlign w:val="center"/>
            <w:hideMark/>
          </w:tcPr>
          <w:p w14:paraId="11D8EBC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680 025 179,41</w:t>
            </w:r>
          </w:p>
        </w:tc>
        <w:tc>
          <w:tcPr>
            <w:tcW w:w="426" w:type="dxa"/>
            <w:tcBorders>
              <w:top w:val="nil"/>
              <w:left w:val="nil"/>
              <w:bottom w:val="single" w:sz="4" w:space="0" w:color="auto"/>
              <w:right w:val="single" w:sz="4" w:space="0" w:color="auto"/>
            </w:tcBorders>
            <w:shd w:val="clear" w:color="auto" w:fill="auto"/>
            <w:vAlign w:val="center"/>
            <w:hideMark/>
          </w:tcPr>
          <w:p w14:paraId="49D9034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29 671 327,93</w:t>
            </w:r>
          </w:p>
        </w:tc>
        <w:tc>
          <w:tcPr>
            <w:tcW w:w="567" w:type="dxa"/>
            <w:tcBorders>
              <w:top w:val="nil"/>
              <w:left w:val="nil"/>
              <w:bottom w:val="single" w:sz="4" w:space="0" w:color="auto"/>
              <w:right w:val="single" w:sz="4" w:space="0" w:color="auto"/>
            </w:tcBorders>
            <w:shd w:val="clear" w:color="auto" w:fill="auto"/>
            <w:vAlign w:val="center"/>
            <w:hideMark/>
          </w:tcPr>
          <w:p w14:paraId="2560D06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6" w:type="dxa"/>
            <w:tcBorders>
              <w:top w:val="nil"/>
              <w:left w:val="nil"/>
              <w:bottom w:val="single" w:sz="4" w:space="0" w:color="auto"/>
              <w:right w:val="single" w:sz="4" w:space="0" w:color="auto"/>
            </w:tcBorders>
            <w:shd w:val="clear" w:color="auto" w:fill="auto"/>
            <w:vAlign w:val="center"/>
            <w:hideMark/>
          </w:tcPr>
          <w:p w14:paraId="0E26FB8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145 481 194,56</w:t>
            </w:r>
          </w:p>
        </w:tc>
        <w:tc>
          <w:tcPr>
            <w:tcW w:w="567" w:type="dxa"/>
            <w:tcBorders>
              <w:top w:val="nil"/>
              <w:left w:val="nil"/>
              <w:bottom w:val="single" w:sz="4" w:space="0" w:color="auto"/>
              <w:right w:val="single" w:sz="4" w:space="0" w:color="auto"/>
            </w:tcBorders>
            <w:shd w:val="clear" w:color="auto" w:fill="auto"/>
            <w:vAlign w:val="center"/>
            <w:hideMark/>
          </w:tcPr>
          <w:p w14:paraId="088CE95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79 648 959,20</w:t>
            </w:r>
          </w:p>
        </w:tc>
        <w:tc>
          <w:tcPr>
            <w:tcW w:w="567" w:type="dxa"/>
            <w:tcBorders>
              <w:top w:val="nil"/>
              <w:left w:val="nil"/>
              <w:bottom w:val="single" w:sz="4" w:space="0" w:color="auto"/>
              <w:right w:val="single" w:sz="4" w:space="0" w:color="auto"/>
            </w:tcBorders>
            <w:shd w:val="clear" w:color="auto" w:fill="auto"/>
            <w:vAlign w:val="center"/>
            <w:hideMark/>
          </w:tcPr>
          <w:p w14:paraId="20DFE93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172 732 609,35</w:t>
            </w:r>
          </w:p>
        </w:tc>
        <w:tc>
          <w:tcPr>
            <w:tcW w:w="236" w:type="dxa"/>
            <w:tcBorders>
              <w:top w:val="nil"/>
              <w:left w:val="nil"/>
              <w:bottom w:val="single" w:sz="4" w:space="0" w:color="auto"/>
              <w:right w:val="single" w:sz="4" w:space="0" w:color="auto"/>
            </w:tcBorders>
            <w:shd w:val="clear" w:color="auto" w:fill="auto"/>
            <w:vAlign w:val="center"/>
            <w:hideMark/>
          </w:tcPr>
          <w:p w14:paraId="490301E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136CDEB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52A936F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1 706 533 556,17</w:t>
            </w:r>
          </w:p>
        </w:tc>
      </w:tr>
      <w:tr w:rsidR="00D9312D" w:rsidRPr="00D9312D" w14:paraId="0A416FFA" w14:textId="77777777" w:rsidTr="00D9312D">
        <w:trPr>
          <w:gridAfter w:val="1"/>
          <w:wAfter w:w="81" w:type="dxa"/>
          <w:trHeight w:val="360"/>
        </w:trPr>
        <w:tc>
          <w:tcPr>
            <w:tcW w:w="279" w:type="dxa"/>
            <w:vMerge/>
            <w:tcBorders>
              <w:top w:val="nil"/>
              <w:left w:val="single" w:sz="4" w:space="0" w:color="auto"/>
              <w:bottom w:val="single" w:sz="4" w:space="0" w:color="000000"/>
              <w:right w:val="single" w:sz="4" w:space="0" w:color="auto"/>
            </w:tcBorders>
            <w:vAlign w:val="center"/>
            <w:hideMark/>
          </w:tcPr>
          <w:p w14:paraId="68109E5B"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6097F32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4058272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10E343BD"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79AA561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16B5A58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519CA2A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0117F23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auto" w:fill="auto"/>
            <w:vAlign w:val="center"/>
            <w:hideMark/>
          </w:tcPr>
          <w:p w14:paraId="0EB4589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7B7513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EB30DA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061F5BB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C0D6C9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2A0BCE2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1F053D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BCDE06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426EC8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244D668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8629D8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23F3C" w:rsidRPr="00D9312D" w14:paraId="3E153051" w14:textId="77777777" w:rsidTr="00D9312D">
        <w:trPr>
          <w:gridAfter w:val="1"/>
          <w:wAfter w:w="81" w:type="dxa"/>
          <w:trHeight w:val="585"/>
        </w:trPr>
        <w:tc>
          <w:tcPr>
            <w:tcW w:w="279" w:type="dxa"/>
            <w:vMerge/>
            <w:tcBorders>
              <w:top w:val="nil"/>
              <w:left w:val="single" w:sz="4" w:space="0" w:color="auto"/>
              <w:bottom w:val="single" w:sz="4" w:space="0" w:color="000000"/>
              <w:right w:val="single" w:sz="4" w:space="0" w:color="auto"/>
            </w:tcBorders>
            <w:vAlign w:val="center"/>
            <w:hideMark/>
          </w:tcPr>
          <w:p w14:paraId="0B7184F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1D05D11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03333A6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auto" w:fill="auto"/>
            <w:vAlign w:val="center"/>
            <w:hideMark/>
          </w:tcPr>
          <w:p w14:paraId="5F5402C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 и ЖКХ администрации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34FAFD6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909</w:t>
            </w:r>
          </w:p>
        </w:tc>
        <w:tc>
          <w:tcPr>
            <w:tcW w:w="567" w:type="dxa"/>
            <w:tcBorders>
              <w:top w:val="nil"/>
              <w:left w:val="nil"/>
              <w:bottom w:val="single" w:sz="4" w:space="0" w:color="auto"/>
              <w:right w:val="single" w:sz="4" w:space="0" w:color="auto"/>
            </w:tcBorders>
            <w:shd w:val="clear" w:color="000000" w:fill="FFFFFF"/>
            <w:vAlign w:val="center"/>
            <w:hideMark/>
          </w:tcPr>
          <w:p w14:paraId="1BD783D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35E90CB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4899CB3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4F166ED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172 682 653,22</w:t>
            </w:r>
          </w:p>
        </w:tc>
        <w:tc>
          <w:tcPr>
            <w:tcW w:w="567" w:type="dxa"/>
            <w:tcBorders>
              <w:top w:val="nil"/>
              <w:left w:val="nil"/>
              <w:bottom w:val="single" w:sz="4" w:space="0" w:color="auto"/>
              <w:right w:val="single" w:sz="4" w:space="0" w:color="auto"/>
            </w:tcBorders>
            <w:shd w:val="clear" w:color="auto" w:fill="auto"/>
            <w:vAlign w:val="center"/>
            <w:hideMark/>
          </w:tcPr>
          <w:p w14:paraId="2AA7618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426 291 632,50</w:t>
            </w:r>
          </w:p>
        </w:tc>
        <w:tc>
          <w:tcPr>
            <w:tcW w:w="567" w:type="dxa"/>
            <w:tcBorders>
              <w:top w:val="nil"/>
              <w:left w:val="nil"/>
              <w:bottom w:val="single" w:sz="4" w:space="0" w:color="auto"/>
              <w:right w:val="single" w:sz="4" w:space="0" w:color="auto"/>
            </w:tcBorders>
            <w:shd w:val="clear" w:color="auto" w:fill="auto"/>
            <w:vAlign w:val="center"/>
            <w:hideMark/>
          </w:tcPr>
          <w:p w14:paraId="725685E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680 025 179,41</w:t>
            </w:r>
          </w:p>
        </w:tc>
        <w:tc>
          <w:tcPr>
            <w:tcW w:w="426" w:type="dxa"/>
            <w:tcBorders>
              <w:top w:val="nil"/>
              <w:left w:val="nil"/>
              <w:bottom w:val="single" w:sz="4" w:space="0" w:color="auto"/>
              <w:right w:val="single" w:sz="4" w:space="0" w:color="auto"/>
            </w:tcBorders>
            <w:shd w:val="clear" w:color="auto" w:fill="auto"/>
            <w:vAlign w:val="center"/>
            <w:hideMark/>
          </w:tcPr>
          <w:p w14:paraId="7C5C291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29 671 327,93</w:t>
            </w:r>
          </w:p>
        </w:tc>
        <w:tc>
          <w:tcPr>
            <w:tcW w:w="567" w:type="dxa"/>
            <w:tcBorders>
              <w:top w:val="nil"/>
              <w:left w:val="nil"/>
              <w:bottom w:val="single" w:sz="4" w:space="0" w:color="auto"/>
              <w:right w:val="single" w:sz="4" w:space="0" w:color="auto"/>
            </w:tcBorders>
            <w:shd w:val="clear" w:color="auto" w:fill="auto"/>
            <w:vAlign w:val="center"/>
            <w:hideMark/>
          </w:tcPr>
          <w:p w14:paraId="76A225E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6" w:type="dxa"/>
            <w:tcBorders>
              <w:top w:val="nil"/>
              <w:left w:val="nil"/>
              <w:bottom w:val="single" w:sz="4" w:space="0" w:color="auto"/>
              <w:right w:val="single" w:sz="4" w:space="0" w:color="auto"/>
            </w:tcBorders>
            <w:shd w:val="clear" w:color="auto" w:fill="auto"/>
            <w:vAlign w:val="center"/>
            <w:hideMark/>
          </w:tcPr>
          <w:p w14:paraId="4595368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145 481 194,56</w:t>
            </w:r>
          </w:p>
        </w:tc>
        <w:tc>
          <w:tcPr>
            <w:tcW w:w="567" w:type="dxa"/>
            <w:tcBorders>
              <w:top w:val="nil"/>
              <w:left w:val="nil"/>
              <w:bottom w:val="single" w:sz="4" w:space="0" w:color="auto"/>
              <w:right w:val="single" w:sz="4" w:space="0" w:color="auto"/>
            </w:tcBorders>
            <w:shd w:val="clear" w:color="auto" w:fill="auto"/>
            <w:vAlign w:val="center"/>
            <w:hideMark/>
          </w:tcPr>
          <w:p w14:paraId="0859E5F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79 648 959,20</w:t>
            </w:r>
          </w:p>
        </w:tc>
        <w:tc>
          <w:tcPr>
            <w:tcW w:w="567" w:type="dxa"/>
            <w:tcBorders>
              <w:top w:val="nil"/>
              <w:left w:val="nil"/>
              <w:bottom w:val="single" w:sz="4" w:space="0" w:color="auto"/>
              <w:right w:val="single" w:sz="4" w:space="0" w:color="auto"/>
            </w:tcBorders>
            <w:shd w:val="clear" w:color="auto" w:fill="auto"/>
            <w:vAlign w:val="center"/>
            <w:hideMark/>
          </w:tcPr>
          <w:p w14:paraId="7BD8C19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172 732 609,35</w:t>
            </w:r>
          </w:p>
        </w:tc>
        <w:tc>
          <w:tcPr>
            <w:tcW w:w="236" w:type="dxa"/>
            <w:tcBorders>
              <w:top w:val="nil"/>
              <w:left w:val="nil"/>
              <w:bottom w:val="single" w:sz="4" w:space="0" w:color="auto"/>
              <w:right w:val="single" w:sz="4" w:space="0" w:color="auto"/>
            </w:tcBorders>
            <w:shd w:val="clear" w:color="auto" w:fill="auto"/>
            <w:vAlign w:val="center"/>
            <w:hideMark/>
          </w:tcPr>
          <w:p w14:paraId="4586F3C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6541F46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2E48E8B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1 706 533 556,17</w:t>
            </w:r>
          </w:p>
        </w:tc>
      </w:tr>
      <w:tr w:rsidR="00D9312D" w:rsidRPr="00D9312D" w14:paraId="664339DB" w14:textId="77777777" w:rsidTr="00D9312D">
        <w:trPr>
          <w:gridAfter w:val="1"/>
          <w:wAfter w:w="81" w:type="dxa"/>
          <w:trHeight w:val="132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EB59D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E31CD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Подпрограмма 2</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D7699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1107" w:type="dxa"/>
            <w:tcBorders>
              <w:top w:val="nil"/>
              <w:left w:val="nil"/>
              <w:bottom w:val="single" w:sz="4" w:space="0" w:color="auto"/>
              <w:right w:val="single" w:sz="4" w:space="0" w:color="auto"/>
            </w:tcBorders>
            <w:shd w:val="clear" w:color="000000" w:fill="FFFFFF"/>
            <w:vAlign w:val="center"/>
            <w:hideMark/>
          </w:tcPr>
          <w:p w14:paraId="31FA596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всего расходные обязательства по подпрограмме муниципальной программы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6C44FAA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567" w:type="dxa"/>
            <w:tcBorders>
              <w:top w:val="nil"/>
              <w:left w:val="nil"/>
              <w:bottom w:val="single" w:sz="4" w:space="0" w:color="auto"/>
              <w:right w:val="single" w:sz="4" w:space="0" w:color="auto"/>
            </w:tcBorders>
            <w:shd w:val="clear" w:color="000000" w:fill="FFFFFF"/>
            <w:vAlign w:val="center"/>
            <w:hideMark/>
          </w:tcPr>
          <w:p w14:paraId="2D505C3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7EED8BF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7A1F0CC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1439C89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294 000,00</w:t>
            </w:r>
          </w:p>
        </w:tc>
        <w:tc>
          <w:tcPr>
            <w:tcW w:w="567" w:type="dxa"/>
            <w:tcBorders>
              <w:top w:val="nil"/>
              <w:left w:val="nil"/>
              <w:bottom w:val="single" w:sz="4" w:space="0" w:color="auto"/>
              <w:right w:val="single" w:sz="4" w:space="0" w:color="auto"/>
            </w:tcBorders>
            <w:shd w:val="clear" w:color="auto" w:fill="auto"/>
            <w:vAlign w:val="center"/>
            <w:hideMark/>
          </w:tcPr>
          <w:p w14:paraId="07D13FC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805 800,00</w:t>
            </w:r>
          </w:p>
        </w:tc>
        <w:tc>
          <w:tcPr>
            <w:tcW w:w="567" w:type="dxa"/>
            <w:tcBorders>
              <w:top w:val="nil"/>
              <w:left w:val="nil"/>
              <w:bottom w:val="single" w:sz="4" w:space="0" w:color="auto"/>
              <w:right w:val="single" w:sz="4" w:space="0" w:color="auto"/>
            </w:tcBorders>
            <w:shd w:val="clear" w:color="auto" w:fill="auto"/>
            <w:vAlign w:val="center"/>
            <w:hideMark/>
          </w:tcPr>
          <w:p w14:paraId="0188262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4 050 000,00</w:t>
            </w:r>
          </w:p>
        </w:tc>
        <w:tc>
          <w:tcPr>
            <w:tcW w:w="426" w:type="dxa"/>
            <w:tcBorders>
              <w:top w:val="nil"/>
              <w:left w:val="nil"/>
              <w:bottom w:val="single" w:sz="4" w:space="0" w:color="auto"/>
              <w:right w:val="single" w:sz="4" w:space="0" w:color="auto"/>
            </w:tcBorders>
            <w:shd w:val="clear" w:color="auto" w:fill="auto"/>
            <w:vAlign w:val="center"/>
            <w:hideMark/>
          </w:tcPr>
          <w:p w14:paraId="5F2CB23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71 212,53</w:t>
            </w:r>
          </w:p>
        </w:tc>
        <w:tc>
          <w:tcPr>
            <w:tcW w:w="567" w:type="dxa"/>
            <w:tcBorders>
              <w:top w:val="nil"/>
              <w:left w:val="nil"/>
              <w:bottom w:val="single" w:sz="4" w:space="0" w:color="auto"/>
              <w:right w:val="single" w:sz="4" w:space="0" w:color="auto"/>
            </w:tcBorders>
            <w:shd w:val="clear" w:color="auto" w:fill="auto"/>
            <w:vAlign w:val="center"/>
            <w:hideMark/>
          </w:tcPr>
          <w:p w14:paraId="50BD87C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37 500,00</w:t>
            </w:r>
          </w:p>
        </w:tc>
        <w:tc>
          <w:tcPr>
            <w:tcW w:w="566" w:type="dxa"/>
            <w:tcBorders>
              <w:top w:val="nil"/>
              <w:left w:val="nil"/>
              <w:bottom w:val="single" w:sz="4" w:space="0" w:color="auto"/>
              <w:right w:val="single" w:sz="4" w:space="0" w:color="auto"/>
            </w:tcBorders>
            <w:shd w:val="clear" w:color="auto" w:fill="auto"/>
            <w:vAlign w:val="center"/>
            <w:hideMark/>
          </w:tcPr>
          <w:p w14:paraId="120DB6A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3324FFB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2D7290D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1F2AF93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4EA6C76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6F3BDAB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5 258 512,53</w:t>
            </w:r>
          </w:p>
        </w:tc>
      </w:tr>
      <w:tr w:rsidR="00D9312D" w:rsidRPr="00D9312D" w14:paraId="7D8FE754" w14:textId="77777777" w:rsidTr="00D9312D">
        <w:trPr>
          <w:gridAfter w:val="1"/>
          <w:wAfter w:w="81" w:type="dxa"/>
          <w:trHeight w:val="255"/>
        </w:trPr>
        <w:tc>
          <w:tcPr>
            <w:tcW w:w="279" w:type="dxa"/>
            <w:vMerge/>
            <w:tcBorders>
              <w:top w:val="nil"/>
              <w:left w:val="single" w:sz="4" w:space="0" w:color="auto"/>
              <w:bottom w:val="single" w:sz="4" w:space="0" w:color="000000"/>
              <w:right w:val="single" w:sz="4" w:space="0" w:color="auto"/>
            </w:tcBorders>
            <w:vAlign w:val="center"/>
            <w:hideMark/>
          </w:tcPr>
          <w:p w14:paraId="3C0F8590"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3A83BA9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6A99B4B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25B7322B"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000C52F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73D8BD0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5CD89ED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7D51A75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auto" w:fill="auto"/>
            <w:vAlign w:val="center"/>
            <w:hideMark/>
          </w:tcPr>
          <w:p w14:paraId="408DB8A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7F0D46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D122E9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0D9149C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9C7BCE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1EA75F9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60BAE2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924D6C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550442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23530D9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443D451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9312D" w:rsidRPr="00D9312D" w14:paraId="677E7678" w14:textId="77777777" w:rsidTr="00D9312D">
        <w:trPr>
          <w:gridAfter w:val="1"/>
          <w:wAfter w:w="81" w:type="dxa"/>
          <w:trHeight w:val="840"/>
        </w:trPr>
        <w:tc>
          <w:tcPr>
            <w:tcW w:w="279" w:type="dxa"/>
            <w:vMerge/>
            <w:tcBorders>
              <w:top w:val="nil"/>
              <w:left w:val="single" w:sz="4" w:space="0" w:color="auto"/>
              <w:bottom w:val="single" w:sz="4" w:space="0" w:color="000000"/>
              <w:right w:val="single" w:sz="4" w:space="0" w:color="auto"/>
            </w:tcBorders>
            <w:vAlign w:val="center"/>
            <w:hideMark/>
          </w:tcPr>
          <w:p w14:paraId="14AA844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6CA0FD3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771E2E7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5BEA94F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управление архитектуры и градостроительства администрации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516228B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916</w:t>
            </w:r>
          </w:p>
        </w:tc>
        <w:tc>
          <w:tcPr>
            <w:tcW w:w="567" w:type="dxa"/>
            <w:tcBorders>
              <w:top w:val="nil"/>
              <w:left w:val="nil"/>
              <w:bottom w:val="single" w:sz="4" w:space="0" w:color="auto"/>
              <w:right w:val="single" w:sz="4" w:space="0" w:color="auto"/>
            </w:tcBorders>
            <w:shd w:val="clear" w:color="000000" w:fill="FFFFFF"/>
            <w:vAlign w:val="center"/>
            <w:hideMark/>
          </w:tcPr>
          <w:p w14:paraId="3DC1C66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4DE5654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746AA13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39B8A29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294 000,00</w:t>
            </w:r>
          </w:p>
        </w:tc>
        <w:tc>
          <w:tcPr>
            <w:tcW w:w="567" w:type="dxa"/>
            <w:tcBorders>
              <w:top w:val="nil"/>
              <w:left w:val="nil"/>
              <w:bottom w:val="single" w:sz="4" w:space="0" w:color="auto"/>
              <w:right w:val="single" w:sz="4" w:space="0" w:color="auto"/>
            </w:tcBorders>
            <w:shd w:val="clear" w:color="auto" w:fill="auto"/>
            <w:vAlign w:val="center"/>
            <w:hideMark/>
          </w:tcPr>
          <w:p w14:paraId="7B413C7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805 800,00</w:t>
            </w:r>
          </w:p>
        </w:tc>
        <w:tc>
          <w:tcPr>
            <w:tcW w:w="567" w:type="dxa"/>
            <w:tcBorders>
              <w:top w:val="nil"/>
              <w:left w:val="nil"/>
              <w:bottom w:val="single" w:sz="4" w:space="0" w:color="auto"/>
              <w:right w:val="single" w:sz="4" w:space="0" w:color="auto"/>
            </w:tcBorders>
            <w:shd w:val="clear" w:color="auto" w:fill="auto"/>
            <w:vAlign w:val="center"/>
            <w:hideMark/>
          </w:tcPr>
          <w:p w14:paraId="10B9660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4 050 000,00</w:t>
            </w:r>
          </w:p>
        </w:tc>
        <w:tc>
          <w:tcPr>
            <w:tcW w:w="426" w:type="dxa"/>
            <w:tcBorders>
              <w:top w:val="nil"/>
              <w:left w:val="nil"/>
              <w:bottom w:val="single" w:sz="4" w:space="0" w:color="auto"/>
              <w:right w:val="single" w:sz="4" w:space="0" w:color="auto"/>
            </w:tcBorders>
            <w:shd w:val="clear" w:color="auto" w:fill="auto"/>
            <w:vAlign w:val="center"/>
            <w:hideMark/>
          </w:tcPr>
          <w:p w14:paraId="338B77B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71 212,53</w:t>
            </w:r>
          </w:p>
        </w:tc>
        <w:tc>
          <w:tcPr>
            <w:tcW w:w="567" w:type="dxa"/>
            <w:tcBorders>
              <w:top w:val="nil"/>
              <w:left w:val="nil"/>
              <w:bottom w:val="single" w:sz="4" w:space="0" w:color="auto"/>
              <w:right w:val="single" w:sz="4" w:space="0" w:color="auto"/>
            </w:tcBorders>
            <w:shd w:val="clear" w:color="auto" w:fill="auto"/>
            <w:vAlign w:val="center"/>
            <w:hideMark/>
          </w:tcPr>
          <w:p w14:paraId="087BFC7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37 500,00</w:t>
            </w:r>
          </w:p>
        </w:tc>
        <w:tc>
          <w:tcPr>
            <w:tcW w:w="566" w:type="dxa"/>
            <w:tcBorders>
              <w:top w:val="nil"/>
              <w:left w:val="nil"/>
              <w:bottom w:val="single" w:sz="4" w:space="0" w:color="auto"/>
              <w:right w:val="single" w:sz="4" w:space="0" w:color="auto"/>
            </w:tcBorders>
            <w:shd w:val="clear" w:color="auto" w:fill="auto"/>
            <w:vAlign w:val="center"/>
            <w:hideMark/>
          </w:tcPr>
          <w:p w14:paraId="17917DC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4392401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5CB25AB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414E476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731684C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auto" w:fill="auto"/>
            <w:vAlign w:val="center"/>
            <w:hideMark/>
          </w:tcPr>
          <w:p w14:paraId="41F1776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5 258 512,53</w:t>
            </w:r>
          </w:p>
        </w:tc>
      </w:tr>
      <w:tr w:rsidR="00D9312D" w:rsidRPr="00D9312D" w14:paraId="74303F2B" w14:textId="77777777" w:rsidTr="00D9312D">
        <w:trPr>
          <w:gridAfter w:val="1"/>
          <w:wAfter w:w="81" w:type="dxa"/>
          <w:trHeight w:val="1335"/>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3C17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7102D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Подпрограмма 3</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85BBA7"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«Обеспечение жильем молодых семей» </w:t>
            </w:r>
          </w:p>
        </w:tc>
        <w:tc>
          <w:tcPr>
            <w:tcW w:w="1107" w:type="dxa"/>
            <w:tcBorders>
              <w:top w:val="nil"/>
              <w:left w:val="nil"/>
              <w:bottom w:val="single" w:sz="4" w:space="0" w:color="auto"/>
              <w:right w:val="single" w:sz="4" w:space="0" w:color="auto"/>
            </w:tcBorders>
            <w:shd w:val="clear" w:color="000000" w:fill="FFFFFF"/>
            <w:vAlign w:val="center"/>
            <w:hideMark/>
          </w:tcPr>
          <w:p w14:paraId="1B7CEA8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всего расходные обязательства по подпрограмме муниципальной программы города Канска</w:t>
            </w:r>
          </w:p>
        </w:tc>
        <w:tc>
          <w:tcPr>
            <w:tcW w:w="581" w:type="dxa"/>
            <w:tcBorders>
              <w:top w:val="nil"/>
              <w:left w:val="nil"/>
              <w:bottom w:val="single" w:sz="4" w:space="0" w:color="auto"/>
              <w:right w:val="single" w:sz="4" w:space="0" w:color="auto"/>
            </w:tcBorders>
            <w:shd w:val="clear" w:color="000000" w:fill="FFFFFF"/>
            <w:vAlign w:val="center"/>
            <w:hideMark/>
          </w:tcPr>
          <w:p w14:paraId="223F313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567" w:type="dxa"/>
            <w:tcBorders>
              <w:top w:val="nil"/>
              <w:left w:val="nil"/>
              <w:bottom w:val="single" w:sz="4" w:space="0" w:color="auto"/>
              <w:right w:val="single" w:sz="4" w:space="0" w:color="auto"/>
            </w:tcBorders>
            <w:shd w:val="clear" w:color="000000" w:fill="FFFFFF"/>
            <w:vAlign w:val="center"/>
            <w:hideMark/>
          </w:tcPr>
          <w:p w14:paraId="6D4FC67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287DF25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02C6BA1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1CDEC17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7 102 902,92</w:t>
            </w:r>
          </w:p>
        </w:tc>
        <w:tc>
          <w:tcPr>
            <w:tcW w:w="567" w:type="dxa"/>
            <w:tcBorders>
              <w:top w:val="nil"/>
              <w:left w:val="nil"/>
              <w:bottom w:val="single" w:sz="4" w:space="0" w:color="auto"/>
              <w:right w:val="single" w:sz="4" w:space="0" w:color="auto"/>
            </w:tcBorders>
            <w:shd w:val="clear" w:color="auto" w:fill="auto"/>
            <w:vAlign w:val="center"/>
            <w:hideMark/>
          </w:tcPr>
          <w:p w14:paraId="28B04D9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2 213 577,96</w:t>
            </w:r>
          </w:p>
        </w:tc>
        <w:tc>
          <w:tcPr>
            <w:tcW w:w="567" w:type="dxa"/>
            <w:tcBorders>
              <w:top w:val="nil"/>
              <w:left w:val="nil"/>
              <w:bottom w:val="single" w:sz="4" w:space="0" w:color="auto"/>
              <w:right w:val="single" w:sz="4" w:space="0" w:color="auto"/>
            </w:tcBorders>
            <w:shd w:val="clear" w:color="auto" w:fill="auto"/>
            <w:vAlign w:val="center"/>
            <w:hideMark/>
          </w:tcPr>
          <w:p w14:paraId="0E9D918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6 347 428,80</w:t>
            </w:r>
          </w:p>
        </w:tc>
        <w:tc>
          <w:tcPr>
            <w:tcW w:w="426" w:type="dxa"/>
            <w:tcBorders>
              <w:top w:val="nil"/>
              <w:left w:val="nil"/>
              <w:bottom w:val="single" w:sz="4" w:space="0" w:color="auto"/>
              <w:right w:val="single" w:sz="4" w:space="0" w:color="auto"/>
            </w:tcBorders>
            <w:shd w:val="clear" w:color="auto" w:fill="auto"/>
            <w:vAlign w:val="center"/>
            <w:hideMark/>
          </w:tcPr>
          <w:p w14:paraId="4DE451D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4 660 137,60</w:t>
            </w:r>
          </w:p>
        </w:tc>
        <w:tc>
          <w:tcPr>
            <w:tcW w:w="567" w:type="dxa"/>
            <w:tcBorders>
              <w:top w:val="nil"/>
              <w:left w:val="nil"/>
              <w:bottom w:val="single" w:sz="4" w:space="0" w:color="auto"/>
              <w:right w:val="single" w:sz="4" w:space="0" w:color="auto"/>
            </w:tcBorders>
            <w:shd w:val="clear" w:color="auto" w:fill="auto"/>
            <w:vAlign w:val="center"/>
            <w:hideMark/>
          </w:tcPr>
          <w:p w14:paraId="4B256E1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5 463 609,60</w:t>
            </w:r>
          </w:p>
        </w:tc>
        <w:tc>
          <w:tcPr>
            <w:tcW w:w="566" w:type="dxa"/>
            <w:tcBorders>
              <w:top w:val="nil"/>
              <w:left w:val="nil"/>
              <w:bottom w:val="single" w:sz="4" w:space="0" w:color="auto"/>
              <w:right w:val="single" w:sz="4" w:space="0" w:color="auto"/>
            </w:tcBorders>
            <w:shd w:val="clear" w:color="auto" w:fill="auto"/>
            <w:vAlign w:val="center"/>
            <w:hideMark/>
          </w:tcPr>
          <w:p w14:paraId="75FE3EC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6 508 123,20</w:t>
            </w:r>
          </w:p>
        </w:tc>
        <w:tc>
          <w:tcPr>
            <w:tcW w:w="567" w:type="dxa"/>
            <w:tcBorders>
              <w:top w:val="nil"/>
              <w:left w:val="nil"/>
              <w:bottom w:val="single" w:sz="4" w:space="0" w:color="auto"/>
              <w:right w:val="single" w:sz="4" w:space="0" w:color="auto"/>
            </w:tcBorders>
            <w:shd w:val="clear" w:color="auto" w:fill="auto"/>
            <w:vAlign w:val="center"/>
            <w:hideMark/>
          </w:tcPr>
          <w:p w14:paraId="35BB35E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567" w:type="dxa"/>
            <w:tcBorders>
              <w:top w:val="nil"/>
              <w:left w:val="nil"/>
              <w:bottom w:val="single" w:sz="4" w:space="0" w:color="auto"/>
              <w:right w:val="single" w:sz="4" w:space="0" w:color="auto"/>
            </w:tcBorders>
            <w:shd w:val="clear" w:color="auto" w:fill="auto"/>
            <w:vAlign w:val="center"/>
            <w:hideMark/>
          </w:tcPr>
          <w:p w14:paraId="6A0ECDA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236" w:type="dxa"/>
            <w:tcBorders>
              <w:top w:val="nil"/>
              <w:left w:val="nil"/>
              <w:bottom w:val="single" w:sz="4" w:space="0" w:color="auto"/>
              <w:right w:val="single" w:sz="4" w:space="0" w:color="auto"/>
            </w:tcBorders>
            <w:shd w:val="clear" w:color="auto" w:fill="auto"/>
            <w:vAlign w:val="center"/>
            <w:hideMark/>
          </w:tcPr>
          <w:p w14:paraId="54F391F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4 184 875,37</w:t>
            </w:r>
          </w:p>
        </w:tc>
        <w:tc>
          <w:tcPr>
            <w:tcW w:w="473" w:type="dxa"/>
            <w:tcBorders>
              <w:top w:val="nil"/>
              <w:left w:val="nil"/>
              <w:bottom w:val="single" w:sz="4" w:space="0" w:color="auto"/>
              <w:right w:val="single" w:sz="4" w:space="0" w:color="auto"/>
            </w:tcBorders>
            <w:shd w:val="clear" w:color="auto" w:fill="auto"/>
            <w:vAlign w:val="center"/>
            <w:hideMark/>
          </w:tcPr>
          <w:p w14:paraId="1F33DA4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2 635 707,21</w:t>
            </w:r>
          </w:p>
        </w:tc>
        <w:tc>
          <w:tcPr>
            <w:tcW w:w="708" w:type="dxa"/>
            <w:gridSpan w:val="2"/>
            <w:tcBorders>
              <w:top w:val="nil"/>
              <w:left w:val="nil"/>
              <w:bottom w:val="single" w:sz="4" w:space="0" w:color="auto"/>
              <w:right w:val="single" w:sz="4" w:space="0" w:color="auto"/>
            </w:tcBorders>
            <w:shd w:val="clear" w:color="auto" w:fill="auto"/>
            <w:vAlign w:val="center"/>
            <w:hideMark/>
          </w:tcPr>
          <w:p w14:paraId="234A4B1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52 614 692,26</w:t>
            </w:r>
          </w:p>
        </w:tc>
      </w:tr>
      <w:tr w:rsidR="00D9312D" w:rsidRPr="00D9312D" w14:paraId="1844DB05" w14:textId="77777777" w:rsidTr="00D9312D">
        <w:trPr>
          <w:gridAfter w:val="1"/>
          <w:wAfter w:w="81" w:type="dxa"/>
          <w:trHeight w:val="330"/>
        </w:trPr>
        <w:tc>
          <w:tcPr>
            <w:tcW w:w="279" w:type="dxa"/>
            <w:vMerge/>
            <w:tcBorders>
              <w:top w:val="nil"/>
              <w:left w:val="single" w:sz="4" w:space="0" w:color="auto"/>
              <w:bottom w:val="single" w:sz="4" w:space="0" w:color="000000"/>
              <w:right w:val="single" w:sz="4" w:space="0" w:color="auto"/>
            </w:tcBorders>
            <w:vAlign w:val="center"/>
            <w:hideMark/>
          </w:tcPr>
          <w:p w14:paraId="79F4583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2DE84E82"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44188AB2"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7C8DB4B7"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635AB97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2A89836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78833F0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5E16520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auto" w:fill="auto"/>
            <w:vAlign w:val="center"/>
            <w:hideMark/>
          </w:tcPr>
          <w:p w14:paraId="19569A7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A705D4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3B6964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7EAEF6F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944E97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03BCAF8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8A6A43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BF6811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AC3F2C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3A4498F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4AC7D0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9312D" w:rsidRPr="00D9312D" w14:paraId="131997D1" w14:textId="77777777" w:rsidTr="00D9312D">
        <w:trPr>
          <w:gridAfter w:val="1"/>
          <w:wAfter w:w="81" w:type="dxa"/>
          <w:trHeight w:val="315"/>
        </w:trPr>
        <w:tc>
          <w:tcPr>
            <w:tcW w:w="279" w:type="dxa"/>
            <w:vMerge/>
            <w:tcBorders>
              <w:top w:val="nil"/>
              <w:left w:val="single" w:sz="4" w:space="0" w:color="auto"/>
              <w:bottom w:val="single" w:sz="4" w:space="0" w:color="000000"/>
              <w:right w:val="single" w:sz="4" w:space="0" w:color="auto"/>
            </w:tcBorders>
            <w:vAlign w:val="center"/>
            <w:hideMark/>
          </w:tcPr>
          <w:p w14:paraId="24931D4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000000"/>
              <w:right w:val="single" w:sz="4" w:space="0" w:color="auto"/>
            </w:tcBorders>
            <w:vAlign w:val="center"/>
            <w:hideMark/>
          </w:tcPr>
          <w:p w14:paraId="3AD69A5C"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55ECA16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71F8A80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Администрация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6B5437C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901</w:t>
            </w:r>
          </w:p>
        </w:tc>
        <w:tc>
          <w:tcPr>
            <w:tcW w:w="567" w:type="dxa"/>
            <w:tcBorders>
              <w:top w:val="nil"/>
              <w:left w:val="nil"/>
              <w:bottom w:val="single" w:sz="4" w:space="0" w:color="auto"/>
              <w:right w:val="single" w:sz="4" w:space="0" w:color="auto"/>
            </w:tcBorders>
            <w:shd w:val="clear" w:color="000000" w:fill="FFFFFF"/>
            <w:vAlign w:val="center"/>
            <w:hideMark/>
          </w:tcPr>
          <w:p w14:paraId="18EC3ED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3A33491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5C88F8A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0DB75EE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7 102 902,92</w:t>
            </w:r>
          </w:p>
        </w:tc>
        <w:tc>
          <w:tcPr>
            <w:tcW w:w="567" w:type="dxa"/>
            <w:tcBorders>
              <w:top w:val="nil"/>
              <w:left w:val="nil"/>
              <w:bottom w:val="single" w:sz="4" w:space="0" w:color="auto"/>
              <w:right w:val="single" w:sz="4" w:space="0" w:color="auto"/>
            </w:tcBorders>
            <w:shd w:val="clear" w:color="auto" w:fill="auto"/>
            <w:vAlign w:val="center"/>
            <w:hideMark/>
          </w:tcPr>
          <w:p w14:paraId="4EC0AE0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2 213 577,96</w:t>
            </w:r>
          </w:p>
        </w:tc>
        <w:tc>
          <w:tcPr>
            <w:tcW w:w="567" w:type="dxa"/>
            <w:tcBorders>
              <w:top w:val="nil"/>
              <w:left w:val="nil"/>
              <w:bottom w:val="single" w:sz="4" w:space="0" w:color="auto"/>
              <w:right w:val="single" w:sz="4" w:space="0" w:color="auto"/>
            </w:tcBorders>
            <w:shd w:val="clear" w:color="auto" w:fill="auto"/>
            <w:vAlign w:val="center"/>
            <w:hideMark/>
          </w:tcPr>
          <w:p w14:paraId="50E0B11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6 347 428,80</w:t>
            </w:r>
          </w:p>
        </w:tc>
        <w:tc>
          <w:tcPr>
            <w:tcW w:w="426" w:type="dxa"/>
            <w:tcBorders>
              <w:top w:val="nil"/>
              <w:left w:val="nil"/>
              <w:bottom w:val="single" w:sz="4" w:space="0" w:color="auto"/>
              <w:right w:val="single" w:sz="4" w:space="0" w:color="auto"/>
            </w:tcBorders>
            <w:shd w:val="clear" w:color="auto" w:fill="auto"/>
            <w:vAlign w:val="center"/>
            <w:hideMark/>
          </w:tcPr>
          <w:p w14:paraId="56F6667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4 660 137,60</w:t>
            </w:r>
          </w:p>
        </w:tc>
        <w:tc>
          <w:tcPr>
            <w:tcW w:w="567" w:type="dxa"/>
            <w:tcBorders>
              <w:top w:val="nil"/>
              <w:left w:val="nil"/>
              <w:bottom w:val="single" w:sz="4" w:space="0" w:color="auto"/>
              <w:right w:val="single" w:sz="4" w:space="0" w:color="auto"/>
            </w:tcBorders>
            <w:shd w:val="clear" w:color="auto" w:fill="auto"/>
            <w:vAlign w:val="center"/>
            <w:hideMark/>
          </w:tcPr>
          <w:p w14:paraId="45C5DC6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5 463 609,60</w:t>
            </w:r>
          </w:p>
        </w:tc>
        <w:tc>
          <w:tcPr>
            <w:tcW w:w="566" w:type="dxa"/>
            <w:tcBorders>
              <w:top w:val="nil"/>
              <w:left w:val="nil"/>
              <w:bottom w:val="single" w:sz="4" w:space="0" w:color="auto"/>
              <w:right w:val="single" w:sz="4" w:space="0" w:color="auto"/>
            </w:tcBorders>
            <w:shd w:val="clear" w:color="auto" w:fill="auto"/>
            <w:vAlign w:val="center"/>
            <w:hideMark/>
          </w:tcPr>
          <w:p w14:paraId="52A4B72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6 508 123,20</w:t>
            </w:r>
          </w:p>
        </w:tc>
        <w:tc>
          <w:tcPr>
            <w:tcW w:w="567" w:type="dxa"/>
            <w:tcBorders>
              <w:top w:val="nil"/>
              <w:left w:val="nil"/>
              <w:bottom w:val="single" w:sz="4" w:space="0" w:color="auto"/>
              <w:right w:val="single" w:sz="4" w:space="0" w:color="auto"/>
            </w:tcBorders>
            <w:shd w:val="clear" w:color="auto" w:fill="auto"/>
            <w:vAlign w:val="center"/>
            <w:hideMark/>
          </w:tcPr>
          <w:p w14:paraId="1413304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567" w:type="dxa"/>
            <w:tcBorders>
              <w:top w:val="nil"/>
              <w:left w:val="nil"/>
              <w:bottom w:val="single" w:sz="4" w:space="0" w:color="auto"/>
              <w:right w:val="single" w:sz="4" w:space="0" w:color="auto"/>
            </w:tcBorders>
            <w:shd w:val="clear" w:color="auto" w:fill="auto"/>
            <w:vAlign w:val="center"/>
            <w:hideMark/>
          </w:tcPr>
          <w:p w14:paraId="3F30F1B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6 749 164,80</w:t>
            </w:r>
          </w:p>
        </w:tc>
        <w:tc>
          <w:tcPr>
            <w:tcW w:w="236" w:type="dxa"/>
            <w:tcBorders>
              <w:top w:val="nil"/>
              <w:left w:val="nil"/>
              <w:bottom w:val="single" w:sz="4" w:space="0" w:color="auto"/>
              <w:right w:val="single" w:sz="4" w:space="0" w:color="auto"/>
            </w:tcBorders>
            <w:shd w:val="clear" w:color="auto" w:fill="auto"/>
            <w:vAlign w:val="center"/>
            <w:hideMark/>
          </w:tcPr>
          <w:p w14:paraId="53B590A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4 184 875,37</w:t>
            </w:r>
          </w:p>
        </w:tc>
        <w:tc>
          <w:tcPr>
            <w:tcW w:w="473" w:type="dxa"/>
            <w:tcBorders>
              <w:top w:val="nil"/>
              <w:left w:val="nil"/>
              <w:bottom w:val="single" w:sz="4" w:space="0" w:color="auto"/>
              <w:right w:val="single" w:sz="4" w:space="0" w:color="auto"/>
            </w:tcBorders>
            <w:shd w:val="clear" w:color="auto" w:fill="auto"/>
            <w:vAlign w:val="center"/>
            <w:hideMark/>
          </w:tcPr>
          <w:p w14:paraId="777A758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2 635 707,21</w:t>
            </w:r>
          </w:p>
        </w:tc>
        <w:tc>
          <w:tcPr>
            <w:tcW w:w="708" w:type="dxa"/>
            <w:gridSpan w:val="2"/>
            <w:tcBorders>
              <w:top w:val="nil"/>
              <w:left w:val="nil"/>
              <w:bottom w:val="single" w:sz="4" w:space="0" w:color="auto"/>
              <w:right w:val="single" w:sz="4" w:space="0" w:color="auto"/>
            </w:tcBorders>
            <w:shd w:val="clear" w:color="auto" w:fill="auto"/>
            <w:vAlign w:val="center"/>
            <w:hideMark/>
          </w:tcPr>
          <w:p w14:paraId="2FFCDF9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52 614 692,26</w:t>
            </w:r>
          </w:p>
        </w:tc>
      </w:tr>
      <w:tr w:rsidR="00D9312D" w:rsidRPr="00D9312D" w14:paraId="4DC01BBC" w14:textId="77777777" w:rsidTr="00D9312D">
        <w:trPr>
          <w:gridAfter w:val="1"/>
          <w:wAfter w:w="81" w:type="dxa"/>
          <w:trHeight w:val="63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E1F41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w:t>
            </w:r>
          </w:p>
        </w:tc>
        <w:tc>
          <w:tcPr>
            <w:tcW w:w="9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E9F1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Отдельное мероприятие муниципальной программы</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0991FD"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 детей-сирот</w:t>
            </w:r>
          </w:p>
        </w:tc>
        <w:tc>
          <w:tcPr>
            <w:tcW w:w="1107" w:type="dxa"/>
            <w:tcBorders>
              <w:top w:val="nil"/>
              <w:left w:val="nil"/>
              <w:bottom w:val="single" w:sz="4" w:space="0" w:color="auto"/>
              <w:right w:val="single" w:sz="4" w:space="0" w:color="auto"/>
            </w:tcBorders>
            <w:shd w:val="clear" w:color="000000" w:fill="FFFFFF"/>
            <w:vAlign w:val="center"/>
            <w:hideMark/>
          </w:tcPr>
          <w:p w14:paraId="31327AF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всего расходные обязательства </w:t>
            </w:r>
          </w:p>
        </w:tc>
        <w:tc>
          <w:tcPr>
            <w:tcW w:w="581" w:type="dxa"/>
            <w:tcBorders>
              <w:top w:val="nil"/>
              <w:left w:val="nil"/>
              <w:bottom w:val="single" w:sz="4" w:space="0" w:color="auto"/>
              <w:right w:val="single" w:sz="4" w:space="0" w:color="auto"/>
            </w:tcBorders>
            <w:shd w:val="clear" w:color="000000" w:fill="FFFFFF"/>
            <w:vAlign w:val="center"/>
            <w:hideMark/>
          </w:tcPr>
          <w:p w14:paraId="78A335D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902</w:t>
            </w:r>
          </w:p>
        </w:tc>
        <w:tc>
          <w:tcPr>
            <w:tcW w:w="567" w:type="dxa"/>
            <w:tcBorders>
              <w:top w:val="nil"/>
              <w:left w:val="nil"/>
              <w:bottom w:val="single" w:sz="4" w:space="0" w:color="auto"/>
              <w:right w:val="single" w:sz="4" w:space="0" w:color="auto"/>
            </w:tcBorders>
            <w:shd w:val="clear" w:color="000000" w:fill="FFFFFF"/>
            <w:vAlign w:val="center"/>
            <w:hideMark/>
          </w:tcPr>
          <w:p w14:paraId="285514C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630A0B0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1354E58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auto" w:fill="auto"/>
            <w:vAlign w:val="center"/>
            <w:hideMark/>
          </w:tcPr>
          <w:p w14:paraId="3AF54BE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14 030 400,00</w:t>
            </w:r>
          </w:p>
        </w:tc>
        <w:tc>
          <w:tcPr>
            <w:tcW w:w="567" w:type="dxa"/>
            <w:tcBorders>
              <w:top w:val="nil"/>
              <w:left w:val="nil"/>
              <w:bottom w:val="single" w:sz="4" w:space="0" w:color="auto"/>
              <w:right w:val="single" w:sz="4" w:space="0" w:color="auto"/>
            </w:tcBorders>
            <w:shd w:val="clear" w:color="auto" w:fill="auto"/>
            <w:vAlign w:val="center"/>
            <w:hideMark/>
          </w:tcPr>
          <w:p w14:paraId="6F6E703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44 080 800,00</w:t>
            </w:r>
          </w:p>
        </w:tc>
        <w:tc>
          <w:tcPr>
            <w:tcW w:w="567" w:type="dxa"/>
            <w:tcBorders>
              <w:top w:val="nil"/>
              <w:left w:val="nil"/>
              <w:bottom w:val="single" w:sz="4" w:space="0" w:color="auto"/>
              <w:right w:val="single" w:sz="4" w:space="0" w:color="auto"/>
            </w:tcBorders>
            <w:shd w:val="clear" w:color="auto" w:fill="auto"/>
            <w:vAlign w:val="center"/>
            <w:hideMark/>
          </w:tcPr>
          <w:p w14:paraId="7AD3621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58 601 700,00</w:t>
            </w:r>
          </w:p>
        </w:tc>
        <w:tc>
          <w:tcPr>
            <w:tcW w:w="426" w:type="dxa"/>
            <w:tcBorders>
              <w:top w:val="nil"/>
              <w:left w:val="nil"/>
              <w:bottom w:val="single" w:sz="4" w:space="0" w:color="auto"/>
              <w:right w:val="single" w:sz="4" w:space="0" w:color="auto"/>
            </w:tcBorders>
            <w:shd w:val="clear" w:color="auto" w:fill="auto"/>
            <w:vAlign w:val="center"/>
            <w:hideMark/>
          </w:tcPr>
          <w:p w14:paraId="1A6604A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92 854 900,00</w:t>
            </w:r>
          </w:p>
        </w:tc>
        <w:tc>
          <w:tcPr>
            <w:tcW w:w="567" w:type="dxa"/>
            <w:tcBorders>
              <w:top w:val="nil"/>
              <w:left w:val="nil"/>
              <w:bottom w:val="single" w:sz="4" w:space="0" w:color="auto"/>
              <w:right w:val="single" w:sz="4" w:space="0" w:color="auto"/>
            </w:tcBorders>
            <w:shd w:val="clear" w:color="auto" w:fill="auto"/>
            <w:vAlign w:val="center"/>
            <w:hideMark/>
          </w:tcPr>
          <w:p w14:paraId="56CDA32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85 792 640,83</w:t>
            </w:r>
          </w:p>
        </w:tc>
        <w:tc>
          <w:tcPr>
            <w:tcW w:w="566" w:type="dxa"/>
            <w:tcBorders>
              <w:top w:val="nil"/>
              <w:left w:val="nil"/>
              <w:bottom w:val="single" w:sz="4" w:space="0" w:color="auto"/>
              <w:right w:val="single" w:sz="4" w:space="0" w:color="auto"/>
            </w:tcBorders>
            <w:shd w:val="clear" w:color="auto" w:fill="auto"/>
            <w:vAlign w:val="center"/>
            <w:hideMark/>
          </w:tcPr>
          <w:p w14:paraId="29FA091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56 227 800,00</w:t>
            </w:r>
          </w:p>
        </w:tc>
        <w:tc>
          <w:tcPr>
            <w:tcW w:w="567" w:type="dxa"/>
            <w:tcBorders>
              <w:top w:val="nil"/>
              <w:left w:val="nil"/>
              <w:bottom w:val="single" w:sz="4" w:space="0" w:color="auto"/>
              <w:right w:val="single" w:sz="4" w:space="0" w:color="auto"/>
            </w:tcBorders>
            <w:shd w:val="clear" w:color="auto" w:fill="auto"/>
            <w:vAlign w:val="center"/>
            <w:hideMark/>
          </w:tcPr>
          <w:p w14:paraId="783C322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45 812 854,69</w:t>
            </w:r>
          </w:p>
        </w:tc>
        <w:tc>
          <w:tcPr>
            <w:tcW w:w="567" w:type="dxa"/>
            <w:tcBorders>
              <w:top w:val="nil"/>
              <w:left w:val="nil"/>
              <w:bottom w:val="single" w:sz="4" w:space="0" w:color="auto"/>
              <w:right w:val="single" w:sz="4" w:space="0" w:color="auto"/>
            </w:tcBorders>
            <w:shd w:val="clear" w:color="auto" w:fill="auto"/>
            <w:vAlign w:val="center"/>
            <w:hideMark/>
          </w:tcPr>
          <w:p w14:paraId="385C670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67 101 643,26</w:t>
            </w:r>
          </w:p>
        </w:tc>
        <w:tc>
          <w:tcPr>
            <w:tcW w:w="236" w:type="dxa"/>
            <w:tcBorders>
              <w:top w:val="nil"/>
              <w:left w:val="nil"/>
              <w:bottom w:val="single" w:sz="4" w:space="0" w:color="auto"/>
              <w:right w:val="single" w:sz="4" w:space="0" w:color="auto"/>
            </w:tcBorders>
            <w:shd w:val="clear" w:color="auto" w:fill="auto"/>
            <w:vAlign w:val="center"/>
            <w:hideMark/>
          </w:tcPr>
          <w:p w14:paraId="4BE9F46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95 406 600,00</w:t>
            </w:r>
          </w:p>
        </w:tc>
        <w:tc>
          <w:tcPr>
            <w:tcW w:w="473" w:type="dxa"/>
            <w:tcBorders>
              <w:top w:val="nil"/>
              <w:left w:val="nil"/>
              <w:bottom w:val="single" w:sz="4" w:space="0" w:color="auto"/>
              <w:right w:val="single" w:sz="4" w:space="0" w:color="auto"/>
            </w:tcBorders>
            <w:shd w:val="clear" w:color="auto" w:fill="auto"/>
            <w:vAlign w:val="center"/>
            <w:hideMark/>
          </w:tcPr>
          <w:p w14:paraId="6952D4D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49 587 600,00</w:t>
            </w:r>
          </w:p>
        </w:tc>
        <w:tc>
          <w:tcPr>
            <w:tcW w:w="708" w:type="dxa"/>
            <w:gridSpan w:val="2"/>
            <w:tcBorders>
              <w:top w:val="nil"/>
              <w:left w:val="nil"/>
              <w:bottom w:val="single" w:sz="4" w:space="0" w:color="auto"/>
              <w:right w:val="single" w:sz="4" w:space="0" w:color="auto"/>
            </w:tcBorders>
            <w:shd w:val="clear" w:color="auto" w:fill="auto"/>
            <w:vAlign w:val="center"/>
            <w:hideMark/>
          </w:tcPr>
          <w:p w14:paraId="29BCDEE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609 496 938,78</w:t>
            </w:r>
          </w:p>
        </w:tc>
      </w:tr>
      <w:tr w:rsidR="00D9312D" w:rsidRPr="00D9312D" w14:paraId="7F4299CE" w14:textId="77777777" w:rsidTr="00D9312D">
        <w:trPr>
          <w:gridAfter w:val="1"/>
          <w:wAfter w:w="81" w:type="dxa"/>
          <w:trHeight w:val="375"/>
        </w:trPr>
        <w:tc>
          <w:tcPr>
            <w:tcW w:w="279" w:type="dxa"/>
            <w:vMerge/>
            <w:tcBorders>
              <w:top w:val="nil"/>
              <w:left w:val="single" w:sz="4" w:space="0" w:color="auto"/>
              <w:bottom w:val="single" w:sz="4" w:space="0" w:color="000000"/>
              <w:right w:val="single" w:sz="4" w:space="0" w:color="auto"/>
            </w:tcBorders>
            <w:vAlign w:val="center"/>
            <w:hideMark/>
          </w:tcPr>
          <w:p w14:paraId="5DF4D0A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13F4F92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3806EAEA"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7C6EF11D"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4724EB2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6E5D4C1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0C3D1F4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1FE558E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3C918B8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36A1ED6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7D1CF62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5B1B6A4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5C88C8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39C4822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2C2850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B75925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87AF92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10B625B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6D0B1D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9312D" w:rsidRPr="00D9312D" w14:paraId="22C72E1D" w14:textId="77777777" w:rsidTr="00D9312D">
        <w:trPr>
          <w:gridAfter w:val="1"/>
          <w:wAfter w:w="81" w:type="dxa"/>
          <w:trHeight w:val="1755"/>
        </w:trPr>
        <w:tc>
          <w:tcPr>
            <w:tcW w:w="279" w:type="dxa"/>
            <w:vMerge/>
            <w:tcBorders>
              <w:top w:val="nil"/>
              <w:left w:val="single" w:sz="4" w:space="0" w:color="auto"/>
              <w:bottom w:val="single" w:sz="4" w:space="0" w:color="000000"/>
              <w:right w:val="single" w:sz="4" w:space="0" w:color="auto"/>
            </w:tcBorders>
            <w:vAlign w:val="center"/>
            <w:hideMark/>
          </w:tcPr>
          <w:p w14:paraId="39136FD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39B67C9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28D7C0B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78092E5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КУМИ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1343446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902</w:t>
            </w:r>
          </w:p>
        </w:tc>
        <w:tc>
          <w:tcPr>
            <w:tcW w:w="567" w:type="dxa"/>
            <w:tcBorders>
              <w:top w:val="nil"/>
              <w:left w:val="nil"/>
              <w:bottom w:val="single" w:sz="4" w:space="0" w:color="auto"/>
              <w:right w:val="single" w:sz="4" w:space="0" w:color="auto"/>
            </w:tcBorders>
            <w:shd w:val="clear" w:color="000000" w:fill="FFFFFF"/>
            <w:vAlign w:val="center"/>
            <w:hideMark/>
          </w:tcPr>
          <w:p w14:paraId="16A3EEE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2A0FB77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37FEB4B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416696F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14 030 400,00</w:t>
            </w:r>
          </w:p>
        </w:tc>
        <w:tc>
          <w:tcPr>
            <w:tcW w:w="567" w:type="dxa"/>
            <w:tcBorders>
              <w:top w:val="nil"/>
              <w:left w:val="nil"/>
              <w:bottom w:val="single" w:sz="4" w:space="0" w:color="auto"/>
              <w:right w:val="single" w:sz="4" w:space="0" w:color="auto"/>
            </w:tcBorders>
            <w:shd w:val="clear" w:color="000000" w:fill="FFFFFF"/>
            <w:vAlign w:val="center"/>
            <w:hideMark/>
          </w:tcPr>
          <w:p w14:paraId="17BA18B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44 080 800,00</w:t>
            </w:r>
          </w:p>
        </w:tc>
        <w:tc>
          <w:tcPr>
            <w:tcW w:w="567" w:type="dxa"/>
            <w:tcBorders>
              <w:top w:val="nil"/>
              <w:left w:val="nil"/>
              <w:bottom w:val="single" w:sz="4" w:space="0" w:color="auto"/>
              <w:right w:val="single" w:sz="4" w:space="0" w:color="auto"/>
            </w:tcBorders>
            <w:shd w:val="clear" w:color="000000" w:fill="FFFFFF"/>
            <w:vAlign w:val="center"/>
            <w:hideMark/>
          </w:tcPr>
          <w:p w14:paraId="5953B51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58 601 700,00</w:t>
            </w:r>
          </w:p>
        </w:tc>
        <w:tc>
          <w:tcPr>
            <w:tcW w:w="426" w:type="dxa"/>
            <w:tcBorders>
              <w:top w:val="nil"/>
              <w:left w:val="nil"/>
              <w:bottom w:val="single" w:sz="4" w:space="0" w:color="auto"/>
              <w:right w:val="single" w:sz="4" w:space="0" w:color="auto"/>
            </w:tcBorders>
            <w:shd w:val="clear" w:color="auto" w:fill="auto"/>
            <w:vAlign w:val="center"/>
            <w:hideMark/>
          </w:tcPr>
          <w:p w14:paraId="7B56460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92 854 900,00</w:t>
            </w:r>
          </w:p>
        </w:tc>
        <w:tc>
          <w:tcPr>
            <w:tcW w:w="567" w:type="dxa"/>
            <w:tcBorders>
              <w:top w:val="nil"/>
              <w:left w:val="nil"/>
              <w:bottom w:val="single" w:sz="4" w:space="0" w:color="auto"/>
              <w:right w:val="single" w:sz="4" w:space="0" w:color="auto"/>
            </w:tcBorders>
            <w:shd w:val="clear" w:color="auto" w:fill="auto"/>
            <w:vAlign w:val="center"/>
            <w:hideMark/>
          </w:tcPr>
          <w:p w14:paraId="37C9A096"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85 792 640,83</w:t>
            </w:r>
          </w:p>
        </w:tc>
        <w:tc>
          <w:tcPr>
            <w:tcW w:w="566" w:type="dxa"/>
            <w:tcBorders>
              <w:top w:val="nil"/>
              <w:left w:val="nil"/>
              <w:bottom w:val="single" w:sz="4" w:space="0" w:color="auto"/>
              <w:right w:val="single" w:sz="4" w:space="0" w:color="auto"/>
            </w:tcBorders>
            <w:shd w:val="clear" w:color="auto" w:fill="auto"/>
            <w:vAlign w:val="center"/>
            <w:hideMark/>
          </w:tcPr>
          <w:p w14:paraId="4D2261C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56 227 800,00</w:t>
            </w:r>
          </w:p>
        </w:tc>
        <w:tc>
          <w:tcPr>
            <w:tcW w:w="567" w:type="dxa"/>
            <w:tcBorders>
              <w:top w:val="nil"/>
              <w:left w:val="nil"/>
              <w:bottom w:val="single" w:sz="4" w:space="0" w:color="auto"/>
              <w:right w:val="single" w:sz="4" w:space="0" w:color="auto"/>
            </w:tcBorders>
            <w:shd w:val="clear" w:color="auto" w:fill="auto"/>
            <w:vAlign w:val="center"/>
            <w:hideMark/>
          </w:tcPr>
          <w:p w14:paraId="3B0CD2A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45 812 854,69</w:t>
            </w:r>
          </w:p>
        </w:tc>
        <w:tc>
          <w:tcPr>
            <w:tcW w:w="567" w:type="dxa"/>
            <w:tcBorders>
              <w:top w:val="nil"/>
              <w:left w:val="nil"/>
              <w:bottom w:val="single" w:sz="4" w:space="0" w:color="auto"/>
              <w:right w:val="single" w:sz="4" w:space="0" w:color="auto"/>
            </w:tcBorders>
            <w:shd w:val="clear" w:color="auto" w:fill="auto"/>
            <w:vAlign w:val="center"/>
            <w:hideMark/>
          </w:tcPr>
          <w:p w14:paraId="75F90FB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67 101 643,26</w:t>
            </w:r>
          </w:p>
        </w:tc>
        <w:tc>
          <w:tcPr>
            <w:tcW w:w="236" w:type="dxa"/>
            <w:tcBorders>
              <w:top w:val="nil"/>
              <w:left w:val="nil"/>
              <w:bottom w:val="single" w:sz="4" w:space="0" w:color="auto"/>
              <w:right w:val="single" w:sz="4" w:space="0" w:color="auto"/>
            </w:tcBorders>
            <w:shd w:val="clear" w:color="auto" w:fill="auto"/>
            <w:vAlign w:val="center"/>
            <w:hideMark/>
          </w:tcPr>
          <w:p w14:paraId="6EDD36F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95 406 600,00</w:t>
            </w:r>
          </w:p>
        </w:tc>
        <w:tc>
          <w:tcPr>
            <w:tcW w:w="473" w:type="dxa"/>
            <w:tcBorders>
              <w:top w:val="nil"/>
              <w:left w:val="nil"/>
              <w:bottom w:val="single" w:sz="4" w:space="0" w:color="auto"/>
              <w:right w:val="single" w:sz="4" w:space="0" w:color="auto"/>
            </w:tcBorders>
            <w:shd w:val="clear" w:color="auto" w:fill="auto"/>
            <w:vAlign w:val="center"/>
            <w:hideMark/>
          </w:tcPr>
          <w:p w14:paraId="3792D79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49 587 600,00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76542F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609 496 938,78</w:t>
            </w:r>
          </w:p>
        </w:tc>
      </w:tr>
      <w:tr w:rsidR="00D9312D" w:rsidRPr="00D9312D" w14:paraId="680E1B62" w14:textId="77777777" w:rsidTr="00D9312D">
        <w:trPr>
          <w:gridAfter w:val="1"/>
          <w:wAfter w:w="81" w:type="dxa"/>
          <w:trHeight w:val="63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40D85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w:t>
            </w:r>
          </w:p>
        </w:tc>
        <w:tc>
          <w:tcPr>
            <w:tcW w:w="9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B8583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Отдельное мероприятие муниципальной программы</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1D5BA6"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Приобретение жилых помещений</w:t>
            </w:r>
          </w:p>
        </w:tc>
        <w:tc>
          <w:tcPr>
            <w:tcW w:w="1107" w:type="dxa"/>
            <w:tcBorders>
              <w:top w:val="nil"/>
              <w:left w:val="nil"/>
              <w:bottom w:val="single" w:sz="4" w:space="0" w:color="auto"/>
              <w:right w:val="single" w:sz="4" w:space="0" w:color="auto"/>
            </w:tcBorders>
            <w:shd w:val="clear" w:color="000000" w:fill="FFFFFF"/>
            <w:vAlign w:val="center"/>
            <w:hideMark/>
          </w:tcPr>
          <w:p w14:paraId="5851BA1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всего расходные обязательства </w:t>
            </w:r>
          </w:p>
        </w:tc>
        <w:tc>
          <w:tcPr>
            <w:tcW w:w="581" w:type="dxa"/>
            <w:tcBorders>
              <w:top w:val="nil"/>
              <w:left w:val="nil"/>
              <w:bottom w:val="single" w:sz="4" w:space="0" w:color="auto"/>
              <w:right w:val="single" w:sz="4" w:space="0" w:color="auto"/>
            </w:tcBorders>
            <w:shd w:val="clear" w:color="000000" w:fill="FFFFFF"/>
            <w:vAlign w:val="center"/>
            <w:hideMark/>
          </w:tcPr>
          <w:p w14:paraId="525C9C1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902</w:t>
            </w:r>
          </w:p>
        </w:tc>
        <w:tc>
          <w:tcPr>
            <w:tcW w:w="567" w:type="dxa"/>
            <w:tcBorders>
              <w:top w:val="nil"/>
              <w:left w:val="nil"/>
              <w:bottom w:val="single" w:sz="4" w:space="0" w:color="auto"/>
              <w:right w:val="single" w:sz="4" w:space="0" w:color="auto"/>
            </w:tcBorders>
            <w:shd w:val="clear" w:color="000000" w:fill="FFFFFF"/>
            <w:vAlign w:val="center"/>
            <w:hideMark/>
          </w:tcPr>
          <w:p w14:paraId="45DDA7E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637F189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1DDE4FB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74A5D01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182BDDD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65E952E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26" w:type="dxa"/>
            <w:tcBorders>
              <w:top w:val="nil"/>
              <w:left w:val="nil"/>
              <w:bottom w:val="single" w:sz="4" w:space="0" w:color="auto"/>
              <w:right w:val="single" w:sz="4" w:space="0" w:color="auto"/>
            </w:tcBorders>
            <w:shd w:val="clear" w:color="auto" w:fill="auto"/>
            <w:vAlign w:val="center"/>
            <w:hideMark/>
          </w:tcPr>
          <w:p w14:paraId="431E0F5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733EF82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1 822 101,87</w:t>
            </w:r>
          </w:p>
        </w:tc>
        <w:tc>
          <w:tcPr>
            <w:tcW w:w="566" w:type="dxa"/>
            <w:tcBorders>
              <w:top w:val="nil"/>
              <w:left w:val="nil"/>
              <w:bottom w:val="single" w:sz="4" w:space="0" w:color="auto"/>
              <w:right w:val="single" w:sz="4" w:space="0" w:color="auto"/>
            </w:tcBorders>
            <w:shd w:val="clear" w:color="auto" w:fill="auto"/>
            <w:vAlign w:val="center"/>
            <w:hideMark/>
          </w:tcPr>
          <w:p w14:paraId="51C407C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686B3BE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74E6DCB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57AF699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7F71EC5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083B6F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1 822 101,87</w:t>
            </w:r>
          </w:p>
        </w:tc>
      </w:tr>
      <w:tr w:rsidR="00D9312D" w:rsidRPr="00D9312D" w14:paraId="5C188A76" w14:textId="77777777" w:rsidTr="00D9312D">
        <w:trPr>
          <w:gridAfter w:val="1"/>
          <w:wAfter w:w="81" w:type="dxa"/>
          <w:trHeight w:val="375"/>
        </w:trPr>
        <w:tc>
          <w:tcPr>
            <w:tcW w:w="279" w:type="dxa"/>
            <w:vMerge/>
            <w:tcBorders>
              <w:top w:val="nil"/>
              <w:left w:val="single" w:sz="4" w:space="0" w:color="auto"/>
              <w:bottom w:val="single" w:sz="4" w:space="0" w:color="000000"/>
              <w:right w:val="single" w:sz="4" w:space="0" w:color="auto"/>
            </w:tcBorders>
            <w:vAlign w:val="center"/>
            <w:hideMark/>
          </w:tcPr>
          <w:p w14:paraId="003D64A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4E4B43A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386ED6C7"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0F325D3F"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1A30024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3ED3D66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5FD3FB6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625FEEFD"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15603A9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27B3EB0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3C4B316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2BB3CE9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C08F58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6EBF4BB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BC8EDB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653985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006F5F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561650A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1210DB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9312D" w:rsidRPr="00D9312D" w14:paraId="5155FD68" w14:textId="77777777" w:rsidTr="00D9312D">
        <w:trPr>
          <w:gridAfter w:val="1"/>
          <w:wAfter w:w="81" w:type="dxa"/>
          <w:trHeight w:val="930"/>
        </w:trPr>
        <w:tc>
          <w:tcPr>
            <w:tcW w:w="279" w:type="dxa"/>
            <w:vMerge/>
            <w:tcBorders>
              <w:top w:val="nil"/>
              <w:left w:val="single" w:sz="4" w:space="0" w:color="auto"/>
              <w:bottom w:val="single" w:sz="4" w:space="0" w:color="000000"/>
              <w:right w:val="single" w:sz="4" w:space="0" w:color="auto"/>
            </w:tcBorders>
            <w:vAlign w:val="center"/>
            <w:hideMark/>
          </w:tcPr>
          <w:p w14:paraId="3484AE4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611FAD37"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174510B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auto" w:fill="auto"/>
            <w:vAlign w:val="center"/>
            <w:hideMark/>
          </w:tcPr>
          <w:p w14:paraId="4FA002DE"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 и ЖКХ администрации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489AE12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909</w:t>
            </w:r>
          </w:p>
        </w:tc>
        <w:tc>
          <w:tcPr>
            <w:tcW w:w="567" w:type="dxa"/>
            <w:tcBorders>
              <w:top w:val="nil"/>
              <w:left w:val="nil"/>
              <w:bottom w:val="single" w:sz="4" w:space="0" w:color="auto"/>
              <w:right w:val="single" w:sz="4" w:space="0" w:color="auto"/>
            </w:tcBorders>
            <w:shd w:val="clear" w:color="000000" w:fill="FFFFFF"/>
            <w:vAlign w:val="center"/>
            <w:hideMark/>
          </w:tcPr>
          <w:p w14:paraId="78BD761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1767CB5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03F075A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3ADDCE6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6A44E7C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707C1E9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26" w:type="dxa"/>
            <w:tcBorders>
              <w:top w:val="nil"/>
              <w:left w:val="nil"/>
              <w:bottom w:val="single" w:sz="4" w:space="0" w:color="auto"/>
              <w:right w:val="single" w:sz="4" w:space="0" w:color="auto"/>
            </w:tcBorders>
            <w:shd w:val="clear" w:color="auto" w:fill="auto"/>
            <w:vAlign w:val="center"/>
            <w:hideMark/>
          </w:tcPr>
          <w:p w14:paraId="64ADB51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7709C69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1 822 101,87</w:t>
            </w:r>
          </w:p>
        </w:tc>
        <w:tc>
          <w:tcPr>
            <w:tcW w:w="566" w:type="dxa"/>
            <w:tcBorders>
              <w:top w:val="nil"/>
              <w:left w:val="nil"/>
              <w:bottom w:val="single" w:sz="4" w:space="0" w:color="auto"/>
              <w:right w:val="single" w:sz="4" w:space="0" w:color="auto"/>
            </w:tcBorders>
            <w:shd w:val="clear" w:color="auto" w:fill="auto"/>
            <w:vAlign w:val="center"/>
            <w:hideMark/>
          </w:tcPr>
          <w:p w14:paraId="4D1388E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017728A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535EA33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70A88969"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0CAC864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1A8BC8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1 822 101,87</w:t>
            </w:r>
          </w:p>
        </w:tc>
      </w:tr>
      <w:tr w:rsidR="00D9312D" w:rsidRPr="00D9312D" w14:paraId="7E1BC96D" w14:textId="77777777" w:rsidTr="00D9312D">
        <w:trPr>
          <w:gridAfter w:val="1"/>
          <w:wAfter w:w="81" w:type="dxa"/>
          <w:trHeight w:val="510"/>
        </w:trPr>
        <w:tc>
          <w:tcPr>
            <w:tcW w:w="2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E7619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w:t>
            </w:r>
          </w:p>
        </w:tc>
        <w:tc>
          <w:tcPr>
            <w:tcW w:w="9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988DE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Отдельное мероприятие муниципальной программы</w:t>
            </w:r>
          </w:p>
        </w:tc>
        <w:tc>
          <w:tcPr>
            <w:tcW w:w="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8927BD" w14:textId="101AF54A"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Приобретение жилых помещений для пересел</w:t>
            </w:r>
            <w:r w:rsidRPr="00D9312D">
              <w:rPr>
                <w:rFonts w:ascii="Times New Roman" w:eastAsia="Times New Roman" w:hAnsi="Times New Roman" w:cs="Times New Roman"/>
                <w:sz w:val="14"/>
                <w:szCs w:val="14"/>
                <w:lang w:eastAsia="ru-RU"/>
              </w:rPr>
              <w:lastRenderedPageBreak/>
              <w:t xml:space="preserve">ения </w:t>
            </w:r>
            <w:r w:rsidR="00CD5B8A" w:rsidRPr="00D9312D">
              <w:rPr>
                <w:rFonts w:ascii="Times New Roman" w:eastAsia="Times New Roman" w:hAnsi="Times New Roman" w:cs="Times New Roman"/>
                <w:sz w:val="14"/>
                <w:szCs w:val="14"/>
                <w:lang w:eastAsia="ru-RU"/>
              </w:rPr>
              <w:t>граждан,</w:t>
            </w:r>
            <w:r w:rsidRPr="00D9312D">
              <w:rPr>
                <w:rFonts w:ascii="Times New Roman" w:eastAsia="Times New Roman" w:hAnsi="Times New Roman" w:cs="Times New Roman"/>
                <w:sz w:val="14"/>
                <w:szCs w:val="14"/>
                <w:lang w:eastAsia="ru-RU"/>
              </w:rPr>
              <w:t xml:space="preserve">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1107" w:type="dxa"/>
            <w:tcBorders>
              <w:top w:val="nil"/>
              <w:left w:val="nil"/>
              <w:bottom w:val="single" w:sz="4" w:space="0" w:color="auto"/>
              <w:right w:val="single" w:sz="4" w:space="0" w:color="auto"/>
            </w:tcBorders>
            <w:shd w:val="clear" w:color="000000" w:fill="FFFFFF"/>
            <w:vAlign w:val="center"/>
            <w:hideMark/>
          </w:tcPr>
          <w:p w14:paraId="34C686C8"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 xml:space="preserve">всего расходные обязательства </w:t>
            </w:r>
          </w:p>
        </w:tc>
        <w:tc>
          <w:tcPr>
            <w:tcW w:w="581" w:type="dxa"/>
            <w:tcBorders>
              <w:top w:val="nil"/>
              <w:left w:val="nil"/>
              <w:bottom w:val="single" w:sz="4" w:space="0" w:color="auto"/>
              <w:right w:val="single" w:sz="4" w:space="0" w:color="auto"/>
            </w:tcBorders>
            <w:shd w:val="clear" w:color="000000" w:fill="FFFFFF"/>
            <w:vAlign w:val="center"/>
            <w:hideMark/>
          </w:tcPr>
          <w:p w14:paraId="3F2D69B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902</w:t>
            </w:r>
          </w:p>
        </w:tc>
        <w:tc>
          <w:tcPr>
            <w:tcW w:w="567" w:type="dxa"/>
            <w:tcBorders>
              <w:top w:val="nil"/>
              <w:left w:val="nil"/>
              <w:bottom w:val="single" w:sz="4" w:space="0" w:color="auto"/>
              <w:right w:val="single" w:sz="4" w:space="0" w:color="auto"/>
            </w:tcBorders>
            <w:shd w:val="clear" w:color="000000" w:fill="FFFFFF"/>
            <w:vAlign w:val="center"/>
            <w:hideMark/>
          </w:tcPr>
          <w:p w14:paraId="4C3D812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6E8F74D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1081B87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5B8D8F3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60BBBB0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1D0295B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26" w:type="dxa"/>
            <w:tcBorders>
              <w:top w:val="nil"/>
              <w:left w:val="nil"/>
              <w:bottom w:val="single" w:sz="4" w:space="0" w:color="auto"/>
              <w:right w:val="single" w:sz="4" w:space="0" w:color="auto"/>
            </w:tcBorders>
            <w:shd w:val="clear" w:color="auto" w:fill="auto"/>
            <w:vAlign w:val="center"/>
            <w:hideMark/>
          </w:tcPr>
          <w:p w14:paraId="0735903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2CE9D9C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6" w:type="dxa"/>
            <w:tcBorders>
              <w:top w:val="nil"/>
              <w:left w:val="nil"/>
              <w:bottom w:val="single" w:sz="4" w:space="0" w:color="auto"/>
              <w:right w:val="single" w:sz="4" w:space="0" w:color="auto"/>
            </w:tcBorders>
            <w:shd w:val="clear" w:color="auto" w:fill="auto"/>
            <w:vAlign w:val="center"/>
            <w:hideMark/>
          </w:tcPr>
          <w:p w14:paraId="2253AA2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7 092 745,20</w:t>
            </w:r>
          </w:p>
        </w:tc>
        <w:tc>
          <w:tcPr>
            <w:tcW w:w="567" w:type="dxa"/>
            <w:tcBorders>
              <w:top w:val="nil"/>
              <w:left w:val="nil"/>
              <w:bottom w:val="single" w:sz="4" w:space="0" w:color="auto"/>
              <w:right w:val="single" w:sz="4" w:space="0" w:color="auto"/>
            </w:tcBorders>
            <w:shd w:val="clear" w:color="auto" w:fill="auto"/>
            <w:vAlign w:val="center"/>
            <w:hideMark/>
          </w:tcPr>
          <w:p w14:paraId="7EB3DA0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54C1524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177D7B8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43F8C3C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97CA6E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7 092 745,20</w:t>
            </w:r>
          </w:p>
        </w:tc>
      </w:tr>
      <w:tr w:rsidR="00D9312D" w:rsidRPr="00D9312D" w14:paraId="624D0DC2" w14:textId="77777777" w:rsidTr="00D9312D">
        <w:trPr>
          <w:gridAfter w:val="1"/>
          <w:wAfter w:w="81" w:type="dxa"/>
          <w:trHeight w:val="255"/>
        </w:trPr>
        <w:tc>
          <w:tcPr>
            <w:tcW w:w="279" w:type="dxa"/>
            <w:vMerge/>
            <w:tcBorders>
              <w:top w:val="nil"/>
              <w:left w:val="single" w:sz="4" w:space="0" w:color="auto"/>
              <w:bottom w:val="single" w:sz="4" w:space="0" w:color="000000"/>
              <w:right w:val="single" w:sz="4" w:space="0" w:color="auto"/>
            </w:tcBorders>
            <w:vAlign w:val="center"/>
            <w:hideMark/>
          </w:tcPr>
          <w:p w14:paraId="0B0B4ED1"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4BDB50E9"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37BBE232"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000000" w:fill="FFFFFF"/>
            <w:vAlign w:val="center"/>
            <w:hideMark/>
          </w:tcPr>
          <w:p w14:paraId="3DE1730D"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 по ГРБС:</w:t>
            </w:r>
          </w:p>
        </w:tc>
        <w:tc>
          <w:tcPr>
            <w:tcW w:w="581" w:type="dxa"/>
            <w:tcBorders>
              <w:top w:val="nil"/>
              <w:left w:val="nil"/>
              <w:bottom w:val="single" w:sz="4" w:space="0" w:color="auto"/>
              <w:right w:val="single" w:sz="4" w:space="0" w:color="auto"/>
            </w:tcBorders>
            <w:shd w:val="clear" w:color="000000" w:fill="FFFFFF"/>
            <w:vAlign w:val="center"/>
            <w:hideMark/>
          </w:tcPr>
          <w:p w14:paraId="0D07A03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789A972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14:paraId="5DA4A07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14:paraId="0FAC8FD5"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6A16A45C"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01AC504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14:paraId="4A90EBD1"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34B38EF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78062A2"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6" w:type="dxa"/>
            <w:tcBorders>
              <w:top w:val="nil"/>
              <w:left w:val="nil"/>
              <w:bottom w:val="single" w:sz="4" w:space="0" w:color="auto"/>
              <w:right w:val="single" w:sz="4" w:space="0" w:color="auto"/>
            </w:tcBorders>
            <w:shd w:val="clear" w:color="auto" w:fill="auto"/>
            <w:vAlign w:val="center"/>
            <w:hideMark/>
          </w:tcPr>
          <w:p w14:paraId="4354D6F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8C6993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5F0BFA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FF4458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c>
          <w:tcPr>
            <w:tcW w:w="473" w:type="dxa"/>
            <w:tcBorders>
              <w:top w:val="nil"/>
              <w:left w:val="nil"/>
              <w:bottom w:val="single" w:sz="4" w:space="0" w:color="auto"/>
              <w:right w:val="single" w:sz="4" w:space="0" w:color="auto"/>
            </w:tcBorders>
            <w:shd w:val="clear" w:color="auto" w:fill="auto"/>
            <w:vAlign w:val="center"/>
            <w:hideMark/>
          </w:tcPr>
          <w:p w14:paraId="391B1A5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FCD4E9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w:t>
            </w:r>
          </w:p>
        </w:tc>
      </w:tr>
      <w:tr w:rsidR="00D9312D" w:rsidRPr="00D9312D" w14:paraId="42C29DEE" w14:textId="77777777" w:rsidTr="00D9312D">
        <w:trPr>
          <w:gridAfter w:val="1"/>
          <w:wAfter w:w="81" w:type="dxa"/>
          <w:trHeight w:val="1065"/>
        </w:trPr>
        <w:tc>
          <w:tcPr>
            <w:tcW w:w="279" w:type="dxa"/>
            <w:vMerge/>
            <w:tcBorders>
              <w:top w:val="nil"/>
              <w:left w:val="single" w:sz="4" w:space="0" w:color="auto"/>
              <w:bottom w:val="single" w:sz="4" w:space="0" w:color="000000"/>
              <w:right w:val="single" w:sz="4" w:space="0" w:color="auto"/>
            </w:tcBorders>
            <w:vAlign w:val="center"/>
            <w:hideMark/>
          </w:tcPr>
          <w:p w14:paraId="4115C4F0"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973" w:type="dxa"/>
            <w:vMerge/>
            <w:tcBorders>
              <w:top w:val="nil"/>
              <w:left w:val="single" w:sz="4" w:space="0" w:color="auto"/>
              <w:bottom w:val="single" w:sz="4" w:space="0" w:color="auto"/>
              <w:right w:val="single" w:sz="4" w:space="0" w:color="auto"/>
            </w:tcBorders>
            <w:vAlign w:val="center"/>
            <w:hideMark/>
          </w:tcPr>
          <w:p w14:paraId="7B30EF8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728" w:type="dxa"/>
            <w:vMerge/>
            <w:tcBorders>
              <w:top w:val="nil"/>
              <w:left w:val="single" w:sz="4" w:space="0" w:color="auto"/>
              <w:bottom w:val="single" w:sz="4" w:space="0" w:color="000000"/>
              <w:right w:val="single" w:sz="4" w:space="0" w:color="auto"/>
            </w:tcBorders>
            <w:vAlign w:val="center"/>
            <w:hideMark/>
          </w:tcPr>
          <w:p w14:paraId="1F61B455"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p>
        </w:tc>
        <w:tc>
          <w:tcPr>
            <w:tcW w:w="1107" w:type="dxa"/>
            <w:tcBorders>
              <w:top w:val="nil"/>
              <w:left w:val="nil"/>
              <w:bottom w:val="single" w:sz="4" w:space="0" w:color="auto"/>
              <w:right w:val="single" w:sz="4" w:space="0" w:color="auto"/>
            </w:tcBorders>
            <w:shd w:val="clear" w:color="auto" w:fill="auto"/>
            <w:vAlign w:val="center"/>
            <w:hideMark/>
          </w:tcPr>
          <w:p w14:paraId="024FF3D4" w14:textId="77777777" w:rsidR="00D23F3C" w:rsidRPr="00D9312D" w:rsidRDefault="00D23F3C" w:rsidP="00D23F3C">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 и ЖКХ администрации г. Канска</w:t>
            </w:r>
          </w:p>
        </w:tc>
        <w:tc>
          <w:tcPr>
            <w:tcW w:w="581" w:type="dxa"/>
            <w:tcBorders>
              <w:top w:val="nil"/>
              <w:left w:val="nil"/>
              <w:bottom w:val="single" w:sz="4" w:space="0" w:color="auto"/>
              <w:right w:val="single" w:sz="4" w:space="0" w:color="auto"/>
            </w:tcBorders>
            <w:shd w:val="clear" w:color="000000" w:fill="FFFFFF"/>
            <w:vAlign w:val="center"/>
            <w:hideMark/>
          </w:tcPr>
          <w:p w14:paraId="5049C26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909</w:t>
            </w:r>
          </w:p>
        </w:tc>
        <w:tc>
          <w:tcPr>
            <w:tcW w:w="567" w:type="dxa"/>
            <w:tcBorders>
              <w:top w:val="nil"/>
              <w:left w:val="nil"/>
              <w:bottom w:val="single" w:sz="4" w:space="0" w:color="auto"/>
              <w:right w:val="single" w:sz="4" w:space="0" w:color="auto"/>
            </w:tcBorders>
            <w:shd w:val="clear" w:color="000000" w:fill="FFFFFF"/>
            <w:vAlign w:val="center"/>
            <w:hideMark/>
          </w:tcPr>
          <w:p w14:paraId="38B4316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5" w:type="dxa"/>
            <w:tcBorders>
              <w:top w:val="nil"/>
              <w:left w:val="nil"/>
              <w:bottom w:val="single" w:sz="4" w:space="0" w:color="auto"/>
              <w:right w:val="single" w:sz="4" w:space="0" w:color="auto"/>
            </w:tcBorders>
            <w:shd w:val="clear" w:color="000000" w:fill="FFFFFF"/>
            <w:vAlign w:val="center"/>
            <w:hideMark/>
          </w:tcPr>
          <w:p w14:paraId="73D8258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26" w:type="dxa"/>
            <w:tcBorders>
              <w:top w:val="nil"/>
              <w:left w:val="nil"/>
              <w:bottom w:val="single" w:sz="4" w:space="0" w:color="auto"/>
              <w:right w:val="single" w:sz="4" w:space="0" w:color="auto"/>
            </w:tcBorders>
            <w:shd w:val="clear" w:color="000000" w:fill="FFFFFF"/>
            <w:vAlign w:val="center"/>
            <w:hideMark/>
          </w:tcPr>
          <w:p w14:paraId="4625194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х</w:t>
            </w:r>
          </w:p>
        </w:tc>
        <w:tc>
          <w:tcPr>
            <w:tcW w:w="438" w:type="dxa"/>
            <w:gridSpan w:val="2"/>
            <w:tcBorders>
              <w:top w:val="nil"/>
              <w:left w:val="nil"/>
              <w:bottom w:val="single" w:sz="4" w:space="0" w:color="auto"/>
              <w:right w:val="single" w:sz="4" w:space="0" w:color="auto"/>
            </w:tcBorders>
            <w:shd w:val="clear" w:color="000000" w:fill="FFFFFF"/>
            <w:vAlign w:val="center"/>
            <w:hideMark/>
          </w:tcPr>
          <w:p w14:paraId="1847228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7C04E3FE"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000000" w:fill="FFFFFF"/>
            <w:vAlign w:val="center"/>
            <w:hideMark/>
          </w:tcPr>
          <w:p w14:paraId="62AB7BA3"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26" w:type="dxa"/>
            <w:tcBorders>
              <w:top w:val="nil"/>
              <w:left w:val="nil"/>
              <w:bottom w:val="single" w:sz="4" w:space="0" w:color="auto"/>
              <w:right w:val="single" w:sz="4" w:space="0" w:color="auto"/>
            </w:tcBorders>
            <w:shd w:val="clear" w:color="auto" w:fill="auto"/>
            <w:vAlign w:val="center"/>
            <w:hideMark/>
          </w:tcPr>
          <w:p w14:paraId="67B2F980"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581A82CF"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6" w:type="dxa"/>
            <w:tcBorders>
              <w:top w:val="nil"/>
              <w:left w:val="nil"/>
              <w:bottom w:val="single" w:sz="4" w:space="0" w:color="auto"/>
              <w:right w:val="single" w:sz="4" w:space="0" w:color="auto"/>
            </w:tcBorders>
            <w:shd w:val="clear" w:color="auto" w:fill="auto"/>
            <w:vAlign w:val="center"/>
            <w:hideMark/>
          </w:tcPr>
          <w:p w14:paraId="0C191AD7"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7 092 745,20</w:t>
            </w:r>
          </w:p>
        </w:tc>
        <w:tc>
          <w:tcPr>
            <w:tcW w:w="567" w:type="dxa"/>
            <w:tcBorders>
              <w:top w:val="nil"/>
              <w:left w:val="nil"/>
              <w:bottom w:val="single" w:sz="4" w:space="0" w:color="auto"/>
              <w:right w:val="single" w:sz="4" w:space="0" w:color="auto"/>
            </w:tcBorders>
            <w:shd w:val="clear" w:color="auto" w:fill="auto"/>
            <w:vAlign w:val="center"/>
            <w:hideMark/>
          </w:tcPr>
          <w:p w14:paraId="3A27633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14:paraId="1415851B"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236" w:type="dxa"/>
            <w:tcBorders>
              <w:top w:val="nil"/>
              <w:left w:val="nil"/>
              <w:bottom w:val="single" w:sz="4" w:space="0" w:color="auto"/>
              <w:right w:val="single" w:sz="4" w:space="0" w:color="auto"/>
            </w:tcBorders>
            <w:shd w:val="clear" w:color="auto" w:fill="auto"/>
            <w:vAlign w:val="center"/>
            <w:hideMark/>
          </w:tcPr>
          <w:p w14:paraId="18A00DAA"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473" w:type="dxa"/>
            <w:tcBorders>
              <w:top w:val="nil"/>
              <w:left w:val="nil"/>
              <w:bottom w:val="single" w:sz="4" w:space="0" w:color="auto"/>
              <w:right w:val="single" w:sz="4" w:space="0" w:color="auto"/>
            </w:tcBorders>
            <w:shd w:val="clear" w:color="auto" w:fill="auto"/>
            <w:vAlign w:val="center"/>
            <w:hideMark/>
          </w:tcPr>
          <w:p w14:paraId="4F38F6B8"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75DC104" w14:textId="77777777" w:rsidR="00D23F3C" w:rsidRPr="00D9312D" w:rsidRDefault="00D23F3C" w:rsidP="00D23F3C">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7 092 745,20</w:t>
            </w:r>
          </w:p>
        </w:tc>
      </w:tr>
      <w:bookmarkEnd w:id="4"/>
    </w:tbl>
    <w:p w14:paraId="4E128AF9" w14:textId="57262816" w:rsidR="00161AF6" w:rsidRPr="00D9312D" w:rsidRDefault="00161AF6" w:rsidP="00FF1C76">
      <w:pPr>
        <w:pStyle w:val="ConsPlusNormal"/>
        <w:tabs>
          <w:tab w:val="left" w:pos="720"/>
        </w:tabs>
        <w:rPr>
          <w:rFonts w:ascii="Times New Roman" w:hAnsi="Times New Roman" w:cs="Times New Roman"/>
          <w:sz w:val="14"/>
          <w:szCs w:val="14"/>
        </w:rPr>
      </w:pPr>
    </w:p>
    <w:p w14:paraId="1FABD4A6" w14:textId="77777777" w:rsidR="00F87F7E" w:rsidRPr="00D9312D" w:rsidRDefault="00F87F7E" w:rsidP="00F87F7E">
      <w:pPr>
        <w:pStyle w:val="ConsPlusNormal"/>
        <w:tabs>
          <w:tab w:val="left" w:pos="426"/>
          <w:tab w:val="left" w:pos="720"/>
        </w:tabs>
        <w:ind w:left="10065"/>
        <w:rPr>
          <w:rFonts w:ascii="Times New Roman" w:hAnsi="Times New Roman" w:cs="Times New Roman"/>
          <w:sz w:val="14"/>
          <w:szCs w:val="14"/>
        </w:rPr>
      </w:pPr>
      <w:r w:rsidRPr="00D9312D">
        <w:rPr>
          <w:rFonts w:ascii="Times New Roman" w:hAnsi="Times New Roman" w:cs="Times New Roman"/>
          <w:sz w:val="14"/>
          <w:szCs w:val="14"/>
        </w:rPr>
        <w:t>Приложение № 2</w:t>
      </w:r>
    </w:p>
    <w:p w14:paraId="1E09ACB0" w14:textId="77777777" w:rsidR="00F87F7E" w:rsidRPr="00D9312D" w:rsidRDefault="00F87F7E" w:rsidP="00F87F7E">
      <w:pPr>
        <w:pStyle w:val="ConsPlusNormal"/>
        <w:tabs>
          <w:tab w:val="left" w:pos="426"/>
          <w:tab w:val="left" w:pos="720"/>
        </w:tabs>
        <w:ind w:left="10065"/>
        <w:rPr>
          <w:rFonts w:ascii="Times New Roman" w:hAnsi="Times New Roman" w:cs="Times New Roman"/>
          <w:sz w:val="14"/>
          <w:szCs w:val="14"/>
        </w:rPr>
      </w:pPr>
      <w:r w:rsidRPr="00D9312D">
        <w:rPr>
          <w:rFonts w:ascii="Times New Roman" w:hAnsi="Times New Roman" w:cs="Times New Roman"/>
          <w:sz w:val="14"/>
          <w:szCs w:val="14"/>
        </w:rPr>
        <w:t xml:space="preserve">к муниципальной программе города Канска </w:t>
      </w:r>
    </w:p>
    <w:p w14:paraId="612A90F8" w14:textId="7432A13E" w:rsidR="00F87F7E" w:rsidRPr="00D9312D" w:rsidRDefault="00F87F7E" w:rsidP="00F87F7E">
      <w:pPr>
        <w:pStyle w:val="ConsPlusNormal"/>
        <w:tabs>
          <w:tab w:val="left" w:pos="426"/>
          <w:tab w:val="left" w:pos="720"/>
        </w:tabs>
        <w:ind w:left="10065"/>
        <w:rPr>
          <w:rFonts w:ascii="Times New Roman" w:hAnsi="Times New Roman" w:cs="Times New Roman"/>
          <w:sz w:val="14"/>
          <w:szCs w:val="14"/>
        </w:rPr>
      </w:pPr>
      <w:r w:rsidRPr="00D9312D">
        <w:rPr>
          <w:rFonts w:ascii="Times New Roman" w:hAnsi="Times New Roman" w:cs="Times New Roman"/>
          <w:sz w:val="14"/>
          <w:szCs w:val="14"/>
        </w:rPr>
        <w:t>«Обеспече</w:t>
      </w:r>
      <w:r w:rsidRPr="00D9312D">
        <w:rPr>
          <w:rFonts w:ascii="Times New Roman" w:hAnsi="Times New Roman" w:cs="Times New Roman"/>
          <w:sz w:val="14"/>
          <w:szCs w:val="14"/>
        </w:rPr>
        <w:lastRenderedPageBreak/>
        <w:t>ние доступным и комфортным жильем жителей города"</w:t>
      </w:r>
    </w:p>
    <w:p w14:paraId="0CFA92B0" w14:textId="1B77F80A" w:rsidR="00F87F7E" w:rsidRPr="00D9312D" w:rsidRDefault="00F87F7E" w:rsidP="00F87F7E">
      <w:pPr>
        <w:pStyle w:val="ConsPlusNormal"/>
        <w:tabs>
          <w:tab w:val="left" w:pos="720"/>
        </w:tabs>
        <w:jc w:val="center"/>
        <w:rPr>
          <w:rFonts w:ascii="Times New Roman" w:hAnsi="Times New Roman" w:cs="Times New Roman"/>
          <w:sz w:val="14"/>
          <w:szCs w:val="14"/>
        </w:rPr>
      </w:pPr>
      <w:r w:rsidRPr="00D9312D">
        <w:rPr>
          <w:rFonts w:ascii="Times New Roman" w:hAnsi="Times New Roman" w:cs="Times New Roman"/>
          <w:sz w:val="14"/>
          <w:szCs w:val="14"/>
        </w:rPr>
        <w:t xml:space="preserve">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w:t>
      </w:r>
      <w:proofErr w:type="spellStart"/>
      <w:r w:rsidRPr="00D9312D">
        <w:rPr>
          <w:rFonts w:ascii="Times New Roman" w:hAnsi="Times New Roman" w:cs="Times New Roman"/>
          <w:sz w:val="14"/>
          <w:szCs w:val="14"/>
        </w:rPr>
        <w:t>системы,бюджетов</w:t>
      </w:r>
      <w:proofErr w:type="spellEnd"/>
      <w:r w:rsidRPr="00D9312D">
        <w:rPr>
          <w:rFonts w:ascii="Times New Roman" w:hAnsi="Times New Roman" w:cs="Times New Roman"/>
          <w:sz w:val="14"/>
          <w:szCs w:val="14"/>
        </w:rPr>
        <w:t xml:space="preserve"> государственных внебюджетных фондов)</w:t>
      </w:r>
    </w:p>
    <w:p w14:paraId="64734723" w14:textId="357CE9B3" w:rsidR="00F87F7E" w:rsidRPr="00D9312D" w:rsidRDefault="00F87F7E" w:rsidP="00F87F7E">
      <w:pPr>
        <w:pStyle w:val="ConsPlusNormal"/>
        <w:tabs>
          <w:tab w:val="left" w:pos="720"/>
        </w:tabs>
        <w:jc w:val="center"/>
        <w:rPr>
          <w:rFonts w:ascii="Times New Roman" w:hAnsi="Times New Roman" w:cs="Times New Roman"/>
          <w:sz w:val="14"/>
          <w:szCs w:val="14"/>
        </w:rPr>
      </w:pPr>
    </w:p>
    <w:tbl>
      <w:tblPr>
        <w:tblW w:w="11006" w:type="dxa"/>
        <w:tblInd w:w="113" w:type="dxa"/>
        <w:tblLook w:val="04A0" w:firstRow="1" w:lastRow="0" w:firstColumn="1" w:lastColumn="0" w:noHBand="0" w:noVBand="1"/>
      </w:tblPr>
      <w:tblGrid>
        <w:gridCol w:w="408"/>
        <w:gridCol w:w="1194"/>
        <w:gridCol w:w="1376"/>
        <w:gridCol w:w="1392"/>
        <w:gridCol w:w="607"/>
        <w:gridCol w:w="607"/>
        <w:gridCol w:w="601"/>
        <w:gridCol w:w="601"/>
        <w:gridCol w:w="601"/>
        <w:gridCol w:w="601"/>
        <w:gridCol w:w="607"/>
        <w:gridCol w:w="601"/>
        <w:gridCol w:w="601"/>
        <w:gridCol w:w="601"/>
        <w:gridCol w:w="608"/>
      </w:tblGrid>
      <w:tr w:rsidR="00640405" w:rsidRPr="00D9312D" w14:paraId="7B6312E5" w14:textId="77777777" w:rsidTr="00640405">
        <w:trPr>
          <w:trHeight w:val="690"/>
        </w:trPr>
        <w:tc>
          <w:tcPr>
            <w:tcW w:w="4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64070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п/п</w:t>
            </w:r>
          </w:p>
        </w:tc>
        <w:tc>
          <w:tcPr>
            <w:tcW w:w="11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6FA4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Статус (муниципальная программа города Канска, подпрограмма)</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043C6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Наименование муниципальной программы города Канска, подпрограммы </w:t>
            </w:r>
          </w:p>
        </w:tc>
        <w:tc>
          <w:tcPr>
            <w:tcW w:w="1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8CE0B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Уровень бюджетной системы/источники финансирования</w:t>
            </w:r>
          </w:p>
        </w:tc>
        <w:tc>
          <w:tcPr>
            <w:tcW w:w="5968" w:type="dxa"/>
            <w:gridSpan w:val="10"/>
            <w:tcBorders>
              <w:top w:val="single" w:sz="4" w:space="0" w:color="auto"/>
              <w:left w:val="nil"/>
              <w:bottom w:val="nil"/>
              <w:right w:val="single" w:sz="4" w:space="0" w:color="000000"/>
            </w:tcBorders>
            <w:shd w:val="clear" w:color="auto" w:fill="auto"/>
            <w:vAlign w:val="center"/>
            <w:hideMark/>
          </w:tcPr>
          <w:p w14:paraId="39952B3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Объем бюджетных (внебюджетных) ассигнований, в том числе по годам реализации муниципальной программы города Канска</w:t>
            </w:r>
          </w:p>
        </w:tc>
        <w:tc>
          <w:tcPr>
            <w:tcW w:w="66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A79D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Итого на 2014-2023 годы</w:t>
            </w:r>
          </w:p>
        </w:tc>
      </w:tr>
      <w:tr w:rsidR="00640405" w:rsidRPr="00D9312D" w14:paraId="651A0977" w14:textId="77777777" w:rsidTr="00640405">
        <w:trPr>
          <w:trHeight w:val="780"/>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22D8CE0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7265DA7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14:paraId="487A9F8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2346126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523B9FA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 2014 год</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54698F8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 2015 год</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70B42C8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2016 год</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4B1CDB8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2017 год</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2D1EDBE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2018 год</w:t>
            </w:r>
          </w:p>
        </w:tc>
        <w:tc>
          <w:tcPr>
            <w:tcW w:w="601" w:type="dxa"/>
            <w:tcBorders>
              <w:top w:val="single" w:sz="4" w:space="0" w:color="auto"/>
              <w:left w:val="nil"/>
              <w:bottom w:val="single" w:sz="4" w:space="0" w:color="auto"/>
              <w:right w:val="nil"/>
            </w:tcBorders>
            <w:shd w:val="clear" w:color="auto" w:fill="auto"/>
            <w:vAlign w:val="center"/>
            <w:hideMark/>
          </w:tcPr>
          <w:p w14:paraId="13E8060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2019 год</w:t>
            </w:r>
          </w:p>
        </w:tc>
        <w:tc>
          <w:tcPr>
            <w:tcW w:w="659" w:type="dxa"/>
            <w:tcBorders>
              <w:top w:val="single" w:sz="4" w:space="0" w:color="auto"/>
              <w:left w:val="single" w:sz="4" w:space="0" w:color="auto"/>
              <w:bottom w:val="single" w:sz="4" w:space="0" w:color="auto"/>
              <w:right w:val="nil"/>
            </w:tcBorders>
            <w:shd w:val="clear" w:color="auto" w:fill="auto"/>
            <w:vAlign w:val="center"/>
            <w:hideMark/>
          </w:tcPr>
          <w:p w14:paraId="473C798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2020 год</w:t>
            </w:r>
          </w:p>
        </w:tc>
        <w:tc>
          <w:tcPr>
            <w:tcW w:w="601" w:type="dxa"/>
            <w:tcBorders>
              <w:top w:val="single" w:sz="4" w:space="0" w:color="auto"/>
              <w:left w:val="single" w:sz="4" w:space="0" w:color="auto"/>
              <w:bottom w:val="single" w:sz="4" w:space="0" w:color="auto"/>
              <w:right w:val="nil"/>
            </w:tcBorders>
            <w:shd w:val="clear" w:color="auto" w:fill="auto"/>
            <w:vAlign w:val="center"/>
            <w:hideMark/>
          </w:tcPr>
          <w:p w14:paraId="760F56A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2021 год</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503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2022 год</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737B235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2023 год</w:t>
            </w:r>
          </w:p>
        </w:tc>
        <w:tc>
          <w:tcPr>
            <w:tcW w:w="659" w:type="dxa"/>
            <w:tcBorders>
              <w:top w:val="single" w:sz="4" w:space="0" w:color="auto"/>
              <w:left w:val="single" w:sz="4" w:space="0" w:color="auto"/>
              <w:bottom w:val="single" w:sz="4" w:space="0" w:color="000000"/>
              <w:right w:val="single" w:sz="4" w:space="0" w:color="auto"/>
            </w:tcBorders>
            <w:vAlign w:val="center"/>
            <w:hideMark/>
          </w:tcPr>
          <w:p w14:paraId="5606FCB8"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r>
      <w:tr w:rsidR="00640405" w:rsidRPr="00D9312D" w14:paraId="4FB2F8B6" w14:textId="77777777" w:rsidTr="00640405">
        <w:trPr>
          <w:trHeight w:val="330"/>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32EA0647"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56FFA8C9"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14:paraId="28FAFC7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3FB33139"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3719" w:type="dxa"/>
            <w:gridSpan w:val="6"/>
            <w:tcBorders>
              <w:top w:val="single" w:sz="4" w:space="0" w:color="auto"/>
              <w:left w:val="nil"/>
              <w:bottom w:val="single" w:sz="4" w:space="0" w:color="auto"/>
              <w:right w:val="nil"/>
            </w:tcBorders>
            <w:shd w:val="clear" w:color="auto" w:fill="auto"/>
            <w:vAlign w:val="center"/>
            <w:hideMark/>
          </w:tcPr>
          <w:p w14:paraId="58743E0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план</w:t>
            </w:r>
          </w:p>
        </w:tc>
        <w:tc>
          <w:tcPr>
            <w:tcW w:w="659" w:type="dxa"/>
            <w:tcBorders>
              <w:top w:val="nil"/>
              <w:left w:val="nil"/>
              <w:bottom w:val="single" w:sz="4" w:space="0" w:color="auto"/>
              <w:right w:val="nil"/>
            </w:tcBorders>
            <w:shd w:val="clear" w:color="auto" w:fill="auto"/>
            <w:vAlign w:val="center"/>
            <w:hideMark/>
          </w:tcPr>
          <w:p w14:paraId="7E7DA3E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nil"/>
            </w:tcBorders>
            <w:shd w:val="clear" w:color="auto" w:fill="auto"/>
            <w:vAlign w:val="center"/>
            <w:hideMark/>
          </w:tcPr>
          <w:p w14:paraId="3506E38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nil"/>
            </w:tcBorders>
            <w:shd w:val="clear" w:color="auto" w:fill="auto"/>
            <w:vAlign w:val="center"/>
            <w:hideMark/>
          </w:tcPr>
          <w:p w14:paraId="6453E53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nil"/>
            </w:tcBorders>
            <w:shd w:val="clear" w:color="auto" w:fill="auto"/>
            <w:vAlign w:val="center"/>
            <w:hideMark/>
          </w:tcPr>
          <w:p w14:paraId="018C949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single" w:sz="4" w:space="0" w:color="auto"/>
              <w:left w:val="single" w:sz="4" w:space="0" w:color="auto"/>
              <w:bottom w:val="single" w:sz="4" w:space="0" w:color="000000"/>
              <w:right w:val="single" w:sz="4" w:space="0" w:color="auto"/>
            </w:tcBorders>
            <w:vAlign w:val="center"/>
            <w:hideMark/>
          </w:tcPr>
          <w:p w14:paraId="092E48F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r>
      <w:tr w:rsidR="00640405" w:rsidRPr="00D9312D" w14:paraId="24126FB1" w14:textId="77777777" w:rsidTr="00640405">
        <w:trPr>
          <w:trHeight w:val="375"/>
        </w:trPr>
        <w:tc>
          <w:tcPr>
            <w:tcW w:w="408" w:type="dxa"/>
            <w:tcBorders>
              <w:top w:val="nil"/>
              <w:left w:val="single" w:sz="4" w:space="0" w:color="auto"/>
              <w:bottom w:val="nil"/>
              <w:right w:val="single" w:sz="4" w:space="0" w:color="auto"/>
            </w:tcBorders>
            <w:shd w:val="clear" w:color="auto" w:fill="auto"/>
            <w:noWrap/>
            <w:vAlign w:val="center"/>
            <w:hideMark/>
          </w:tcPr>
          <w:p w14:paraId="1FFC4B8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w:t>
            </w:r>
          </w:p>
        </w:tc>
        <w:tc>
          <w:tcPr>
            <w:tcW w:w="1194" w:type="dxa"/>
            <w:tcBorders>
              <w:top w:val="nil"/>
              <w:left w:val="nil"/>
              <w:bottom w:val="single" w:sz="4" w:space="0" w:color="auto"/>
              <w:right w:val="single" w:sz="4" w:space="0" w:color="auto"/>
            </w:tcBorders>
            <w:shd w:val="clear" w:color="auto" w:fill="auto"/>
            <w:vAlign w:val="center"/>
            <w:hideMark/>
          </w:tcPr>
          <w:p w14:paraId="2CEB31E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w:t>
            </w:r>
          </w:p>
        </w:tc>
        <w:tc>
          <w:tcPr>
            <w:tcW w:w="1376" w:type="dxa"/>
            <w:tcBorders>
              <w:top w:val="nil"/>
              <w:left w:val="nil"/>
              <w:bottom w:val="single" w:sz="4" w:space="0" w:color="auto"/>
              <w:right w:val="single" w:sz="4" w:space="0" w:color="auto"/>
            </w:tcBorders>
            <w:shd w:val="clear" w:color="auto" w:fill="auto"/>
            <w:vAlign w:val="center"/>
            <w:hideMark/>
          </w:tcPr>
          <w:p w14:paraId="55E5F79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w:t>
            </w:r>
          </w:p>
        </w:tc>
        <w:tc>
          <w:tcPr>
            <w:tcW w:w="1397" w:type="dxa"/>
            <w:tcBorders>
              <w:top w:val="nil"/>
              <w:left w:val="nil"/>
              <w:bottom w:val="single" w:sz="4" w:space="0" w:color="auto"/>
              <w:right w:val="single" w:sz="4" w:space="0" w:color="auto"/>
            </w:tcBorders>
            <w:shd w:val="clear" w:color="auto" w:fill="auto"/>
            <w:vAlign w:val="center"/>
            <w:hideMark/>
          </w:tcPr>
          <w:p w14:paraId="7257DD5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w:t>
            </w:r>
          </w:p>
        </w:tc>
        <w:tc>
          <w:tcPr>
            <w:tcW w:w="657" w:type="dxa"/>
            <w:tcBorders>
              <w:top w:val="nil"/>
              <w:left w:val="nil"/>
              <w:bottom w:val="single" w:sz="4" w:space="0" w:color="auto"/>
              <w:right w:val="single" w:sz="4" w:space="0" w:color="auto"/>
            </w:tcBorders>
            <w:shd w:val="clear" w:color="auto" w:fill="auto"/>
            <w:vAlign w:val="center"/>
            <w:hideMark/>
          </w:tcPr>
          <w:p w14:paraId="2FD3B7D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w:t>
            </w:r>
          </w:p>
        </w:tc>
        <w:tc>
          <w:tcPr>
            <w:tcW w:w="658" w:type="dxa"/>
            <w:tcBorders>
              <w:top w:val="nil"/>
              <w:left w:val="nil"/>
              <w:bottom w:val="single" w:sz="4" w:space="0" w:color="auto"/>
              <w:right w:val="single" w:sz="4" w:space="0" w:color="auto"/>
            </w:tcBorders>
            <w:shd w:val="clear" w:color="auto" w:fill="auto"/>
            <w:vAlign w:val="center"/>
            <w:hideMark/>
          </w:tcPr>
          <w:p w14:paraId="683F729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601" w:type="dxa"/>
            <w:tcBorders>
              <w:top w:val="nil"/>
              <w:left w:val="nil"/>
              <w:bottom w:val="single" w:sz="4" w:space="0" w:color="auto"/>
              <w:right w:val="single" w:sz="4" w:space="0" w:color="auto"/>
            </w:tcBorders>
            <w:shd w:val="clear" w:color="auto" w:fill="auto"/>
            <w:vAlign w:val="center"/>
            <w:hideMark/>
          </w:tcPr>
          <w:p w14:paraId="651CD8E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w:t>
            </w:r>
          </w:p>
        </w:tc>
        <w:tc>
          <w:tcPr>
            <w:tcW w:w="601" w:type="dxa"/>
            <w:tcBorders>
              <w:top w:val="nil"/>
              <w:left w:val="nil"/>
              <w:bottom w:val="single" w:sz="4" w:space="0" w:color="auto"/>
              <w:right w:val="single" w:sz="4" w:space="0" w:color="auto"/>
            </w:tcBorders>
            <w:shd w:val="clear" w:color="auto" w:fill="auto"/>
            <w:vAlign w:val="center"/>
            <w:hideMark/>
          </w:tcPr>
          <w:p w14:paraId="1EB94CD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w:t>
            </w:r>
          </w:p>
        </w:tc>
        <w:tc>
          <w:tcPr>
            <w:tcW w:w="601" w:type="dxa"/>
            <w:tcBorders>
              <w:top w:val="nil"/>
              <w:left w:val="nil"/>
              <w:bottom w:val="single" w:sz="4" w:space="0" w:color="auto"/>
              <w:right w:val="single" w:sz="4" w:space="0" w:color="auto"/>
            </w:tcBorders>
            <w:shd w:val="clear" w:color="auto" w:fill="auto"/>
            <w:vAlign w:val="center"/>
            <w:hideMark/>
          </w:tcPr>
          <w:p w14:paraId="45C6904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w:t>
            </w:r>
          </w:p>
        </w:tc>
        <w:tc>
          <w:tcPr>
            <w:tcW w:w="601" w:type="dxa"/>
            <w:tcBorders>
              <w:top w:val="nil"/>
              <w:left w:val="nil"/>
              <w:bottom w:val="single" w:sz="4" w:space="0" w:color="auto"/>
              <w:right w:val="single" w:sz="4" w:space="0" w:color="auto"/>
            </w:tcBorders>
            <w:shd w:val="clear" w:color="auto" w:fill="auto"/>
            <w:vAlign w:val="center"/>
            <w:hideMark/>
          </w:tcPr>
          <w:p w14:paraId="6D9AC7E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10</w:t>
            </w:r>
          </w:p>
        </w:tc>
        <w:tc>
          <w:tcPr>
            <w:tcW w:w="659" w:type="dxa"/>
            <w:tcBorders>
              <w:top w:val="nil"/>
              <w:left w:val="nil"/>
              <w:bottom w:val="single" w:sz="4" w:space="0" w:color="auto"/>
              <w:right w:val="single" w:sz="4" w:space="0" w:color="auto"/>
            </w:tcBorders>
            <w:shd w:val="clear" w:color="auto" w:fill="auto"/>
            <w:vAlign w:val="center"/>
            <w:hideMark/>
          </w:tcPr>
          <w:p w14:paraId="65F3619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w:t>
            </w:r>
          </w:p>
        </w:tc>
        <w:tc>
          <w:tcPr>
            <w:tcW w:w="601" w:type="dxa"/>
            <w:tcBorders>
              <w:top w:val="nil"/>
              <w:left w:val="nil"/>
              <w:bottom w:val="single" w:sz="4" w:space="0" w:color="auto"/>
              <w:right w:val="single" w:sz="4" w:space="0" w:color="auto"/>
            </w:tcBorders>
            <w:shd w:val="clear" w:color="auto" w:fill="auto"/>
            <w:vAlign w:val="center"/>
            <w:hideMark/>
          </w:tcPr>
          <w:p w14:paraId="44F3260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601" w:type="dxa"/>
            <w:tcBorders>
              <w:top w:val="nil"/>
              <w:left w:val="nil"/>
              <w:bottom w:val="single" w:sz="4" w:space="0" w:color="auto"/>
              <w:right w:val="single" w:sz="4" w:space="0" w:color="auto"/>
            </w:tcBorders>
            <w:shd w:val="clear" w:color="auto" w:fill="auto"/>
            <w:vAlign w:val="center"/>
            <w:hideMark/>
          </w:tcPr>
          <w:p w14:paraId="3F06F4B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w:t>
            </w:r>
          </w:p>
        </w:tc>
        <w:tc>
          <w:tcPr>
            <w:tcW w:w="388" w:type="dxa"/>
            <w:tcBorders>
              <w:top w:val="nil"/>
              <w:left w:val="nil"/>
              <w:bottom w:val="single" w:sz="4" w:space="0" w:color="auto"/>
              <w:right w:val="single" w:sz="4" w:space="0" w:color="auto"/>
            </w:tcBorders>
            <w:shd w:val="clear" w:color="auto" w:fill="auto"/>
            <w:vAlign w:val="center"/>
            <w:hideMark/>
          </w:tcPr>
          <w:p w14:paraId="08E8163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w:t>
            </w:r>
          </w:p>
        </w:tc>
        <w:tc>
          <w:tcPr>
            <w:tcW w:w="659" w:type="dxa"/>
            <w:tcBorders>
              <w:top w:val="nil"/>
              <w:left w:val="nil"/>
              <w:bottom w:val="single" w:sz="4" w:space="0" w:color="auto"/>
              <w:right w:val="single" w:sz="4" w:space="0" w:color="auto"/>
            </w:tcBorders>
            <w:shd w:val="clear" w:color="auto" w:fill="auto"/>
            <w:vAlign w:val="center"/>
            <w:hideMark/>
          </w:tcPr>
          <w:p w14:paraId="4AA7D7E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15</w:t>
            </w:r>
          </w:p>
        </w:tc>
      </w:tr>
      <w:tr w:rsidR="00640405" w:rsidRPr="00D9312D" w14:paraId="15888074" w14:textId="77777777" w:rsidTr="00640405">
        <w:trPr>
          <w:trHeight w:val="375"/>
        </w:trPr>
        <w:tc>
          <w:tcPr>
            <w:tcW w:w="4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253AAAC"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0EC76C5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Муниципальная программа города Канска</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13950A9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«Обеспечение доступным и комфортным жильем жителей города» </w:t>
            </w:r>
          </w:p>
        </w:tc>
        <w:tc>
          <w:tcPr>
            <w:tcW w:w="1397" w:type="dxa"/>
            <w:tcBorders>
              <w:top w:val="nil"/>
              <w:left w:val="nil"/>
              <w:bottom w:val="single" w:sz="4" w:space="0" w:color="auto"/>
              <w:right w:val="single" w:sz="4" w:space="0" w:color="auto"/>
            </w:tcBorders>
            <w:shd w:val="clear" w:color="auto" w:fill="auto"/>
            <w:vAlign w:val="center"/>
            <w:hideMark/>
          </w:tcPr>
          <w:p w14:paraId="57C35443"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7B84644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194 109 956,14</w:t>
            </w:r>
          </w:p>
        </w:tc>
        <w:tc>
          <w:tcPr>
            <w:tcW w:w="658" w:type="dxa"/>
            <w:tcBorders>
              <w:top w:val="nil"/>
              <w:left w:val="nil"/>
              <w:bottom w:val="single" w:sz="4" w:space="0" w:color="auto"/>
              <w:right w:val="single" w:sz="4" w:space="0" w:color="auto"/>
            </w:tcBorders>
            <w:shd w:val="clear" w:color="auto" w:fill="auto"/>
            <w:vAlign w:val="center"/>
            <w:hideMark/>
          </w:tcPr>
          <w:p w14:paraId="2108051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473 391 810,46</w:t>
            </w:r>
          </w:p>
        </w:tc>
        <w:tc>
          <w:tcPr>
            <w:tcW w:w="601" w:type="dxa"/>
            <w:tcBorders>
              <w:top w:val="nil"/>
              <w:left w:val="nil"/>
              <w:bottom w:val="single" w:sz="4" w:space="0" w:color="auto"/>
              <w:right w:val="single" w:sz="4" w:space="0" w:color="auto"/>
            </w:tcBorders>
            <w:shd w:val="clear" w:color="auto" w:fill="auto"/>
            <w:vAlign w:val="center"/>
            <w:hideMark/>
          </w:tcPr>
          <w:p w14:paraId="4BB8CCD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749 024 308,21</w:t>
            </w:r>
          </w:p>
        </w:tc>
        <w:tc>
          <w:tcPr>
            <w:tcW w:w="601" w:type="dxa"/>
            <w:tcBorders>
              <w:top w:val="nil"/>
              <w:left w:val="nil"/>
              <w:bottom w:val="single" w:sz="4" w:space="0" w:color="auto"/>
              <w:right w:val="single" w:sz="4" w:space="0" w:color="auto"/>
            </w:tcBorders>
            <w:shd w:val="clear" w:color="auto" w:fill="auto"/>
            <w:vAlign w:val="center"/>
            <w:hideMark/>
          </w:tcPr>
          <w:p w14:paraId="0B96A9B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127 257 578,06</w:t>
            </w:r>
          </w:p>
        </w:tc>
        <w:tc>
          <w:tcPr>
            <w:tcW w:w="601" w:type="dxa"/>
            <w:tcBorders>
              <w:top w:val="nil"/>
              <w:left w:val="nil"/>
              <w:bottom w:val="single" w:sz="4" w:space="0" w:color="auto"/>
              <w:right w:val="single" w:sz="4" w:space="0" w:color="auto"/>
            </w:tcBorders>
            <w:shd w:val="clear" w:color="auto" w:fill="auto"/>
            <w:vAlign w:val="center"/>
            <w:hideMark/>
          </w:tcPr>
          <w:p w14:paraId="2DF8F2D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93 115 852,30</w:t>
            </w:r>
          </w:p>
        </w:tc>
        <w:tc>
          <w:tcPr>
            <w:tcW w:w="601" w:type="dxa"/>
            <w:tcBorders>
              <w:top w:val="nil"/>
              <w:left w:val="nil"/>
              <w:bottom w:val="single" w:sz="4" w:space="0" w:color="auto"/>
              <w:right w:val="single" w:sz="4" w:space="0" w:color="auto"/>
            </w:tcBorders>
            <w:shd w:val="clear" w:color="auto" w:fill="auto"/>
            <w:vAlign w:val="center"/>
            <w:hideMark/>
          </w:tcPr>
          <w:p w14:paraId="428938D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215 309 862,96</w:t>
            </w:r>
          </w:p>
        </w:tc>
        <w:tc>
          <w:tcPr>
            <w:tcW w:w="659" w:type="dxa"/>
            <w:tcBorders>
              <w:top w:val="nil"/>
              <w:left w:val="nil"/>
              <w:bottom w:val="single" w:sz="4" w:space="0" w:color="auto"/>
              <w:right w:val="single" w:sz="4" w:space="0" w:color="auto"/>
            </w:tcBorders>
            <w:shd w:val="clear" w:color="auto" w:fill="auto"/>
            <w:vAlign w:val="center"/>
            <w:hideMark/>
          </w:tcPr>
          <w:p w14:paraId="25573B7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132 210 978,69</w:t>
            </w:r>
          </w:p>
        </w:tc>
        <w:tc>
          <w:tcPr>
            <w:tcW w:w="601" w:type="dxa"/>
            <w:tcBorders>
              <w:top w:val="nil"/>
              <w:left w:val="nil"/>
              <w:bottom w:val="single" w:sz="4" w:space="0" w:color="auto"/>
              <w:right w:val="single" w:sz="4" w:space="0" w:color="auto"/>
            </w:tcBorders>
            <w:shd w:val="clear" w:color="auto" w:fill="auto"/>
            <w:vAlign w:val="center"/>
            <w:hideMark/>
          </w:tcPr>
          <w:p w14:paraId="1E9050F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246 583 417,41</w:t>
            </w:r>
          </w:p>
        </w:tc>
        <w:tc>
          <w:tcPr>
            <w:tcW w:w="601" w:type="dxa"/>
            <w:tcBorders>
              <w:top w:val="nil"/>
              <w:left w:val="nil"/>
              <w:bottom w:val="single" w:sz="4" w:space="0" w:color="auto"/>
              <w:right w:val="single" w:sz="4" w:space="0" w:color="auto"/>
            </w:tcBorders>
            <w:shd w:val="clear" w:color="auto" w:fill="auto"/>
            <w:vAlign w:val="center"/>
            <w:hideMark/>
          </w:tcPr>
          <w:p w14:paraId="217FEC2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99 591 475,37</w:t>
            </w:r>
          </w:p>
        </w:tc>
        <w:tc>
          <w:tcPr>
            <w:tcW w:w="388" w:type="dxa"/>
            <w:tcBorders>
              <w:top w:val="nil"/>
              <w:left w:val="nil"/>
              <w:bottom w:val="single" w:sz="4" w:space="0" w:color="auto"/>
              <w:right w:val="single" w:sz="4" w:space="0" w:color="auto"/>
            </w:tcBorders>
            <w:shd w:val="clear" w:color="auto" w:fill="auto"/>
            <w:vAlign w:val="center"/>
            <w:hideMark/>
          </w:tcPr>
          <w:p w14:paraId="4394544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52 223 307,21</w:t>
            </w:r>
          </w:p>
        </w:tc>
        <w:tc>
          <w:tcPr>
            <w:tcW w:w="659" w:type="dxa"/>
            <w:tcBorders>
              <w:top w:val="nil"/>
              <w:left w:val="nil"/>
              <w:bottom w:val="single" w:sz="4" w:space="0" w:color="auto"/>
              <w:right w:val="single" w:sz="4" w:space="0" w:color="auto"/>
            </w:tcBorders>
            <w:shd w:val="clear" w:color="auto" w:fill="auto"/>
            <w:vAlign w:val="center"/>
            <w:hideMark/>
          </w:tcPr>
          <w:p w14:paraId="2C7166F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2 382 818 546,81</w:t>
            </w:r>
          </w:p>
        </w:tc>
      </w:tr>
      <w:tr w:rsidR="00640405" w:rsidRPr="00D9312D" w14:paraId="70B334C9"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30B4B0BE"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1EED314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0C87685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41BB011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3E25924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42691C6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5573BC9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5416BB8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7251F9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63A56E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77257ED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7480CA0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BD3AEE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52E8F86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4E8F761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r>
      <w:tr w:rsidR="00640405" w:rsidRPr="00D9312D" w14:paraId="453231A5"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25FD05B2"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6D04F1C"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3077D00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F742A8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2691622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4 600 385,61</w:t>
            </w:r>
          </w:p>
        </w:tc>
        <w:tc>
          <w:tcPr>
            <w:tcW w:w="658" w:type="dxa"/>
            <w:tcBorders>
              <w:top w:val="nil"/>
              <w:left w:val="nil"/>
              <w:bottom w:val="single" w:sz="4" w:space="0" w:color="auto"/>
              <w:right w:val="single" w:sz="4" w:space="0" w:color="auto"/>
            </w:tcBorders>
            <w:shd w:val="clear" w:color="auto" w:fill="auto"/>
            <w:vAlign w:val="center"/>
            <w:hideMark/>
          </w:tcPr>
          <w:p w14:paraId="326F409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7 379 113,13</w:t>
            </w:r>
          </w:p>
        </w:tc>
        <w:tc>
          <w:tcPr>
            <w:tcW w:w="601" w:type="dxa"/>
            <w:tcBorders>
              <w:top w:val="nil"/>
              <w:left w:val="nil"/>
              <w:bottom w:val="single" w:sz="4" w:space="0" w:color="auto"/>
              <w:right w:val="single" w:sz="4" w:space="0" w:color="auto"/>
            </w:tcBorders>
            <w:shd w:val="clear" w:color="auto" w:fill="auto"/>
            <w:vAlign w:val="center"/>
            <w:hideMark/>
          </w:tcPr>
          <w:p w14:paraId="710ECE0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3 744 549,61</w:t>
            </w:r>
          </w:p>
        </w:tc>
        <w:tc>
          <w:tcPr>
            <w:tcW w:w="601" w:type="dxa"/>
            <w:tcBorders>
              <w:top w:val="nil"/>
              <w:left w:val="nil"/>
              <w:bottom w:val="single" w:sz="4" w:space="0" w:color="auto"/>
              <w:right w:val="single" w:sz="4" w:space="0" w:color="auto"/>
            </w:tcBorders>
            <w:shd w:val="clear" w:color="auto" w:fill="auto"/>
            <w:vAlign w:val="center"/>
            <w:hideMark/>
          </w:tcPr>
          <w:p w14:paraId="6003D51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1 771 212,53</w:t>
            </w:r>
          </w:p>
        </w:tc>
        <w:tc>
          <w:tcPr>
            <w:tcW w:w="601" w:type="dxa"/>
            <w:tcBorders>
              <w:top w:val="nil"/>
              <w:left w:val="nil"/>
              <w:bottom w:val="single" w:sz="4" w:space="0" w:color="auto"/>
              <w:right w:val="single" w:sz="4" w:space="0" w:color="auto"/>
            </w:tcBorders>
            <w:shd w:val="clear" w:color="auto" w:fill="auto"/>
            <w:vAlign w:val="center"/>
            <w:hideMark/>
          </w:tcPr>
          <w:p w14:paraId="0E11A8E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3 619 601,87</w:t>
            </w:r>
          </w:p>
        </w:tc>
        <w:tc>
          <w:tcPr>
            <w:tcW w:w="601" w:type="dxa"/>
            <w:tcBorders>
              <w:top w:val="nil"/>
              <w:left w:val="nil"/>
              <w:bottom w:val="single" w:sz="4" w:space="0" w:color="auto"/>
              <w:right w:val="single" w:sz="4" w:space="0" w:color="auto"/>
            </w:tcBorders>
            <w:shd w:val="clear" w:color="auto" w:fill="auto"/>
            <w:vAlign w:val="center"/>
            <w:hideMark/>
          </w:tcPr>
          <w:p w14:paraId="56892A1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3 676 337,15</w:t>
            </w:r>
          </w:p>
        </w:tc>
        <w:tc>
          <w:tcPr>
            <w:tcW w:w="659" w:type="dxa"/>
            <w:tcBorders>
              <w:top w:val="nil"/>
              <w:left w:val="nil"/>
              <w:bottom w:val="single" w:sz="4" w:space="0" w:color="auto"/>
              <w:right w:val="single" w:sz="4" w:space="0" w:color="auto"/>
            </w:tcBorders>
            <w:shd w:val="clear" w:color="auto" w:fill="auto"/>
            <w:vAlign w:val="center"/>
            <w:hideMark/>
          </w:tcPr>
          <w:p w14:paraId="67217AF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2 509 675,46</w:t>
            </w:r>
          </w:p>
        </w:tc>
        <w:tc>
          <w:tcPr>
            <w:tcW w:w="601" w:type="dxa"/>
            <w:tcBorders>
              <w:top w:val="nil"/>
              <w:left w:val="nil"/>
              <w:bottom w:val="single" w:sz="4" w:space="0" w:color="auto"/>
              <w:right w:val="single" w:sz="4" w:space="0" w:color="auto"/>
            </w:tcBorders>
            <w:shd w:val="clear" w:color="auto" w:fill="auto"/>
            <w:vAlign w:val="center"/>
            <w:hideMark/>
          </w:tcPr>
          <w:p w14:paraId="0A774D2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4 131 726,09</w:t>
            </w:r>
          </w:p>
        </w:tc>
        <w:tc>
          <w:tcPr>
            <w:tcW w:w="601" w:type="dxa"/>
            <w:tcBorders>
              <w:top w:val="nil"/>
              <w:left w:val="nil"/>
              <w:bottom w:val="single" w:sz="4" w:space="0" w:color="auto"/>
              <w:right w:val="single" w:sz="4" w:space="0" w:color="auto"/>
            </w:tcBorders>
            <w:shd w:val="clear" w:color="auto" w:fill="auto"/>
            <w:vAlign w:val="center"/>
            <w:hideMark/>
          </w:tcPr>
          <w:p w14:paraId="1DD832A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2 446 580,00</w:t>
            </w:r>
          </w:p>
        </w:tc>
        <w:tc>
          <w:tcPr>
            <w:tcW w:w="388" w:type="dxa"/>
            <w:tcBorders>
              <w:top w:val="nil"/>
              <w:left w:val="nil"/>
              <w:bottom w:val="single" w:sz="4" w:space="0" w:color="auto"/>
              <w:right w:val="single" w:sz="4" w:space="0" w:color="auto"/>
            </w:tcBorders>
            <w:shd w:val="clear" w:color="auto" w:fill="auto"/>
            <w:vAlign w:val="center"/>
            <w:hideMark/>
          </w:tcPr>
          <w:p w14:paraId="0A1B135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875 000,00</w:t>
            </w:r>
          </w:p>
        </w:tc>
        <w:tc>
          <w:tcPr>
            <w:tcW w:w="659" w:type="dxa"/>
            <w:tcBorders>
              <w:top w:val="nil"/>
              <w:left w:val="nil"/>
              <w:bottom w:val="single" w:sz="4" w:space="0" w:color="auto"/>
              <w:right w:val="single" w:sz="4" w:space="0" w:color="auto"/>
            </w:tcBorders>
            <w:shd w:val="clear" w:color="auto" w:fill="auto"/>
            <w:vAlign w:val="center"/>
            <w:hideMark/>
          </w:tcPr>
          <w:p w14:paraId="4BC0F98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34 754 181,45</w:t>
            </w:r>
          </w:p>
        </w:tc>
      </w:tr>
      <w:tr w:rsidR="00640405" w:rsidRPr="00D9312D" w14:paraId="0D58D9CE"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31A77337"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FFBCA83"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994F30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623B717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1D7C9EB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183 947 895,97</w:t>
            </w:r>
          </w:p>
        </w:tc>
        <w:tc>
          <w:tcPr>
            <w:tcW w:w="658" w:type="dxa"/>
            <w:tcBorders>
              <w:top w:val="nil"/>
              <w:left w:val="nil"/>
              <w:bottom w:val="single" w:sz="4" w:space="0" w:color="auto"/>
              <w:right w:val="single" w:sz="4" w:space="0" w:color="auto"/>
            </w:tcBorders>
            <w:shd w:val="clear" w:color="auto" w:fill="auto"/>
            <w:vAlign w:val="center"/>
            <w:hideMark/>
          </w:tcPr>
          <w:p w14:paraId="50E102E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452 279 494,25</w:t>
            </w:r>
          </w:p>
        </w:tc>
        <w:tc>
          <w:tcPr>
            <w:tcW w:w="601" w:type="dxa"/>
            <w:tcBorders>
              <w:top w:val="nil"/>
              <w:left w:val="nil"/>
              <w:bottom w:val="single" w:sz="4" w:space="0" w:color="auto"/>
              <w:right w:val="single" w:sz="4" w:space="0" w:color="auto"/>
            </w:tcBorders>
            <w:shd w:val="clear" w:color="auto" w:fill="auto"/>
            <w:vAlign w:val="center"/>
            <w:hideMark/>
          </w:tcPr>
          <w:p w14:paraId="63395BD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743 266 476,97</w:t>
            </w:r>
          </w:p>
        </w:tc>
        <w:tc>
          <w:tcPr>
            <w:tcW w:w="601" w:type="dxa"/>
            <w:tcBorders>
              <w:top w:val="nil"/>
              <w:left w:val="nil"/>
              <w:bottom w:val="single" w:sz="4" w:space="0" w:color="auto"/>
              <w:right w:val="single" w:sz="4" w:space="0" w:color="auto"/>
            </w:tcBorders>
            <w:shd w:val="clear" w:color="auto" w:fill="auto"/>
            <w:vAlign w:val="center"/>
            <w:hideMark/>
          </w:tcPr>
          <w:p w14:paraId="2A86287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124 652 283,32</w:t>
            </w:r>
          </w:p>
        </w:tc>
        <w:tc>
          <w:tcPr>
            <w:tcW w:w="601" w:type="dxa"/>
            <w:tcBorders>
              <w:top w:val="nil"/>
              <w:left w:val="nil"/>
              <w:bottom w:val="single" w:sz="4" w:space="0" w:color="auto"/>
              <w:right w:val="single" w:sz="4" w:space="0" w:color="auto"/>
            </w:tcBorders>
            <w:shd w:val="clear" w:color="auto" w:fill="auto"/>
            <w:vAlign w:val="center"/>
            <w:hideMark/>
          </w:tcPr>
          <w:p w14:paraId="77CB4EB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57 901 561,14</w:t>
            </w:r>
          </w:p>
        </w:tc>
        <w:tc>
          <w:tcPr>
            <w:tcW w:w="601" w:type="dxa"/>
            <w:tcBorders>
              <w:top w:val="nil"/>
              <w:left w:val="nil"/>
              <w:bottom w:val="single" w:sz="4" w:space="0" w:color="auto"/>
              <w:right w:val="single" w:sz="4" w:space="0" w:color="auto"/>
            </w:tcBorders>
            <w:shd w:val="clear" w:color="auto" w:fill="auto"/>
            <w:vAlign w:val="center"/>
            <w:hideMark/>
          </w:tcPr>
          <w:p w14:paraId="4D98D65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174 109 405,45</w:t>
            </w:r>
          </w:p>
        </w:tc>
        <w:tc>
          <w:tcPr>
            <w:tcW w:w="659" w:type="dxa"/>
            <w:tcBorders>
              <w:top w:val="nil"/>
              <w:left w:val="nil"/>
              <w:bottom w:val="single" w:sz="4" w:space="0" w:color="auto"/>
              <w:right w:val="single" w:sz="4" w:space="0" w:color="auto"/>
            </w:tcBorders>
            <w:shd w:val="clear" w:color="auto" w:fill="auto"/>
            <w:vAlign w:val="center"/>
            <w:hideMark/>
          </w:tcPr>
          <w:p w14:paraId="7B63C99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95 465 777,79</w:t>
            </w:r>
          </w:p>
        </w:tc>
        <w:tc>
          <w:tcPr>
            <w:tcW w:w="601" w:type="dxa"/>
            <w:tcBorders>
              <w:top w:val="nil"/>
              <w:left w:val="nil"/>
              <w:bottom w:val="single" w:sz="4" w:space="0" w:color="auto"/>
              <w:right w:val="single" w:sz="4" w:space="0" w:color="auto"/>
            </w:tcBorders>
            <w:shd w:val="clear" w:color="auto" w:fill="auto"/>
            <w:vAlign w:val="center"/>
            <w:hideMark/>
          </w:tcPr>
          <w:p w14:paraId="3E3A1EC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190 737 703,74</w:t>
            </w:r>
          </w:p>
        </w:tc>
        <w:tc>
          <w:tcPr>
            <w:tcW w:w="601" w:type="dxa"/>
            <w:tcBorders>
              <w:top w:val="nil"/>
              <w:left w:val="nil"/>
              <w:bottom w:val="single" w:sz="4" w:space="0" w:color="auto"/>
              <w:right w:val="single" w:sz="4" w:space="0" w:color="auto"/>
            </w:tcBorders>
            <w:shd w:val="clear" w:color="auto" w:fill="auto"/>
            <w:vAlign w:val="center"/>
            <w:hideMark/>
          </w:tcPr>
          <w:p w14:paraId="56BB2EE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53 934 952,35</w:t>
            </w:r>
          </w:p>
        </w:tc>
        <w:tc>
          <w:tcPr>
            <w:tcW w:w="388" w:type="dxa"/>
            <w:tcBorders>
              <w:top w:val="nil"/>
              <w:left w:val="nil"/>
              <w:bottom w:val="single" w:sz="4" w:space="0" w:color="auto"/>
              <w:right w:val="single" w:sz="4" w:space="0" w:color="auto"/>
            </w:tcBorders>
            <w:shd w:val="clear" w:color="auto" w:fill="auto"/>
            <w:vAlign w:val="center"/>
            <w:hideMark/>
          </w:tcPr>
          <w:p w14:paraId="66041F4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15 661 733,23</w:t>
            </w:r>
          </w:p>
        </w:tc>
        <w:tc>
          <w:tcPr>
            <w:tcW w:w="659" w:type="dxa"/>
            <w:tcBorders>
              <w:top w:val="nil"/>
              <w:left w:val="nil"/>
              <w:bottom w:val="single" w:sz="4" w:space="0" w:color="auto"/>
              <w:right w:val="single" w:sz="4" w:space="0" w:color="auto"/>
            </w:tcBorders>
            <w:shd w:val="clear" w:color="auto" w:fill="auto"/>
            <w:vAlign w:val="center"/>
            <w:hideMark/>
          </w:tcPr>
          <w:p w14:paraId="472FBC5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2 091 957 284,21</w:t>
            </w:r>
          </w:p>
        </w:tc>
      </w:tr>
      <w:tr w:rsidR="00640405" w:rsidRPr="00D9312D" w14:paraId="3690492E" w14:textId="77777777" w:rsidTr="00640405">
        <w:trPr>
          <w:trHeight w:val="34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24A86DE8"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6C8D2E5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F38211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2759521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28AEBF6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5 561 674,56</w:t>
            </w:r>
          </w:p>
        </w:tc>
        <w:tc>
          <w:tcPr>
            <w:tcW w:w="658" w:type="dxa"/>
            <w:tcBorders>
              <w:top w:val="nil"/>
              <w:left w:val="nil"/>
              <w:bottom w:val="single" w:sz="4" w:space="0" w:color="auto"/>
              <w:right w:val="single" w:sz="4" w:space="0" w:color="auto"/>
            </w:tcBorders>
            <w:shd w:val="clear" w:color="auto" w:fill="auto"/>
            <w:vAlign w:val="center"/>
            <w:hideMark/>
          </w:tcPr>
          <w:p w14:paraId="52F2A39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13 733 203,08</w:t>
            </w:r>
          </w:p>
        </w:tc>
        <w:tc>
          <w:tcPr>
            <w:tcW w:w="601" w:type="dxa"/>
            <w:tcBorders>
              <w:top w:val="nil"/>
              <w:left w:val="nil"/>
              <w:bottom w:val="single" w:sz="4" w:space="0" w:color="auto"/>
              <w:right w:val="single" w:sz="4" w:space="0" w:color="auto"/>
            </w:tcBorders>
            <w:shd w:val="clear" w:color="auto" w:fill="auto"/>
            <w:vAlign w:val="center"/>
            <w:hideMark/>
          </w:tcPr>
          <w:p w14:paraId="417AE6B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2 013 281,63</w:t>
            </w:r>
          </w:p>
        </w:tc>
        <w:tc>
          <w:tcPr>
            <w:tcW w:w="601" w:type="dxa"/>
            <w:tcBorders>
              <w:top w:val="nil"/>
              <w:left w:val="nil"/>
              <w:bottom w:val="single" w:sz="4" w:space="0" w:color="auto"/>
              <w:right w:val="single" w:sz="4" w:space="0" w:color="auto"/>
            </w:tcBorders>
            <w:shd w:val="clear" w:color="auto" w:fill="auto"/>
            <w:vAlign w:val="center"/>
            <w:hideMark/>
          </w:tcPr>
          <w:p w14:paraId="22F2EFC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834 082,21</w:t>
            </w:r>
          </w:p>
        </w:tc>
        <w:tc>
          <w:tcPr>
            <w:tcW w:w="601" w:type="dxa"/>
            <w:tcBorders>
              <w:top w:val="nil"/>
              <w:left w:val="nil"/>
              <w:bottom w:val="single" w:sz="4" w:space="0" w:color="auto"/>
              <w:right w:val="single" w:sz="4" w:space="0" w:color="auto"/>
            </w:tcBorders>
            <w:shd w:val="clear" w:color="auto" w:fill="auto"/>
            <w:vAlign w:val="center"/>
            <w:hideMark/>
          </w:tcPr>
          <w:p w14:paraId="5CE5563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31 594 689,29</w:t>
            </w:r>
          </w:p>
        </w:tc>
        <w:tc>
          <w:tcPr>
            <w:tcW w:w="601" w:type="dxa"/>
            <w:tcBorders>
              <w:top w:val="nil"/>
              <w:left w:val="nil"/>
              <w:bottom w:val="single" w:sz="4" w:space="0" w:color="auto"/>
              <w:right w:val="single" w:sz="4" w:space="0" w:color="auto"/>
            </w:tcBorders>
            <w:shd w:val="clear" w:color="auto" w:fill="auto"/>
            <w:vAlign w:val="center"/>
            <w:hideMark/>
          </w:tcPr>
          <w:p w14:paraId="652993A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37 524 120,36</w:t>
            </w:r>
          </w:p>
        </w:tc>
        <w:tc>
          <w:tcPr>
            <w:tcW w:w="659" w:type="dxa"/>
            <w:tcBorders>
              <w:top w:val="nil"/>
              <w:left w:val="nil"/>
              <w:bottom w:val="single" w:sz="4" w:space="0" w:color="auto"/>
              <w:right w:val="single" w:sz="4" w:space="0" w:color="auto"/>
            </w:tcBorders>
            <w:shd w:val="clear" w:color="auto" w:fill="auto"/>
            <w:vAlign w:val="center"/>
            <w:hideMark/>
          </w:tcPr>
          <w:p w14:paraId="0711A04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34 235 525,44</w:t>
            </w:r>
          </w:p>
        </w:tc>
        <w:tc>
          <w:tcPr>
            <w:tcW w:w="601" w:type="dxa"/>
            <w:tcBorders>
              <w:top w:val="nil"/>
              <w:left w:val="nil"/>
              <w:bottom w:val="single" w:sz="4" w:space="0" w:color="auto"/>
              <w:right w:val="single" w:sz="4" w:space="0" w:color="auto"/>
            </w:tcBorders>
            <w:shd w:val="clear" w:color="auto" w:fill="auto"/>
            <w:vAlign w:val="center"/>
            <w:hideMark/>
          </w:tcPr>
          <w:p w14:paraId="4A3E388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51 713 987,58</w:t>
            </w:r>
          </w:p>
        </w:tc>
        <w:tc>
          <w:tcPr>
            <w:tcW w:w="601" w:type="dxa"/>
            <w:tcBorders>
              <w:top w:val="nil"/>
              <w:left w:val="nil"/>
              <w:bottom w:val="single" w:sz="4" w:space="0" w:color="auto"/>
              <w:right w:val="single" w:sz="4" w:space="0" w:color="auto"/>
            </w:tcBorders>
            <w:shd w:val="clear" w:color="auto" w:fill="auto"/>
            <w:vAlign w:val="center"/>
            <w:hideMark/>
          </w:tcPr>
          <w:p w14:paraId="500C6FF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43 209 943,02</w:t>
            </w:r>
          </w:p>
        </w:tc>
        <w:tc>
          <w:tcPr>
            <w:tcW w:w="388" w:type="dxa"/>
            <w:tcBorders>
              <w:top w:val="nil"/>
              <w:left w:val="nil"/>
              <w:bottom w:val="single" w:sz="4" w:space="0" w:color="auto"/>
              <w:right w:val="single" w:sz="4" w:space="0" w:color="auto"/>
            </w:tcBorders>
            <w:shd w:val="clear" w:color="auto" w:fill="auto"/>
            <w:vAlign w:val="center"/>
            <w:hideMark/>
          </w:tcPr>
          <w:p w14:paraId="0830EC9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35 686 573,98</w:t>
            </w:r>
          </w:p>
        </w:tc>
        <w:tc>
          <w:tcPr>
            <w:tcW w:w="659" w:type="dxa"/>
            <w:tcBorders>
              <w:top w:val="nil"/>
              <w:left w:val="nil"/>
              <w:bottom w:val="single" w:sz="4" w:space="0" w:color="auto"/>
              <w:right w:val="single" w:sz="4" w:space="0" w:color="auto"/>
            </w:tcBorders>
            <w:shd w:val="clear" w:color="auto" w:fill="auto"/>
            <w:vAlign w:val="center"/>
            <w:hideMark/>
          </w:tcPr>
          <w:p w14:paraId="57F03E3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256 107 081,15</w:t>
            </w:r>
          </w:p>
        </w:tc>
      </w:tr>
      <w:tr w:rsidR="00640405" w:rsidRPr="00D9312D" w14:paraId="391E65D2" w14:textId="77777777" w:rsidTr="00640405">
        <w:trPr>
          <w:trHeight w:val="630"/>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58544B31"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4D57CB4"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D1DE06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E37AA08"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3882FF9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149472D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E05746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2502B6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89EC66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E2EDE3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570F108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7F93E1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FCFE3A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555D5BB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7993E0A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326FFCA0" w14:textId="77777777" w:rsidTr="00640405">
        <w:trPr>
          <w:trHeight w:val="375"/>
        </w:trPr>
        <w:tc>
          <w:tcPr>
            <w:tcW w:w="40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350C91"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34300A5E" w14:textId="52528769"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Подпрограмма 1</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320A7D0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Переселение граждан из аварийного жилищного фонда муниципального образования город Канск</w:t>
            </w:r>
          </w:p>
        </w:tc>
        <w:tc>
          <w:tcPr>
            <w:tcW w:w="1397" w:type="dxa"/>
            <w:tcBorders>
              <w:top w:val="nil"/>
              <w:left w:val="nil"/>
              <w:bottom w:val="single" w:sz="4" w:space="0" w:color="auto"/>
              <w:right w:val="single" w:sz="4" w:space="0" w:color="auto"/>
            </w:tcBorders>
            <w:shd w:val="clear" w:color="auto" w:fill="auto"/>
            <w:vAlign w:val="center"/>
            <w:hideMark/>
          </w:tcPr>
          <w:p w14:paraId="576A8CCB"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2DA8242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172 682 653,22</w:t>
            </w:r>
          </w:p>
        </w:tc>
        <w:tc>
          <w:tcPr>
            <w:tcW w:w="658" w:type="dxa"/>
            <w:tcBorders>
              <w:top w:val="nil"/>
              <w:left w:val="nil"/>
              <w:bottom w:val="single" w:sz="4" w:space="0" w:color="auto"/>
              <w:right w:val="single" w:sz="4" w:space="0" w:color="auto"/>
            </w:tcBorders>
            <w:shd w:val="clear" w:color="auto" w:fill="auto"/>
            <w:vAlign w:val="center"/>
            <w:hideMark/>
          </w:tcPr>
          <w:p w14:paraId="267F04C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426 291 632,50</w:t>
            </w:r>
          </w:p>
        </w:tc>
        <w:tc>
          <w:tcPr>
            <w:tcW w:w="601" w:type="dxa"/>
            <w:tcBorders>
              <w:top w:val="nil"/>
              <w:left w:val="nil"/>
              <w:bottom w:val="single" w:sz="4" w:space="0" w:color="auto"/>
              <w:right w:val="single" w:sz="4" w:space="0" w:color="auto"/>
            </w:tcBorders>
            <w:shd w:val="clear" w:color="auto" w:fill="auto"/>
            <w:vAlign w:val="center"/>
            <w:hideMark/>
          </w:tcPr>
          <w:p w14:paraId="71E6B9E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680 025 179,41</w:t>
            </w:r>
          </w:p>
        </w:tc>
        <w:tc>
          <w:tcPr>
            <w:tcW w:w="601" w:type="dxa"/>
            <w:tcBorders>
              <w:top w:val="nil"/>
              <w:left w:val="nil"/>
              <w:bottom w:val="single" w:sz="4" w:space="0" w:color="auto"/>
              <w:right w:val="single" w:sz="4" w:space="0" w:color="auto"/>
            </w:tcBorders>
            <w:shd w:val="clear" w:color="auto" w:fill="auto"/>
            <w:vAlign w:val="center"/>
            <w:hideMark/>
          </w:tcPr>
          <w:p w14:paraId="3B77BA6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29 671 327,93</w:t>
            </w:r>
          </w:p>
        </w:tc>
        <w:tc>
          <w:tcPr>
            <w:tcW w:w="601" w:type="dxa"/>
            <w:tcBorders>
              <w:top w:val="nil"/>
              <w:left w:val="nil"/>
              <w:bottom w:val="single" w:sz="4" w:space="0" w:color="auto"/>
              <w:right w:val="single" w:sz="4" w:space="0" w:color="auto"/>
            </w:tcBorders>
            <w:shd w:val="clear" w:color="auto" w:fill="auto"/>
            <w:vAlign w:val="center"/>
            <w:hideMark/>
          </w:tcPr>
          <w:p w14:paraId="7B37AED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23BD7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145 481 194,56</w:t>
            </w:r>
          </w:p>
        </w:tc>
        <w:tc>
          <w:tcPr>
            <w:tcW w:w="659" w:type="dxa"/>
            <w:tcBorders>
              <w:top w:val="nil"/>
              <w:left w:val="nil"/>
              <w:bottom w:val="single" w:sz="4" w:space="0" w:color="auto"/>
              <w:right w:val="single" w:sz="4" w:space="0" w:color="auto"/>
            </w:tcBorders>
            <w:shd w:val="clear" w:color="auto" w:fill="auto"/>
            <w:vAlign w:val="center"/>
            <w:hideMark/>
          </w:tcPr>
          <w:p w14:paraId="6CC4891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79 648 959,20</w:t>
            </w:r>
          </w:p>
        </w:tc>
        <w:tc>
          <w:tcPr>
            <w:tcW w:w="601" w:type="dxa"/>
            <w:tcBorders>
              <w:top w:val="nil"/>
              <w:left w:val="nil"/>
              <w:bottom w:val="single" w:sz="4" w:space="0" w:color="auto"/>
              <w:right w:val="single" w:sz="4" w:space="0" w:color="auto"/>
            </w:tcBorders>
            <w:shd w:val="clear" w:color="auto" w:fill="auto"/>
            <w:vAlign w:val="center"/>
            <w:hideMark/>
          </w:tcPr>
          <w:p w14:paraId="4ACB903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172 732 609,35</w:t>
            </w:r>
          </w:p>
        </w:tc>
        <w:tc>
          <w:tcPr>
            <w:tcW w:w="601" w:type="dxa"/>
            <w:tcBorders>
              <w:top w:val="nil"/>
              <w:left w:val="nil"/>
              <w:bottom w:val="single" w:sz="4" w:space="0" w:color="auto"/>
              <w:right w:val="single" w:sz="4" w:space="0" w:color="auto"/>
            </w:tcBorders>
            <w:shd w:val="clear" w:color="auto" w:fill="auto"/>
            <w:vAlign w:val="center"/>
            <w:hideMark/>
          </w:tcPr>
          <w:p w14:paraId="7E697B8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2FB5D90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E54488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1 706 533 556,17</w:t>
            </w:r>
          </w:p>
        </w:tc>
      </w:tr>
      <w:tr w:rsidR="00640405" w:rsidRPr="00D9312D" w14:paraId="3A6FB0F6"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0D3B50FB"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79E724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549286A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14456AE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4621C68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18CAEB6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BB4F87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8AD2D0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16A5FF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793C193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119F92E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1D40FA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F6A0C3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1263151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7E2DB46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6875875F"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69E48E7A"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003AD89C"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6C94769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169584B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0111929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2 966 385,61</w:t>
            </w:r>
          </w:p>
        </w:tc>
        <w:tc>
          <w:tcPr>
            <w:tcW w:w="658" w:type="dxa"/>
            <w:tcBorders>
              <w:top w:val="nil"/>
              <w:left w:val="nil"/>
              <w:bottom w:val="single" w:sz="4" w:space="0" w:color="auto"/>
              <w:right w:val="single" w:sz="4" w:space="0" w:color="auto"/>
            </w:tcBorders>
            <w:shd w:val="clear" w:color="auto" w:fill="auto"/>
            <w:vAlign w:val="center"/>
            <w:hideMark/>
          </w:tcPr>
          <w:p w14:paraId="1A31551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4 956 313,13</w:t>
            </w:r>
          </w:p>
        </w:tc>
        <w:tc>
          <w:tcPr>
            <w:tcW w:w="601" w:type="dxa"/>
            <w:tcBorders>
              <w:top w:val="nil"/>
              <w:left w:val="nil"/>
              <w:bottom w:val="single" w:sz="4" w:space="0" w:color="auto"/>
              <w:right w:val="single" w:sz="4" w:space="0" w:color="auto"/>
            </w:tcBorders>
            <w:shd w:val="clear" w:color="auto" w:fill="auto"/>
            <w:vAlign w:val="center"/>
            <w:hideMark/>
          </w:tcPr>
          <w:p w14:paraId="719B247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1 143 049,61</w:t>
            </w:r>
          </w:p>
        </w:tc>
        <w:tc>
          <w:tcPr>
            <w:tcW w:w="601" w:type="dxa"/>
            <w:tcBorders>
              <w:top w:val="nil"/>
              <w:left w:val="nil"/>
              <w:bottom w:val="single" w:sz="4" w:space="0" w:color="auto"/>
              <w:right w:val="single" w:sz="4" w:space="0" w:color="auto"/>
            </w:tcBorders>
            <w:shd w:val="clear" w:color="auto" w:fill="auto"/>
            <w:vAlign w:val="center"/>
            <w:hideMark/>
          </w:tcPr>
          <w:p w14:paraId="67D2898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2F42E8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CA8F8D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1 454 811,95</w:t>
            </w:r>
          </w:p>
        </w:tc>
        <w:tc>
          <w:tcPr>
            <w:tcW w:w="659" w:type="dxa"/>
            <w:tcBorders>
              <w:top w:val="nil"/>
              <w:left w:val="nil"/>
              <w:bottom w:val="single" w:sz="4" w:space="0" w:color="auto"/>
              <w:right w:val="single" w:sz="4" w:space="0" w:color="auto"/>
            </w:tcBorders>
            <w:shd w:val="clear" w:color="auto" w:fill="auto"/>
            <w:vAlign w:val="center"/>
            <w:hideMark/>
          </w:tcPr>
          <w:p w14:paraId="395FDC4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20 920,46</w:t>
            </w:r>
          </w:p>
        </w:tc>
        <w:tc>
          <w:tcPr>
            <w:tcW w:w="601" w:type="dxa"/>
            <w:tcBorders>
              <w:top w:val="nil"/>
              <w:left w:val="nil"/>
              <w:bottom w:val="single" w:sz="4" w:space="0" w:color="auto"/>
              <w:right w:val="single" w:sz="4" w:space="0" w:color="auto"/>
            </w:tcBorders>
            <w:shd w:val="clear" w:color="auto" w:fill="auto"/>
            <w:vAlign w:val="center"/>
            <w:hideMark/>
          </w:tcPr>
          <w:p w14:paraId="2D9246C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1 727 326,09</w:t>
            </w:r>
          </w:p>
        </w:tc>
        <w:tc>
          <w:tcPr>
            <w:tcW w:w="601" w:type="dxa"/>
            <w:tcBorders>
              <w:top w:val="nil"/>
              <w:left w:val="nil"/>
              <w:bottom w:val="single" w:sz="4" w:space="0" w:color="auto"/>
              <w:right w:val="single" w:sz="4" w:space="0" w:color="auto"/>
            </w:tcBorders>
            <w:shd w:val="clear" w:color="auto" w:fill="auto"/>
            <w:vAlign w:val="center"/>
            <w:hideMark/>
          </w:tcPr>
          <w:p w14:paraId="5FB299A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61BDBFE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47782D7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12 268 806,85</w:t>
            </w:r>
          </w:p>
        </w:tc>
      </w:tr>
      <w:tr w:rsidR="00640405" w:rsidRPr="00D9312D" w14:paraId="35D77AAB"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7FD7307C"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D6BF13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3112BC74"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36D47B6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108E8F9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169 716 267,61</w:t>
            </w:r>
          </w:p>
        </w:tc>
        <w:tc>
          <w:tcPr>
            <w:tcW w:w="658" w:type="dxa"/>
            <w:tcBorders>
              <w:top w:val="nil"/>
              <w:left w:val="nil"/>
              <w:bottom w:val="single" w:sz="4" w:space="0" w:color="auto"/>
              <w:right w:val="single" w:sz="4" w:space="0" w:color="auto"/>
            </w:tcBorders>
            <w:shd w:val="clear" w:color="auto" w:fill="auto"/>
            <w:vAlign w:val="center"/>
            <w:hideMark/>
          </w:tcPr>
          <w:p w14:paraId="4827225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421 335 319,37</w:t>
            </w:r>
          </w:p>
        </w:tc>
        <w:tc>
          <w:tcPr>
            <w:tcW w:w="601" w:type="dxa"/>
            <w:tcBorders>
              <w:top w:val="nil"/>
              <w:left w:val="nil"/>
              <w:bottom w:val="single" w:sz="4" w:space="0" w:color="auto"/>
              <w:right w:val="single" w:sz="4" w:space="0" w:color="auto"/>
            </w:tcBorders>
            <w:shd w:val="clear" w:color="auto" w:fill="auto"/>
            <w:vAlign w:val="center"/>
            <w:hideMark/>
          </w:tcPr>
          <w:p w14:paraId="205C597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678 882 129,80</w:t>
            </w:r>
          </w:p>
        </w:tc>
        <w:tc>
          <w:tcPr>
            <w:tcW w:w="601" w:type="dxa"/>
            <w:tcBorders>
              <w:top w:val="nil"/>
              <w:left w:val="nil"/>
              <w:bottom w:val="single" w:sz="4" w:space="0" w:color="auto"/>
              <w:right w:val="single" w:sz="4" w:space="0" w:color="auto"/>
            </w:tcBorders>
            <w:shd w:val="clear" w:color="auto" w:fill="auto"/>
            <w:vAlign w:val="center"/>
            <w:hideMark/>
          </w:tcPr>
          <w:p w14:paraId="11DFF9A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29 671 327,93</w:t>
            </w:r>
          </w:p>
        </w:tc>
        <w:tc>
          <w:tcPr>
            <w:tcW w:w="601" w:type="dxa"/>
            <w:tcBorders>
              <w:top w:val="nil"/>
              <w:left w:val="nil"/>
              <w:bottom w:val="single" w:sz="4" w:space="0" w:color="auto"/>
              <w:right w:val="single" w:sz="4" w:space="0" w:color="auto"/>
            </w:tcBorders>
            <w:shd w:val="clear" w:color="auto" w:fill="auto"/>
            <w:vAlign w:val="center"/>
            <w:hideMark/>
          </w:tcPr>
          <w:p w14:paraId="5878441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8D925D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144 026 382,61</w:t>
            </w:r>
          </w:p>
        </w:tc>
        <w:tc>
          <w:tcPr>
            <w:tcW w:w="659" w:type="dxa"/>
            <w:tcBorders>
              <w:top w:val="nil"/>
              <w:left w:val="nil"/>
              <w:bottom w:val="single" w:sz="4" w:space="0" w:color="auto"/>
              <w:right w:val="single" w:sz="4" w:space="0" w:color="auto"/>
            </w:tcBorders>
            <w:shd w:val="clear" w:color="auto" w:fill="auto"/>
            <w:vAlign w:val="center"/>
            <w:hideMark/>
          </w:tcPr>
          <w:p w14:paraId="5D8C4EE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79 628 038,74</w:t>
            </w:r>
          </w:p>
        </w:tc>
        <w:tc>
          <w:tcPr>
            <w:tcW w:w="601" w:type="dxa"/>
            <w:tcBorders>
              <w:top w:val="nil"/>
              <w:left w:val="nil"/>
              <w:bottom w:val="single" w:sz="4" w:space="0" w:color="auto"/>
              <w:right w:val="single" w:sz="4" w:space="0" w:color="auto"/>
            </w:tcBorders>
            <w:shd w:val="clear" w:color="auto" w:fill="auto"/>
            <w:vAlign w:val="center"/>
            <w:hideMark/>
          </w:tcPr>
          <w:p w14:paraId="6ABC433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171 005 283,26</w:t>
            </w:r>
          </w:p>
        </w:tc>
        <w:tc>
          <w:tcPr>
            <w:tcW w:w="601" w:type="dxa"/>
            <w:tcBorders>
              <w:top w:val="nil"/>
              <w:left w:val="nil"/>
              <w:bottom w:val="single" w:sz="4" w:space="0" w:color="auto"/>
              <w:right w:val="single" w:sz="4" w:space="0" w:color="auto"/>
            </w:tcBorders>
            <w:shd w:val="clear" w:color="auto" w:fill="auto"/>
            <w:vAlign w:val="center"/>
            <w:hideMark/>
          </w:tcPr>
          <w:p w14:paraId="536C925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0737E8C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06E90E5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1 694 264 749,32</w:t>
            </w:r>
          </w:p>
        </w:tc>
      </w:tr>
      <w:tr w:rsidR="00640405" w:rsidRPr="00D9312D" w14:paraId="1948ACE5" w14:textId="77777777" w:rsidTr="00640405">
        <w:trPr>
          <w:trHeight w:val="360"/>
        </w:trPr>
        <w:tc>
          <w:tcPr>
            <w:tcW w:w="408" w:type="dxa"/>
            <w:vMerge/>
            <w:tcBorders>
              <w:top w:val="nil"/>
              <w:left w:val="single" w:sz="4" w:space="0" w:color="auto"/>
              <w:bottom w:val="single" w:sz="4" w:space="0" w:color="000000"/>
              <w:right w:val="single" w:sz="4" w:space="0" w:color="auto"/>
            </w:tcBorders>
            <w:vAlign w:val="center"/>
            <w:hideMark/>
          </w:tcPr>
          <w:p w14:paraId="2689B6E8"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0C3AB26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42DA13B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43345E6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4B1765D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5BAAFF0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A06E7D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5FA033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3595C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64F8A3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475C20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4A0ADC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336959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1015787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2BBCA3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0A1EFF29" w14:textId="77777777" w:rsidTr="00640405">
        <w:trPr>
          <w:trHeight w:val="630"/>
        </w:trPr>
        <w:tc>
          <w:tcPr>
            <w:tcW w:w="408" w:type="dxa"/>
            <w:vMerge/>
            <w:tcBorders>
              <w:top w:val="nil"/>
              <w:left w:val="single" w:sz="4" w:space="0" w:color="auto"/>
              <w:bottom w:val="single" w:sz="4" w:space="0" w:color="000000"/>
              <w:right w:val="single" w:sz="4" w:space="0" w:color="auto"/>
            </w:tcBorders>
            <w:vAlign w:val="center"/>
            <w:hideMark/>
          </w:tcPr>
          <w:p w14:paraId="141D80AC"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4ADDF1C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3F91D223"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583756F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5E0F274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0663A75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81688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39080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99BF7F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F84B02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406761F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9266D1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232F65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68209D2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4638BFB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456CE3C5" w14:textId="77777777" w:rsidTr="00640405">
        <w:trPr>
          <w:trHeight w:val="375"/>
        </w:trPr>
        <w:tc>
          <w:tcPr>
            <w:tcW w:w="408" w:type="dxa"/>
            <w:vMerge w:val="restart"/>
            <w:tcBorders>
              <w:top w:val="nil"/>
              <w:left w:val="single" w:sz="4" w:space="0" w:color="auto"/>
              <w:bottom w:val="nil"/>
              <w:right w:val="single" w:sz="4" w:space="0" w:color="auto"/>
            </w:tcBorders>
            <w:shd w:val="clear" w:color="000000" w:fill="FFFFFF"/>
            <w:noWrap/>
            <w:vAlign w:val="center"/>
            <w:hideMark/>
          </w:tcPr>
          <w:p w14:paraId="622F8628"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543AAA8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Подпрограмма 2</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69AE1DB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О территориальном планировании, градостроительном зонировании и документации по планировке территории города Канска </w:t>
            </w:r>
          </w:p>
        </w:tc>
        <w:tc>
          <w:tcPr>
            <w:tcW w:w="1397" w:type="dxa"/>
            <w:tcBorders>
              <w:top w:val="nil"/>
              <w:left w:val="nil"/>
              <w:bottom w:val="single" w:sz="4" w:space="0" w:color="auto"/>
              <w:right w:val="single" w:sz="4" w:space="0" w:color="auto"/>
            </w:tcBorders>
            <w:shd w:val="clear" w:color="auto" w:fill="auto"/>
            <w:vAlign w:val="center"/>
            <w:hideMark/>
          </w:tcPr>
          <w:p w14:paraId="57B6F9A7"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2194656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294 000,00</w:t>
            </w:r>
          </w:p>
        </w:tc>
        <w:tc>
          <w:tcPr>
            <w:tcW w:w="658" w:type="dxa"/>
            <w:tcBorders>
              <w:top w:val="nil"/>
              <w:left w:val="nil"/>
              <w:bottom w:val="single" w:sz="4" w:space="0" w:color="auto"/>
              <w:right w:val="single" w:sz="4" w:space="0" w:color="auto"/>
            </w:tcBorders>
            <w:shd w:val="clear" w:color="auto" w:fill="auto"/>
            <w:vAlign w:val="center"/>
            <w:hideMark/>
          </w:tcPr>
          <w:p w14:paraId="5502927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805 800,00</w:t>
            </w:r>
          </w:p>
        </w:tc>
        <w:tc>
          <w:tcPr>
            <w:tcW w:w="601" w:type="dxa"/>
            <w:tcBorders>
              <w:top w:val="nil"/>
              <w:left w:val="nil"/>
              <w:bottom w:val="single" w:sz="4" w:space="0" w:color="auto"/>
              <w:right w:val="single" w:sz="4" w:space="0" w:color="auto"/>
            </w:tcBorders>
            <w:shd w:val="clear" w:color="auto" w:fill="auto"/>
            <w:vAlign w:val="center"/>
            <w:hideMark/>
          </w:tcPr>
          <w:p w14:paraId="5EBA5AC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4 050 000,00</w:t>
            </w:r>
          </w:p>
        </w:tc>
        <w:tc>
          <w:tcPr>
            <w:tcW w:w="601" w:type="dxa"/>
            <w:tcBorders>
              <w:top w:val="nil"/>
              <w:left w:val="nil"/>
              <w:bottom w:val="single" w:sz="4" w:space="0" w:color="auto"/>
              <w:right w:val="single" w:sz="4" w:space="0" w:color="auto"/>
            </w:tcBorders>
            <w:shd w:val="clear" w:color="auto" w:fill="auto"/>
            <w:vAlign w:val="center"/>
            <w:hideMark/>
          </w:tcPr>
          <w:p w14:paraId="2E38E22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71 212,53</w:t>
            </w:r>
          </w:p>
        </w:tc>
        <w:tc>
          <w:tcPr>
            <w:tcW w:w="601" w:type="dxa"/>
            <w:tcBorders>
              <w:top w:val="nil"/>
              <w:left w:val="nil"/>
              <w:bottom w:val="single" w:sz="4" w:space="0" w:color="auto"/>
              <w:right w:val="single" w:sz="4" w:space="0" w:color="auto"/>
            </w:tcBorders>
            <w:shd w:val="clear" w:color="auto" w:fill="auto"/>
            <w:vAlign w:val="center"/>
            <w:hideMark/>
          </w:tcPr>
          <w:p w14:paraId="5747C60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37 500,00</w:t>
            </w:r>
          </w:p>
        </w:tc>
        <w:tc>
          <w:tcPr>
            <w:tcW w:w="601" w:type="dxa"/>
            <w:tcBorders>
              <w:top w:val="nil"/>
              <w:left w:val="nil"/>
              <w:bottom w:val="single" w:sz="4" w:space="0" w:color="auto"/>
              <w:right w:val="single" w:sz="4" w:space="0" w:color="auto"/>
            </w:tcBorders>
            <w:shd w:val="clear" w:color="auto" w:fill="auto"/>
            <w:vAlign w:val="center"/>
            <w:hideMark/>
          </w:tcPr>
          <w:p w14:paraId="7785FE8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A8222A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D7982D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99D683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06B303D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CA6C8A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5 258 512,53</w:t>
            </w:r>
          </w:p>
        </w:tc>
      </w:tr>
      <w:tr w:rsidR="00640405" w:rsidRPr="00D9312D" w14:paraId="7309E837" w14:textId="77777777" w:rsidTr="00640405">
        <w:trPr>
          <w:trHeight w:val="375"/>
        </w:trPr>
        <w:tc>
          <w:tcPr>
            <w:tcW w:w="408" w:type="dxa"/>
            <w:vMerge/>
            <w:tcBorders>
              <w:top w:val="nil"/>
              <w:left w:val="single" w:sz="4" w:space="0" w:color="auto"/>
              <w:bottom w:val="nil"/>
              <w:right w:val="single" w:sz="4" w:space="0" w:color="auto"/>
            </w:tcBorders>
            <w:vAlign w:val="center"/>
            <w:hideMark/>
          </w:tcPr>
          <w:p w14:paraId="7D6AD760"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06D583C7"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482D0D2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035F9E24"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06428B4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41E6894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442D11C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100FE6D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4D17C75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447D49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72B25E5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FDB35F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57B2C58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004FF89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16FFEBE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r>
      <w:tr w:rsidR="00640405" w:rsidRPr="00D9312D" w14:paraId="175E80B8" w14:textId="77777777" w:rsidTr="00640405">
        <w:trPr>
          <w:trHeight w:val="375"/>
        </w:trPr>
        <w:tc>
          <w:tcPr>
            <w:tcW w:w="408" w:type="dxa"/>
            <w:vMerge/>
            <w:tcBorders>
              <w:top w:val="nil"/>
              <w:left w:val="single" w:sz="4" w:space="0" w:color="auto"/>
              <w:bottom w:val="nil"/>
              <w:right w:val="single" w:sz="4" w:space="0" w:color="auto"/>
            </w:tcBorders>
            <w:vAlign w:val="center"/>
            <w:hideMark/>
          </w:tcPr>
          <w:p w14:paraId="5E1E7262"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116F4F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8BF852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66636368"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0DE988F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294 000,00</w:t>
            </w:r>
          </w:p>
        </w:tc>
        <w:tc>
          <w:tcPr>
            <w:tcW w:w="658" w:type="dxa"/>
            <w:tcBorders>
              <w:top w:val="nil"/>
              <w:left w:val="nil"/>
              <w:bottom w:val="single" w:sz="4" w:space="0" w:color="auto"/>
              <w:right w:val="single" w:sz="4" w:space="0" w:color="auto"/>
            </w:tcBorders>
            <w:shd w:val="clear" w:color="auto" w:fill="auto"/>
            <w:vAlign w:val="center"/>
            <w:hideMark/>
          </w:tcPr>
          <w:p w14:paraId="533738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805 800,00</w:t>
            </w:r>
          </w:p>
        </w:tc>
        <w:tc>
          <w:tcPr>
            <w:tcW w:w="601" w:type="dxa"/>
            <w:tcBorders>
              <w:top w:val="nil"/>
              <w:left w:val="nil"/>
              <w:bottom w:val="single" w:sz="4" w:space="0" w:color="auto"/>
              <w:right w:val="single" w:sz="4" w:space="0" w:color="auto"/>
            </w:tcBorders>
            <w:shd w:val="clear" w:color="auto" w:fill="auto"/>
            <w:vAlign w:val="center"/>
            <w:hideMark/>
          </w:tcPr>
          <w:p w14:paraId="0873F4A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900 000,00</w:t>
            </w:r>
          </w:p>
        </w:tc>
        <w:tc>
          <w:tcPr>
            <w:tcW w:w="601" w:type="dxa"/>
            <w:tcBorders>
              <w:top w:val="nil"/>
              <w:left w:val="nil"/>
              <w:bottom w:val="single" w:sz="4" w:space="0" w:color="auto"/>
              <w:right w:val="single" w:sz="4" w:space="0" w:color="auto"/>
            </w:tcBorders>
            <w:shd w:val="clear" w:color="auto" w:fill="auto"/>
            <w:vAlign w:val="center"/>
            <w:hideMark/>
          </w:tcPr>
          <w:p w14:paraId="637CF19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71 212,53</w:t>
            </w:r>
          </w:p>
        </w:tc>
        <w:tc>
          <w:tcPr>
            <w:tcW w:w="601" w:type="dxa"/>
            <w:tcBorders>
              <w:top w:val="nil"/>
              <w:left w:val="nil"/>
              <w:bottom w:val="single" w:sz="4" w:space="0" w:color="auto"/>
              <w:right w:val="single" w:sz="4" w:space="0" w:color="auto"/>
            </w:tcBorders>
            <w:shd w:val="clear" w:color="auto" w:fill="auto"/>
            <w:vAlign w:val="center"/>
            <w:hideMark/>
          </w:tcPr>
          <w:p w14:paraId="4B4C5E8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37 500,00</w:t>
            </w:r>
          </w:p>
        </w:tc>
        <w:tc>
          <w:tcPr>
            <w:tcW w:w="601" w:type="dxa"/>
            <w:tcBorders>
              <w:top w:val="nil"/>
              <w:left w:val="nil"/>
              <w:bottom w:val="single" w:sz="4" w:space="0" w:color="auto"/>
              <w:right w:val="single" w:sz="4" w:space="0" w:color="auto"/>
            </w:tcBorders>
            <w:shd w:val="clear" w:color="auto" w:fill="auto"/>
            <w:vAlign w:val="center"/>
            <w:hideMark/>
          </w:tcPr>
          <w:p w14:paraId="4BD26D5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2BA048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54C083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0E495D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7C54AA0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570C8BD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2 108 512,53</w:t>
            </w:r>
          </w:p>
        </w:tc>
      </w:tr>
      <w:tr w:rsidR="00640405" w:rsidRPr="00D9312D" w14:paraId="632B0BD8" w14:textId="77777777" w:rsidTr="00640405">
        <w:trPr>
          <w:trHeight w:val="375"/>
        </w:trPr>
        <w:tc>
          <w:tcPr>
            <w:tcW w:w="408" w:type="dxa"/>
            <w:vMerge/>
            <w:tcBorders>
              <w:top w:val="nil"/>
              <w:left w:val="single" w:sz="4" w:space="0" w:color="auto"/>
              <w:bottom w:val="nil"/>
              <w:right w:val="single" w:sz="4" w:space="0" w:color="auto"/>
            </w:tcBorders>
            <w:vAlign w:val="center"/>
            <w:hideMark/>
          </w:tcPr>
          <w:p w14:paraId="1F7CC7BF"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1107A70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6D9EA92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ACD1F0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2A2D31B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22D99E1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19292F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3 150 000,00</w:t>
            </w:r>
          </w:p>
        </w:tc>
        <w:tc>
          <w:tcPr>
            <w:tcW w:w="601" w:type="dxa"/>
            <w:tcBorders>
              <w:top w:val="nil"/>
              <w:left w:val="nil"/>
              <w:bottom w:val="single" w:sz="4" w:space="0" w:color="auto"/>
              <w:right w:val="single" w:sz="4" w:space="0" w:color="auto"/>
            </w:tcBorders>
            <w:shd w:val="clear" w:color="auto" w:fill="auto"/>
            <w:vAlign w:val="center"/>
            <w:hideMark/>
          </w:tcPr>
          <w:p w14:paraId="3F1C4FC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C2CE3B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129220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420B16A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E70A94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31C0EB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666D8C9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3B6B42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3 150 000,00</w:t>
            </w:r>
          </w:p>
        </w:tc>
      </w:tr>
      <w:tr w:rsidR="00640405" w:rsidRPr="00D9312D" w14:paraId="686F4B0F" w14:textId="77777777" w:rsidTr="00640405">
        <w:trPr>
          <w:trHeight w:val="345"/>
        </w:trPr>
        <w:tc>
          <w:tcPr>
            <w:tcW w:w="408" w:type="dxa"/>
            <w:vMerge/>
            <w:tcBorders>
              <w:top w:val="nil"/>
              <w:left w:val="single" w:sz="4" w:space="0" w:color="auto"/>
              <w:bottom w:val="nil"/>
              <w:right w:val="single" w:sz="4" w:space="0" w:color="auto"/>
            </w:tcBorders>
            <w:vAlign w:val="center"/>
            <w:hideMark/>
          </w:tcPr>
          <w:p w14:paraId="05725416"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0E1071B7"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27E722E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6933560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71774CE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08CD893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015DA6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1693A1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CE6BB4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AAA954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D2E084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A00882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174EDE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5DD7A2A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3488353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0BE8D4FF" w14:textId="77777777" w:rsidTr="00640405">
        <w:trPr>
          <w:trHeight w:val="630"/>
        </w:trPr>
        <w:tc>
          <w:tcPr>
            <w:tcW w:w="408" w:type="dxa"/>
            <w:vMerge/>
            <w:tcBorders>
              <w:top w:val="nil"/>
              <w:left w:val="single" w:sz="4" w:space="0" w:color="auto"/>
              <w:bottom w:val="nil"/>
              <w:right w:val="single" w:sz="4" w:space="0" w:color="auto"/>
            </w:tcBorders>
            <w:vAlign w:val="center"/>
            <w:hideMark/>
          </w:tcPr>
          <w:p w14:paraId="109F7FDB"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1F89C4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498FE73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30A7301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18ED5B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64ED081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45D190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295E8E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C13B03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A5C1BD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AA452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CFB2B9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AC318D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699CCEA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3FB1327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6B29FB57" w14:textId="77777777" w:rsidTr="00640405">
        <w:trPr>
          <w:trHeight w:val="375"/>
        </w:trPr>
        <w:tc>
          <w:tcPr>
            <w:tcW w:w="4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E3FFA19"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776A8B8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Подпрограмма 3</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4D77194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Обеспечение жильем молодых семей </w:t>
            </w:r>
          </w:p>
        </w:tc>
        <w:tc>
          <w:tcPr>
            <w:tcW w:w="1397" w:type="dxa"/>
            <w:tcBorders>
              <w:top w:val="nil"/>
              <w:left w:val="nil"/>
              <w:bottom w:val="single" w:sz="4" w:space="0" w:color="auto"/>
              <w:right w:val="single" w:sz="4" w:space="0" w:color="auto"/>
            </w:tcBorders>
            <w:shd w:val="clear" w:color="auto" w:fill="auto"/>
            <w:vAlign w:val="center"/>
            <w:hideMark/>
          </w:tcPr>
          <w:p w14:paraId="6D126A6C"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7689AE1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7 102 902,92</w:t>
            </w:r>
          </w:p>
        </w:tc>
        <w:tc>
          <w:tcPr>
            <w:tcW w:w="658" w:type="dxa"/>
            <w:tcBorders>
              <w:top w:val="nil"/>
              <w:left w:val="nil"/>
              <w:bottom w:val="single" w:sz="4" w:space="0" w:color="auto"/>
              <w:right w:val="single" w:sz="4" w:space="0" w:color="auto"/>
            </w:tcBorders>
            <w:shd w:val="clear" w:color="auto" w:fill="auto"/>
            <w:vAlign w:val="center"/>
            <w:hideMark/>
          </w:tcPr>
          <w:p w14:paraId="1AE78D5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2 213 577,96</w:t>
            </w:r>
          </w:p>
        </w:tc>
        <w:tc>
          <w:tcPr>
            <w:tcW w:w="601" w:type="dxa"/>
            <w:tcBorders>
              <w:top w:val="nil"/>
              <w:left w:val="nil"/>
              <w:bottom w:val="single" w:sz="4" w:space="0" w:color="auto"/>
              <w:right w:val="single" w:sz="4" w:space="0" w:color="auto"/>
            </w:tcBorders>
            <w:shd w:val="clear" w:color="auto" w:fill="auto"/>
            <w:vAlign w:val="center"/>
            <w:hideMark/>
          </w:tcPr>
          <w:p w14:paraId="4025B08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6 347 428,80</w:t>
            </w:r>
          </w:p>
        </w:tc>
        <w:tc>
          <w:tcPr>
            <w:tcW w:w="601" w:type="dxa"/>
            <w:tcBorders>
              <w:top w:val="nil"/>
              <w:left w:val="nil"/>
              <w:bottom w:val="single" w:sz="4" w:space="0" w:color="auto"/>
              <w:right w:val="single" w:sz="4" w:space="0" w:color="auto"/>
            </w:tcBorders>
            <w:shd w:val="clear" w:color="auto" w:fill="auto"/>
            <w:vAlign w:val="center"/>
            <w:hideMark/>
          </w:tcPr>
          <w:p w14:paraId="00F2CD5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4 660 137,60</w:t>
            </w:r>
          </w:p>
        </w:tc>
        <w:tc>
          <w:tcPr>
            <w:tcW w:w="601" w:type="dxa"/>
            <w:tcBorders>
              <w:top w:val="nil"/>
              <w:left w:val="nil"/>
              <w:bottom w:val="single" w:sz="4" w:space="0" w:color="auto"/>
              <w:right w:val="single" w:sz="4" w:space="0" w:color="auto"/>
            </w:tcBorders>
            <w:shd w:val="clear" w:color="auto" w:fill="auto"/>
            <w:vAlign w:val="center"/>
            <w:hideMark/>
          </w:tcPr>
          <w:p w14:paraId="7DBB69D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5 463 609,60</w:t>
            </w:r>
          </w:p>
        </w:tc>
        <w:tc>
          <w:tcPr>
            <w:tcW w:w="601" w:type="dxa"/>
            <w:tcBorders>
              <w:top w:val="nil"/>
              <w:left w:val="nil"/>
              <w:bottom w:val="single" w:sz="4" w:space="0" w:color="auto"/>
              <w:right w:val="single" w:sz="4" w:space="0" w:color="auto"/>
            </w:tcBorders>
            <w:shd w:val="clear" w:color="auto" w:fill="auto"/>
            <w:vAlign w:val="center"/>
            <w:hideMark/>
          </w:tcPr>
          <w:p w14:paraId="19D7B5D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6 508 123,20</w:t>
            </w:r>
          </w:p>
        </w:tc>
        <w:tc>
          <w:tcPr>
            <w:tcW w:w="659" w:type="dxa"/>
            <w:tcBorders>
              <w:top w:val="nil"/>
              <w:left w:val="nil"/>
              <w:bottom w:val="single" w:sz="4" w:space="0" w:color="auto"/>
              <w:right w:val="single" w:sz="4" w:space="0" w:color="auto"/>
            </w:tcBorders>
            <w:shd w:val="clear" w:color="auto" w:fill="auto"/>
            <w:vAlign w:val="center"/>
            <w:hideMark/>
          </w:tcPr>
          <w:p w14:paraId="0367FDF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601" w:type="dxa"/>
            <w:tcBorders>
              <w:top w:val="nil"/>
              <w:left w:val="nil"/>
              <w:bottom w:val="single" w:sz="4" w:space="0" w:color="auto"/>
              <w:right w:val="single" w:sz="4" w:space="0" w:color="auto"/>
            </w:tcBorders>
            <w:shd w:val="clear" w:color="auto" w:fill="auto"/>
            <w:vAlign w:val="center"/>
            <w:hideMark/>
          </w:tcPr>
          <w:p w14:paraId="4786555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601" w:type="dxa"/>
            <w:tcBorders>
              <w:top w:val="nil"/>
              <w:left w:val="nil"/>
              <w:bottom w:val="single" w:sz="4" w:space="0" w:color="auto"/>
              <w:right w:val="single" w:sz="4" w:space="0" w:color="auto"/>
            </w:tcBorders>
            <w:shd w:val="clear" w:color="auto" w:fill="auto"/>
            <w:vAlign w:val="center"/>
            <w:hideMark/>
          </w:tcPr>
          <w:p w14:paraId="0785442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4 184 875,37</w:t>
            </w:r>
          </w:p>
        </w:tc>
        <w:tc>
          <w:tcPr>
            <w:tcW w:w="388" w:type="dxa"/>
            <w:tcBorders>
              <w:top w:val="nil"/>
              <w:left w:val="nil"/>
              <w:bottom w:val="single" w:sz="4" w:space="0" w:color="auto"/>
              <w:right w:val="single" w:sz="4" w:space="0" w:color="auto"/>
            </w:tcBorders>
            <w:shd w:val="clear" w:color="auto" w:fill="auto"/>
            <w:vAlign w:val="center"/>
            <w:hideMark/>
          </w:tcPr>
          <w:p w14:paraId="1E933EB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2 635 707,21</w:t>
            </w:r>
          </w:p>
        </w:tc>
        <w:tc>
          <w:tcPr>
            <w:tcW w:w="659" w:type="dxa"/>
            <w:tcBorders>
              <w:top w:val="nil"/>
              <w:left w:val="nil"/>
              <w:bottom w:val="single" w:sz="4" w:space="0" w:color="auto"/>
              <w:right w:val="single" w:sz="4" w:space="0" w:color="auto"/>
            </w:tcBorders>
            <w:shd w:val="clear" w:color="auto" w:fill="auto"/>
            <w:vAlign w:val="center"/>
            <w:hideMark/>
          </w:tcPr>
          <w:p w14:paraId="11D9CA1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52 614 692,26</w:t>
            </w:r>
          </w:p>
        </w:tc>
      </w:tr>
      <w:tr w:rsidR="00640405" w:rsidRPr="00D9312D" w14:paraId="2D04DCDE"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449C1A89"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3B2E33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0C2BE7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A10E79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759267E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0CA8B1C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EB812C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6B62C9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5D8BEA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71799F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0F7A452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0BC2B1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DCDA1C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44C3AD9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21E6C44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r>
      <w:tr w:rsidR="00640405" w:rsidRPr="00D9312D" w14:paraId="4108E75B"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2E99FAE7"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643B49F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519208C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6A66EDD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09C02D0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1 340 000,00</w:t>
            </w:r>
          </w:p>
        </w:tc>
        <w:tc>
          <w:tcPr>
            <w:tcW w:w="658" w:type="dxa"/>
            <w:tcBorders>
              <w:top w:val="nil"/>
              <w:left w:val="nil"/>
              <w:bottom w:val="single" w:sz="4" w:space="0" w:color="auto"/>
              <w:right w:val="single" w:sz="4" w:space="0" w:color="auto"/>
            </w:tcBorders>
            <w:shd w:val="clear" w:color="auto" w:fill="auto"/>
            <w:vAlign w:val="center"/>
            <w:hideMark/>
          </w:tcPr>
          <w:p w14:paraId="2C8B1A3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1 617 000,00</w:t>
            </w:r>
          </w:p>
        </w:tc>
        <w:tc>
          <w:tcPr>
            <w:tcW w:w="601" w:type="dxa"/>
            <w:tcBorders>
              <w:top w:val="nil"/>
              <w:left w:val="nil"/>
              <w:bottom w:val="single" w:sz="4" w:space="0" w:color="auto"/>
              <w:right w:val="single" w:sz="4" w:space="0" w:color="auto"/>
            </w:tcBorders>
            <w:shd w:val="clear" w:color="auto" w:fill="auto"/>
            <w:vAlign w:val="center"/>
            <w:hideMark/>
          </w:tcPr>
          <w:p w14:paraId="6F787E5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1 701 500,00</w:t>
            </w:r>
          </w:p>
        </w:tc>
        <w:tc>
          <w:tcPr>
            <w:tcW w:w="601" w:type="dxa"/>
            <w:tcBorders>
              <w:top w:val="nil"/>
              <w:left w:val="nil"/>
              <w:bottom w:val="single" w:sz="4" w:space="0" w:color="auto"/>
              <w:right w:val="single" w:sz="4" w:space="0" w:color="auto"/>
            </w:tcBorders>
            <w:shd w:val="clear" w:color="auto" w:fill="auto"/>
            <w:vAlign w:val="center"/>
            <w:hideMark/>
          </w:tcPr>
          <w:p w14:paraId="7C931CA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1 700 000,00</w:t>
            </w:r>
          </w:p>
        </w:tc>
        <w:tc>
          <w:tcPr>
            <w:tcW w:w="601" w:type="dxa"/>
            <w:tcBorders>
              <w:top w:val="nil"/>
              <w:left w:val="nil"/>
              <w:bottom w:val="single" w:sz="4" w:space="0" w:color="auto"/>
              <w:right w:val="single" w:sz="4" w:space="0" w:color="auto"/>
            </w:tcBorders>
            <w:shd w:val="clear" w:color="auto" w:fill="auto"/>
            <w:vAlign w:val="center"/>
            <w:hideMark/>
          </w:tcPr>
          <w:p w14:paraId="32BF1F1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1 760 000,00</w:t>
            </w:r>
          </w:p>
        </w:tc>
        <w:tc>
          <w:tcPr>
            <w:tcW w:w="601" w:type="dxa"/>
            <w:tcBorders>
              <w:top w:val="nil"/>
              <w:left w:val="nil"/>
              <w:bottom w:val="single" w:sz="4" w:space="0" w:color="auto"/>
              <w:right w:val="single" w:sz="4" w:space="0" w:color="auto"/>
            </w:tcBorders>
            <w:shd w:val="clear" w:color="auto" w:fill="auto"/>
            <w:vAlign w:val="center"/>
            <w:hideMark/>
          </w:tcPr>
          <w:p w14:paraId="691888E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2 151 300,00</w:t>
            </w:r>
          </w:p>
        </w:tc>
        <w:tc>
          <w:tcPr>
            <w:tcW w:w="659" w:type="dxa"/>
            <w:tcBorders>
              <w:top w:val="nil"/>
              <w:left w:val="nil"/>
              <w:bottom w:val="single" w:sz="4" w:space="0" w:color="auto"/>
              <w:right w:val="single" w:sz="4" w:space="0" w:color="auto"/>
            </w:tcBorders>
            <w:shd w:val="clear" w:color="auto" w:fill="auto"/>
            <w:vAlign w:val="center"/>
            <w:hideMark/>
          </w:tcPr>
          <w:p w14:paraId="6D48CDB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2 488 755,00</w:t>
            </w:r>
          </w:p>
        </w:tc>
        <w:tc>
          <w:tcPr>
            <w:tcW w:w="601" w:type="dxa"/>
            <w:tcBorders>
              <w:top w:val="nil"/>
              <w:left w:val="nil"/>
              <w:bottom w:val="single" w:sz="4" w:space="0" w:color="auto"/>
              <w:right w:val="single" w:sz="4" w:space="0" w:color="auto"/>
            </w:tcBorders>
            <w:shd w:val="clear" w:color="auto" w:fill="auto"/>
            <w:vAlign w:val="center"/>
            <w:hideMark/>
          </w:tcPr>
          <w:p w14:paraId="1D08265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2 404 400,00</w:t>
            </w:r>
          </w:p>
        </w:tc>
        <w:tc>
          <w:tcPr>
            <w:tcW w:w="601" w:type="dxa"/>
            <w:tcBorders>
              <w:top w:val="nil"/>
              <w:left w:val="nil"/>
              <w:bottom w:val="single" w:sz="4" w:space="0" w:color="auto"/>
              <w:right w:val="single" w:sz="4" w:space="0" w:color="auto"/>
            </w:tcBorders>
            <w:shd w:val="clear" w:color="auto" w:fill="auto"/>
            <w:vAlign w:val="center"/>
            <w:hideMark/>
          </w:tcPr>
          <w:p w14:paraId="5CB2C69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2 446 580,00</w:t>
            </w:r>
          </w:p>
        </w:tc>
        <w:tc>
          <w:tcPr>
            <w:tcW w:w="388" w:type="dxa"/>
            <w:tcBorders>
              <w:top w:val="nil"/>
              <w:left w:val="nil"/>
              <w:bottom w:val="single" w:sz="4" w:space="0" w:color="auto"/>
              <w:right w:val="single" w:sz="4" w:space="0" w:color="auto"/>
            </w:tcBorders>
            <w:shd w:val="clear" w:color="auto" w:fill="auto"/>
            <w:vAlign w:val="center"/>
            <w:hideMark/>
          </w:tcPr>
          <w:p w14:paraId="517A896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875 000,00</w:t>
            </w:r>
          </w:p>
        </w:tc>
        <w:tc>
          <w:tcPr>
            <w:tcW w:w="659" w:type="dxa"/>
            <w:tcBorders>
              <w:top w:val="nil"/>
              <w:left w:val="nil"/>
              <w:bottom w:val="single" w:sz="4" w:space="0" w:color="auto"/>
              <w:right w:val="single" w:sz="4" w:space="0" w:color="auto"/>
            </w:tcBorders>
            <w:shd w:val="clear" w:color="auto" w:fill="auto"/>
            <w:vAlign w:val="center"/>
            <w:hideMark/>
          </w:tcPr>
          <w:p w14:paraId="64F5B40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18 484 535,00</w:t>
            </w:r>
          </w:p>
        </w:tc>
      </w:tr>
      <w:tr w:rsidR="00640405" w:rsidRPr="00D9312D" w14:paraId="6D46D31B" w14:textId="77777777" w:rsidTr="00640405">
        <w:trPr>
          <w:trHeight w:val="37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0DA07457"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F9BDEC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9BD984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988F4C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162252E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4 172 028,36</w:t>
            </w:r>
          </w:p>
        </w:tc>
        <w:tc>
          <w:tcPr>
            <w:tcW w:w="658" w:type="dxa"/>
            <w:tcBorders>
              <w:top w:val="nil"/>
              <w:left w:val="nil"/>
              <w:bottom w:val="single" w:sz="4" w:space="0" w:color="auto"/>
              <w:right w:val="single" w:sz="4" w:space="0" w:color="auto"/>
            </w:tcBorders>
            <w:shd w:val="clear" w:color="auto" w:fill="auto"/>
            <w:vAlign w:val="center"/>
            <w:hideMark/>
          </w:tcPr>
          <w:p w14:paraId="3DD22F3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433 874,88</w:t>
            </w:r>
          </w:p>
        </w:tc>
        <w:tc>
          <w:tcPr>
            <w:tcW w:w="601" w:type="dxa"/>
            <w:tcBorders>
              <w:top w:val="nil"/>
              <w:left w:val="nil"/>
              <w:bottom w:val="single" w:sz="4" w:space="0" w:color="auto"/>
              <w:right w:val="single" w:sz="4" w:space="0" w:color="auto"/>
            </w:tcBorders>
            <w:shd w:val="clear" w:color="auto" w:fill="auto"/>
            <w:vAlign w:val="center"/>
            <w:hideMark/>
          </w:tcPr>
          <w:p w14:paraId="436A5B0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2 632 647,17</w:t>
            </w:r>
          </w:p>
        </w:tc>
        <w:tc>
          <w:tcPr>
            <w:tcW w:w="601" w:type="dxa"/>
            <w:tcBorders>
              <w:top w:val="nil"/>
              <w:left w:val="nil"/>
              <w:bottom w:val="single" w:sz="4" w:space="0" w:color="auto"/>
              <w:right w:val="single" w:sz="4" w:space="0" w:color="auto"/>
            </w:tcBorders>
            <w:shd w:val="clear" w:color="auto" w:fill="auto"/>
            <w:vAlign w:val="center"/>
            <w:hideMark/>
          </w:tcPr>
          <w:p w14:paraId="6231D8C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2 126 055,39</w:t>
            </w:r>
          </w:p>
        </w:tc>
        <w:tc>
          <w:tcPr>
            <w:tcW w:w="601" w:type="dxa"/>
            <w:tcBorders>
              <w:top w:val="nil"/>
              <w:left w:val="nil"/>
              <w:bottom w:val="single" w:sz="4" w:space="0" w:color="auto"/>
              <w:right w:val="single" w:sz="4" w:space="0" w:color="auto"/>
            </w:tcBorders>
            <w:shd w:val="clear" w:color="auto" w:fill="auto"/>
            <w:vAlign w:val="center"/>
            <w:hideMark/>
          </w:tcPr>
          <w:p w14:paraId="2D572D7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2 197 013,35</w:t>
            </w:r>
          </w:p>
        </w:tc>
        <w:tc>
          <w:tcPr>
            <w:tcW w:w="601" w:type="dxa"/>
            <w:tcBorders>
              <w:top w:val="nil"/>
              <w:left w:val="nil"/>
              <w:bottom w:val="single" w:sz="4" w:space="0" w:color="auto"/>
              <w:right w:val="single" w:sz="4" w:space="0" w:color="auto"/>
            </w:tcBorders>
            <w:shd w:val="clear" w:color="auto" w:fill="auto"/>
            <w:vAlign w:val="center"/>
            <w:hideMark/>
          </w:tcPr>
          <w:p w14:paraId="0477941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2 768 315,34</w:t>
            </w:r>
          </w:p>
        </w:tc>
        <w:tc>
          <w:tcPr>
            <w:tcW w:w="659" w:type="dxa"/>
            <w:tcBorders>
              <w:top w:val="nil"/>
              <w:left w:val="nil"/>
              <w:bottom w:val="single" w:sz="4" w:space="0" w:color="auto"/>
              <w:right w:val="single" w:sz="4" w:space="0" w:color="auto"/>
            </w:tcBorders>
            <w:shd w:val="clear" w:color="auto" w:fill="auto"/>
            <w:vAlign w:val="center"/>
            <w:hideMark/>
          </w:tcPr>
          <w:p w14:paraId="7A78B46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3 276 113,36</w:t>
            </w:r>
          </w:p>
        </w:tc>
        <w:tc>
          <w:tcPr>
            <w:tcW w:w="601" w:type="dxa"/>
            <w:tcBorders>
              <w:top w:val="nil"/>
              <w:left w:val="nil"/>
              <w:bottom w:val="single" w:sz="4" w:space="0" w:color="auto"/>
              <w:right w:val="single" w:sz="4" w:space="0" w:color="auto"/>
            </w:tcBorders>
            <w:shd w:val="clear" w:color="auto" w:fill="auto"/>
            <w:vAlign w:val="center"/>
            <w:hideMark/>
          </w:tcPr>
          <w:p w14:paraId="03ADDE4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2 957 009,67</w:t>
            </w:r>
          </w:p>
        </w:tc>
        <w:tc>
          <w:tcPr>
            <w:tcW w:w="601" w:type="dxa"/>
            <w:tcBorders>
              <w:top w:val="nil"/>
              <w:left w:val="nil"/>
              <w:bottom w:val="single" w:sz="4" w:space="0" w:color="auto"/>
              <w:right w:val="single" w:sz="4" w:space="0" w:color="auto"/>
            </w:tcBorders>
            <w:shd w:val="clear" w:color="auto" w:fill="auto"/>
            <w:vAlign w:val="center"/>
            <w:hideMark/>
          </w:tcPr>
          <w:p w14:paraId="40347A2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1 255 788,91</w:t>
            </w:r>
          </w:p>
        </w:tc>
        <w:tc>
          <w:tcPr>
            <w:tcW w:w="388" w:type="dxa"/>
            <w:tcBorders>
              <w:top w:val="nil"/>
              <w:left w:val="nil"/>
              <w:bottom w:val="single" w:sz="4" w:space="0" w:color="auto"/>
              <w:right w:val="single" w:sz="4" w:space="0" w:color="auto"/>
            </w:tcBorders>
            <w:shd w:val="clear" w:color="auto" w:fill="auto"/>
            <w:vAlign w:val="center"/>
            <w:hideMark/>
          </w:tcPr>
          <w:p w14:paraId="383EB40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1 281 322,28</w:t>
            </w:r>
          </w:p>
        </w:tc>
        <w:tc>
          <w:tcPr>
            <w:tcW w:w="659" w:type="dxa"/>
            <w:tcBorders>
              <w:top w:val="nil"/>
              <w:left w:val="nil"/>
              <w:bottom w:val="single" w:sz="4" w:space="0" w:color="auto"/>
              <w:right w:val="single" w:sz="4" w:space="0" w:color="auto"/>
            </w:tcBorders>
            <w:shd w:val="clear" w:color="auto" w:fill="auto"/>
            <w:vAlign w:val="center"/>
            <w:hideMark/>
          </w:tcPr>
          <w:p w14:paraId="588E7C6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23 100 168,71</w:t>
            </w:r>
          </w:p>
        </w:tc>
      </w:tr>
      <w:tr w:rsidR="00640405" w:rsidRPr="00D9312D" w14:paraId="44540F1F" w14:textId="77777777" w:rsidTr="00640405">
        <w:trPr>
          <w:trHeight w:val="345"/>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511D9749"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741BBA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2FCA258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90F918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654EB2D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1 590 874,56</w:t>
            </w:r>
          </w:p>
        </w:tc>
        <w:tc>
          <w:tcPr>
            <w:tcW w:w="658" w:type="dxa"/>
            <w:tcBorders>
              <w:top w:val="nil"/>
              <w:left w:val="nil"/>
              <w:bottom w:val="single" w:sz="4" w:space="0" w:color="auto"/>
              <w:right w:val="single" w:sz="4" w:space="0" w:color="auto"/>
            </w:tcBorders>
            <w:shd w:val="clear" w:color="auto" w:fill="auto"/>
            <w:vAlign w:val="center"/>
            <w:hideMark/>
          </w:tcPr>
          <w:p w14:paraId="172F06E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162 703,08</w:t>
            </w:r>
          </w:p>
        </w:tc>
        <w:tc>
          <w:tcPr>
            <w:tcW w:w="601" w:type="dxa"/>
            <w:tcBorders>
              <w:top w:val="nil"/>
              <w:left w:val="nil"/>
              <w:bottom w:val="single" w:sz="4" w:space="0" w:color="auto"/>
              <w:right w:val="single" w:sz="4" w:space="0" w:color="auto"/>
            </w:tcBorders>
            <w:shd w:val="clear" w:color="auto" w:fill="auto"/>
            <w:vAlign w:val="center"/>
            <w:hideMark/>
          </w:tcPr>
          <w:p w14:paraId="02293D0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2 013 281,63</w:t>
            </w:r>
          </w:p>
        </w:tc>
        <w:tc>
          <w:tcPr>
            <w:tcW w:w="601" w:type="dxa"/>
            <w:tcBorders>
              <w:top w:val="nil"/>
              <w:left w:val="nil"/>
              <w:bottom w:val="single" w:sz="4" w:space="0" w:color="auto"/>
              <w:right w:val="single" w:sz="4" w:space="0" w:color="auto"/>
            </w:tcBorders>
            <w:shd w:val="clear" w:color="auto" w:fill="auto"/>
            <w:vAlign w:val="center"/>
            <w:hideMark/>
          </w:tcPr>
          <w:p w14:paraId="0317700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834 082,21</w:t>
            </w:r>
          </w:p>
        </w:tc>
        <w:tc>
          <w:tcPr>
            <w:tcW w:w="601" w:type="dxa"/>
            <w:tcBorders>
              <w:top w:val="nil"/>
              <w:left w:val="nil"/>
              <w:bottom w:val="single" w:sz="4" w:space="0" w:color="auto"/>
              <w:right w:val="single" w:sz="4" w:space="0" w:color="auto"/>
            </w:tcBorders>
            <w:shd w:val="clear" w:color="auto" w:fill="auto"/>
            <w:vAlign w:val="center"/>
            <w:hideMark/>
          </w:tcPr>
          <w:p w14:paraId="35320D7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1 506 596,25</w:t>
            </w:r>
          </w:p>
        </w:tc>
        <w:tc>
          <w:tcPr>
            <w:tcW w:w="601" w:type="dxa"/>
            <w:tcBorders>
              <w:top w:val="nil"/>
              <w:left w:val="nil"/>
              <w:bottom w:val="single" w:sz="4" w:space="0" w:color="auto"/>
              <w:right w:val="single" w:sz="4" w:space="0" w:color="auto"/>
            </w:tcBorders>
            <w:shd w:val="clear" w:color="auto" w:fill="auto"/>
            <w:vAlign w:val="center"/>
            <w:hideMark/>
          </w:tcPr>
          <w:p w14:paraId="5C3AA8C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1 588 507,86</w:t>
            </w:r>
          </w:p>
        </w:tc>
        <w:tc>
          <w:tcPr>
            <w:tcW w:w="659" w:type="dxa"/>
            <w:tcBorders>
              <w:top w:val="nil"/>
              <w:left w:val="nil"/>
              <w:bottom w:val="single" w:sz="4" w:space="0" w:color="auto"/>
              <w:right w:val="single" w:sz="4" w:space="0" w:color="auto"/>
            </w:tcBorders>
            <w:shd w:val="clear" w:color="auto" w:fill="auto"/>
            <w:vAlign w:val="center"/>
            <w:hideMark/>
          </w:tcPr>
          <w:p w14:paraId="5169886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984 296,44</w:t>
            </w:r>
          </w:p>
        </w:tc>
        <w:tc>
          <w:tcPr>
            <w:tcW w:w="601" w:type="dxa"/>
            <w:tcBorders>
              <w:top w:val="nil"/>
              <w:left w:val="nil"/>
              <w:bottom w:val="single" w:sz="4" w:space="0" w:color="auto"/>
              <w:right w:val="single" w:sz="4" w:space="0" w:color="auto"/>
            </w:tcBorders>
            <w:shd w:val="clear" w:color="auto" w:fill="auto"/>
            <w:vAlign w:val="center"/>
            <w:hideMark/>
          </w:tcPr>
          <w:p w14:paraId="58A1998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1 387 755,13</w:t>
            </w:r>
          </w:p>
        </w:tc>
        <w:tc>
          <w:tcPr>
            <w:tcW w:w="601" w:type="dxa"/>
            <w:tcBorders>
              <w:top w:val="nil"/>
              <w:left w:val="nil"/>
              <w:bottom w:val="single" w:sz="4" w:space="0" w:color="auto"/>
              <w:right w:val="single" w:sz="4" w:space="0" w:color="auto"/>
            </w:tcBorders>
            <w:shd w:val="clear" w:color="auto" w:fill="auto"/>
            <w:vAlign w:val="center"/>
            <w:hideMark/>
          </w:tcPr>
          <w:p w14:paraId="4A8C856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482 506,46</w:t>
            </w:r>
          </w:p>
        </w:tc>
        <w:tc>
          <w:tcPr>
            <w:tcW w:w="388" w:type="dxa"/>
            <w:tcBorders>
              <w:top w:val="nil"/>
              <w:left w:val="nil"/>
              <w:bottom w:val="single" w:sz="4" w:space="0" w:color="auto"/>
              <w:right w:val="single" w:sz="4" w:space="0" w:color="auto"/>
            </w:tcBorders>
            <w:shd w:val="clear" w:color="auto" w:fill="auto"/>
            <w:vAlign w:val="center"/>
            <w:hideMark/>
          </w:tcPr>
          <w:p w14:paraId="0BE759D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479 384,93</w:t>
            </w:r>
          </w:p>
        </w:tc>
        <w:tc>
          <w:tcPr>
            <w:tcW w:w="659" w:type="dxa"/>
            <w:tcBorders>
              <w:top w:val="nil"/>
              <w:left w:val="nil"/>
              <w:bottom w:val="single" w:sz="4" w:space="0" w:color="auto"/>
              <w:right w:val="single" w:sz="4" w:space="0" w:color="auto"/>
            </w:tcBorders>
            <w:shd w:val="clear" w:color="auto" w:fill="auto"/>
            <w:vAlign w:val="center"/>
            <w:hideMark/>
          </w:tcPr>
          <w:p w14:paraId="456EBCF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11 029 988,55</w:t>
            </w:r>
          </w:p>
        </w:tc>
      </w:tr>
      <w:tr w:rsidR="00640405" w:rsidRPr="00D9312D" w14:paraId="2DB29966" w14:textId="77777777" w:rsidTr="00640405">
        <w:trPr>
          <w:trHeight w:val="630"/>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67D4E55C"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6D6FF71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B6783DF"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4D3B03B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6C0A472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61580AB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9A0ECC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DA821E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62A4B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F93D61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3589262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989219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CDAC15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7F385A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FE98C2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26662DE2" w14:textId="77777777" w:rsidTr="00640405">
        <w:trPr>
          <w:trHeight w:val="375"/>
        </w:trPr>
        <w:tc>
          <w:tcPr>
            <w:tcW w:w="4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B3A0BE"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012A65D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Отдельное мероприятие муниципальной программы</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5291307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Приобретение жилых помещений</w:t>
            </w:r>
          </w:p>
        </w:tc>
        <w:tc>
          <w:tcPr>
            <w:tcW w:w="1397" w:type="dxa"/>
            <w:tcBorders>
              <w:top w:val="nil"/>
              <w:left w:val="nil"/>
              <w:bottom w:val="single" w:sz="4" w:space="0" w:color="auto"/>
              <w:right w:val="single" w:sz="4" w:space="0" w:color="auto"/>
            </w:tcBorders>
            <w:shd w:val="clear" w:color="auto" w:fill="auto"/>
            <w:vAlign w:val="center"/>
            <w:hideMark/>
          </w:tcPr>
          <w:p w14:paraId="26FCEC6C"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5006AA1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2AB86A2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FCC672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F9E23F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0D6FB5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1 822 101,87</w:t>
            </w:r>
          </w:p>
        </w:tc>
        <w:tc>
          <w:tcPr>
            <w:tcW w:w="601" w:type="dxa"/>
            <w:tcBorders>
              <w:top w:val="nil"/>
              <w:left w:val="nil"/>
              <w:bottom w:val="single" w:sz="4" w:space="0" w:color="auto"/>
              <w:right w:val="single" w:sz="4" w:space="0" w:color="auto"/>
            </w:tcBorders>
            <w:shd w:val="clear" w:color="auto" w:fill="auto"/>
            <w:vAlign w:val="center"/>
            <w:hideMark/>
          </w:tcPr>
          <w:p w14:paraId="6276454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E4C7F7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7C408A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68C962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5A694BC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48DFE6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1 822 101,87</w:t>
            </w:r>
          </w:p>
        </w:tc>
      </w:tr>
      <w:tr w:rsidR="00640405" w:rsidRPr="00D9312D" w14:paraId="745B82B8"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38FAF6DE"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0EDD6C3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5F8DD52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5F36D1B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5519560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4806ACA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431B4A0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8F3DEF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EBC625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C15BCE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18FD028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D578ED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30FFA7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7707923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78807D8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340F0CF3"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75B2CA58"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67099BC3"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6A9632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5B4E9F4C"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7241FA7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683217C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4C7B71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CC6C55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08E77D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1 822 101,87</w:t>
            </w:r>
          </w:p>
        </w:tc>
        <w:tc>
          <w:tcPr>
            <w:tcW w:w="601" w:type="dxa"/>
            <w:tcBorders>
              <w:top w:val="nil"/>
              <w:left w:val="nil"/>
              <w:bottom w:val="single" w:sz="4" w:space="0" w:color="auto"/>
              <w:right w:val="single" w:sz="4" w:space="0" w:color="auto"/>
            </w:tcBorders>
            <w:shd w:val="clear" w:color="auto" w:fill="auto"/>
            <w:vAlign w:val="center"/>
            <w:hideMark/>
          </w:tcPr>
          <w:p w14:paraId="04988B5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B2725D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7E42FC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80AC56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0043086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6A571E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1 822 101,87</w:t>
            </w:r>
          </w:p>
        </w:tc>
      </w:tr>
      <w:tr w:rsidR="00640405" w:rsidRPr="00D9312D" w14:paraId="50E09C86"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40709554"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A1D833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193EDA2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1B44AEF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34F9F40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7414963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4D4F4E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8C54D0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428644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C9BB8C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D0BB07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47D6B8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A92A03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7618273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7A5DB7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28C43CA7" w14:textId="77777777" w:rsidTr="00640405">
        <w:trPr>
          <w:trHeight w:val="345"/>
        </w:trPr>
        <w:tc>
          <w:tcPr>
            <w:tcW w:w="408" w:type="dxa"/>
            <w:vMerge/>
            <w:tcBorders>
              <w:top w:val="nil"/>
              <w:left w:val="single" w:sz="4" w:space="0" w:color="auto"/>
              <w:bottom w:val="single" w:sz="4" w:space="0" w:color="000000"/>
              <w:right w:val="single" w:sz="4" w:space="0" w:color="auto"/>
            </w:tcBorders>
            <w:vAlign w:val="center"/>
            <w:hideMark/>
          </w:tcPr>
          <w:p w14:paraId="53E1A109"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11EBC6BD"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1D340CC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70DB69D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2C78296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18D86B2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1933C6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8817D6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AB4E2E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870EBB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F0FAFB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7D59AA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89A22C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6C35E62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ACBD55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03EC8855" w14:textId="77777777" w:rsidTr="00640405">
        <w:trPr>
          <w:trHeight w:val="630"/>
        </w:trPr>
        <w:tc>
          <w:tcPr>
            <w:tcW w:w="408" w:type="dxa"/>
            <w:vMerge/>
            <w:tcBorders>
              <w:top w:val="nil"/>
              <w:left w:val="single" w:sz="4" w:space="0" w:color="auto"/>
              <w:bottom w:val="single" w:sz="4" w:space="0" w:color="000000"/>
              <w:right w:val="single" w:sz="4" w:space="0" w:color="auto"/>
            </w:tcBorders>
            <w:vAlign w:val="center"/>
            <w:hideMark/>
          </w:tcPr>
          <w:p w14:paraId="0B57A89D"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CEC4FA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50B776A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294EDF99"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51E4B3A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4DCC8A3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ADF78E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A2E521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E0F44B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ACB37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11A5DD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B8EC3A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EF44FC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7DA67AE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76C5236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3B3F3FA9" w14:textId="77777777" w:rsidTr="00640405">
        <w:trPr>
          <w:trHeight w:val="375"/>
        </w:trPr>
        <w:tc>
          <w:tcPr>
            <w:tcW w:w="40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36CADF"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6511840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Отдельное мероприятие муниципальной программы</w:t>
            </w:r>
          </w:p>
        </w:tc>
        <w:tc>
          <w:tcPr>
            <w:tcW w:w="13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02270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Обеспечение жильем детей-сирот</w:t>
            </w:r>
          </w:p>
        </w:tc>
        <w:tc>
          <w:tcPr>
            <w:tcW w:w="1397" w:type="dxa"/>
            <w:tcBorders>
              <w:top w:val="nil"/>
              <w:left w:val="nil"/>
              <w:bottom w:val="single" w:sz="4" w:space="0" w:color="auto"/>
              <w:right w:val="single" w:sz="4" w:space="0" w:color="auto"/>
            </w:tcBorders>
            <w:shd w:val="clear" w:color="auto" w:fill="auto"/>
            <w:vAlign w:val="center"/>
            <w:hideMark/>
          </w:tcPr>
          <w:p w14:paraId="299F28E2"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59F01F9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14 030 400,00</w:t>
            </w:r>
          </w:p>
        </w:tc>
        <w:tc>
          <w:tcPr>
            <w:tcW w:w="658" w:type="dxa"/>
            <w:tcBorders>
              <w:top w:val="nil"/>
              <w:left w:val="nil"/>
              <w:bottom w:val="single" w:sz="4" w:space="0" w:color="auto"/>
              <w:right w:val="single" w:sz="4" w:space="0" w:color="auto"/>
            </w:tcBorders>
            <w:shd w:val="clear" w:color="auto" w:fill="auto"/>
            <w:vAlign w:val="center"/>
            <w:hideMark/>
          </w:tcPr>
          <w:p w14:paraId="6BF80A1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44 080 800,00</w:t>
            </w:r>
          </w:p>
        </w:tc>
        <w:tc>
          <w:tcPr>
            <w:tcW w:w="601" w:type="dxa"/>
            <w:tcBorders>
              <w:top w:val="nil"/>
              <w:left w:val="nil"/>
              <w:bottom w:val="single" w:sz="4" w:space="0" w:color="auto"/>
              <w:right w:val="single" w:sz="4" w:space="0" w:color="auto"/>
            </w:tcBorders>
            <w:shd w:val="clear" w:color="auto" w:fill="auto"/>
            <w:vAlign w:val="center"/>
            <w:hideMark/>
          </w:tcPr>
          <w:p w14:paraId="25A7FD5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58 601 700,00</w:t>
            </w:r>
          </w:p>
        </w:tc>
        <w:tc>
          <w:tcPr>
            <w:tcW w:w="601" w:type="dxa"/>
            <w:tcBorders>
              <w:top w:val="nil"/>
              <w:left w:val="nil"/>
              <w:bottom w:val="single" w:sz="4" w:space="0" w:color="auto"/>
              <w:right w:val="single" w:sz="4" w:space="0" w:color="auto"/>
            </w:tcBorders>
            <w:shd w:val="clear" w:color="auto" w:fill="auto"/>
            <w:vAlign w:val="center"/>
            <w:hideMark/>
          </w:tcPr>
          <w:p w14:paraId="38AE6BC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92 854 900,00</w:t>
            </w:r>
          </w:p>
        </w:tc>
        <w:tc>
          <w:tcPr>
            <w:tcW w:w="601" w:type="dxa"/>
            <w:tcBorders>
              <w:top w:val="nil"/>
              <w:left w:val="nil"/>
              <w:bottom w:val="single" w:sz="4" w:space="0" w:color="auto"/>
              <w:right w:val="single" w:sz="4" w:space="0" w:color="auto"/>
            </w:tcBorders>
            <w:shd w:val="clear" w:color="auto" w:fill="auto"/>
            <w:vAlign w:val="center"/>
            <w:hideMark/>
          </w:tcPr>
          <w:p w14:paraId="1669E9E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85 792 640,83</w:t>
            </w:r>
          </w:p>
        </w:tc>
        <w:tc>
          <w:tcPr>
            <w:tcW w:w="601" w:type="dxa"/>
            <w:tcBorders>
              <w:top w:val="nil"/>
              <w:left w:val="nil"/>
              <w:bottom w:val="single" w:sz="4" w:space="0" w:color="auto"/>
              <w:right w:val="single" w:sz="4" w:space="0" w:color="auto"/>
            </w:tcBorders>
            <w:shd w:val="clear" w:color="auto" w:fill="auto"/>
            <w:vAlign w:val="center"/>
            <w:hideMark/>
          </w:tcPr>
          <w:p w14:paraId="783FA56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56 227 800,00</w:t>
            </w:r>
          </w:p>
        </w:tc>
        <w:tc>
          <w:tcPr>
            <w:tcW w:w="659" w:type="dxa"/>
            <w:tcBorders>
              <w:top w:val="nil"/>
              <w:left w:val="nil"/>
              <w:bottom w:val="single" w:sz="4" w:space="0" w:color="auto"/>
              <w:right w:val="single" w:sz="4" w:space="0" w:color="auto"/>
            </w:tcBorders>
            <w:shd w:val="clear" w:color="auto" w:fill="auto"/>
            <w:vAlign w:val="center"/>
            <w:hideMark/>
          </w:tcPr>
          <w:p w14:paraId="3CBA244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45 812 854,69</w:t>
            </w:r>
          </w:p>
        </w:tc>
        <w:tc>
          <w:tcPr>
            <w:tcW w:w="601" w:type="dxa"/>
            <w:tcBorders>
              <w:top w:val="nil"/>
              <w:left w:val="nil"/>
              <w:bottom w:val="single" w:sz="4" w:space="0" w:color="auto"/>
              <w:right w:val="single" w:sz="4" w:space="0" w:color="auto"/>
            </w:tcBorders>
            <w:shd w:val="clear" w:color="auto" w:fill="auto"/>
            <w:vAlign w:val="center"/>
            <w:hideMark/>
          </w:tcPr>
          <w:p w14:paraId="4C0DD3E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67 101 643,26</w:t>
            </w:r>
          </w:p>
        </w:tc>
        <w:tc>
          <w:tcPr>
            <w:tcW w:w="601" w:type="dxa"/>
            <w:tcBorders>
              <w:top w:val="nil"/>
              <w:left w:val="nil"/>
              <w:bottom w:val="single" w:sz="4" w:space="0" w:color="auto"/>
              <w:right w:val="single" w:sz="4" w:space="0" w:color="auto"/>
            </w:tcBorders>
            <w:shd w:val="clear" w:color="auto" w:fill="auto"/>
            <w:vAlign w:val="center"/>
            <w:hideMark/>
          </w:tcPr>
          <w:p w14:paraId="49878CF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95 406 600,00</w:t>
            </w:r>
          </w:p>
        </w:tc>
        <w:tc>
          <w:tcPr>
            <w:tcW w:w="388" w:type="dxa"/>
            <w:tcBorders>
              <w:top w:val="nil"/>
              <w:left w:val="nil"/>
              <w:bottom w:val="single" w:sz="4" w:space="0" w:color="auto"/>
              <w:right w:val="single" w:sz="4" w:space="0" w:color="auto"/>
            </w:tcBorders>
            <w:shd w:val="clear" w:color="auto" w:fill="auto"/>
            <w:vAlign w:val="center"/>
            <w:hideMark/>
          </w:tcPr>
          <w:p w14:paraId="70382BE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49 587 600,00</w:t>
            </w:r>
          </w:p>
        </w:tc>
        <w:tc>
          <w:tcPr>
            <w:tcW w:w="659" w:type="dxa"/>
            <w:tcBorders>
              <w:top w:val="nil"/>
              <w:left w:val="nil"/>
              <w:bottom w:val="single" w:sz="4" w:space="0" w:color="auto"/>
              <w:right w:val="single" w:sz="4" w:space="0" w:color="auto"/>
            </w:tcBorders>
            <w:shd w:val="clear" w:color="auto" w:fill="auto"/>
            <w:vAlign w:val="center"/>
            <w:hideMark/>
          </w:tcPr>
          <w:p w14:paraId="35F9625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609 496 938,78</w:t>
            </w:r>
          </w:p>
        </w:tc>
      </w:tr>
      <w:tr w:rsidR="00640405" w:rsidRPr="00D9312D" w14:paraId="7F25EDC7"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047A00E1"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78059F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208CC6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56963334"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5B373D1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7130589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6C3E85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4B4DD6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99D4CD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1299D15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31FFB18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94B064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0E3C910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4494C5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1A6711E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27A85D8E"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6D1FF3F6"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DDF0A3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096F44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6A2753F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01CC04E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0AE55FF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C9F9A9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1F9859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C876D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275369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5BB7CE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4B4233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DB77E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338DE9D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6500A4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33A89371" w14:textId="77777777" w:rsidTr="00640405">
        <w:trPr>
          <w:trHeight w:val="375"/>
        </w:trPr>
        <w:tc>
          <w:tcPr>
            <w:tcW w:w="408" w:type="dxa"/>
            <w:vMerge/>
            <w:tcBorders>
              <w:top w:val="nil"/>
              <w:left w:val="single" w:sz="4" w:space="0" w:color="auto"/>
              <w:bottom w:val="single" w:sz="4" w:space="0" w:color="000000"/>
              <w:right w:val="single" w:sz="4" w:space="0" w:color="auto"/>
            </w:tcBorders>
            <w:vAlign w:val="center"/>
            <w:hideMark/>
          </w:tcPr>
          <w:p w14:paraId="0119D6CC"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7520B27"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0182B61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0E90EE1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6909EE3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10 059 600,00</w:t>
            </w:r>
          </w:p>
        </w:tc>
        <w:tc>
          <w:tcPr>
            <w:tcW w:w="658" w:type="dxa"/>
            <w:tcBorders>
              <w:top w:val="nil"/>
              <w:left w:val="nil"/>
              <w:bottom w:val="single" w:sz="4" w:space="0" w:color="auto"/>
              <w:right w:val="single" w:sz="4" w:space="0" w:color="auto"/>
            </w:tcBorders>
            <w:shd w:val="clear" w:color="auto" w:fill="auto"/>
            <w:vAlign w:val="center"/>
            <w:hideMark/>
          </w:tcPr>
          <w:p w14:paraId="3D04E33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30 510 300,00</w:t>
            </w:r>
          </w:p>
        </w:tc>
        <w:tc>
          <w:tcPr>
            <w:tcW w:w="601" w:type="dxa"/>
            <w:tcBorders>
              <w:top w:val="nil"/>
              <w:left w:val="nil"/>
              <w:bottom w:val="single" w:sz="4" w:space="0" w:color="auto"/>
              <w:right w:val="single" w:sz="4" w:space="0" w:color="auto"/>
            </w:tcBorders>
            <w:shd w:val="clear" w:color="auto" w:fill="auto"/>
            <w:vAlign w:val="center"/>
            <w:hideMark/>
          </w:tcPr>
          <w:p w14:paraId="7F8CFFA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58 601 700,00</w:t>
            </w:r>
          </w:p>
        </w:tc>
        <w:tc>
          <w:tcPr>
            <w:tcW w:w="601" w:type="dxa"/>
            <w:tcBorders>
              <w:top w:val="nil"/>
              <w:left w:val="nil"/>
              <w:bottom w:val="single" w:sz="4" w:space="0" w:color="auto"/>
              <w:right w:val="single" w:sz="4" w:space="0" w:color="auto"/>
            </w:tcBorders>
            <w:shd w:val="clear" w:color="auto" w:fill="auto"/>
            <w:vAlign w:val="center"/>
            <w:hideMark/>
          </w:tcPr>
          <w:p w14:paraId="5F37B71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92 854 900,00</w:t>
            </w:r>
          </w:p>
        </w:tc>
        <w:tc>
          <w:tcPr>
            <w:tcW w:w="601" w:type="dxa"/>
            <w:tcBorders>
              <w:top w:val="nil"/>
              <w:left w:val="nil"/>
              <w:bottom w:val="single" w:sz="4" w:space="0" w:color="auto"/>
              <w:right w:val="single" w:sz="4" w:space="0" w:color="auto"/>
            </w:tcBorders>
            <w:shd w:val="clear" w:color="auto" w:fill="auto"/>
            <w:vAlign w:val="center"/>
            <w:hideMark/>
          </w:tcPr>
          <w:p w14:paraId="777844C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55 704 547,79</w:t>
            </w:r>
          </w:p>
        </w:tc>
        <w:tc>
          <w:tcPr>
            <w:tcW w:w="601" w:type="dxa"/>
            <w:tcBorders>
              <w:top w:val="nil"/>
              <w:left w:val="nil"/>
              <w:bottom w:val="single" w:sz="4" w:space="0" w:color="auto"/>
              <w:right w:val="single" w:sz="4" w:space="0" w:color="auto"/>
            </w:tcBorders>
            <w:shd w:val="clear" w:color="auto" w:fill="auto"/>
            <w:vAlign w:val="center"/>
            <w:hideMark/>
          </w:tcPr>
          <w:p w14:paraId="5BF3421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20 292 187,50</w:t>
            </w:r>
          </w:p>
        </w:tc>
        <w:tc>
          <w:tcPr>
            <w:tcW w:w="659" w:type="dxa"/>
            <w:tcBorders>
              <w:top w:val="nil"/>
              <w:left w:val="nil"/>
              <w:bottom w:val="single" w:sz="4" w:space="0" w:color="auto"/>
              <w:right w:val="single" w:sz="4" w:space="0" w:color="auto"/>
            </w:tcBorders>
            <w:shd w:val="clear" w:color="auto" w:fill="auto"/>
            <w:vAlign w:val="center"/>
            <w:hideMark/>
          </w:tcPr>
          <w:p w14:paraId="1E3B1E09"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12 561 625,69</w:t>
            </w:r>
          </w:p>
        </w:tc>
        <w:tc>
          <w:tcPr>
            <w:tcW w:w="601" w:type="dxa"/>
            <w:tcBorders>
              <w:top w:val="nil"/>
              <w:left w:val="nil"/>
              <w:bottom w:val="single" w:sz="4" w:space="0" w:color="auto"/>
              <w:right w:val="single" w:sz="4" w:space="0" w:color="auto"/>
            </w:tcBorders>
            <w:shd w:val="clear" w:color="auto" w:fill="auto"/>
            <w:vAlign w:val="center"/>
            <w:hideMark/>
          </w:tcPr>
          <w:p w14:paraId="5CFC032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16 775 410,81</w:t>
            </w:r>
          </w:p>
        </w:tc>
        <w:tc>
          <w:tcPr>
            <w:tcW w:w="601" w:type="dxa"/>
            <w:tcBorders>
              <w:top w:val="nil"/>
              <w:left w:val="nil"/>
              <w:bottom w:val="single" w:sz="4" w:space="0" w:color="auto"/>
              <w:right w:val="single" w:sz="4" w:space="0" w:color="auto"/>
            </w:tcBorders>
            <w:shd w:val="clear" w:color="auto" w:fill="auto"/>
            <w:vAlign w:val="center"/>
            <w:hideMark/>
          </w:tcPr>
          <w:p w14:paraId="4B11DEB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52 679 163,44</w:t>
            </w:r>
          </w:p>
        </w:tc>
        <w:tc>
          <w:tcPr>
            <w:tcW w:w="388" w:type="dxa"/>
            <w:tcBorders>
              <w:top w:val="nil"/>
              <w:left w:val="nil"/>
              <w:bottom w:val="single" w:sz="4" w:space="0" w:color="auto"/>
              <w:right w:val="single" w:sz="4" w:space="0" w:color="auto"/>
            </w:tcBorders>
            <w:shd w:val="clear" w:color="auto" w:fill="auto"/>
            <w:vAlign w:val="center"/>
            <w:hideMark/>
          </w:tcPr>
          <w:p w14:paraId="079ABDE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14 380 410,95</w:t>
            </w:r>
          </w:p>
        </w:tc>
        <w:tc>
          <w:tcPr>
            <w:tcW w:w="659" w:type="dxa"/>
            <w:tcBorders>
              <w:top w:val="nil"/>
              <w:left w:val="nil"/>
              <w:bottom w:val="single" w:sz="4" w:space="0" w:color="auto"/>
              <w:right w:val="single" w:sz="4" w:space="0" w:color="auto"/>
            </w:tcBorders>
            <w:shd w:val="clear" w:color="auto" w:fill="auto"/>
            <w:vAlign w:val="center"/>
            <w:hideMark/>
          </w:tcPr>
          <w:p w14:paraId="5673CDB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364 419 846,18</w:t>
            </w:r>
          </w:p>
        </w:tc>
      </w:tr>
      <w:tr w:rsidR="00640405" w:rsidRPr="00D9312D" w14:paraId="40E98B5C" w14:textId="77777777" w:rsidTr="00640405">
        <w:trPr>
          <w:trHeight w:val="345"/>
        </w:trPr>
        <w:tc>
          <w:tcPr>
            <w:tcW w:w="408" w:type="dxa"/>
            <w:vMerge/>
            <w:tcBorders>
              <w:top w:val="nil"/>
              <w:left w:val="single" w:sz="4" w:space="0" w:color="auto"/>
              <w:bottom w:val="single" w:sz="4" w:space="0" w:color="000000"/>
              <w:right w:val="single" w:sz="4" w:space="0" w:color="auto"/>
            </w:tcBorders>
            <w:vAlign w:val="center"/>
            <w:hideMark/>
          </w:tcPr>
          <w:p w14:paraId="652D3056"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11A44EBA"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676CF63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5A2F2C45"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5EC2300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3 970 800,00</w:t>
            </w:r>
          </w:p>
        </w:tc>
        <w:tc>
          <w:tcPr>
            <w:tcW w:w="658" w:type="dxa"/>
            <w:tcBorders>
              <w:top w:val="nil"/>
              <w:left w:val="nil"/>
              <w:bottom w:val="single" w:sz="4" w:space="0" w:color="auto"/>
              <w:right w:val="single" w:sz="4" w:space="0" w:color="auto"/>
            </w:tcBorders>
            <w:shd w:val="clear" w:color="auto" w:fill="auto"/>
            <w:vAlign w:val="center"/>
            <w:hideMark/>
          </w:tcPr>
          <w:p w14:paraId="5ABA4C8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13 570 500,00</w:t>
            </w:r>
          </w:p>
        </w:tc>
        <w:tc>
          <w:tcPr>
            <w:tcW w:w="601" w:type="dxa"/>
            <w:tcBorders>
              <w:top w:val="nil"/>
              <w:left w:val="nil"/>
              <w:bottom w:val="single" w:sz="4" w:space="0" w:color="auto"/>
              <w:right w:val="single" w:sz="4" w:space="0" w:color="auto"/>
            </w:tcBorders>
            <w:shd w:val="clear" w:color="auto" w:fill="auto"/>
            <w:vAlign w:val="center"/>
            <w:hideMark/>
          </w:tcPr>
          <w:p w14:paraId="3816767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0CA84A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44FA59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30 088 093,04</w:t>
            </w:r>
          </w:p>
        </w:tc>
        <w:tc>
          <w:tcPr>
            <w:tcW w:w="601" w:type="dxa"/>
            <w:tcBorders>
              <w:top w:val="nil"/>
              <w:left w:val="nil"/>
              <w:bottom w:val="single" w:sz="4" w:space="0" w:color="auto"/>
              <w:right w:val="single" w:sz="4" w:space="0" w:color="auto"/>
            </w:tcBorders>
            <w:shd w:val="clear" w:color="auto" w:fill="auto"/>
            <w:vAlign w:val="center"/>
            <w:hideMark/>
          </w:tcPr>
          <w:p w14:paraId="7E90E1D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35 935 612,50</w:t>
            </w:r>
          </w:p>
        </w:tc>
        <w:tc>
          <w:tcPr>
            <w:tcW w:w="659" w:type="dxa"/>
            <w:tcBorders>
              <w:top w:val="nil"/>
              <w:left w:val="nil"/>
              <w:bottom w:val="single" w:sz="4" w:space="0" w:color="auto"/>
              <w:right w:val="single" w:sz="4" w:space="0" w:color="auto"/>
            </w:tcBorders>
            <w:shd w:val="clear" w:color="auto" w:fill="auto"/>
            <w:vAlign w:val="center"/>
            <w:hideMark/>
          </w:tcPr>
          <w:p w14:paraId="1735716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33 251 229,00</w:t>
            </w:r>
          </w:p>
        </w:tc>
        <w:tc>
          <w:tcPr>
            <w:tcW w:w="601" w:type="dxa"/>
            <w:tcBorders>
              <w:top w:val="nil"/>
              <w:left w:val="nil"/>
              <w:bottom w:val="single" w:sz="4" w:space="0" w:color="auto"/>
              <w:right w:val="single" w:sz="4" w:space="0" w:color="auto"/>
            </w:tcBorders>
            <w:shd w:val="clear" w:color="auto" w:fill="auto"/>
            <w:vAlign w:val="center"/>
            <w:hideMark/>
          </w:tcPr>
          <w:p w14:paraId="784BD34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50 326 232,45</w:t>
            </w:r>
          </w:p>
        </w:tc>
        <w:tc>
          <w:tcPr>
            <w:tcW w:w="601" w:type="dxa"/>
            <w:tcBorders>
              <w:top w:val="nil"/>
              <w:left w:val="nil"/>
              <w:bottom w:val="single" w:sz="4" w:space="0" w:color="auto"/>
              <w:right w:val="single" w:sz="4" w:space="0" w:color="auto"/>
            </w:tcBorders>
            <w:shd w:val="clear" w:color="auto" w:fill="auto"/>
            <w:vAlign w:val="center"/>
            <w:hideMark/>
          </w:tcPr>
          <w:p w14:paraId="0FF555B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42 727 436,56</w:t>
            </w:r>
          </w:p>
        </w:tc>
        <w:tc>
          <w:tcPr>
            <w:tcW w:w="388" w:type="dxa"/>
            <w:tcBorders>
              <w:top w:val="nil"/>
              <w:left w:val="nil"/>
              <w:bottom w:val="single" w:sz="4" w:space="0" w:color="auto"/>
              <w:right w:val="single" w:sz="4" w:space="0" w:color="auto"/>
            </w:tcBorders>
            <w:shd w:val="clear" w:color="auto" w:fill="auto"/>
            <w:vAlign w:val="center"/>
            <w:hideMark/>
          </w:tcPr>
          <w:p w14:paraId="51E5F7F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35 207 189,05</w:t>
            </w:r>
          </w:p>
        </w:tc>
        <w:tc>
          <w:tcPr>
            <w:tcW w:w="659" w:type="dxa"/>
            <w:tcBorders>
              <w:top w:val="nil"/>
              <w:left w:val="nil"/>
              <w:bottom w:val="single" w:sz="4" w:space="0" w:color="auto"/>
              <w:right w:val="single" w:sz="4" w:space="0" w:color="auto"/>
            </w:tcBorders>
            <w:shd w:val="clear" w:color="auto" w:fill="auto"/>
            <w:vAlign w:val="center"/>
            <w:hideMark/>
          </w:tcPr>
          <w:p w14:paraId="7E66983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245 077 092,60</w:t>
            </w:r>
          </w:p>
        </w:tc>
      </w:tr>
      <w:tr w:rsidR="00640405" w:rsidRPr="00D9312D" w14:paraId="7BDD41F1" w14:textId="77777777" w:rsidTr="00640405">
        <w:trPr>
          <w:trHeight w:val="630"/>
        </w:trPr>
        <w:tc>
          <w:tcPr>
            <w:tcW w:w="408" w:type="dxa"/>
            <w:vMerge/>
            <w:tcBorders>
              <w:top w:val="nil"/>
              <w:left w:val="single" w:sz="4" w:space="0" w:color="auto"/>
              <w:bottom w:val="single" w:sz="4" w:space="0" w:color="000000"/>
              <w:right w:val="single" w:sz="4" w:space="0" w:color="auto"/>
            </w:tcBorders>
            <w:vAlign w:val="center"/>
            <w:hideMark/>
          </w:tcPr>
          <w:p w14:paraId="5A941021"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D3B954E"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71DBD0F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18EB6DE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1AE4850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4BD0EB6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8E4E58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0455A1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F9DB7C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09F8F7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4501AC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0202DD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D8C74D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206C2C9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70F82CD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59BCF25F" w14:textId="77777777" w:rsidTr="00640405">
        <w:trPr>
          <w:trHeight w:val="315"/>
        </w:trPr>
        <w:tc>
          <w:tcPr>
            <w:tcW w:w="4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37B4E8" w14:textId="77777777" w:rsidR="00F87F7E" w:rsidRPr="00D9312D" w:rsidRDefault="00F87F7E" w:rsidP="00F87F7E">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5E2419F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Отдельное мероприятие муниципальной программы</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14:paraId="2A0447E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Приобретение жилых помещений для переселения граждан проживающих в жилых домах муниципального образования признанных в установленном порядке аварийными и подлежащими сносу или реконструкции, а также снос таких домов после расселения граждан</w:t>
            </w:r>
          </w:p>
        </w:tc>
        <w:tc>
          <w:tcPr>
            <w:tcW w:w="1397" w:type="dxa"/>
            <w:tcBorders>
              <w:top w:val="nil"/>
              <w:left w:val="nil"/>
              <w:bottom w:val="single" w:sz="4" w:space="0" w:color="auto"/>
              <w:right w:val="single" w:sz="4" w:space="0" w:color="auto"/>
            </w:tcBorders>
            <w:shd w:val="clear" w:color="auto" w:fill="auto"/>
            <w:vAlign w:val="center"/>
            <w:hideMark/>
          </w:tcPr>
          <w:p w14:paraId="01468352" w14:textId="77777777" w:rsidR="00F87F7E" w:rsidRPr="00D9312D" w:rsidRDefault="00F87F7E" w:rsidP="00F87F7E">
            <w:pPr>
              <w:spacing w:after="0" w:line="240" w:lineRule="auto"/>
              <w:jc w:val="both"/>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Всего </w:t>
            </w:r>
          </w:p>
        </w:tc>
        <w:tc>
          <w:tcPr>
            <w:tcW w:w="657" w:type="dxa"/>
            <w:tcBorders>
              <w:top w:val="nil"/>
              <w:left w:val="nil"/>
              <w:bottom w:val="single" w:sz="4" w:space="0" w:color="auto"/>
              <w:right w:val="single" w:sz="4" w:space="0" w:color="auto"/>
            </w:tcBorders>
            <w:shd w:val="clear" w:color="auto" w:fill="auto"/>
            <w:vAlign w:val="center"/>
            <w:hideMark/>
          </w:tcPr>
          <w:p w14:paraId="0928889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730C5A8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BFAAED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B119D8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DD646A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062188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7 092 745,20</w:t>
            </w:r>
          </w:p>
        </w:tc>
        <w:tc>
          <w:tcPr>
            <w:tcW w:w="659" w:type="dxa"/>
            <w:tcBorders>
              <w:top w:val="nil"/>
              <w:left w:val="nil"/>
              <w:bottom w:val="single" w:sz="4" w:space="0" w:color="auto"/>
              <w:right w:val="single" w:sz="4" w:space="0" w:color="auto"/>
            </w:tcBorders>
            <w:shd w:val="clear" w:color="auto" w:fill="auto"/>
            <w:vAlign w:val="center"/>
            <w:hideMark/>
          </w:tcPr>
          <w:p w14:paraId="7E53463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BBA5452"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641B69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7207834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2544C16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7 092 745,20</w:t>
            </w:r>
          </w:p>
        </w:tc>
      </w:tr>
      <w:tr w:rsidR="00640405" w:rsidRPr="00D9312D" w14:paraId="6A79FED8" w14:textId="77777777" w:rsidTr="00640405">
        <w:trPr>
          <w:trHeight w:val="315"/>
        </w:trPr>
        <w:tc>
          <w:tcPr>
            <w:tcW w:w="408" w:type="dxa"/>
            <w:vMerge/>
            <w:tcBorders>
              <w:top w:val="nil"/>
              <w:left w:val="single" w:sz="4" w:space="0" w:color="auto"/>
              <w:bottom w:val="single" w:sz="4" w:space="0" w:color="000000"/>
              <w:right w:val="single" w:sz="4" w:space="0" w:color="auto"/>
            </w:tcBorders>
            <w:vAlign w:val="center"/>
            <w:hideMark/>
          </w:tcPr>
          <w:p w14:paraId="40AB11CF"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DD7103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3E96A61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346D8CC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 том числе:</w:t>
            </w:r>
          </w:p>
        </w:tc>
        <w:tc>
          <w:tcPr>
            <w:tcW w:w="657" w:type="dxa"/>
            <w:tcBorders>
              <w:top w:val="nil"/>
              <w:left w:val="nil"/>
              <w:bottom w:val="single" w:sz="4" w:space="0" w:color="auto"/>
              <w:right w:val="single" w:sz="4" w:space="0" w:color="auto"/>
            </w:tcBorders>
            <w:shd w:val="clear" w:color="auto" w:fill="auto"/>
            <w:vAlign w:val="center"/>
            <w:hideMark/>
          </w:tcPr>
          <w:p w14:paraId="69BD92E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8" w:type="dxa"/>
            <w:tcBorders>
              <w:top w:val="nil"/>
              <w:left w:val="nil"/>
              <w:bottom w:val="single" w:sz="4" w:space="0" w:color="auto"/>
              <w:right w:val="single" w:sz="4" w:space="0" w:color="auto"/>
            </w:tcBorders>
            <w:shd w:val="clear" w:color="auto" w:fill="auto"/>
            <w:vAlign w:val="center"/>
            <w:hideMark/>
          </w:tcPr>
          <w:p w14:paraId="28B9194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00CB56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62990C9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48599B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34678BB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03673A0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A29FCE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01" w:type="dxa"/>
            <w:tcBorders>
              <w:top w:val="nil"/>
              <w:left w:val="nil"/>
              <w:bottom w:val="single" w:sz="4" w:space="0" w:color="auto"/>
              <w:right w:val="single" w:sz="4" w:space="0" w:color="auto"/>
            </w:tcBorders>
            <w:shd w:val="clear" w:color="auto" w:fill="auto"/>
            <w:vAlign w:val="center"/>
            <w:hideMark/>
          </w:tcPr>
          <w:p w14:paraId="27D7118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388" w:type="dxa"/>
            <w:tcBorders>
              <w:top w:val="nil"/>
              <w:left w:val="nil"/>
              <w:bottom w:val="single" w:sz="4" w:space="0" w:color="auto"/>
              <w:right w:val="single" w:sz="4" w:space="0" w:color="auto"/>
            </w:tcBorders>
            <w:shd w:val="clear" w:color="auto" w:fill="auto"/>
            <w:vAlign w:val="center"/>
            <w:hideMark/>
          </w:tcPr>
          <w:p w14:paraId="00C7BD4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14:paraId="09B471A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00D9B2B1" w14:textId="77777777" w:rsidTr="00640405">
        <w:trPr>
          <w:trHeight w:val="315"/>
        </w:trPr>
        <w:tc>
          <w:tcPr>
            <w:tcW w:w="408" w:type="dxa"/>
            <w:vMerge/>
            <w:tcBorders>
              <w:top w:val="nil"/>
              <w:left w:val="single" w:sz="4" w:space="0" w:color="auto"/>
              <w:bottom w:val="single" w:sz="4" w:space="0" w:color="000000"/>
              <w:right w:val="single" w:sz="4" w:space="0" w:color="auto"/>
            </w:tcBorders>
            <w:vAlign w:val="center"/>
            <w:hideMark/>
          </w:tcPr>
          <w:p w14:paraId="6532999E"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613C2F31"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5CEB611C"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4CF9681B"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городской бюджет</w:t>
            </w:r>
          </w:p>
        </w:tc>
        <w:tc>
          <w:tcPr>
            <w:tcW w:w="657" w:type="dxa"/>
            <w:tcBorders>
              <w:top w:val="nil"/>
              <w:left w:val="nil"/>
              <w:bottom w:val="single" w:sz="4" w:space="0" w:color="auto"/>
              <w:right w:val="single" w:sz="4" w:space="0" w:color="auto"/>
            </w:tcBorders>
            <w:shd w:val="clear" w:color="auto" w:fill="auto"/>
            <w:vAlign w:val="center"/>
            <w:hideMark/>
          </w:tcPr>
          <w:p w14:paraId="171BB418"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1CD8BFD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24504C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CD6414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29336F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4B019B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70 225,20</w:t>
            </w:r>
          </w:p>
        </w:tc>
        <w:tc>
          <w:tcPr>
            <w:tcW w:w="659" w:type="dxa"/>
            <w:tcBorders>
              <w:top w:val="nil"/>
              <w:left w:val="nil"/>
              <w:bottom w:val="single" w:sz="4" w:space="0" w:color="auto"/>
              <w:right w:val="single" w:sz="4" w:space="0" w:color="auto"/>
            </w:tcBorders>
            <w:shd w:val="clear" w:color="auto" w:fill="auto"/>
            <w:vAlign w:val="center"/>
            <w:hideMark/>
          </w:tcPr>
          <w:p w14:paraId="42D74AB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859072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A74F68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2422873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5BA916BA"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70 225,20</w:t>
            </w:r>
          </w:p>
        </w:tc>
      </w:tr>
      <w:tr w:rsidR="00640405" w:rsidRPr="00D9312D" w14:paraId="330A8634" w14:textId="77777777" w:rsidTr="00640405">
        <w:trPr>
          <w:trHeight w:val="315"/>
        </w:trPr>
        <w:tc>
          <w:tcPr>
            <w:tcW w:w="408" w:type="dxa"/>
            <w:vMerge/>
            <w:tcBorders>
              <w:top w:val="nil"/>
              <w:left w:val="single" w:sz="4" w:space="0" w:color="auto"/>
              <w:bottom w:val="single" w:sz="4" w:space="0" w:color="000000"/>
              <w:right w:val="single" w:sz="4" w:space="0" w:color="auto"/>
            </w:tcBorders>
            <w:vAlign w:val="center"/>
            <w:hideMark/>
          </w:tcPr>
          <w:p w14:paraId="3AA8F0F7"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7E310433"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397B2757"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44A11689"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краевой бюджет </w:t>
            </w:r>
          </w:p>
        </w:tc>
        <w:tc>
          <w:tcPr>
            <w:tcW w:w="657" w:type="dxa"/>
            <w:tcBorders>
              <w:top w:val="nil"/>
              <w:left w:val="nil"/>
              <w:bottom w:val="single" w:sz="4" w:space="0" w:color="auto"/>
              <w:right w:val="single" w:sz="4" w:space="0" w:color="auto"/>
            </w:tcBorders>
            <w:shd w:val="clear" w:color="auto" w:fill="auto"/>
            <w:vAlign w:val="center"/>
            <w:hideMark/>
          </w:tcPr>
          <w:p w14:paraId="72EA6F1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26B5BA9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24C369C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7BEB37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9F8B05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491725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7 022 520,00</w:t>
            </w:r>
          </w:p>
        </w:tc>
        <w:tc>
          <w:tcPr>
            <w:tcW w:w="659" w:type="dxa"/>
            <w:tcBorders>
              <w:top w:val="nil"/>
              <w:left w:val="nil"/>
              <w:bottom w:val="single" w:sz="4" w:space="0" w:color="auto"/>
              <w:right w:val="single" w:sz="4" w:space="0" w:color="auto"/>
            </w:tcBorders>
            <w:shd w:val="clear" w:color="auto" w:fill="auto"/>
            <w:vAlign w:val="center"/>
            <w:hideMark/>
          </w:tcPr>
          <w:p w14:paraId="5ADC35B1"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D04A91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6D7660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50727E8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536DB6C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7 022 520,00</w:t>
            </w:r>
          </w:p>
        </w:tc>
      </w:tr>
      <w:tr w:rsidR="00640405" w:rsidRPr="00D9312D" w14:paraId="176C5E95" w14:textId="77777777" w:rsidTr="00640405">
        <w:trPr>
          <w:trHeight w:val="315"/>
        </w:trPr>
        <w:tc>
          <w:tcPr>
            <w:tcW w:w="408" w:type="dxa"/>
            <w:vMerge/>
            <w:tcBorders>
              <w:top w:val="nil"/>
              <w:left w:val="single" w:sz="4" w:space="0" w:color="auto"/>
              <w:bottom w:val="single" w:sz="4" w:space="0" w:color="000000"/>
              <w:right w:val="single" w:sz="4" w:space="0" w:color="auto"/>
            </w:tcBorders>
            <w:vAlign w:val="center"/>
            <w:hideMark/>
          </w:tcPr>
          <w:p w14:paraId="35CB476B"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527F9522"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03891B36"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3DE5A2A3"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федеральный бюджет</w:t>
            </w:r>
          </w:p>
        </w:tc>
        <w:tc>
          <w:tcPr>
            <w:tcW w:w="657" w:type="dxa"/>
            <w:tcBorders>
              <w:top w:val="nil"/>
              <w:left w:val="nil"/>
              <w:bottom w:val="single" w:sz="4" w:space="0" w:color="auto"/>
              <w:right w:val="single" w:sz="4" w:space="0" w:color="auto"/>
            </w:tcBorders>
            <w:shd w:val="clear" w:color="auto" w:fill="auto"/>
            <w:vAlign w:val="center"/>
            <w:hideMark/>
          </w:tcPr>
          <w:p w14:paraId="2D9D0DA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7D21694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5CFB530"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0C66AC8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59F4C84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EB4F9FB"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1FE6DB0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66CF135"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4C6E666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425B69D7"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47F83093"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r w:rsidR="00640405" w:rsidRPr="00D9312D" w14:paraId="6123E30F" w14:textId="77777777" w:rsidTr="00640405">
        <w:trPr>
          <w:trHeight w:val="1125"/>
        </w:trPr>
        <w:tc>
          <w:tcPr>
            <w:tcW w:w="408" w:type="dxa"/>
            <w:vMerge/>
            <w:tcBorders>
              <w:top w:val="nil"/>
              <w:left w:val="single" w:sz="4" w:space="0" w:color="auto"/>
              <w:bottom w:val="single" w:sz="4" w:space="0" w:color="000000"/>
              <w:right w:val="single" w:sz="4" w:space="0" w:color="auto"/>
            </w:tcBorders>
            <w:vAlign w:val="center"/>
            <w:hideMark/>
          </w:tcPr>
          <w:p w14:paraId="3375322D" w14:textId="77777777" w:rsidR="00F87F7E" w:rsidRPr="00D9312D" w:rsidRDefault="00F87F7E" w:rsidP="00F87F7E">
            <w:pPr>
              <w:spacing w:after="0" w:line="240" w:lineRule="auto"/>
              <w:rPr>
                <w:rFonts w:ascii="Times New Roman" w:eastAsia="Times New Roman" w:hAnsi="Times New Roman" w:cs="Times New Roman"/>
                <w:sz w:val="14"/>
                <w:szCs w:val="14"/>
                <w:lang w:eastAsia="ru-RU"/>
              </w:rPr>
            </w:pPr>
          </w:p>
        </w:tc>
        <w:tc>
          <w:tcPr>
            <w:tcW w:w="1194" w:type="dxa"/>
            <w:vMerge/>
            <w:tcBorders>
              <w:top w:val="nil"/>
              <w:left w:val="single" w:sz="4" w:space="0" w:color="auto"/>
              <w:bottom w:val="single" w:sz="4" w:space="0" w:color="auto"/>
              <w:right w:val="single" w:sz="4" w:space="0" w:color="auto"/>
            </w:tcBorders>
            <w:vAlign w:val="center"/>
            <w:hideMark/>
          </w:tcPr>
          <w:p w14:paraId="3212BD18"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76" w:type="dxa"/>
            <w:vMerge/>
            <w:tcBorders>
              <w:top w:val="nil"/>
              <w:left w:val="single" w:sz="4" w:space="0" w:color="auto"/>
              <w:bottom w:val="single" w:sz="4" w:space="0" w:color="auto"/>
              <w:right w:val="single" w:sz="4" w:space="0" w:color="auto"/>
            </w:tcBorders>
            <w:vAlign w:val="center"/>
            <w:hideMark/>
          </w:tcPr>
          <w:p w14:paraId="13ED05E8"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p>
        </w:tc>
        <w:tc>
          <w:tcPr>
            <w:tcW w:w="1397" w:type="dxa"/>
            <w:tcBorders>
              <w:top w:val="nil"/>
              <w:left w:val="nil"/>
              <w:bottom w:val="single" w:sz="4" w:space="0" w:color="auto"/>
              <w:right w:val="single" w:sz="4" w:space="0" w:color="auto"/>
            </w:tcBorders>
            <w:shd w:val="clear" w:color="auto" w:fill="auto"/>
            <w:vAlign w:val="center"/>
            <w:hideMark/>
          </w:tcPr>
          <w:p w14:paraId="07085400" w14:textId="77777777" w:rsidR="00F87F7E" w:rsidRPr="00D9312D" w:rsidRDefault="00F87F7E" w:rsidP="00F87F7E">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внебюджетные источники</w:t>
            </w:r>
          </w:p>
        </w:tc>
        <w:tc>
          <w:tcPr>
            <w:tcW w:w="657" w:type="dxa"/>
            <w:tcBorders>
              <w:top w:val="nil"/>
              <w:left w:val="nil"/>
              <w:bottom w:val="single" w:sz="4" w:space="0" w:color="auto"/>
              <w:right w:val="single" w:sz="4" w:space="0" w:color="auto"/>
            </w:tcBorders>
            <w:shd w:val="clear" w:color="auto" w:fill="auto"/>
            <w:vAlign w:val="center"/>
            <w:hideMark/>
          </w:tcPr>
          <w:p w14:paraId="658B38B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8" w:type="dxa"/>
            <w:tcBorders>
              <w:top w:val="nil"/>
              <w:left w:val="nil"/>
              <w:bottom w:val="single" w:sz="4" w:space="0" w:color="auto"/>
              <w:right w:val="single" w:sz="4" w:space="0" w:color="auto"/>
            </w:tcBorders>
            <w:shd w:val="clear" w:color="auto" w:fill="auto"/>
            <w:vAlign w:val="center"/>
            <w:hideMark/>
          </w:tcPr>
          <w:p w14:paraId="290CF2C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0CB35C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3EDBF46E"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73CFCA6"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19B53A3C"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5887BFAD"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6AD12C4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01" w:type="dxa"/>
            <w:tcBorders>
              <w:top w:val="nil"/>
              <w:left w:val="nil"/>
              <w:bottom w:val="single" w:sz="4" w:space="0" w:color="auto"/>
              <w:right w:val="single" w:sz="4" w:space="0" w:color="auto"/>
            </w:tcBorders>
            <w:shd w:val="clear" w:color="auto" w:fill="auto"/>
            <w:vAlign w:val="center"/>
            <w:hideMark/>
          </w:tcPr>
          <w:p w14:paraId="759DB21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388" w:type="dxa"/>
            <w:tcBorders>
              <w:top w:val="nil"/>
              <w:left w:val="nil"/>
              <w:bottom w:val="single" w:sz="4" w:space="0" w:color="auto"/>
              <w:right w:val="single" w:sz="4" w:space="0" w:color="auto"/>
            </w:tcBorders>
            <w:shd w:val="clear" w:color="auto" w:fill="auto"/>
            <w:vAlign w:val="center"/>
            <w:hideMark/>
          </w:tcPr>
          <w:p w14:paraId="3DC5B24F"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659" w:type="dxa"/>
            <w:tcBorders>
              <w:top w:val="nil"/>
              <w:left w:val="nil"/>
              <w:bottom w:val="single" w:sz="4" w:space="0" w:color="auto"/>
              <w:right w:val="single" w:sz="4" w:space="0" w:color="auto"/>
            </w:tcBorders>
            <w:shd w:val="clear" w:color="auto" w:fill="auto"/>
            <w:vAlign w:val="center"/>
            <w:hideMark/>
          </w:tcPr>
          <w:p w14:paraId="64566314" w14:textId="77777777" w:rsidR="00F87F7E" w:rsidRPr="00D9312D" w:rsidRDefault="00F87F7E" w:rsidP="00F87F7E">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r>
    </w:tbl>
    <w:p w14:paraId="141E45A8" w14:textId="77777777" w:rsidR="00F87F7E" w:rsidRPr="00D9312D" w:rsidRDefault="00F87F7E" w:rsidP="00F87F7E">
      <w:pPr>
        <w:pStyle w:val="ConsPlusNormal"/>
        <w:tabs>
          <w:tab w:val="left" w:pos="720"/>
        </w:tabs>
        <w:jc w:val="center"/>
        <w:rPr>
          <w:rFonts w:ascii="Times New Roman" w:hAnsi="Times New Roman" w:cs="Times New Roman"/>
          <w:sz w:val="14"/>
          <w:szCs w:val="14"/>
        </w:rPr>
      </w:pPr>
    </w:p>
    <w:p w14:paraId="19868DDA" w14:textId="77777777" w:rsidR="00C9568A" w:rsidRPr="00D9312D" w:rsidRDefault="00C9568A" w:rsidP="000E0A40">
      <w:pPr>
        <w:widowControl w:val="0"/>
        <w:autoSpaceDE w:val="0"/>
        <w:autoSpaceDN w:val="0"/>
        <w:spacing w:after="0" w:line="240" w:lineRule="auto"/>
        <w:ind w:left="10206"/>
        <w:rPr>
          <w:rFonts w:ascii="Times New Roman" w:eastAsia="Times New Roman" w:hAnsi="Times New Roman" w:cs="Times New Roman"/>
          <w:sz w:val="14"/>
          <w:szCs w:val="14"/>
          <w:lang w:eastAsia="ru-RU"/>
        </w:rPr>
      </w:pPr>
    </w:p>
    <w:p w14:paraId="28D53E37" w14:textId="77777777" w:rsidR="00C9568A" w:rsidRPr="00D9312D" w:rsidRDefault="00C9568A" w:rsidP="000E0A40">
      <w:pPr>
        <w:widowControl w:val="0"/>
        <w:autoSpaceDE w:val="0"/>
        <w:autoSpaceDN w:val="0"/>
        <w:spacing w:after="0" w:line="240" w:lineRule="auto"/>
        <w:ind w:left="10206"/>
        <w:rPr>
          <w:rFonts w:ascii="Times New Roman" w:eastAsia="Times New Roman" w:hAnsi="Times New Roman" w:cs="Times New Roman"/>
          <w:sz w:val="14"/>
          <w:szCs w:val="14"/>
          <w:lang w:eastAsia="ru-RU"/>
        </w:rPr>
        <w:sectPr w:rsidR="00C9568A" w:rsidRPr="00D9312D" w:rsidSect="00D9312D">
          <w:pgSz w:w="11906" w:h="16838"/>
          <w:pgMar w:top="567" w:right="1134" w:bottom="567" w:left="851" w:header="709" w:footer="709" w:gutter="0"/>
          <w:cols w:space="708"/>
          <w:docGrid w:linePitch="360"/>
        </w:sectPr>
      </w:pPr>
    </w:p>
    <w:p w14:paraId="4D24F2B2" w14:textId="3A6DFED0" w:rsidR="00C9568A" w:rsidRPr="00D9312D" w:rsidRDefault="00C9568A" w:rsidP="000E0A40">
      <w:pPr>
        <w:widowControl w:val="0"/>
        <w:autoSpaceDE w:val="0"/>
        <w:autoSpaceDN w:val="0"/>
        <w:spacing w:after="0" w:line="240" w:lineRule="auto"/>
        <w:ind w:left="10206"/>
        <w:rPr>
          <w:rFonts w:ascii="Times New Roman" w:eastAsia="Times New Roman" w:hAnsi="Times New Roman" w:cs="Times New Roman"/>
          <w:sz w:val="14"/>
          <w:szCs w:val="14"/>
          <w:lang w:eastAsia="ru-RU"/>
        </w:rPr>
      </w:pPr>
    </w:p>
    <w:p w14:paraId="6F79E954" w14:textId="5703557A" w:rsidR="000E0A40" w:rsidRPr="00D9312D" w:rsidRDefault="000E0A40" w:rsidP="00C9568A">
      <w:pPr>
        <w:widowControl w:val="0"/>
        <w:autoSpaceDE w:val="0"/>
        <w:autoSpaceDN w:val="0"/>
        <w:spacing w:after="0" w:line="240" w:lineRule="auto"/>
        <w:ind w:left="6237"/>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Приложение № 2 к постановлению администрации г. Канска</w:t>
      </w:r>
      <w:r w:rsidR="00C9568A" w:rsidRPr="00D9312D">
        <w:rPr>
          <w:rFonts w:ascii="Times New Roman" w:eastAsia="Times New Roman" w:hAnsi="Times New Roman" w:cs="Times New Roman"/>
          <w:sz w:val="14"/>
          <w:szCs w:val="14"/>
          <w:lang w:eastAsia="ru-RU"/>
        </w:rPr>
        <w:t xml:space="preserve">                                     </w:t>
      </w:r>
      <w:r w:rsidRPr="00D9312D">
        <w:rPr>
          <w:rFonts w:ascii="Times New Roman" w:eastAsia="Times New Roman" w:hAnsi="Times New Roman" w:cs="Times New Roman"/>
          <w:sz w:val="14"/>
          <w:szCs w:val="14"/>
          <w:lang w:eastAsia="ru-RU"/>
        </w:rPr>
        <w:t xml:space="preserve"> от </w:t>
      </w:r>
      <w:r w:rsidR="00D9312D" w:rsidRPr="00D9312D">
        <w:rPr>
          <w:rFonts w:ascii="Times New Roman" w:eastAsia="Times New Roman" w:hAnsi="Times New Roman" w:cs="Times New Roman"/>
          <w:sz w:val="14"/>
          <w:szCs w:val="14"/>
          <w:lang w:eastAsia="ru-RU"/>
        </w:rPr>
        <w:t>01.06.</w:t>
      </w:r>
      <w:r w:rsidRPr="00D9312D">
        <w:rPr>
          <w:rFonts w:ascii="Times New Roman" w:eastAsia="Times New Roman" w:hAnsi="Times New Roman" w:cs="Times New Roman"/>
          <w:sz w:val="14"/>
          <w:szCs w:val="14"/>
          <w:lang w:eastAsia="ru-RU"/>
        </w:rPr>
        <w:t xml:space="preserve">2021 № </w:t>
      </w:r>
      <w:r w:rsidR="00D9312D" w:rsidRPr="00D9312D">
        <w:rPr>
          <w:rFonts w:ascii="Times New Roman" w:eastAsia="Times New Roman" w:hAnsi="Times New Roman" w:cs="Times New Roman"/>
          <w:sz w:val="14"/>
          <w:szCs w:val="14"/>
          <w:lang w:eastAsia="ru-RU"/>
        </w:rPr>
        <w:t>472</w:t>
      </w:r>
    </w:p>
    <w:p w14:paraId="32F92A56" w14:textId="77777777" w:rsidR="000E0A40" w:rsidRPr="00D9312D" w:rsidRDefault="000E0A40" w:rsidP="000E0A40">
      <w:pPr>
        <w:widowControl w:val="0"/>
        <w:autoSpaceDE w:val="0"/>
        <w:autoSpaceDN w:val="0"/>
        <w:spacing w:after="0" w:line="240" w:lineRule="auto"/>
        <w:ind w:left="10206"/>
        <w:jc w:val="right"/>
        <w:rPr>
          <w:rFonts w:ascii="Times New Roman" w:eastAsia="Times New Roman" w:hAnsi="Times New Roman" w:cs="Times New Roman"/>
          <w:sz w:val="14"/>
          <w:szCs w:val="14"/>
          <w:lang w:eastAsia="ru-RU"/>
        </w:rPr>
      </w:pPr>
    </w:p>
    <w:p w14:paraId="1BD9F199" w14:textId="77777777" w:rsidR="000E0A40" w:rsidRPr="00D9312D" w:rsidRDefault="000E0A40" w:rsidP="000E0A40">
      <w:pPr>
        <w:widowControl w:val="0"/>
        <w:autoSpaceDE w:val="0"/>
        <w:autoSpaceDN w:val="0"/>
        <w:spacing w:after="0" w:line="240" w:lineRule="auto"/>
        <w:ind w:left="10206"/>
        <w:jc w:val="right"/>
        <w:rPr>
          <w:rFonts w:ascii="Times New Roman" w:eastAsia="Times New Roman" w:hAnsi="Times New Roman" w:cs="Times New Roman"/>
          <w:sz w:val="14"/>
          <w:szCs w:val="14"/>
          <w:lang w:eastAsia="ru-RU"/>
        </w:rPr>
      </w:pPr>
    </w:p>
    <w:p w14:paraId="0ADF7C4A" w14:textId="6435B259" w:rsidR="000E0A40" w:rsidRPr="00D9312D" w:rsidRDefault="000E0A40" w:rsidP="00C9568A">
      <w:pPr>
        <w:widowControl w:val="0"/>
        <w:autoSpaceDE w:val="0"/>
        <w:autoSpaceDN w:val="0"/>
        <w:spacing w:after="0" w:line="240" w:lineRule="auto"/>
        <w:ind w:left="6237"/>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Приложение № 6 к муниципальной программе</w:t>
      </w:r>
      <w:r w:rsidR="00C9568A" w:rsidRPr="00D9312D">
        <w:rPr>
          <w:rFonts w:ascii="Times New Roman" w:eastAsia="Times New Roman" w:hAnsi="Times New Roman" w:cs="Times New Roman"/>
          <w:sz w:val="14"/>
          <w:szCs w:val="14"/>
          <w:lang w:eastAsia="ru-RU"/>
        </w:rPr>
        <w:t xml:space="preserve"> </w:t>
      </w:r>
      <w:r w:rsidRPr="00D9312D">
        <w:rPr>
          <w:rFonts w:ascii="Times New Roman" w:eastAsia="Times New Roman" w:hAnsi="Times New Roman" w:cs="Times New Roman"/>
          <w:sz w:val="14"/>
          <w:szCs w:val="14"/>
          <w:lang w:eastAsia="ru-RU"/>
        </w:rPr>
        <w:t>«Обеспечение доступным и комфортным жильем</w:t>
      </w:r>
      <w:r w:rsidR="00C9568A" w:rsidRPr="00D9312D">
        <w:rPr>
          <w:rFonts w:ascii="Times New Roman" w:eastAsia="Times New Roman" w:hAnsi="Times New Roman" w:cs="Times New Roman"/>
          <w:sz w:val="14"/>
          <w:szCs w:val="14"/>
          <w:lang w:eastAsia="ru-RU"/>
        </w:rPr>
        <w:t xml:space="preserve"> </w:t>
      </w:r>
      <w:r w:rsidRPr="00D9312D">
        <w:rPr>
          <w:rFonts w:ascii="Times New Roman" w:eastAsia="Times New Roman" w:hAnsi="Times New Roman" w:cs="Times New Roman"/>
          <w:sz w:val="14"/>
          <w:szCs w:val="14"/>
          <w:lang w:eastAsia="ru-RU"/>
        </w:rPr>
        <w:t>жителей города»</w:t>
      </w:r>
    </w:p>
    <w:p w14:paraId="7B07DC44" w14:textId="779A1808" w:rsidR="00C9568A" w:rsidRPr="00D9312D" w:rsidRDefault="00C9568A" w:rsidP="00C9568A">
      <w:pPr>
        <w:widowControl w:val="0"/>
        <w:autoSpaceDE w:val="0"/>
        <w:autoSpaceDN w:val="0"/>
        <w:spacing w:after="0" w:line="240" w:lineRule="auto"/>
        <w:ind w:left="6237"/>
        <w:rPr>
          <w:rFonts w:ascii="Times New Roman" w:eastAsia="Times New Roman" w:hAnsi="Times New Roman" w:cs="Times New Roman"/>
          <w:sz w:val="14"/>
          <w:szCs w:val="14"/>
          <w:lang w:eastAsia="ru-RU"/>
        </w:rPr>
      </w:pPr>
    </w:p>
    <w:p w14:paraId="6D98EA82"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p>
    <w:p w14:paraId="3EADBEF8"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b/>
          <w:sz w:val="14"/>
          <w:szCs w:val="14"/>
          <w:lang w:eastAsia="ru-RU"/>
        </w:rPr>
      </w:pPr>
      <w:r w:rsidRPr="00D9312D">
        <w:rPr>
          <w:rFonts w:ascii="Times New Roman" w:eastAsia="Times New Roman" w:hAnsi="Times New Roman" w:cs="Times New Roman"/>
          <w:b/>
          <w:sz w:val="14"/>
          <w:szCs w:val="14"/>
          <w:lang w:eastAsia="ru-RU"/>
        </w:rPr>
        <w:t>ПОДПРОГРАММА 3</w:t>
      </w:r>
    </w:p>
    <w:p w14:paraId="2A8408F6"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b/>
          <w:sz w:val="14"/>
          <w:szCs w:val="14"/>
          <w:lang w:eastAsia="ru-RU"/>
        </w:rPr>
      </w:pPr>
      <w:r w:rsidRPr="00D9312D">
        <w:rPr>
          <w:rFonts w:ascii="Times New Roman" w:eastAsia="Times New Roman" w:hAnsi="Times New Roman" w:cs="Times New Roman"/>
          <w:b/>
          <w:sz w:val="14"/>
          <w:szCs w:val="14"/>
          <w:lang w:eastAsia="ru-RU"/>
        </w:rPr>
        <w:t>«ОБЕСПЕЧЕНИЕ ЖИЛЬЕМ МОЛОДЫХ СЕМЕЙ»</w:t>
      </w:r>
    </w:p>
    <w:p w14:paraId="2658892E"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p>
    <w:p w14:paraId="2D936BF3"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ПАСПОРТ ПОДПРОГРАММЫ</w:t>
      </w:r>
    </w:p>
    <w:p w14:paraId="0BA112A3"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02"/>
        <w:gridCol w:w="6236"/>
      </w:tblGrid>
      <w:tr w:rsidR="00C9568A" w:rsidRPr="00D9312D" w14:paraId="77E76E93" w14:textId="77777777" w:rsidTr="00246370">
        <w:tc>
          <w:tcPr>
            <w:tcW w:w="3402" w:type="dxa"/>
          </w:tcPr>
          <w:p w14:paraId="3D54A406"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Наименование подпрограммы</w:t>
            </w:r>
          </w:p>
        </w:tc>
        <w:tc>
          <w:tcPr>
            <w:tcW w:w="6236" w:type="dxa"/>
          </w:tcPr>
          <w:p w14:paraId="7325457B"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 молодых семей» (далее - подпрограмма)</w:t>
            </w:r>
          </w:p>
        </w:tc>
      </w:tr>
      <w:tr w:rsidR="00C9568A" w:rsidRPr="00D9312D" w14:paraId="1BDB9411" w14:textId="77777777" w:rsidTr="00246370">
        <w:tc>
          <w:tcPr>
            <w:tcW w:w="3402" w:type="dxa"/>
          </w:tcPr>
          <w:p w14:paraId="0489F704"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Наименование муниципальной программы города Канска, в рамках которой реализуется подпрограмма</w:t>
            </w:r>
          </w:p>
        </w:tc>
        <w:tc>
          <w:tcPr>
            <w:tcW w:w="6236" w:type="dxa"/>
          </w:tcPr>
          <w:p w14:paraId="3BD60070"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доступным и комфортным жильем жителей города»</w:t>
            </w:r>
          </w:p>
        </w:tc>
      </w:tr>
      <w:tr w:rsidR="00C9568A" w:rsidRPr="00D9312D" w14:paraId="452D691A" w14:textId="77777777" w:rsidTr="00246370">
        <w:tc>
          <w:tcPr>
            <w:tcW w:w="3402" w:type="dxa"/>
          </w:tcPr>
          <w:p w14:paraId="51CC1FAD"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Исполнитель подпрограммы</w:t>
            </w:r>
          </w:p>
        </w:tc>
        <w:tc>
          <w:tcPr>
            <w:tcW w:w="6236" w:type="dxa"/>
          </w:tcPr>
          <w:p w14:paraId="1EE7FEF9"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Администрация города Канска Красноярского края</w:t>
            </w:r>
          </w:p>
        </w:tc>
      </w:tr>
      <w:tr w:rsidR="00C9568A" w:rsidRPr="00D9312D" w14:paraId="35CDAD31" w14:textId="77777777" w:rsidTr="00246370">
        <w:tc>
          <w:tcPr>
            <w:tcW w:w="3402" w:type="dxa"/>
          </w:tcPr>
          <w:p w14:paraId="7A25F1B1"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Цель и задачи подпрограммы</w:t>
            </w:r>
          </w:p>
        </w:tc>
        <w:tc>
          <w:tcPr>
            <w:tcW w:w="6236" w:type="dxa"/>
          </w:tcPr>
          <w:p w14:paraId="1CB61F0B"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Цель подпрограммы - предоставление поддержки в решении жилищной проблемы молодых семей, признанных в установленном порядке, нуждающимися в улучшении жилищных условий и являющимися участниками подпрограммы.</w:t>
            </w:r>
          </w:p>
          <w:p w14:paraId="11D1B9B2"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Задача подпрограммы - предоставление молодым семьям - участникам подпрограммы социальных выплат на приобретение (строительство) жилья.</w:t>
            </w:r>
          </w:p>
        </w:tc>
      </w:tr>
      <w:tr w:rsidR="00C9568A" w:rsidRPr="00D9312D" w14:paraId="3EF49D45" w14:textId="77777777" w:rsidTr="00246370">
        <w:tc>
          <w:tcPr>
            <w:tcW w:w="3402" w:type="dxa"/>
          </w:tcPr>
          <w:p w14:paraId="2E7A0E3D"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6" w:type="dxa"/>
          </w:tcPr>
          <w:p w14:paraId="1B81010B"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Перечень и значения показателей результативности подпрограммы представлены в приложении № 1 к подпрограмме.</w:t>
            </w:r>
          </w:p>
          <w:p w14:paraId="3F11D664"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Количественные показатели (показатели результативности):</w:t>
            </w:r>
          </w:p>
          <w:p w14:paraId="2A5A9A8A"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Количество отдельных категорий граждан, которым в 2014 - 2023 годах оказана социальная поддержка путем предоставления социальных выплат на улучшение жилищных условий – 70 семей, в том числе по годам:</w:t>
            </w:r>
          </w:p>
          <w:p w14:paraId="70E75C4C"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год - 12 семей;</w:t>
            </w:r>
          </w:p>
          <w:p w14:paraId="76CCCA57"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 год - 2 семьи;</w:t>
            </w:r>
          </w:p>
          <w:p w14:paraId="297B59D4"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 год - 8 семей;</w:t>
            </w:r>
          </w:p>
          <w:p w14:paraId="7C31D4FB"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 год - 6 семей;</w:t>
            </w:r>
          </w:p>
          <w:p w14:paraId="1EC49F84"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 год - 7 семей;</w:t>
            </w:r>
          </w:p>
          <w:p w14:paraId="78284804"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 год - 6 семей;</w:t>
            </w:r>
          </w:p>
          <w:p w14:paraId="3C5FC314"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 год - 6 семей;</w:t>
            </w:r>
          </w:p>
          <w:p w14:paraId="40CBB965"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 год - 6 семей;</w:t>
            </w:r>
          </w:p>
          <w:p w14:paraId="62943D71"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 год - 12 семей;</w:t>
            </w:r>
          </w:p>
          <w:p w14:paraId="6C060B83"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2023 год – 5 семей</w:t>
            </w:r>
          </w:p>
        </w:tc>
      </w:tr>
      <w:tr w:rsidR="00C9568A" w:rsidRPr="00D9312D" w14:paraId="1EE13E0A" w14:textId="77777777" w:rsidTr="00246370">
        <w:tc>
          <w:tcPr>
            <w:tcW w:w="3402" w:type="dxa"/>
          </w:tcPr>
          <w:p w14:paraId="4942437F"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val="en-US" w:eastAsia="ru-RU"/>
              </w:rPr>
              <w:t>C</w:t>
            </w:r>
            <w:r w:rsidRPr="00D9312D">
              <w:rPr>
                <w:rFonts w:ascii="Times New Roman" w:eastAsia="Times New Roman" w:hAnsi="Times New Roman" w:cs="Times New Roman"/>
                <w:sz w:val="14"/>
                <w:szCs w:val="14"/>
                <w:lang w:eastAsia="ru-RU"/>
              </w:rPr>
              <w:t>роки реализации подпрограммы</w:t>
            </w:r>
          </w:p>
        </w:tc>
        <w:tc>
          <w:tcPr>
            <w:tcW w:w="6236" w:type="dxa"/>
          </w:tcPr>
          <w:p w14:paraId="0E243A6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2014 - 2023 годы</w:t>
            </w:r>
          </w:p>
        </w:tc>
      </w:tr>
      <w:tr w:rsidR="00C9568A" w:rsidRPr="00D9312D" w14:paraId="6332A11E" w14:textId="77777777" w:rsidTr="00246370">
        <w:tc>
          <w:tcPr>
            <w:tcW w:w="3402" w:type="dxa"/>
          </w:tcPr>
          <w:p w14:paraId="4215B716" w14:textId="77777777" w:rsidR="00C9568A" w:rsidRPr="00D9312D" w:rsidRDefault="00C9568A" w:rsidP="00C9568A">
            <w:pP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6" w:type="dxa"/>
          </w:tcPr>
          <w:p w14:paraId="561D9C56"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Источник финансирования - средства краевого, федерального и городского бюджетов.</w:t>
            </w:r>
          </w:p>
          <w:p w14:paraId="490364CF"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Общий объем финансирования подпрограммы составляет 52 614 692,26 руб., в том числе по годам:</w:t>
            </w:r>
          </w:p>
          <w:p w14:paraId="223F43AD"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год – 7 102 902,92 руб.;</w:t>
            </w:r>
          </w:p>
          <w:p w14:paraId="7013FB97"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 год – 2 213 577,96 руб.;</w:t>
            </w:r>
          </w:p>
          <w:p w14:paraId="49A7D574"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 год – 6 347 428,80 руб.;</w:t>
            </w:r>
          </w:p>
          <w:p w14:paraId="46B497E2"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 год – 4 660 137,60 руб.;</w:t>
            </w:r>
          </w:p>
          <w:p w14:paraId="1933A3A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 год – 5 463 609,60 руб.;</w:t>
            </w:r>
          </w:p>
          <w:p w14:paraId="6D19FC61"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 год – 6 508 123,20 руб.;</w:t>
            </w:r>
          </w:p>
          <w:p w14:paraId="18F416B8"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 год – 6 749 164,80 руб.;</w:t>
            </w:r>
          </w:p>
          <w:p w14:paraId="67183F86"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 год – 6 749 164,80 руб.;</w:t>
            </w:r>
          </w:p>
          <w:p w14:paraId="2849D7BD"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 год – 4 184 875,37 руб.;</w:t>
            </w:r>
          </w:p>
          <w:p w14:paraId="33E64241"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2023 год – 2 635 707,21 руб.,</w:t>
            </w:r>
          </w:p>
          <w:p w14:paraId="2388943A"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том числе:</w:t>
            </w:r>
          </w:p>
          <w:p w14:paraId="49AB3C0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средства краевого бюджета – 23 100 168,71 руб.:</w:t>
            </w:r>
          </w:p>
          <w:p w14:paraId="492AB2E8"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год – 4 172 028,36 руб.;</w:t>
            </w:r>
          </w:p>
          <w:p w14:paraId="061E4A5F"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 год – 433 874,88 руб.;</w:t>
            </w:r>
          </w:p>
          <w:p w14:paraId="5317DB0E"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 год – 2 632 647,17 руб.;</w:t>
            </w:r>
          </w:p>
          <w:p w14:paraId="553B78EF"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 год – 2 126 055,39 руб.;</w:t>
            </w:r>
          </w:p>
          <w:p w14:paraId="659B4249"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 год – 2 197 013,35 руб.;</w:t>
            </w:r>
          </w:p>
          <w:p w14:paraId="104AE614"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 год – 2 768 315,34 руб.;</w:t>
            </w:r>
          </w:p>
          <w:p w14:paraId="246954E6"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 год – 3 276 113,36 руб.;</w:t>
            </w:r>
          </w:p>
          <w:p w14:paraId="77EAC7E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 год – 2 957 009,67 руб.;</w:t>
            </w:r>
          </w:p>
          <w:p w14:paraId="0503ECA5"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 год – 1 255 788,91 руб.;</w:t>
            </w:r>
          </w:p>
          <w:p w14:paraId="029A3602"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2023 год – 1 281 322,28 руб.,</w:t>
            </w:r>
          </w:p>
          <w:p w14:paraId="7116A9D0"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средства федерального бюджета – 11 029 988,55 руб.:</w:t>
            </w:r>
          </w:p>
          <w:p w14:paraId="0D7D8E86"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год – 1 590 874,56 руб.;</w:t>
            </w:r>
          </w:p>
          <w:p w14:paraId="24D15BC2"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 год – 162 703,08 руб.;</w:t>
            </w:r>
          </w:p>
          <w:p w14:paraId="0EB9FA58"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 год – 2 013 281,63 руб.;</w:t>
            </w:r>
          </w:p>
          <w:p w14:paraId="0FC5C5C8"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 год – 834 082,21 руб.;</w:t>
            </w:r>
          </w:p>
          <w:p w14:paraId="31414BE5"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 год – 1 506 596,25 руб.;</w:t>
            </w:r>
          </w:p>
          <w:p w14:paraId="3109598C"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 год – 1 588 507,86 руб.;</w:t>
            </w:r>
          </w:p>
          <w:p w14:paraId="4EBD230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 год – 984 296,44 руб.;</w:t>
            </w:r>
          </w:p>
          <w:p w14:paraId="48F5B535"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 год – 1 387 755,13 руб.;</w:t>
            </w:r>
          </w:p>
          <w:p w14:paraId="1535A127"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 год – 482 506,46 руб.;</w:t>
            </w:r>
          </w:p>
          <w:p w14:paraId="4574020D"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2023 год – 479 384,93 руб.,</w:t>
            </w:r>
          </w:p>
          <w:p w14:paraId="0E7F7EFF"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средства местного бюджета – 18 484 535,00 руб.:</w:t>
            </w:r>
          </w:p>
          <w:p w14:paraId="4C37C10C"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2014 год – 1 340 000,00 руб.;</w:t>
            </w:r>
          </w:p>
          <w:p w14:paraId="11F5BCFC"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2015 год – 1 617 000,00 руб.;</w:t>
            </w:r>
          </w:p>
          <w:p w14:paraId="1B5FB7F0"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2016 год – 1 701 500,00 руб.;</w:t>
            </w:r>
          </w:p>
          <w:p w14:paraId="422021FE" w14:textId="77777777" w:rsidR="00C9568A" w:rsidRPr="00D9312D" w:rsidRDefault="00C9568A" w:rsidP="00C9568A">
            <w:pPr>
              <w:autoSpaceDE w:val="0"/>
              <w:autoSpaceDN w:val="0"/>
              <w:adjustRightInd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2017 год – 1 700 000,00 руб.;</w:t>
            </w:r>
          </w:p>
          <w:p w14:paraId="65C4E2C4"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2018 год – 1 760 000,00 руб.;</w:t>
            </w:r>
          </w:p>
          <w:p w14:paraId="4D3C5CB5"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2019 год – 2 151 300,00 руб.;</w:t>
            </w:r>
          </w:p>
          <w:p w14:paraId="1FBD6DFD"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2020 год – 2 488 755,00 руб.;</w:t>
            </w:r>
          </w:p>
          <w:p w14:paraId="41313B68"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2021 год – 2 404 400,00 руб.;</w:t>
            </w:r>
          </w:p>
          <w:p w14:paraId="18C0DCF9"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2022 год – 2 446 580,00 руб.</w:t>
            </w:r>
          </w:p>
          <w:p w14:paraId="39EA0E48" w14:textId="77777777" w:rsidR="00C9568A" w:rsidRPr="00D9312D" w:rsidRDefault="00C9568A" w:rsidP="00C9568A">
            <w:pPr>
              <w:widowControl w:val="0"/>
              <w:autoSpaceDE w:val="0"/>
              <w:autoSpaceDN w:val="0"/>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2023 год – 875 000,00 руб.</w:t>
            </w:r>
          </w:p>
        </w:tc>
      </w:tr>
    </w:tbl>
    <w:p w14:paraId="285BE83F"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p>
    <w:p w14:paraId="68E98563"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МЕРОПРИЯТИЯ ПОДПРОГРАММЫ</w:t>
      </w:r>
    </w:p>
    <w:p w14:paraId="61AF1243" w14:textId="77777777" w:rsidR="00C9568A" w:rsidRPr="00D9312D" w:rsidRDefault="00C9568A" w:rsidP="00C9568A">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ab/>
        <w:t>Перечень мероприятий подпрограммы приведён в приложении № 2 к настоящей подпрограмме.</w:t>
      </w:r>
    </w:p>
    <w:p w14:paraId="145C7261"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p>
    <w:p w14:paraId="399CA524"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Механизм реализации подпрограммы</w:t>
      </w:r>
    </w:p>
    <w:p w14:paraId="49782EDE"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3.1. Общие положения</w:t>
      </w:r>
    </w:p>
    <w:p w14:paraId="22AADDDB" w14:textId="77777777" w:rsidR="00C9568A" w:rsidRPr="00D9312D" w:rsidRDefault="00C9568A" w:rsidP="00C9568A">
      <w:pPr>
        <w:widowControl w:val="0"/>
        <w:autoSpaceDE w:val="0"/>
        <w:autoSpaceDN w:val="0"/>
        <w:spacing w:after="0" w:line="240" w:lineRule="auto"/>
        <w:jc w:val="center"/>
        <w:rPr>
          <w:rFonts w:ascii="Times New Roman" w:eastAsia="Times New Roman" w:hAnsi="Times New Roman" w:cs="Times New Roman"/>
          <w:sz w:val="14"/>
          <w:szCs w:val="14"/>
          <w:lang w:eastAsia="ru-RU"/>
        </w:rPr>
      </w:pPr>
    </w:p>
    <w:p w14:paraId="100DE0E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Механизм реализации подпрограммы предполагает предоставление субсидий бюджетом города Канска на оказание государственной поддержки молодым семьям - участникам подпрограммы, нуждающимся в жилых помещениях, путем предоставления им социальных выплат.</w:t>
      </w:r>
    </w:p>
    <w:p w14:paraId="7F7A605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Участие в подпрограмме является добровольным.</w:t>
      </w:r>
    </w:p>
    <w:p w14:paraId="14CF336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Право на улучшение жилищных условий с использованием социальной выплаты за счет средств федерального, краевого и городского бюджетов предоставляется молодой семье только один раз.</w:t>
      </w:r>
    </w:p>
    <w:p w14:paraId="6BF33CF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5" w:name="P2223"/>
      <w:bookmarkEnd w:id="5"/>
      <w:r w:rsidRPr="00D9312D">
        <w:rPr>
          <w:rFonts w:ascii="Times New Roman" w:eastAsia="Times New Roman" w:hAnsi="Times New Roman" w:cs="Times New Roman"/>
          <w:sz w:val="14"/>
          <w:szCs w:val="14"/>
          <w:lang w:eastAsia="ru-RU"/>
        </w:rPr>
        <w:t>4. Социальная выплата может быть использована:</w:t>
      </w:r>
    </w:p>
    <w:p w14:paraId="6D7603E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6" w:name="P2224"/>
      <w:bookmarkEnd w:id="6"/>
      <w:r w:rsidRPr="00D9312D">
        <w:rPr>
          <w:rFonts w:ascii="Times New Roman" w:eastAsia="Times New Roman" w:hAnsi="Times New Roman" w:cs="Times New Roman"/>
          <w:sz w:val="14"/>
          <w:szCs w:val="14"/>
          <w:lang w:eastAsia="ru-RU"/>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стандартного жилья на первичном рынке жилья);</w:t>
      </w:r>
    </w:p>
    <w:p w14:paraId="638095A6"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приобретенное, переходит в собственность этой молодой семьи;</w:t>
      </w:r>
    </w:p>
    <w:p w14:paraId="56F9EE53"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объекта индивидуального жилищного строительства;</w:t>
      </w:r>
    </w:p>
    <w:p w14:paraId="4D38CB01"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16D0D1F0"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 для оплаты цены договора строительного подряда на создание объекта индивидуального жилищного строительства (далее - жилой дом);</w:t>
      </w:r>
    </w:p>
    <w:p w14:paraId="64129F3B"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ж)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14:paraId="3973795E"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з)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D9312D">
        <w:rPr>
          <w:rFonts w:ascii="Times New Roman" w:eastAsia="Times New Roman" w:hAnsi="Times New Roman" w:cs="Times New Roman"/>
          <w:sz w:val="14"/>
          <w:szCs w:val="14"/>
          <w:lang w:eastAsia="ru-RU"/>
        </w:rPr>
        <w:t>эскроу</w:t>
      </w:r>
      <w:proofErr w:type="spellEnd"/>
      <w:r w:rsidRPr="00D9312D">
        <w:rPr>
          <w:rFonts w:ascii="Times New Roman" w:eastAsia="Times New Roman" w:hAnsi="Times New Roman" w:cs="Times New Roman"/>
          <w:sz w:val="14"/>
          <w:szCs w:val="14"/>
          <w:lang w:eastAsia="ru-RU"/>
        </w:rPr>
        <w:t>.</w:t>
      </w:r>
    </w:p>
    <w:p w14:paraId="1E03EA4F"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40A66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5. </w:t>
      </w:r>
      <w:bookmarkStart w:id="7" w:name="P2231"/>
      <w:bookmarkEnd w:id="7"/>
      <w:r w:rsidRPr="00D9312D">
        <w:rPr>
          <w:rFonts w:ascii="Times New Roman" w:eastAsia="Times New Roman" w:hAnsi="Times New Roman" w:cs="Times New Roman"/>
          <w:sz w:val="14"/>
          <w:szCs w:val="14"/>
          <w:lang w:eastAsia="ru-RU"/>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263C7EC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возраст каждого из супругов либо одного родителя в неполной семье на дату утверждения министерством строительства Красноярского края (далее – министерство) списка молодых   семей - претендентов на получение социальных выплат в текущем году не превышает 35 лет;</w:t>
      </w:r>
    </w:p>
    <w:p w14:paraId="79D79AE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признание молодой семьи нуждающейся в жилом помещении в соответствии с </w:t>
      </w:r>
      <w:hyperlink w:anchor="P2237" w:history="1">
        <w:r w:rsidRPr="00D9312D">
          <w:rPr>
            <w:rFonts w:ascii="Times New Roman" w:eastAsia="Times New Roman" w:hAnsi="Times New Roman" w:cs="Times New Roman"/>
            <w:sz w:val="14"/>
            <w:szCs w:val="14"/>
            <w:lang w:eastAsia="ru-RU"/>
          </w:rPr>
          <w:t>пунктом 6</w:t>
        </w:r>
      </w:hyperlink>
      <w:r w:rsidRPr="00D9312D">
        <w:rPr>
          <w:rFonts w:ascii="Times New Roman" w:eastAsia="Times New Roman" w:hAnsi="Times New Roman" w:cs="Times New Roman"/>
          <w:sz w:val="14"/>
          <w:szCs w:val="14"/>
          <w:lang w:eastAsia="ru-RU"/>
        </w:rPr>
        <w:t xml:space="preserve"> настоящего подраздела;</w:t>
      </w:r>
    </w:p>
    <w:p w14:paraId="5F5FC77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8734DB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Красноярского края, федеральными органами исполнительной власти персональных данных о членах молодой семьи.</w:t>
      </w:r>
    </w:p>
    <w:p w14:paraId="7A79FFA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Согласие должно быть оформлено в соответствии со </w:t>
      </w:r>
      <w:hyperlink r:id="rId19" w:history="1">
        <w:r w:rsidRPr="00D9312D">
          <w:rPr>
            <w:rFonts w:ascii="Times New Roman" w:eastAsia="Times New Roman" w:hAnsi="Times New Roman" w:cs="Times New Roman"/>
            <w:sz w:val="14"/>
            <w:szCs w:val="14"/>
            <w:lang w:eastAsia="ru-RU"/>
          </w:rPr>
          <w:t>статьей 9</w:t>
        </w:r>
      </w:hyperlink>
      <w:r w:rsidRPr="00D9312D">
        <w:rPr>
          <w:rFonts w:ascii="Times New Roman" w:eastAsia="Times New Roman" w:hAnsi="Times New Roman" w:cs="Times New Roman"/>
          <w:sz w:val="14"/>
          <w:szCs w:val="14"/>
          <w:lang w:eastAsia="ru-RU"/>
        </w:rPr>
        <w:t xml:space="preserve"> Федерального закона от 27.07.2006 № 152-ФЗ «О персональных данных».</w:t>
      </w:r>
    </w:p>
    <w:p w14:paraId="3551D2A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8" w:name="P2237"/>
      <w:bookmarkEnd w:id="8"/>
      <w:r w:rsidRPr="00D9312D">
        <w:rPr>
          <w:rFonts w:ascii="Times New Roman" w:eastAsia="Times New Roman" w:hAnsi="Times New Roman" w:cs="Times New Roman"/>
          <w:sz w:val="14"/>
          <w:szCs w:val="14"/>
          <w:lang w:eastAsia="ru-RU"/>
        </w:rPr>
        <w:t>6. Применительно к настоящей подпрограмме под нуждающимися в жилых помещениях понимаются молодые семьи:</w:t>
      </w:r>
    </w:p>
    <w:p w14:paraId="1F0A5B6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поставленные на учет граждан в качестве нуждающихся в улучшении жилищных условий до 1 марта 2005 года;</w:t>
      </w:r>
    </w:p>
    <w:p w14:paraId="6B61745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признанные для цели участия в подпрограмме администрацией города Канска нуждающимися в жилых помещениях после 1 марта 2005 года по тем же основаниям, которые установлены </w:t>
      </w:r>
      <w:hyperlink r:id="rId20" w:history="1">
        <w:r w:rsidRPr="00D9312D">
          <w:rPr>
            <w:rFonts w:ascii="Times New Roman" w:eastAsia="Times New Roman" w:hAnsi="Times New Roman" w:cs="Times New Roman"/>
            <w:sz w:val="14"/>
            <w:szCs w:val="14"/>
            <w:lang w:eastAsia="ru-RU"/>
          </w:rPr>
          <w:t>статьей 51</w:t>
        </w:r>
      </w:hyperlink>
      <w:r w:rsidRPr="00D9312D">
        <w:rPr>
          <w:rFonts w:ascii="Times New Roman" w:eastAsia="Times New Roman" w:hAnsi="Times New Roman" w:cs="Times New Roman"/>
          <w:sz w:val="14"/>
          <w:szCs w:val="14"/>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14:paraId="14B99D2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2FCEAFC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4 подраздела 3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 по которому полностью не исполнены, либо не исполнены обязательства по кредиту (займу) на погашение ранее предоставленного жилищного кредита.</w:t>
      </w:r>
    </w:p>
    <w:p w14:paraId="2739E0C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7. 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w:t>
      </w:r>
      <w:hyperlink r:id="rId21" w:history="1">
        <w:r w:rsidRPr="00D9312D">
          <w:rPr>
            <w:rFonts w:ascii="Times New Roman" w:eastAsia="Times New Roman" w:hAnsi="Times New Roman" w:cs="Times New Roman"/>
            <w:sz w:val="14"/>
            <w:szCs w:val="14"/>
            <w:lang w:eastAsia="ru-RU"/>
          </w:rPr>
          <w:t>Законом</w:t>
        </w:r>
      </w:hyperlink>
      <w:r w:rsidRPr="00D9312D">
        <w:rPr>
          <w:rFonts w:ascii="Times New Roman" w:eastAsia="Times New Roman" w:hAnsi="Times New Roman" w:cs="Times New Roman"/>
          <w:sz w:val="14"/>
          <w:szCs w:val="14"/>
          <w:lang w:eastAsia="ru-RU"/>
        </w:rPr>
        <w:t xml:space="preserve">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 (далее - Закон).</w:t>
      </w:r>
    </w:p>
    <w:p w14:paraId="7271CFD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33F743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3.2. Порядок признания молодой семьи участником</w:t>
      </w:r>
    </w:p>
    <w:p w14:paraId="045A9823"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подпрограммы и формирования списков молодых</w:t>
      </w:r>
    </w:p>
    <w:p w14:paraId="228B19A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семей - участников подпрограммы, изъявивших желание</w:t>
      </w:r>
    </w:p>
    <w:p w14:paraId="4D63280E"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получить социальную выплату в планируемом году</w:t>
      </w:r>
    </w:p>
    <w:p w14:paraId="7004708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55D19B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9" w:name="P2247"/>
      <w:bookmarkEnd w:id="9"/>
      <w:r w:rsidRPr="00D9312D">
        <w:rPr>
          <w:rFonts w:ascii="Times New Roman" w:eastAsia="Times New Roman" w:hAnsi="Times New Roman" w:cs="Times New Roman"/>
          <w:sz w:val="14"/>
          <w:szCs w:val="14"/>
          <w:lang w:eastAsia="ru-RU"/>
        </w:rPr>
        <w:t xml:space="preserve">1. Для участия в подпрограмме в целях использования социальной выплаты в соответствии с </w:t>
      </w:r>
      <w:hyperlink w:anchor="P2224" w:history="1">
        <w:r w:rsidRPr="00D9312D">
          <w:rPr>
            <w:rFonts w:ascii="Times New Roman" w:eastAsia="Times New Roman" w:hAnsi="Times New Roman" w:cs="Times New Roman"/>
            <w:sz w:val="14"/>
            <w:szCs w:val="14"/>
            <w:lang w:eastAsia="ru-RU"/>
          </w:rPr>
          <w:t xml:space="preserve">подпунктами </w:t>
        </w:r>
      </w:hyperlink>
      <w:hyperlink w:anchor="P2228" w:history="1">
        <w:r w:rsidRPr="00D9312D">
          <w:rPr>
            <w:rFonts w:ascii="Times New Roman" w:eastAsia="Times New Roman" w:hAnsi="Times New Roman" w:cs="Times New Roman"/>
            <w:sz w:val="14"/>
            <w:szCs w:val="14"/>
            <w:lang w:eastAsia="ru-RU"/>
          </w:rPr>
          <w:t>«а» - «д», «ж» и «з» пункта 4  подраздела 3.1</w:t>
        </w:r>
      </w:hyperlink>
      <w:r w:rsidRPr="00D9312D">
        <w:rPr>
          <w:rFonts w:ascii="Times New Roman" w:eastAsia="Times New Roman" w:hAnsi="Times New Roman" w:cs="Times New Roman"/>
          <w:sz w:val="14"/>
          <w:szCs w:val="14"/>
          <w:lang w:eastAsia="ru-RU"/>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0FB18B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0" w:name="P2248"/>
      <w:bookmarkEnd w:id="10"/>
      <w:r w:rsidRPr="00D9312D">
        <w:rPr>
          <w:rFonts w:ascii="Times New Roman" w:eastAsia="Times New Roman" w:hAnsi="Times New Roman" w:cs="Times New Roman"/>
          <w:sz w:val="14"/>
          <w:szCs w:val="14"/>
          <w:lang w:eastAsia="ru-RU"/>
        </w:rPr>
        <w:t xml:space="preserve">а) </w:t>
      </w:r>
      <w:hyperlink w:anchor="P2641" w:history="1">
        <w:r w:rsidRPr="00D9312D">
          <w:rPr>
            <w:rFonts w:ascii="Times New Roman" w:eastAsia="Times New Roman" w:hAnsi="Times New Roman" w:cs="Times New Roman"/>
            <w:sz w:val="14"/>
            <w:szCs w:val="14"/>
            <w:lang w:eastAsia="ru-RU"/>
          </w:rPr>
          <w:t>заявление</w:t>
        </w:r>
      </w:hyperlink>
      <w:r w:rsidRPr="00D9312D">
        <w:rPr>
          <w:rFonts w:ascii="Times New Roman" w:eastAsia="Times New Roman" w:hAnsi="Times New Roman" w:cs="Times New Roman"/>
          <w:sz w:val="14"/>
          <w:szCs w:val="14"/>
          <w:lang w:eastAsia="ru-RU"/>
        </w:rPr>
        <w:t xml:space="preserve"> по форме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29371DF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копии документов, удостоверяющих личность каждого члена семьи;</w:t>
      </w:r>
    </w:p>
    <w:p w14:paraId="42865EA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1" w:name="P2250"/>
      <w:bookmarkEnd w:id="11"/>
      <w:r w:rsidRPr="00D9312D">
        <w:rPr>
          <w:rFonts w:ascii="Times New Roman" w:eastAsia="Times New Roman" w:hAnsi="Times New Roman" w:cs="Times New Roman"/>
          <w:sz w:val="14"/>
          <w:szCs w:val="14"/>
          <w:lang w:eastAsia="ru-RU"/>
        </w:rPr>
        <w:t>в) копию свидетельства о заключении брака (на неполную семью не распространяется);</w:t>
      </w:r>
    </w:p>
    <w:p w14:paraId="37EA348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документ, подтверждающий признание молодой семьи, нуждающейся в жилых помещениях;</w:t>
      </w:r>
    </w:p>
    <w:p w14:paraId="2EED6B7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65419BC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 копия документа, подтверждающего регистрацию в системе индивидуального (персонифицированного) учета каждого члена семьи.</w:t>
      </w:r>
    </w:p>
    <w:p w14:paraId="210348A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 Молодая семья вправе по собственной инициативе представить в администрацию города Канска:</w:t>
      </w:r>
    </w:p>
    <w:p w14:paraId="1606796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выписку из решения администрации города Канска о постановке молодой семьи на учет в качестве нуждающейся в улучшении жилищных условий до 1 </w:t>
      </w:r>
      <w:r w:rsidRPr="00D9312D">
        <w:rPr>
          <w:rFonts w:ascii="Times New Roman" w:eastAsia="Times New Roman" w:hAnsi="Times New Roman" w:cs="Times New Roman"/>
          <w:sz w:val="14"/>
          <w:szCs w:val="14"/>
          <w:lang w:eastAsia="ru-RU"/>
        </w:rPr>
        <w:lastRenderedPageBreak/>
        <w:t xml:space="preserve">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2" w:history="1">
        <w:r w:rsidRPr="00D9312D">
          <w:rPr>
            <w:rFonts w:ascii="Times New Roman" w:eastAsia="Times New Roman" w:hAnsi="Times New Roman" w:cs="Times New Roman"/>
            <w:sz w:val="14"/>
            <w:szCs w:val="14"/>
            <w:lang w:eastAsia="ru-RU"/>
          </w:rPr>
          <w:t>статьей 51</w:t>
        </w:r>
      </w:hyperlink>
      <w:r w:rsidRPr="00D9312D">
        <w:rPr>
          <w:rFonts w:ascii="Times New Roman" w:eastAsia="Times New Roman" w:hAnsi="Times New Roman" w:cs="Times New Roman"/>
          <w:sz w:val="14"/>
          <w:szCs w:val="14"/>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116BEBE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документ администрации города Канска,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Законом.</w:t>
      </w:r>
    </w:p>
    <w:p w14:paraId="744629C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копию свидетельства о заключении брака (на неполную семью не распространяется);</w:t>
      </w:r>
    </w:p>
    <w:p w14:paraId="42BD92D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гражданина и членов его семьи </w:t>
      </w:r>
      <w:bookmarkStart w:id="12" w:name="_Hlk65758504"/>
      <w:r w:rsidRPr="00D9312D">
        <w:rPr>
          <w:rFonts w:ascii="Times New Roman" w:eastAsia="Times New Roman" w:hAnsi="Times New Roman" w:cs="Times New Roman"/>
          <w:sz w:val="14"/>
          <w:szCs w:val="14"/>
          <w:lang w:eastAsia="ru-RU"/>
        </w:rPr>
        <w:t>(представляется по собственной инициативе заявителя). В случае непредставления указанного документа заявителя запрашивается администрацией города Канска в порядке межведомственного информационного взаимодействия.</w:t>
      </w:r>
    </w:p>
    <w:p w14:paraId="7DB7B43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3" w:name="P2255"/>
      <w:bookmarkEnd w:id="12"/>
      <w:bookmarkEnd w:id="13"/>
      <w:r w:rsidRPr="00D9312D">
        <w:rPr>
          <w:rFonts w:ascii="Times New Roman" w:eastAsia="Times New Roman" w:hAnsi="Times New Roman" w:cs="Times New Roman"/>
          <w:sz w:val="14"/>
          <w:szCs w:val="14"/>
          <w:lang w:eastAsia="ru-RU"/>
        </w:rPr>
        <w:t xml:space="preserve">2. Для участия в подпрограмме, в целях использования социальной выплаты, в соответствии с </w:t>
      </w:r>
      <w:hyperlink w:anchor="P2229" w:history="1">
        <w:r w:rsidRPr="00D9312D">
          <w:rPr>
            <w:rFonts w:ascii="Times New Roman" w:eastAsia="Times New Roman" w:hAnsi="Times New Roman" w:cs="Times New Roman"/>
            <w:sz w:val="14"/>
            <w:szCs w:val="14"/>
            <w:lang w:eastAsia="ru-RU"/>
          </w:rPr>
          <w:t>подпунктами «е» и «и» пункта 4 подраздела 3.1</w:t>
        </w:r>
      </w:hyperlink>
      <w:r w:rsidRPr="00D9312D">
        <w:rPr>
          <w:rFonts w:ascii="Times New Roman" w:eastAsia="Times New Roman" w:hAnsi="Times New Roman" w:cs="Times New Roman"/>
          <w:sz w:val="14"/>
          <w:szCs w:val="14"/>
          <w:lang w:eastAsia="ru-RU"/>
        </w:rPr>
        <w:t xml:space="preserve"> подпрограммы молодая семья до 15 мая года, предшествующего планируемому, подает в администрацию города Канска следующие документы:</w:t>
      </w:r>
    </w:p>
    <w:p w14:paraId="0B88DDC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4" w:name="P2256"/>
      <w:bookmarkEnd w:id="14"/>
      <w:r w:rsidRPr="00D9312D">
        <w:rPr>
          <w:rFonts w:ascii="Times New Roman" w:eastAsia="Times New Roman" w:hAnsi="Times New Roman" w:cs="Times New Roman"/>
          <w:sz w:val="14"/>
          <w:szCs w:val="14"/>
          <w:lang w:eastAsia="ru-RU"/>
        </w:rPr>
        <w:t xml:space="preserve">а) заявление по </w:t>
      </w:r>
      <w:hyperlink w:anchor="P2641" w:history="1">
        <w:r w:rsidRPr="00D9312D">
          <w:rPr>
            <w:rFonts w:ascii="Times New Roman" w:eastAsia="Times New Roman" w:hAnsi="Times New Roman" w:cs="Times New Roman"/>
            <w:sz w:val="14"/>
            <w:szCs w:val="14"/>
            <w:lang w:eastAsia="ru-RU"/>
          </w:rPr>
          <w:t>форме</w:t>
        </w:r>
      </w:hyperlink>
      <w:r w:rsidRPr="00D9312D">
        <w:rPr>
          <w:rFonts w:ascii="Times New Roman" w:eastAsia="Times New Roman" w:hAnsi="Times New Roman" w:cs="Times New Roman"/>
          <w:sz w:val="14"/>
          <w:szCs w:val="14"/>
          <w:lang w:eastAsia="ru-RU"/>
        </w:rPr>
        <w:t xml:space="preserve"> согласно приложению № 4 к подпрограмме в 2 экземплярах (один экземпляр возвращается заявителю с указанием даты принятия заявления и приложенных к нему документов);</w:t>
      </w:r>
    </w:p>
    <w:p w14:paraId="1CB1A9D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копии документов, удостоверяющие личность каждого члена семьи;</w:t>
      </w:r>
    </w:p>
    <w:p w14:paraId="66CE331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копия свидетельства о заключении брака (на неполную семью не распространяется);</w:t>
      </w:r>
    </w:p>
    <w:p w14:paraId="0F8ACED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копию кредитного договора (договора займа);</w:t>
      </w:r>
    </w:p>
    <w:p w14:paraId="5B2E3E5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4 подраздела 3.1 подпрограммы;</w:t>
      </w:r>
    </w:p>
    <w:p w14:paraId="181A4B7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4 подраздела 3.1 подпрограммы;</w:t>
      </w:r>
    </w:p>
    <w:p w14:paraId="43CE3FD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 копия договора жилищного кредита;</w:t>
      </w:r>
    </w:p>
    <w:p w14:paraId="5A730D1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ж)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14:paraId="0ACB09B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p>
    <w:p w14:paraId="2A40BF2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и)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гражданина и членов его семьи (представляется по собственной инициативе заявителя). В случае непредставления указанного документа заявителя запрашивается администрацией города Канска в порядке межведомственного информационного взаимодействия. </w:t>
      </w:r>
    </w:p>
    <w:p w14:paraId="10F2C0F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2.1. Молодая семья, указанная в пункте 2 настоящего подраздела, вправе по собственной инициативе представить в администрацию города Канска:</w:t>
      </w:r>
    </w:p>
    <w:p w14:paraId="4BE1B69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а) выписку из решения администрации города Канска о постановке молодой семьи на учет в качестве нуждающейся в улучшении жилищных условий до 1 марта 2005 года или документ о признании для цели участия в подпрограмме молодой семьи администрацией города Канска нуждающейся в жилых помещениях после 1 марта 2005 года по тем же основаниям, которые установлены </w:t>
      </w:r>
      <w:hyperlink r:id="rId23" w:history="1">
        <w:r w:rsidRPr="00D9312D">
          <w:rPr>
            <w:rFonts w:ascii="Times New Roman" w:eastAsia="Times New Roman" w:hAnsi="Times New Roman" w:cs="Times New Roman"/>
            <w:sz w:val="14"/>
            <w:szCs w:val="14"/>
            <w:lang w:eastAsia="ru-RU"/>
          </w:rPr>
          <w:t>статьей 51</w:t>
        </w:r>
      </w:hyperlink>
      <w:r w:rsidRPr="00D9312D">
        <w:rPr>
          <w:rFonts w:ascii="Times New Roman" w:eastAsia="Times New Roman" w:hAnsi="Times New Roman" w:cs="Times New Roman"/>
          <w:sz w:val="14"/>
          <w:szCs w:val="14"/>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14:paraId="2D26D08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копию страхового свидетельства обязательного пенсионного страхования каждого совершеннолетнего члена семьи.</w:t>
      </w:r>
    </w:p>
    <w:p w14:paraId="451A35F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3. Копии документов, предъявляемые заявителями в соответствии с </w:t>
      </w:r>
      <w:hyperlink w:anchor="P2247" w:history="1">
        <w:r w:rsidRPr="00D9312D">
          <w:rPr>
            <w:rFonts w:ascii="Times New Roman" w:eastAsia="Times New Roman" w:hAnsi="Times New Roman" w:cs="Times New Roman"/>
            <w:sz w:val="14"/>
            <w:szCs w:val="14"/>
            <w:lang w:eastAsia="ru-RU"/>
          </w:rPr>
          <w:t>пунктами 1</w:t>
        </w:r>
      </w:hyperlink>
      <w:r w:rsidRPr="00D9312D">
        <w:rPr>
          <w:rFonts w:ascii="Times New Roman" w:eastAsia="Times New Roman" w:hAnsi="Times New Roman" w:cs="Times New Roman"/>
          <w:sz w:val="14"/>
          <w:szCs w:val="14"/>
          <w:lang w:eastAsia="ru-RU"/>
        </w:rPr>
        <w:t xml:space="preserve">, </w:t>
      </w:r>
      <w:hyperlink w:anchor="P2255" w:history="1">
        <w:r w:rsidRPr="00D9312D">
          <w:rPr>
            <w:rFonts w:ascii="Times New Roman" w:eastAsia="Times New Roman" w:hAnsi="Times New Roman" w:cs="Times New Roman"/>
            <w:sz w:val="14"/>
            <w:szCs w:val="14"/>
            <w:lang w:eastAsia="ru-RU"/>
          </w:rPr>
          <w:t>2</w:t>
        </w:r>
      </w:hyperlink>
      <w:r w:rsidRPr="00D9312D">
        <w:rPr>
          <w:rFonts w:ascii="Times New Roman" w:eastAsia="Times New Roman" w:hAnsi="Times New Roman" w:cs="Times New Roman"/>
          <w:sz w:val="14"/>
          <w:szCs w:val="14"/>
          <w:lang w:eastAsia="ru-RU"/>
        </w:rPr>
        <w:t xml:space="preserve"> настоящего подраздела, заверяются уполномоченным должностным лицом администрации города Канска при предъявлении оригиналов документов.</w:t>
      </w:r>
    </w:p>
    <w:p w14:paraId="1996032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От имени молодой семьи документы, предусмотренные </w:t>
      </w:r>
      <w:hyperlink w:anchor="P2247" w:history="1">
        <w:r w:rsidRPr="00D9312D">
          <w:rPr>
            <w:rFonts w:ascii="Times New Roman" w:eastAsia="Times New Roman" w:hAnsi="Times New Roman" w:cs="Times New Roman"/>
            <w:sz w:val="14"/>
            <w:szCs w:val="14"/>
            <w:lang w:eastAsia="ru-RU"/>
          </w:rPr>
          <w:t>пунктами 1</w:t>
        </w:r>
      </w:hyperlink>
      <w:r w:rsidRPr="00D9312D">
        <w:rPr>
          <w:rFonts w:ascii="Times New Roman" w:eastAsia="Times New Roman" w:hAnsi="Times New Roman" w:cs="Times New Roman"/>
          <w:sz w:val="14"/>
          <w:szCs w:val="14"/>
          <w:lang w:eastAsia="ru-RU"/>
        </w:rPr>
        <w:t xml:space="preserve">, </w:t>
      </w:r>
      <w:hyperlink w:anchor="P2255" w:history="1">
        <w:r w:rsidRPr="00D9312D">
          <w:rPr>
            <w:rFonts w:ascii="Times New Roman" w:eastAsia="Times New Roman" w:hAnsi="Times New Roman" w:cs="Times New Roman"/>
            <w:sz w:val="14"/>
            <w:szCs w:val="14"/>
            <w:lang w:eastAsia="ru-RU"/>
          </w:rPr>
          <w:t>2</w:t>
        </w:r>
      </w:hyperlink>
      <w:r w:rsidRPr="00D9312D">
        <w:rPr>
          <w:rFonts w:ascii="Times New Roman" w:eastAsia="Times New Roman" w:hAnsi="Times New Roman" w:cs="Times New Roman"/>
          <w:sz w:val="14"/>
          <w:szCs w:val="14"/>
          <w:lang w:eastAsia="ru-RU"/>
        </w:rPr>
        <w:t xml:space="preserve"> настоящего подраздела,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2B04AE2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При непредставлении заявителем по собственной инициативе документов, указанных в пунктах 1.1, 2.1 настоящего подраздела, администрация города Канска запрашивает их по истечении 2 рабочих дней после получения документов, указанных в </w:t>
      </w:r>
      <w:hyperlink w:anchor="P2248" w:history="1">
        <w:r w:rsidRPr="00D9312D">
          <w:rPr>
            <w:rFonts w:ascii="Times New Roman" w:eastAsia="Times New Roman" w:hAnsi="Times New Roman" w:cs="Times New Roman"/>
            <w:sz w:val="14"/>
            <w:szCs w:val="14"/>
            <w:lang w:eastAsia="ru-RU"/>
          </w:rPr>
          <w:t xml:space="preserve">пунктах </w:t>
        </w:r>
      </w:hyperlink>
      <w:r w:rsidRPr="00D9312D">
        <w:rPr>
          <w:rFonts w:ascii="Times New Roman" w:eastAsia="Times New Roman" w:hAnsi="Times New Roman" w:cs="Times New Roman"/>
          <w:sz w:val="14"/>
          <w:szCs w:val="14"/>
          <w:lang w:eastAsia="ru-RU"/>
        </w:rPr>
        <w:t>1, 2 настоящего подраздела, посредством межведомственных запросов в соответствии с Федеральным законом от 27.07.2010 № 210-ФЗ «Об организации предоставления государственных и муниципальных услуг» (далее – Федеральный закон).</w:t>
      </w:r>
    </w:p>
    <w:p w14:paraId="6D9957E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4. Администрация города Канска в 10-дневный срок со дня получения документов, указанных в </w:t>
      </w:r>
      <w:hyperlink w:anchor="P2247" w:history="1">
        <w:r w:rsidRPr="00D9312D">
          <w:rPr>
            <w:rFonts w:ascii="Times New Roman" w:eastAsia="Times New Roman" w:hAnsi="Times New Roman" w:cs="Times New Roman"/>
            <w:sz w:val="14"/>
            <w:szCs w:val="14"/>
            <w:lang w:eastAsia="ru-RU"/>
          </w:rPr>
          <w:t>пунктах 1</w:t>
        </w:r>
      </w:hyperlink>
      <w:r w:rsidRPr="00D9312D">
        <w:rPr>
          <w:rFonts w:ascii="Times New Roman" w:eastAsia="Times New Roman" w:hAnsi="Times New Roman" w:cs="Times New Roman"/>
          <w:sz w:val="14"/>
          <w:szCs w:val="14"/>
          <w:lang w:eastAsia="ru-RU"/>
        </w:rPr>
        <w:t xml:space="preserve">, </w:t>
      </w:r>
      <w:hyperlink w:anchor="P2255" w:history="1">
        <w:r w:rsidRPr="00D9312D">
          <w:rPr>
            <w:rFonts w:ascii="Times New Roman" w:eastAsia="Times New Roman" w:hAnsi="Times New Roman" w:cs="Times New Roman"/>
            <w:sz w:val="14"/>
            <w:szCs w:val="14"/>
            <w:lang w:eastAsia="ru-RU"/>
          </w:rPr>
          <w:t>2</w:t>
        </w:r>
      </w:hyperlink>
      <w:r w:rsidRPr="00D9312D">
        <w:rPr>
          <w:rFonts w:ascii="Times New Roman" w:eastAsia="Times New Roman" w:hAnsi="Times New Roman" w:cs="Times New Roman"/>
          <w:sz w:val="14"/>
          <w:szCs w:val="14"/>
          <w:lang w:eastAsia="ru-RU"/>
        </w:rPr>
        <w:t xml:space="preserve"> настоящего подраздела,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подпрограммы.</w:t>
      </w:r>
    </w:p>
    <w:p w14:paraId="2ECEBF1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администрация города Канска направляет соответствующие запросы в муниципальные образования по месту предыдущего жительства членов молодой семьи.</w:t>
      </w:r>
    </w:p>
    <w:p w14:paraId="4C85C4C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 принятом решении молодая семья письменно уведомляется администрацией города Канска в 5-дневный срок.</w:t>
      </w:r>
    </w:p>
    <w:p w14:paraId="42DABD9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5. Администрация города Канска регистрирует заявления и документы, поданные молодыми семьями на участие в подпрограмме, в соответствии с </w:t>
      </w:r>
      <w:hyperlink w:anchor="P2247" w:history="1">
        <w:r w:rsidRPr="00D9312D">
          <w:rPr>
            <w:rFonts w:ascii="Times New Roman" w:eastAsia="Times New Roman" w:hAnsi="Times New Roman" w:cs="Times New Roman"/>
            <w:sz w:val="14"/>
            <w:szCs w:val="14"/>
            <w:lang w:eastAsia="ru-RU"/>
          </w:rPr>
          <w:t>пунктами 1</w:t>
        </w:r>
      </w:hyperlink>
      <w:r w:rsidRPr="00D9312D">
        <w:rPr>
          <w:rFonts w:ascii="Times New Roman" w:eastAsia="Times New Roman" w:hAnsi="Times New Roman" w:cs="Times New Roman"/>
          <w:sz w:val="14"/>
          <w:szCs w:val="14"/>
          <w:lang w:eastAsia="ru-RU"/>
        </w:rPr>
        <w:t xml:space="preserve">, </w:t>
      </w:r>
      <w:hyperlink w:anchor="P2255" w:history="1">
        <w:r w:rsidRPr="00D9312D">
          <w:rPr>
            <w:rFonts w:ascii="Times New Roman" w:eastAsia="Times New Roman" w:hAnsi="Times New Roman" w:cs="Times New Roman"/>
            <w:sz w:val="14"/>
            <w:szCs w:val="14"/>
            <w:lang w:eastAsia="ru-RU"/>
          </w:rPr>
          <w:t>2</w:t>
        </w:r>
      </w:hyperlink>
      <w:r w:rsidRPr="00D9312D">
        <w:rPr>
          <w:rFonts w:ascii="Times New Roman" w:eastAsia="Times New Roman" w:hAnsi="Times New Roman" w:cs="Times New Roman"/>
          <w:sz w:val="14"/>
          <w:szCs w:val="14"/>
          <w:lang w:eastAsia="ru-RU"/>
        </w:rPr>
        <w:t xml:space="preserve"> настоящего подраздела в книге регистрации и учета (далее - книга регистрации и учета).</w:t>
      </w:r>
    </w:p>
    <w:p w14:paraId="5CA825A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администрацией города Канска, и печатью администрации города Канска. В ней не допускаются подчистки, поправки. Изменения, вносимые на основании документов, заверяются подписью должностного лица, уполномоченного администрацией города Канска, и печатью.</w:t>
      </w:r>
    </w:p>
    <w:p w14:paraId="39B8F1F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5" w:name="P2272"/>
      <w:bookmarkEnd w:id="15"/>
      <w:r w:rsidRPr="00D9312D">
        <w:rPr>
          <w:rFonts w:ascii="Times New Roman" w:eastAsia="Times New Roman" w:hAnsi="Times New Roman" w:cs="Times New Roman"/>
          <w:sz w:val="14"/>
          <w:szCs w:val="14"/>
          <w:lang w:eastAsia="ru-RU"/>
        </w:rPr>
        <w:t>6. Основаниями для отказа в признании молодой семьи участником подпрограммы являются:</w:t>
      </w:r>
    </w:p>
    <w:p w14:paraId="0727BEC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а) несоответствие молодой семьи требованиям, указанным в </w:t>
      </w:r>
      <w:hyperlink w:anchor="P2231" w:history="1">
        <w:r w:rsidRPr="00D9312D">
          <w:rPr>
            <w:rFonts w:ascii="Times New Roman" w:eastAsia="Times New Roman" w:hAnsi="Times New Roman" w:cs="Times New Roman"/>
            <w:sz w:val="14"/>
            <w:szCs w:val="14"/>
            <w:lang w:eastAsia="ru-RU"/>
          </w:rPr>
          <w:t xml:space="preserve">пункте </w:t>
        </w:r>
      </w:hyperlink>
      <w:r w:rsidRPr="00D9312D">
        <w:rPr>
          <w:rFonts w:ascii="Times New Roman" w:eastAsia="Times New Roman" w:hAnsi="Times New Roman" w:cs="Times New Roman"/>
          <w:sz w:val="14"/>
          <w:szCs w:val="14"/>
          <w:lang w:eastAsia="ru-RU"/>
        </w:rPr>
        <w:t xml:space="preserve">5 </w:t>
      </w:r>
      <w:hyperlink w:anchor="P2237" w:history="1">
        <w:r w:rsidRPr="00D9312D">
          <w:rPr>
            <w:rFonts w:ascii="Times New Roman" w:eastAsia="Times New Roman" w:hAnsi="Times New Roman" w:cs="Times New Roman"/>
            <w:sz w:val="14"/>
            <w:szCs w:val="14"/>
            <w:lang w:eastAsia="ru-RU"/>
          </w:rPr>
          <w:t>подраздела 3.1</w:t>
        </w:r>
      </w:hyperlink>
      <w:r w:rsidRPr="00D9312D">
        <w:rPr>
          <w:rFonts w:ascii="Times New Roman" w:eastAsia="Times New Roman" w:hAnsi="Times New Roman" w:cs="Times New Roman"/>
          <w:sz w:val="14"/>
          <w:szCs w:val="14"/>
          <w:lang w:eastAsia="ru-RU"/>
        </w:rPr>
        <w:t xml:space="preserve"> подпрограммы;</w:t>
      </w:r>
    </w:p>
    <w:p w14:paraId="1ACF235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непредставление или представление не в полном объеме документов, предусмотренных пунктами 1 или 2 настоящего подраздела подпрограммы;</w:t>
      </w:r>
    </w:p>
    <w:p w14:paraId="178BF09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недостоверность сведений, содержащихся в представленных документах;</w:t>
      </w:r>
    </w:p>
    <w:p w14:paraId="6E9A845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краевого и местного бюджетов, за исключением средств (части средств) материнского (семейного) капитала. </w:t>
      </w:r>
    </w:p>
    <w:p w14:paraId="38D4A8A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7. Повторное обращение с заявлением об участии в подпрограмме допускается после устранения оснований для отказа в признании молодой семьи участником подпрограммы, предусмотренных в </w:t>
      </w:r>
      <w:hyperlink w:anchor="P2272" w:history="1">
        <w:r w:rsidRPr="00D9312D">
          <w:rPr>
            <w:rFonts w:ascii="Times New Roman" w:eastAsia="Times New Roman" w:hAnsi="Times New Roman" w:cs="Times New Roman"/>
            <w:sz w:val="14"/>
            <w:szCs w:val="14"/>
            <w:lang w:eastAsia="ru-RU"/>
          </w:rPr>
          <w:t>пункте 6</w:t>
        </w:r>
      </w:hyperlink>
      <w:r w:rsidRPr="00D9312D">
        <w:rPr>
          <w:rFonts w:ascii="Times New Roman" w:eastAsia="Times New Roman" w:hAnsi="Times New Roman" w:cs="Times New Roman"/>
          <w:sz w:val="14"/>
          <w:szCs w:val="14"/>
          <w:lang w:eastAsia="ru-RU"/>
        </w:rPr>
        <w:t xml:space="preserve"> настоящего подраздела.</w:t>
      </w:r>
    </w:p>
    <w:p w14:paraId="5156991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8. Администрация города Канска до 1 июня года, предшествующего планируемому, формирует из молодых семей, признанных участниками подпрограммы, списки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утверждает их и до 7 июня года, предшествующего планируемому, предоставляет эти списки в министерство по </w:t>
      </w:r>
      <w:hyperlink w:anchor="P2763" w:history="1">
        <w:r w:rsidRPr="00D9312D">
          <w:rPr>
            <w:rFonts w:ascii="Times New Roman" w:eastAsia="Times New Roman" w:hAnsi="Times New Roman" w:cs="Times New Roman"/>
            <w:sz w:val="14"/>
            <w:szCs w:val="14"/>
            <w:lang w:eastAsia="ru-RU"/>
          </w:rPr>
          <w:t>форме</w:t>
        </w:r>
      </w:hyperlink>
      <w:r w:rsidRPr="00D9312D">
        <w:rPr>
          <w:rFonts w:ascii="Times New Roman" w:eastAsia="Times New Roman" w:hAnsi="Times New Roman" w:cs="Times New Roman"/>
          <w:sz w:val="14"/>
          <w:szCs w:val="14"/>
          <w:lang w:eastAsia="ru-RU"/>
        </w:rPr>
        <w:t xml:space="preserve"> согласно приложению № 5 к подпрограмме.</w:t>
      </w:r>
    </w:p>
    <w:p w14:paraId="023B9DF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6" w:name="P2280"/>
      <w:bookmarkEnd w:id="16"/>
      <w:r w:rsidRPr="00D9312D">
        <w:rPr>
          <w:rFonts w:ascii="Times New Roman" w:eastAsia="Times New Roman" w:hAnsi="Times New Roman" w:cs="Times New Roman"/>
          <w:sz w:val="14"/>
          <w:szCs w:val="14"/>
          <w:lang w:eastAsia="ru-RU"/>
        </w:rPr>
        <w:t xml:space="preserve">9. Администрация города Канска формирует списки молодых семей - участников подпрограммы в хронологическом порядке согласно дате принятия решения о признании молодой семьи нуждающейся в жилом помещении. </w:t>
      </w:r>
    </w:p>
    <w:p w14:paraId="4428A0D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года, - по дате такой постановки, а также молодые семьи, имеющие 3 и более детей, - по дате принятия решения о признании молодой семьи нуждающейся в жилых помещениях.</w:t>
      </w:r>
    </w:p>
    <w:p w14:paraId="65AF3F3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14:paraId="0F18C2B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 формировании списка молодых семей – участников подпрограммы в рамках выделенного лимита администрация города Канска может установить квоту для молодых семей, не относящихся к молодым семьям, поставленным на учет в качестве нуждающихся в улучшении жилищных условий до 1 марта 2015 г., или молодым семьям, имеющим 3 и более детей, в размере не более 30 процентов общего количества молодых семей, включаемых в указанный список.</w:t>
      </w:r>
    </w:p>
    <w:p w14:paraId="43F21CD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10. Для включения в списки молодых семей - участников мероприятия 6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мероприятие 6) на 2018 - 2020 годы молодые семьи, состоявшие в списках молодых семей - участников мероприятия 6, участников мероприятия 13 и участников </w:t>
      </w:r>
      <w:hyperlink r:id="rId24" w:history="1">
        <w:r w:rsidRPr="00D9312D">
          <w:rPr>
            <w:rFonts w:ascii="Times New Roman" w:eastAsia="Times New Roman" w:hAnsi="Times New Roman" w:cs="Times New Roman"/>
            <w:sz w:val="14"/>
            <w:szCs w:val="14"/>
            <w:lang w:eastAsia="ru-RU"/>
          </w:rPr>
          <w:t>подпрограммы</w:t>
        </w:r>
      </w:hyperlink>
      <w:r w:rsidRPr="00D9312D">
        <w:rPr>
          <w:rFonts w:ascii="Times New Roman" w:eastAsia="Times New Roman" w:hAnsi="Times New Roman" w:cs="Times New Roman"/>
          <w:sz w:val="14"/>
          <w:szCs w:val="14"/>
          <w:lang w:eastAsia="ru-RU"/>
        </w:rPr>
        <w:t xml:space="preserve"> «Обеспечение жильем молодых семей в Красноярском крае» государственной программы «Молодежь Красноярского края в XXI веке», но не получившие социальные выплаты, представляют в орган местного самоуправления в срок до 15 мая года, предшествующего планируемому, </w:t>
      </w:r>
      <w:hyperlink r:id="rId25" w:history="1">
        <w:r w:rsidRPr="00D9312D">
          <w:rPr>
            <w:rFonts w:ascii="Times New Roman" w:eastAsia="Times New Roman" w:hAnsi="Times New Roman" w:cs="Times New Roman"/>
            <w:sz w:val="14"/>
            <w:szCs w:val="14"/>
            <w:lang w:eastAsia="ru-RU"/>
          </w:rPr>
          <w:t>заявление</w:t>
        </w:r>
      </w:hyperlink>
      <w:r w:rsidRPr="00D9312D">
        <w:rPr>
          <w:rFonts w:ascii="Times New Roman" w:eastAsia="Times New Roman" w:hAnsi="Times New Roman" w:cs="Times New Roman"/>
          <w:sz w:val="14"/>
          <w:szCs w:val="14"/>
          <w:lang w:eastAsia="ru-RU"/>
        </w:rPr>
        <w:t xml:space="preserve"> по форме согласно приложению № 8 к подпрограмме.</w:t>
      </w:r>
    </w:p>
    <w:p w14:paraId="3A48B5A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Если в месте жительства или составе молодой семьи произошли изменения, молодая семья в течение 10 дней со дня произошедших изменений, представляет в администрацию города Канска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w:t>
      </w:r>
      <w:r w:rsidRPr="00D9312D">
        <w:rPr>
          <w:rFonts w:ascii="Times New Roman" w:eastAsia="Times New Roman" w:hAnsi="Times New Roman" w:cs="Times New Roman"/>
          <w:sz w:val="14"/>
          <w:szCs w:val="14"/>
          <w:lang w:eastAsia="ru-RU"/>
        </w:rPr>
        <w:lastRenderedPageBreak/>
        <w:t xml:space="preserve">случая приобретения (строительства) жилого помещения с использованием средств, предоставленных по ипотечному кредитному договору (договору займа), является основанием для снятия администрацией города Канска молодой семьи с учета (исключения из списка молодых семей - участников) в соответствии </w:t>
      </w:r>
      <w:hyperlink r:id="rId26" w:history="1">
        <w:r w:rsidRPr="00D9312D">
          <w:rPr>
            <w:rFonts w:ascii="Times New Roman" w:eastAsia="Times New Roman" w:hAnsi="Times New Roman" w:cs="Times New Roman"/>
            <w:sz w:val="14"/>
            <w:szCs w:val="14"/>
            <w:lang w:eastAsia="ru-RU"/>
          </w:rPr>
          <w:t>подпунктом «ж» пункта 1</w:t>
        </w:r>
      </w:hyperlink>
      <w:r w:rsidRPr="00D9312D">
        <w:rPr>
          <w:rFonts w:ascii="Times New Roman" w:eastAsia="Times New Roman" w:hAnsi="Times New Roman" w:cs="Times New Roman"/>
          <w:sz w:val="14"/>
          <w:szCs w:val="14"/>
          <w:lang w:eastAsia="ru-RU"/>
        </w:rPr>
        <w:t>4 настоящего подраздела.</w:t>
      </w:r>
    </w:p>
    <w:p w14:paraId="126D89D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11. Министерство на основании списков молодых семей - участников подпрограммы, поступивших от администрации города Канска, отобранной по результатам конкурсного отбора муниципальных образований для участия в мероприятии 6, и  с учетом средств, которые планируется выделить на </w:t>
      </w:r>
      <w:proofErr w:type="spellStart"/>
      <w:r w:rsidRPr="00D9312D">
        <w:rPr>
          <w:rFonts w:ascii="Times New Roman" w:eastAsia="Times New Roman" w:hAnsi="Times New Roman" w:cs="Times New Roman"/>
          <w:sz w:val="14"/>
          <w:szCs w:val="14"/>
          <w:lang w:eastAsia="ru-RU"/>
        </w:rPr>
        <w:t>софинансирование</w:t>
      </w:r>
      <w:proofErr w:type="spellEnd"/>
      <w:r w:rsidRPr="00D9312D">
        <w:rPr>
          <w:rFonts w:ascii="Times New Roman" w:eastAsia="Times New Roman" w:hAnsi="Times New Roman" w:cs="Times New Roman"/>
          <w:sz w:val="14"/>
          <w:szCs w:val="14"/>
          <w:lang w:eastAsia="ru-RU"/>
        </w:rPr>
        <w:t xml:space="preserve"> подпрограммы из бюджетов Красноярского края и бюджета города Канска на соответствующий год, и (при наличии) средств, предоставляемых организациями, участвующими в реализации подпрограммы, за исключением организаций, представляемых жилищные кредиты и займы, в соответствии с очередностью, установленной </w:t>
      </w:r>
      <w:hyperlink w:anchor="P2280" w:history="1">
        <w:r w:rsidRPr="00D9312D">
          <w:rPr>
            <w:rFonts w:ascii="Times New Roman" w:eastAsia="Times New Roman" w:hAnsi="Times New Roman" w:cs="Times New Roman"/>
            <w:sz w:val="14"/>
            <w:szCs w:val="14"/>
            <w:lang w:eastAsia="ru-RU"/>
          </w:rPr>
          <w:t>пунктом 9</w:t>
        </w:r>
      </w:hyperlink>
      <w:r w:rsidRPr="00D9312D">
        <w:rPr>
          <w:rFonts w:ascii="Times New Roman" w:eastAsia="Times New Roman" w:hAnsi="Times New Roman" w:cs="Times New Roman"/>
          <w:sz w:val="14"/>
          <w:szCs w:val="14"/>
          <w:lang w:eastAsia="ru-RU"/>
        </w:rPr>
        <w:t xml:space="preserve"> настоящего подраздела, формирует и утверждает сводный список молодых семей - участников мероприятия 6, изъявивших желание получить социальную выплату в планируемом году (далее - сводный список молодых семей – участников).</w:t>
      </w:r>
    </w:p>
    <w:p w14:paraId="0F4D72C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После утверждения сводного списка молодых семей - участников подпрограммы на планируемый год, внесение в него изменений, в части увеличения состава молодой семьи не производиться. Такие молодые семьи могут участвовать в мероприятии 7 «Предоставление дополнительной социальной выплаты молодой семье при рождении (усыновлении) 1 ребенка» (далее - мероприятие 7)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 514-п (далее – государственная программа Красноярского края), при соответствии условиям мероприятия 7 настоящей подпрограммы.</w:t>
      </w:r>
    </w:p>
    <w:p w14:paraId="2938A07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 Министерство публикует в срок не позднее 31 декабря до начала планируемого года на едином краевом портале «Красноярский край» в информационно-телекоммуникационной сети Интернет: www.krskstate.ru сведения из сводного списка молодых семей - участников подпрограммы:</w:t>
      </w:r>
    </w:p>
    <w:p w14:paraId="7C71F31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о фамилии, имени, отчестве членов молодой семьи;</w:t>
      </w:r>
    </w:p>
    <w:p w14:paraId="3A869F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о дате принятия гражданина с членами семьи на учет в качестве нуждающегося в улучшении жилищных условий в администрации города Канска для участия в подпрограмме.</w:t>
      </w:r>
    </w:p>
    <w:p w14:paraId="59975BF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13. При изменении фамилии, имени, отчества, паспортных данных членов молодой семьи, состоящей в списках молодых семей - участников подпрограммы, ее жилищных условий, иных обстоятельств, влияющих на получение социальной выплаты в текущем году, она подает в администрацию города Канска заявление с приложением подтверждающих документов. На основании представленных документов администрация города Канска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министерство. Министерство учитывает произошедшие изменения при формировании списка молодых семей - претендентов на получение социальных выплат в текущем году, установленного </w:t>
      </w:r>
      <w:hyperlink w:anchor="P5985" w:history="1">
        <w:r w:rsidRPr="00D9312D">
          <w:rPr>
            <w:rFonts w:ascii="Times New Roman" w:eastAsia="Times New Roman" w:hAnsi="Times New Roman" w:cs="Times New Roman"/>
            <w:sz w:val="14"/>
            <w:szCs w:val="14"/>
            <w:lang w:eastAsia="ru-RU"/>
          </w:rPr>
          <w:t>пунктом 1 раздела 3</w:t>
        </w:r>
      </w:hyperlink>
      <w:r w:rsidRPr="00D9312D">
        <w:rPr>
          <w:rFonts w:ascii="Times New Roman" w:eastAsia="Times New Roman" w:hAnsi="Times New Roman" w:cs="Times New Roman"/>
          <w:sz w:val="14"/>
          <w:szCs w:val="14"/>
          <w:lang w:eastAsia="ru-RU"/>
        </w:rPr>
        <w:t xml:space="preserve"> мероприятия 6.</w:t>
      </w:r>
    </w:p>
    <w:p w14:paraId="1EB11D0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 Решение о снятии молодой семьи с учета (исключении молодой семьи из списка молодых семей - участников подпрограммы) принимается администрацией города Канска в случаях:</w:t>
      </w:r>
    </w:p>
    <w:p w14:paraId="0BB2814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 получения социальной выплаты за счет средств федерального, краевого и городского бюджетов на приобретение или строительство жилья кем-либо из членов молодой семьи;</w:t>
      </w:r>
    </w:p>
    <w:p w14:paraId="5A15AF4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переезда в другое муниципальное образование на постоянное место жительства;</w:t>
      </w:r>
    </w:p>
    <w:p w14:paraId="0CF1D24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выявления недостоверных сведений в представленных документах;</w:t>
      </w:r>
    </w:p>
    <w:p w14:paraId="341D542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письменного отказа молодой семьи от участия в подпрограмме;</w:t>
      </w:r>
    </w:p>
    <w:p w14:paraId="6431110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7" w:name="P2295"/>
      <w:bookmarkEnd w:id="17"/>
      <w:r w:rsidRPr="00D9312D">
        <w:rPr>
          <w:rFonts w:ascii="Times New Roman" w:eastAsia="Times New Roman" w:hAnsi="Times New Roman" w:cs="Times New Roman"/>
          <w:sz w:val="14"/>
          <w:szCs w:val="14"/>
          <w:lang w:eastAsia="ru-RU"/>
        </w:rPr>
        <w:t>д) расторжения брака молодой семьей, не имеющей детей;</w:t>
      </w:r>
    </w:p>
    <w:p w14:paraId="4967761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 достижения возраста 36 лет одним из супругов;</w:t>
      </w:r>
    </w:p>
    <w:p w14:paraId="21291DF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ж) утраты молодой семьей нуждаемости в жилых помещениях;</w:t>
      </w:r>
    </w:p>
    <w:p w14:paraId="416EE0D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 выявления факта несоответствия условиям подпрограммы либо невыполнения условий подпрограммы, в соответствии с которыми молодая семья была признана участником подпрограммы.</w:t>
      </w:r>
    </w:p>
    <w:p w14:paraId="55B3C78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15. Администрация города Канска в течение 7 рабочих дней с момента установления обстоятельств, указанных в пункте 14 настоящего подраздела,  принимает решение о снятии молодой семьи с учета (исключении из списка молодых семей - участников подпрограммы) и уведомляет об этом министерство с предоставлением соответствующих документов в течение 10 рабочих дней с момента принятия решения. </w:t>
      </w:r>
    </w:p>
    <w:p w14:paraId="6CFB88A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Министерство готовит приказ об исключении молодой семьи из сводного списка молодых семей – участников в течение 10 рабочих дней с момента получения решения о снятии молодой семьи с учета от администрации города Канска.</w:t>
      </w:r>
    </w:p>
    <w:p w14:paraId="08B7128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Если у молодой семьи после снятия с учета вновь возникло право на получение социальных выплат, то ее повторное обращение с заявлением на участие в подпрограмме производится на общих основаниях.</w:t>
      </w:r>
    </w:p>
    <w:p w14:paraId="724E184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9077E0B"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3.3. Определение размера социальной выплаты</w:t>
      </w:r>
    </w:p>
    <w:p w14:paraId="6F7B42D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6BFF99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18" w:name="P2304"/>
      <w:bookmarkEnd w:id="18"/>
      <w:r w:rsidRPr="00D9312D">
        <w:rPr>
          <w:rFonts w:ascii="Times New Roman" w:eastAsia="Times New Roman" w:hAnsi="Times New Roman" w:cs="Times New Roman"/>
          <w:sz w:val="14"/>
          <w:szCs w:val="14"/>
          <w:lang w:eastAsia="ru-RU"/>
        </w:rPr>
        <w:t xml:space="preserve">1. Социальная выплата, предоставляемая участнику подпрограммы, формируется на условиях </w:t>
      </w:r>
      <w:proofErr w:type="spellStart"/>
      <w:r w:rsidRPr="00D9312D">
        <w:rPr>
          <w:rFonts w:ascii="Times New Roman" w:eastAsia="Times New Roman" w:hAnsi="Times New Roman" w:cs="Times New Roman"/>
          <w:sz w:val="14"/>
          <w:szCs w:val="14"/>
          <w:lang w:eastAsia="ru-RU"/>
        </w:rPr>
        <w:t>софинансирования</w:t>
      </w:r>
      <w:proofErr w:type="spellEnd"/>
      <w:r w:rsidRPr="00D9312D">
        <w:rPr>
          <w:rFonts w:ascii="Times New Roman" w:eastAsia="Times New Roman" w:hAnsi="Times New Roman" w:cs="Times New Roman"/>
          <w:sz w:val="14"/>
          <w:szCs w:val="14"/>
          <w:lang w:eastAsia="ru-RU"/>
        </w:rPr>
        <w:t xml:space="preserve"> за счет средств федерального, краевого и городского бюджетов.</w:t>
      </w:r>
    </w:p>
    <w:p w14:paraId="6DD6D46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Размер социальной выплаты составляет не менее:</w:t>
      </w:r>
    </w:p>
    <w:p w14:paraId="65A0006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463C999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14:paraId="1DDCB00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подпрограммы и норматива стоимости 1 кв. метра общей площади жилья по муниципальному образованию город Канск. Норматив стоимости 1 кв. м общей площади жилья по муниципальному образованию город Канск для расчета размера социальной выплаты устанавливается администрацией города Канска, но не выше средней рыночной стоимости 1 кв. м общей площади жилья по Красноярскому краю, определяемую Министерством строительства и жилищно-коммунального хозяйства Российской Федерации.</w:t>
      </w:r>
    </w:p>
    <w:p w14:paraId="3659367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178C134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Размер общей площади жилого помещения, с учетом которой определяется размер социальной выплаты, составляет:</w:t>
      </w:r>
    </w:p>
    <w:p w14:paraId="73CB872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для семьи, состоящей из 2 человек (молодые супруги или 1 молодой родитель и ребенок), - 42 кв. м;</w:t>
      </w:r>
    </w:p>
    <w:p w14:paraId="620C6AC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 м на 1 человека.</w:t>
      </w:r>
    </w:p>
    <w:p w14:paraId="116A756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Расчетная (средняя) стоимость жилья, используемая при расчете размера социальной выплаты, определяется по формуле:</w:t>
      </w:r>
    </w:p>
    <w:p w14:paraId="3C276B2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F45A1F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proofErr w:type="spellStart"/>
      <w:r w:rsidRPr="00D9312D">
        <w:rPr>
          <w:rFonts w:ascii="Times New Roman" w:eastAsia="Times New Roman" w:hAnsi="Times New Roman" w:cs="Times New Roman"/>
          <w:sz w:val="14"/>
          <w:szCs w:val="14"/>
          <w:lang w:eastAsia="ru-RU"/>
        </w:rPr>
        <w:t>СтЖ</w:t>
      </w:r>
      <w:proofErr w:type="spellEnd"/>
      <w:r w:rsidRPr="00D9312D">
        <w:rPr>
          <w:rFonts w:ascii="Times New Roman" w:eastAsia="Times New Roman" w:hAnsi="Times New Roman" w:cs="Times New Roman"/>
          <w:sz w:val="14"/>
          <w:szCs w:val="14"/>
          <w:lang w:eastAsia="ru-RU"/>
        </w:rPr>
        <w:t xml:space="preserve"> = Н x РЖ, </w:t>
      </w:r>
    </w:p>
    <w:p w14:paraId="3D6427F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65D62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где:</w:t>
      </w:r>
    </w:p>
    <w:p w14:paraId="078E39D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roofErr w:type="spellStart"/>
      <w:r w:rsidRPr="00D9312D">
        <w:rPr>
          <w:rFonts w:ascii="Times New Roman" w:eastAsia="Times New Roman" w:hAnsi="Times New Roman" w:cs="Times New Roman"/>
          <w:sz w:val="14"/>
          <w:szCs w:val="14"/>
          <w:lang w:eastAsia="ru-RU"/>
        </w:rPr>
        <w:t>СтЖ</w:t>
      </w:r>
      <w:proofErr w:type="spellEnd"/>
      <w:r w:rsidRPr="00D9312D">
        <w:rPr>
          <w:rFonts w:ascii="Times New Roman" w:eastAsia="Times New Roman" w:hAnsi="Times New Roman" w:cs="Times New Roman"/>
          <w:sz w:val="14"/>
          <w:szCs w:val="14"/>
          <w:lang w:eastAsia="ru-RU"/>
        </w:rPr>
        <w:t xml:space="preserve"> - расчетная (средняя) стоимость жилья, используемая при расчете размера социальной выплаты;</w:t>
      </w:r>
    </w:p>
    <w:p w14:paraId="764CCC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 - норматив стоимости 1 кв. м общей площади жилья по муниципальному образованию город Канск;</w:t>
      </w:r>
    </w:p>
    <w:p w14:paraId="7B43F44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РЖ - размер общей площади жилого помещения, определяемый исходя из численного состава семьи.</w:t>
      </w:r>
    </w:p>
    <w:p w14:paraId="790064B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Размер социальной выплаты рассчитывается на дату утверждения министерством списков молодых семей – претендентов, указывается в свидетельстве и остается неизменным в течение всего срока его действия.</w:t>
      </w:r>
    </w:p>
    <w:p w14:paraId="1F24E7F3" w14:textId="77777777" w:rsidR="00C9568A" w:rsidRPr="00D9312D" w:rsidRDefault="00C9568A" w:rsidP="00C9568A">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6. Субсидия предоставляется при соблюдении условия </w:t>
      </w:r>
      <w:proofErr w:type="spellStart"/>
      <w:r w:rsidRPr="00D9312D">
        <w:rPr>
          <w:rFonts w:ascii="Times New Roman" w:eastAsia="Times New Roman" w:hAnsi="Times New Roman" w:cs="Times New Roman"/>
          <w:sz w:val="14"/>
          <w:szCs w:val="14"/>
          <w:lang w:eastAsia="ru-RU"/>
        </w:rPr>
        <w:t>софинансирования</w:t>
      </w:r>
      <w:proofErr w:type="spellEnd"/>
      <w:r w:rsidRPr="00D9312D">
        <w:rPr>
          <w:rFonts w:ascii="Times New Roman" w:eastAsia="Times New Roman" w:hAnsi="Times New Roman" w:cs="Times New Roman"/>
          <w:sz w:val="14"/>
          <w:szCs w:val="14"/>
          <w:lang w:eastAsia="ru-RU"/>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14:paraId="65E3078D"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для муниципальных образований с уровнем РБО менее 1,2 и ровно 1,2 - не менее 7%;</w:t>
      </w:r>
    </w:p>
    <w:p w14:paraId="51A5A7DB"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для муниципальных образований с уровнем РБО свыше 1,2 - не менее 10%.</w:t>
      </w:r>
    </w:p>
    <w:p w14:paraId="5B254B28"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40C12C20"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В случае если денежных средств из краевого и федерального бюджетов для </w:t>
      </w:r>
      <w:proofErr w:type="spellStart"/>
      <w:r w:rsidRPr="00D9312D">
        <w:rPr>
          <w:rFonts w:ascii="Times New Roman" w:eastAsia="Times New Roman" w:hAnsi="Times New Roman" w:cs="Times New Roman"/>
          <w:sz w:val="14"/>
          <w:szCs w:val="14"/>
          <w:lang w:eastAsia="ru-RU"/>
        </w:rPr>
        <w:t>софинансирования</w:t>
      </w:r>
      <w:proofErr w:type="spellEnd"/>
      <w:r w:rsidRPr="00D9312D">
        <w:rPr>
          <w:rFonts w:ascii="Times New Roman" w:eastAsia="Times New Roman" w:hAnsi="Times New Roman" w:cs="Times New Roman"/>
          <w:sz w:val="14"/>
          <w:szCs w:val="14"/>
          <w:lang w:eastAsia="ru-RU"/>
        </w:rPr>
        <w:t xml:space="preserve"> подпрограммы в текущем году недостаточно, средства местного бюджета, предусмотренные на финансирование подпрограммы в текущем году, используются в полном объеме на предоставление социальных выплат молодым семьям в соответствии с очередностью в списке молодых семей - участников подпрограммы в пределах утвержденного размера социальной выплаты.</w:t>
      </w:r>
    </w:p>
    <w:p w14:paraId="4DC6A55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7. Предоставление дополнительной социальной выплаты при рождении (усыновлении) 1 ребенка осуществляется в соответствии с мероприятием 7 государственная программа Красноярского края согласно направленному заявлению в администрацию города Канска в соответствии с приложением №7 к </w:t>
      </w:r>
      <w:r w:rsidRPr="00D9312D">
        <w:rPr>
          <w:rFonts w:ascii="Times New Roman" w:eastAsia="Times New Roman" w:hAnsi="Times New Roman" w:cs="Times New Roman"/>
          <w:sz w:val="14"/>
          <w:szCs w:val="14"/>
          <w:lang w:eastAsia="ru-RU"/>
        </w:rPr>
        <w:lastRenderedPageBreak/>
        <w:t>подпрограмме).</w:t>
      </w:r>
    </w:p>
    <w:p w14:paraId="58C29D2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D14B09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bookmarkStart w:id="19" w:name="P2339"/>
      <w:bookmarkEnd w:id="19"/>
      <w:r w:rsidRPr="00D9312D">
        <w:rPr>
          <w:rFonts w:ascii="Times New Roman" w:eastAsia="Times New Roman" w:hAnsi="Times New Roman" w:cs="Times New Roman"/>
          <w:sz w:val="14"/>
          <w:szCs w:val="14"/>
          <w:lang w:eastAsia="ru-RU"/>
        </w:rPr>
        <w:t>3.4. Правила выдачи и реализации свидетельств</w:t>
      </w:r>
    </w:p>
    <w:p w14:paraId="5DC8A577"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получение социальных выплат на приобретение жилья</w:t>
      </w:r>
    </w:p>
    <w:p w14:paraId="7580C109"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или строительство индивидуального жилого дома</w:t>
      </w:r>
    </w:p>
    <w:p w14:paraId="677A6B4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E73850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 Право молодой семьи участницы </w:t>
      </w:r>
      <w:hyperlink w:anchor="P8368" w:history="1">
        <w:r w:rsidRPr="00D9312D">
          <w:rPr>
            <w:rFonts w:ascii="Times New Roman" w:eastAsia="Times New Roman" w:hAnsi="Times New Roman" w:cs="Times New Roman"/>
            <w:sz w:val="14"/>
            <w:szCs w:val="14"/>
            <w:lang w:eastAsia="ru-RU"/>
          </w:rPr>
          <w:t>подпрограммы</w:t>
        </w:r>
      </w:hyperlink>
      <w:r w:rsidRPr="00D9312D">
        <w:rPr>
          <w:rFonts w:ascii="Times New Roman" w:eastAsia="Times New Roman" w:hAnsi="Times New Roman" w:cs="Times New Roman"/>
          <w:sz w:val="14"/>
          <w:szCs w:val="14"/>
          <w:lang w:eastAsia="ru-RU"/>
        </w:rPr>
        <w:t xml:space="preserve">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14:paraId="10C404E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Срок действия свидетельства составляет не более 7 месяцев с даты выдачи, указанной в этом свидетельстве. Для свидетельств, выданных в 2020 году, срок действия составляет не более 9 месяцев с даты выдачи, указанной в свидетельстве.</w:t>
      </w:r>
    </w:p>
    <w:p w14:paraId="4AFD398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Выдача свидетельства осуществляется по форме согласно приложению № 1 к Правилам предоставления молодым семьям социальных выплат на приобретение (строительство) жилья и их использования (согласно Постановлению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Канска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6F94FCE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2. Администрация города Канска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предоставления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   </w:t>
      </w:r>
      <w:bookmarkStart w:id="20" w:name="P2346"/>
      <w:bookmarkEnd w:id="20"/>
    </w:p>
    <w:p w14:paraId="41B73CB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города Канска заявление о выдачи свидетельства (по форме в соответствии с приложением № 6 к подпрограмме) и следующие документы:</w:t>
      </w:r>
    </w:p>
    <w:p w14:paraId="2DA098F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предусмотренными подпунктами «б» - «д» пункта 1 подраздела 3.2 подпрограммы, - в случае использования социальных выплат в соответствии с подпунктами «а» - «д», «ж» и «з» </w:t>
      </w:r>
      <w:hyperlink w:anchor="P2223" w:history="1">
        <w:r w:rsidRPr="00D9312D">
          <w:rPr>
            <w:rFonts w:ascii="Times New Roman" w:eastAsia="Times New Roman" w:hAnsi="Times New Roman" w:cs="Times New Roman"/>
            <w:sz w:val="14"/>
            <w:szCs w:val="14"/>
            <w:lang w:eastAsia="ru-RU"/>
          </w:rPr>
          <w:t>пункта 4 подраздела 3.1</w:t>
        </w:r>
      </w:hyperlink>
      <w:r w:rsidRPr="00D9312D">
        <w:rPr>
          <w:rFonts w:ascii="Times New Roman" w:eastAsia="Times New Roman" w:hAnsi="Times New Roman" w:cs="Times New Roman"/>
          <w:sz w:val="14"/>
          <w:szCs w:val="14"/>
          <w:lang w:eastAsia="ru-RU"/>
        </w:rPr>
        <w:t xml:space="preserve"> подпрограммы; </w:t>
      </w:r>
    </w:p>
    <w:p w14:paraId="0517F6F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предусмотренными подпунктами «б» - «ж» и «и» пункта 2 подраздела 3.2 подпрограммы, - в случае использования социальных выплат в соответствии с подпунктами «е» и «и» пункта 4 подраздела 3.1 подпрограммы.</w:t>
      </w:r>
    </w:p>
    <w:p w14:paraId="036A626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21" w:name="P2347"/>
      <w:bookmarkStart w:id="22" w:name="P2350"/>
      <w:bookmarkStart w:id="23" w:name="P2355"/>
      <w:bookmarkEnd w:id="21"/>
      <w:bookmarkEnd w:id="22"/>
      <w:bookmarkEnd w:id="23"/>
      <w:r w:rsidRPr="00D9312D">
        <w:rPr>
          <w:rFonts w:ascii="Times New Roman" w:eastAsia="Times New Roman" w:hAnsi="Times New Roman" w:cs="Times New Roman"/>
          <w:sz w:val="14"/>
          <w:szCs w:val="14"/>
          <w:lang w:eastAsia="ru-RU"/>
        </w:rPr>
        <w:t>4. В заявлении о выдачи свидетельства молодая семья дает письменное согласие на получение социальной выплаты в порядке и на условиях, которые указаны в подпрограмме.</w:t>
      </w:r>
    </w:p>
    <w:p w14:paraId="234D1EB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Копии документов, предъявляемые молодыми семьями в соответствии с </w:t>
      </w:r>
      <w:hyperlink w:anchor="P2346" w:history="1">
        <w:r w:rsidRPr="00D9312D">
          <w:rPr>
            <w:rFonts w:ascii="Times New Roman" w:eastAsia="Times New Roman" w:hAnsi="Times New Roman" w:cs="Times New Roman"/>
            <w:sz w:val="14"/>
            <w:szCs w:val="14"/>
            <w:lang w:eastAsia="ru-RU"/>
          </w:rPr>
          <w:t>пунктом 3</w:t>
        </w:r>
      </w:hyperlink>
      <w:r w:rsidRPr="00D9312D">
        <w:rPr>
          <w:rFonts w:ascii="Times New Roman" w:eastAsia="Times New Roman" w:hAnsi="Times New Roman" w:cs="Times New Roman"/>
          <w:sz w:val="14"/>
          <w:szCs w:val="14"/>
          <w:lang w:eastAsia="ru-RU"/>
        </w:rPr>
        <w:t xml:space="preserve"> настоящего подраздела, заверяются должностным лицом администрации города Канска при предъявлении оригиналов документов.</w:t>
      </w:r>
    </w:p>
    <w:p w14:paraId="60A05FD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От имени молодой семьи документы, предусмотренные </w:t>
      </w:r>
      <w:hyperlink w:anchor="P2346" w:history="1">
        <w:r w:rsidRPr="00D9312D">
          <w:rPr>
            <w:rFonts w:ascii="Times New Roman" w:eastAsia="Times New Roman" w:hAnsi="Times New Roman" w:cs="Times New Roman"/>
            <w:sz w:val="14"/>
            <w:szCs w:val="14"/>
            <w:lang w:eastAsia="ru-RU"/>
          </w:rPr>
          <w:t>пунктом 3</w:t>
        </w:r>
      </w:hyperlink>
      <w:r w:rsidRPr="00D9312D">
        <w:rPr>
          <w:rFonts w:ascii="Times New Roman" w:eastAsia="Times New Roman" w:hAnsi="Times New Roman" w:cs="Times New Roman"/>
          <w:sz w:val="14"/>
          <w:szCs w:val="14"/>
          <w:lang w:eastAsia="ru-RU"/>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038ABE7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Администрация города Канска организует работу по проверке сведений, содержащихся в документах, предусмотренных пунктом 3 настоящего подраздела.</w:t>
      </w:r>
    </w:p>
    <w:p w14:paraId="7CBA780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Основаниями для отказа в выдаче свидетельства являются:</w:t>
      </w:r>
    </w:p>
    <w:p w14:paraId="189BB4B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непредставление необходимых документов для получения свидетельства в срок, установленный </w:t>
      </w:r>
      <w:hyperlink w:anchor="P2346" w:history="1">
        <w:r w:rsidRPr="00D9312D">
          <w:rPr>
            <w:rFonts w:ascii="Times New Roman" w:eastAsia="Times New Roman" w:hAnsi="Times New Roman" w:cs="Times New Roman"/>
            <w:sz w:val="14"/>
            <w:szCs w:val="14"/>
            <w:lang w:eastAsia="ru-RU"/>
          </w:rPr>
          <w:t>абзацем первым пункта 3</w:t>
        </w:r>
      </w:hyperlink>
      <w:r w:rsidRPr="00D9312D">
        <w:rPr>
          <w:rFonts w:ascii="Times New Roman" w:eastAsia="Times New Roman" w:hAnsi="Times New Roman" w:cs="Times New Roman"/>
          <w:sz w:val="14"/>
          <w:szCs w:val="14"/>
          <w:lang w:eastAsia="ru-RU"/>
        </w:rPr>
        <w:t xml:space="preserve"> настоящего подраздела;</w:t>
      </w:r>
    </w:p>
    <w:p w14:paraId="2870498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непредставление или представление не в полном объеме документов, установленных абзацем 2 </w:t>
      </w:r>
      <w:hyperlink w:anchor="P2346" w:history="1">
        <w:r w:rsidRPr="00D9312D">
          <w:rPr>
            <w:rFonts w:ascii="Times New Roman" w:eastAsia="Times New Roman" w:hAnsi="Times New Roman" w:cs="Times New Roman"/>
            <w:sz w:val="14"/>
            <w:szCs w:val="14"/>
            <w:lang w:eastAsia="ru-RU"/>
          </w:rPr>
          <w:t>пункта 3</w:t>
        </w:r>
      </w:hyperlink>
      <w:r w:rsidRPr="00D9312D">
        <w:rPr>
          <w:rFonts w:ascii="Times New Roman" w:eastAsia="Times New Roman" w:hAnsi="Times New Roman" w:cs="Times New Roman"/>
          <w:sz w:val="14"/>
          <w:szCs w:val="14"/>
          <w:lang w:eastAsia="ru-RU"/>
        </w:rPr>
        <w:t xml:space="preserve"> или абзацем 3 </w:t>
      </w:r>
      <w:hyperlink w:anchor="P2355" w:history="1">
        <w:r w:rsidRPr="00D9312D">
          <w:rPr>
            <w:rFonts w:ascii="Times New Roman" w:eastAsia="Times New Roman" w:hAnsi="Times New Roman" w:cs="Times New Roman"/>
            <w:sz w:val="14"/>
            <w:szCs w:val="14"/>
            <w:lang w:eastAsia="ru-RU"/>
          </w:rPr>
          <w:t>пункта 3</w:t>
        </w:r>
      </w:hyperlink>
      <w:r w:rsidRPr="00D9312D">
        <w:rPr>
          <w:rFonts w:ascii="Times New Roman" w:eastAsia="Times New Roman" w:hAnsi="Times New Roman" w:cs="Times New Roman"/>
          <w:sz w:val="14"/>
          <w:szCs w:val="14"/>
          <w:lang w:eastAsia="ru-RU"/>
        </w:rPr>
        <w:t xml:space="preserve"> настоящего подраздела;</w:t>
      </w:r>
    </w:p>
    <w:p w14:paraId="76C1048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недостоверность сведений, содержащихся в представленных документах;</w:t>
      </w:r>
    </w:p>
    <w:p w14:paraId="65D8668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несоответствие жилого помещения, приобретенного (построенного) с помощью кредитных (заемных) средств, требованиям пунктов 16, 17 подраздела 3.4 подпрограммы.   </w:t>
      </w:r>
    </w:p>
    <w:p w14:paraId="39E1D94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7. В течение 1 месяца после получения уведомления о лимитах бюджетных обязательств из краевого бюджета, предназначенных для предоставления социальных выплат, администрация города Канска производит оформление </w:t>
      </w:r>
      <w:hyperlink w:anchor="P2599" w:history="1">
        <w:r w:rsidRPr="00D9312D">
          <w:rPr>
            <w:rFonts w:ascii="Times New Roman" w:eastAsia="Times New Roman" w:hAnsi="Times New Roman" w:cs="Times New Roman"/>
            <w:sz w:val="14"/>
            <w:szCs w:val="14"/>
            <w:lang w:eastAsia="ru-RU"/>
          </w:rPr>
          <w:t>свидетельств</w:t>
        </w:r>
      </w:hyperlink>
      <w:r w:rsidRPr="00D9312D">
        <w:rPr>
          <w:rFonts w:ascii="Times New Roman" w:eastAsia="Times New Roman" w:hAnsi="Times New Roman" w:cs="Times New Roman"/>
          <w:sz w:val="14"/>
          <w:szCs w:val="14"/>
          <w:lang w:eastAsia="ru-RU"/>
        </w:rPr>
        <w:t xml:space="preserve"> (по форме в соответствии с приложением № 3 к подпрограмме)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w:t>
      </w:r>
    </w:p>
    <w:p w14:paraId="285A48C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24" w:name="P2373"/>
      <w:bookmarkEnd w:id="24"/>
      <w:r w:rsidRPr="00D9312D">
        <w:rPr>
          <w:rFonts w:ascii="Times New Roman" w:eastAsia="Times New Roman" w:hAnsi="Times New Roman" w:cs="Times New Roman"/>
          <w:sz w:val="14"/>
          <w:szCs w:val="14"/>
          <w:lang w:eastAsia="ru-RU"/>
        </w:rPr>
        <w:t>8. При возникновении у молодой семьи - претендента на получение социальной выплаты в текущем году обстоятельств, потребовавших замены выданного свидетельства, молодая семья представляет в администрацию города Канска заявление о его замене с указанием обстоятельств, потребовавших такой замены, и приложением документов, подтверждающих эти обстоятельства.</w:t>
      </w:r>
    </w:p>
    <w:p w14:paraId="2AA699B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таким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влияющее на уменьшение размера социальной выплаты (расторжение брака, смерть членов семьи).</w:t>
      </w:r>
    </w:p>
    <w:p w14:paraId="5462D2E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течение 30 дней с даты получения заявления о замене свидетельства администрация города Канска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14:paraId="6E4192D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город Канск,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городского бюджетов, утвержденных на плановый (текущий) период. При этом срок действия свидетельства, выданного при данной замене, остается неизменным. </w:t>
      </w:r>
    </w:p>
    <w:p w14:paraId="64AB92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25" w:name="P2377"/>
      <w:bookmarkEnd w:id="25"/>
      <w:r w:rsidRPr="00D9312D">
        <w:rPr>
          <w:rFonts w:ascii="Times New Roman" w:eastAsia="Times New Roman" w:hAnsi="Times New Roman" w:cs="Times New Roman"/>
          <w:sz w:val="14"/>
          <w:szCs w:val="14"/>
          <w:lang w:eastAsia="ru-RU"/>
        </w:rPr>
        <w:t>9.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В отношении свидетельств, выданных в 2020 году, срок для предоставления в банк составляет 3 месяца с даты выдачи, указанной в свидетельстве.</w:t>
      </w:r>
    </w:p>
    <w:p w14:paraId="2510F8A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Критерии отбора банков определяются Министерством строительства и жилищно-коммунального хозяйства Российской Федерации совместно с Центральным банком Российской Федерации.</w:t>
      </w:r>
    </w:p>
    <w:p w14:paraId="171F757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 результатам отбора банков с учетом рекомендации комиссии министерство заключает с ними соглашения.</w:t>
      </w:r>
    </w:p>
    <w:p w14:paraId="2CE9E71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Рекомендации комиссии по отбору банков, претендующих на участие в реализации подпрограммы, оформляются соответствующим протоколом, подписываемым всеми членами комиссии.</w:t>
      </w:r>
    </w:p>
    <w:p w14:paraId="2453322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Порядок отбора банков, состав комиссии по отбору банков, участвующих в реализации подпрограммы, положение о ней устанавливаются министерством.</w:t>
      </w:r>
    </w:p>
    <w:p w14:paraId="26B8B38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14:paraId="16CB167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 сданное в банк, после заключения договора банковского счета его владельцу не возвращается.</w:t>
      </w:r>
    </w:p>
    <w:p w14:paraId="082961F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10. Свидетельство, представленное в банк по истечении 1-месячного срока с даты его выдачи, а в 2020 году - предоставленное в банк по истечении 3-месячного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2373" w:history="1">
        <w:r w:rsidRPr="00D9312D">
          <w:rPr>
            <w:rFonts w:ascii="Times New Roman" w:eastAsia="Times New Roman" w:hAnsi="Times New Roman" w:cs="Times New Roman"/>
            <w:sz w:val="14"/>
            <w:szCs w:val="14"/>
            <w:lang w:eastAsia="ru-RU"/>
          </w:rPr>
          <w:t>пунктом 8</w:t>
        </w:r>
      </w:hyperlink>
      <w:r w:rsidRPr="00D9312D">
        <w:rPr>
          <w:rFonts w:ascii="Times New Roman" w:eastAsia="Times New Roman" w:hAnsi="Times New Roman" w:cs="Times New Roman"/>
          <w:sz w:val="14"/>
          <w:szCs w:val="14"/>
          <w:lang w:eastAsia="ru-RU"/>
        </w:rPr>
        <w:t xml:space="preserve"> настоящего подраздела, в администрацию города Канска, с заявлением о замене свидетельства.</w:t>
      </w:r>
    </w:p>
    <w:p w14:paraId="36A11EC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 Банк проверяет соответствие данных, указанных в свидетельстве, данным, содержащимся в документе, удостоверяющем личность владельца этого свидетельства, а также своевременность представления указанного свидетельства в банк.</w:t>
      </w:r>
    </w:p>
    <w:p w14:paraId="5E27439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заключение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2357C1C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78B1E0A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предоставленное в банк, после заключения договора банковского счета владельцу не возвращается.</w:t>
      </w:r>
    </w:p>
    <w:p w14:paraId="5B04866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14. Банк ежемесячно до 10-го числа представляет в администрацию города Канска информацию по состоянию на 1-е число о фактах заключения договоров </w:t>
      </w:r>
      <w:r w:rsidRPr="00D9312D">
        <w:rPr>
          <w:rFonts w:ascii="Times New Roman" w:eastAsia="Times New Roman" w:hAnsi="Times New Roman" w:cs="Times New Roman"/>
          <w:sz w:val="14"/>
          <w:szCs w:val="14"/>
          <w:lang w:eastAsia="ru-RU"/>
        </w:rPr>
        <w:lastRenderedPageBreak/>
        <w:t>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57A5743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15. Распорядитель счета имеет право использовать социальную выплату для приобретения на территории Красноярского края у любых физических, за исключением указанных в пункте 4.1 подраздела 3.1 подпрограммы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 </w:t>
      </w:r>
    </w:p>
    <w:p w14:paraId="016918F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16. В случае использования социальной выплаты в соответствии подпунктами «а» - «д», «ж» и «з» пункта 4 подраздела 3.1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37EE5B5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случае использования социальной выплаты в соответствии с подпунктом «е» пункта 4 подраздела 3.1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строительство жилого дома.</w:t>
      </w:r>
    </w:p>
    <w:p w14:paraId="4E3232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случае использования социальной выплаты в соответствии с подпунктами «ж» - «и» пункта 4 подраздела 3.1 подпрограммы общая площадь приобретаемого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строения по договору участия в долевом строительстве.</w:t>
      </w:r>
    </w:p>
    <w:p w14:paraId="76B9088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17.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14:paraId="3389114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18. В случае использования средств социальной выплаты на уплату первоначального взноса по ипотечному жилищному кредиту (займу), а также для погашения основной суммы долга и уплаты процентов по жилищному (ипотечному) кредиту (займу) допускается оформление приобретенного жилого помещения в собственность одного из супругов (родителя в неполной молодой семье) или обоих супругов. При этом член молодой семьи, на чье имя оформлено право собственности на жилое помещение или жилой дом, представляет в администрацию города Канска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2C6818A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D9312D">
        <w:rPr>
          <w:rFonts w:ascii="Times New Roman" w:eastAsia="Times New Roman" w:hAnsi="Times New Roman" w:cs="Times New Roman"/>
          <w:sz w:val="14"/>
          <w:szCs w:val="14"/>
          <w:lang w:eastAsia="ru-RU"/>
        </w:rPr>
        <w:t>эскроу</w:t>
      </w:r>
      <w:proofErr w:type="spellEnd"/>
      <w:r w:rsidRPr="00D9312D">
        <w:rPr>
          <w:rFonts w:ascii="Times New Roman" w:eastAsia="Times New Roman" w:hAnsi="Times New Roman" w:cs="Times New Roman"/>
          <w:sz w:val="14"/>
          <w:szCs w:val="14"/>
          <w:lang w:eastAsia="ru-RU"/>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администрацию города Канска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3087567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случае использования средств социальной выплаты на цели, предусмотренные подпунктами «з» м «и» пункта 4 подраздела 3.1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530C5D0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19.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C5AD5C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26" w:name="P2395"/>
      <w:bookmarkEnd w:id="26"/>
      <w:r w:rsidRPr="00D9312D">
        <w:rPr>
          <w:rFonts w:ascii="Times New Roman" w:eastAsia="Times New Roman" w:hAnsi="Times New Roman" w:cs="Times New Roman"/>
          <w:sz w:val="14"/>
          <w:szCs w:val="14"/>
          <w:lang w:eastAsia="ru-RU"/>
        </w:rPr>
        <w:t>20. Для оплаты приобретаемого жилого помещения распорядитель счета представляет в банк:</w:t>
      </w:r>
    </w:p>
    <w:p w14:paraId="63C7F82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 при использовании социальной выплаты в качестве оплаты первоначального взноса при получении жилищного кредита (займа), в том числе ипотечного, на строительство индивидуального жилого дома:</w:t>
      </w:r>
    </w:p>
    <w:p w14:paraId="0987C73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кредитный договор (договор займа);</w:t>
      </w:r>
    </w:p>
    <w:p w14:paraId="38F3252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62E6547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строительного подряда;</w:t>
      </w:r>
    </w:p>
    <w:p w14:paraId="3944262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строительства жилого дома:</w:t>
      </w:r>
    </w:p>
    <w:p w14:paraId="0677E7A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кредитный договор (договор займа);</w:t>
      </w:r>
    </w:p>
    <w:p w14:paraId="40FFC55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2F419CB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-договор купли-продажи жилого помещения;</w:t>
      </w:r>
    </w:p>
    <w:p w14:paraId="03265F6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при использовании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жилья или строительство индивидуального жилого дома:</w:t>
      </w:r>
    </w:p>
    <w:p w14:paraId="72274929"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682E9A10"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кредитный договор (договор займа); </w:t>
      </w:r>
    </w:p>
    <w:p w14:paraId="5ED9456E"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(предоставляется по собственной инициативе), или документы на строительство - при незавершенном строительстве индивидуального жилого дома;</w:t>
      </w:r>
    </w:p>
    <w:p w14:paraId="50498332" w14:textId="77777777" w:rsidR="00C9568A" w:rsidRPr="00D9312D" w:rsidRDefault="00C9568A" w:rsidP="00C9568A">
      <w:pPr>
        <w:shd w:val="clear" w:color="auto" w:fill="FFFFFF"/>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F3B072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14:paraId="068D616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 при использовании социальной выплаты для оплаты цены договора купли-продажи жилого помещения:</w:t>
      </w:r>
    </w:p>
    <w:p w14:paraId="78DE227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7CDC8FE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14:paraId="3489BA7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выписку из Единого государственного реестра недвижимости;</w:t>
      </w:r>
    </w:p>
    <w:p w14:paraId="22C3DC9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4EF394B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 при использовании социальной выплаты для оплаты цены договора строительного подряда на строительство жилого дома:</w:t>
      </w:r>
    </w:p>
    <w:p w14:paraId="719DA30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4783F5E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договор строительного подряда, предусматривающий информацию об общей площади жилого дома, планируемого к строительству, в котором </w:t>
      </w:r>
      <w:r w:rsidRPr="00D9312D">
        <w:rPr>
          <w:rFonts w:ascii="Times New Roman" w:eastAsia="Times New Roman" w:hAnsi="Times New Roman" w:cs="Times New Roman"/>
          <w:sz w:val="14"/>
          <w:szCs w:val="14"/>
          <w:lang w:eastAsia="ru-RU"/>
        </w:rPr>
        <w:lastRenderedPageBreak/>
        <w:t>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помещения на основании этого договора, а также порядок уплаты суммы, превышающей размер предоставляемой социальной выплаты;</w:t>
      </w:r>
    </w:p>
    <w:p w14:paraId="2C7D2E6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596AFC7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разрешение на строительство, выданное одному из членов молодой семьи;</w:t>
      </w:r>
    </w:p>
    <w:p w14:paraId="786343A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расчет стоимости производимых работ по строительству жилого дома;</w:t>
      </w:r>
    </w:p>
    <w:p w14:paraId="13275E3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е) при использовании социальной выплаты 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14:paraId="6857650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банковского счета;</w:t>
      </w:r>
    </w:p>
    <w:p w14:paraId="7BCBF56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договор с уполномоченной организацией.</w:t>
      </w:r>
    </w:p>
    <w:p w14:paraId="5A92D9F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14:paraId="4EC0DFA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стандартного жилья на первичном рынке жилья;</w:t>
      </w:r>
    </w:p>
    <w:p w14:paraId="5851CED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ж) при использовании социальной выплаты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55798DA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33D628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копию устава кооператива;</w:t>
      </w:r>
    </w:p>
    <w:p w14:paraId="54F94A0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выписку из реестра членов кооператива, подтверждающую его членство в кооперативе;</w:t>
      </w:r>
    </w:p>
    <w:p w14:paraId="7A99D3D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копию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14:paraId="7A60F57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копию решения о передаче жилого помещения в пользование члена кооператива.</w:t>
      </w:r>
    </w:p>
    <w:p w14:paraId="74B6852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20.1. В случае направления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D9312D">
        <w:rPr>
          <w:rFonts w:ascii="Times New Roman" w:eastAsia="Times New Roman" w:hAnsi="Times New Roman" w:cs="Times New Roman"/>
          <w:sz w:val="14"/>
          <w:szCs w:val="14"/>
          <w:lang w:eastAsia="ru-RU"/>
        </w:rPr>
        <w:t>эскроу</w:t>
      </w:r>
      <w:proofErr w:type="spellEnd"/>
      <w:r w:rsidRPr="00D9312D">
        <w:rPr>
          <w:rFonts w:ascii="Times New Roman" w:eastAsia="Times New Roman" w:hAnsi="Times New Roman" w:cs="Times New Roman"/>
          <w:sz w:val="14"/>
          <w:szCs w:val="14"/>
          <w:lang w:eastAsia="ru-RU"/>
        </w:rPr>
        <w:t>,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191F847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692A55F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27" w:name="P2431"/>
      <w:bookmarkEnd w:id="27"/>
      <w:r w:rsidRPr="00D9312D">
        <w:rPr>
          <w:rFonts w:ascii="Times New Roman" w:eastAsia="Times New Roman" w:hAnsi="Times New Roman" w:cs="Times New Roman"/>
          <w:sz w:val="14"/>
          <w:szCs w:val="14"/>
          <w:lang w:eastAsia="ru-RU"/>
        </w:rPr>
        <w:t xml:space="preserve">21. Банк в течение 5 рабочих дней со дня получения документов, предусмотренных </w:t>
      </w:r>
      <w:hyperlink r:id="rId27" w:history="1">
        <w:r w:rsidRPr="00D9312D">
          <w:rPr>
            <w:rFonts w:ascii="Times New Roman" w:eastAsia="Times New Roman" w:hAnsi="Times New Roman" w:cs="Times New Roman"/>
            <w:sz w:val="14"/>
            <w:szCs w:val="14"/>
            <w:lang w:eastAsia="ru-RU"/>
          </w:rPr>
          <w:t>пунктами 2</w:t>
        </w:r>
      </w:hyperlink>
      <w:r w:rsidRPr="00D9312D">
        <w:rPr>
          <w:rFonts w:ascii="Times New Roman" w:eastAsia="Times New Roman" w:hAnsi="Times New Roman" w:cs="Times New Roman"/>
          <w:sz w:val="14"/>
          <w:szCs w:val="14"/>
          <w:lang w:eastAsia="ru-RU"/>
        </w:rPr>
        <w:t>0, 20.1 настоящего подраздела,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14:paraId="1832066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22. В случае принятия банком решения об отказе в принятии договора купли-продажи жилого помещения, документов на строительство и документов, предусмотренных пунктами 20, 20.1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522BA2E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23. Оригиналы договора купли-продажи жилого помещения, документов на строительство и документов, предусмотренных пунктом 20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6F159F2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24. 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пунктом 20 настоящего подраздела, направляет в администрацию города Канска заявку на перечисление бюджетных средств в счет оплаты расходов на основании указанных документов, а также копии указанных документов.</w:t>
      </w:r>
    </w:p>
    <w:p w14:paraId="2B87AB8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25. Администрация города Канска в течение 14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предоставленных документов условиям подпрограммы перечисление указанных средств не производится, о чем администрация города Канска в указанный срок письменно уведомляет банк.</w:t>
      </w:r>
    </w:p>
    <w:p w14:paraId="0ECD415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26.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14:paraId="734FE5B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27. По соглашению сторон договор банковского счета может быть продлен, если:</w:t>
      </w:r>
    </w:p>
    <w:p w14:paraId="5B2C922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20, 20.1 настоящего подраздела, но оплата не произведена;</w:t>
      </w:r>
    </w:p>
    <w:p w14:paraId="57EF683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431" w:history="1">
        <w:r w:rsidRPr="00D9312D">
          <w:rPr>
            <w:rFonts w:ascii="Times New Roman" w:eastAsia="Times New Roman" w:hAnsi="Times New Roman" w:cs="Times New Roman"/>
            <w:sz w:val="14"/>
            <w:szCs w:val="14"/>
            <w:lang w:eastAsia="ru-RU"/>
          </w:rPr>
          <w:t xml:space="preserve">пунктом </w:t>
        </w:r>
      </w:hyperlink>
      <w:r w:rsidRPr="00D9312D">
        <w:rPr>
          <w:rFonts w:ascii="Times New Roman" w:eastAsia="Times New Roman" w:hAnsi="Times New Roman" w:cs="Times New Roman"/>
          <w:sz w:val="14"/>
          <w:szCs w:val="14"/>
          <w:lang w:eastAsia="ru-RU"/>
        </w:rPr>
        <w:t>24 настоящего подраздела.</w:t>
      </w:r>
    </w:p>
    <w:p w14:paraId="167EBAF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28.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абзацами вторым – седьмым пункта 4 подраздела 3.1.</w:t>
      </w:r>
    </w:p>
    <w:p w14:paraId="16D832B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29.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2377" w:history="1">
        <w:r w:rsidRPr="00D9312D">
          <w:rPr>
            <w:rFonts w:ascii="Times New Roman" w:eastAsia="Times New Roman" w:hAnsi="Times New Roman" w:cs="Times New Roman"/>
            <w:sz w:val="14"/>
            <w:szCs w:val="14"/>
            <w:lang w:eastAsia="ru-RU"/>
          </w:rPr>
          <w:t>пунктом 10</w:t>
        </w:r>
      </w:hyperlink>
      <w:r w:rsidRPr="00D9312D">
        <w:rPr>
          <w:rFonts w:ascii="Times New Roman" w:eastAsia="Times New Roman" w:hAnsi="Times New Roman" w:cs="Times New Roman"/>
          <w:sz w:val="14"/>
          <w:szCs w:val="14"/>
          <w:lang w:eastAsia="ru-RU"/>
        </w:rPr>
        <w:t xml:space="preserve"> настоящего подраздела, считаются недействительными.</w:t>
      </w:r>
    </w:p>
    <w:p w14:paraId="7F1D34F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30.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города Канска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1E850BC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1224987"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Управление подпрограммой и контроль</w:t>
      </w:r>
    </w:p>
    <w:p w14:paraId="4B6BB7A1"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 исполнением подпрограммы</w:t>
      </w:r>
    </w:p>
    <w:p w14:paraId="7E70716D"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p>
    <w:p w14:paraId="3ABC6FE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целевого расходования бюджетных средств осуществляет администрация города Канска, являющаяся главным распорядителем средств городского бюджета.</w:t>
      </w:r>
    </w:p>
    <w:p w14:paraId="6A1E2DA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Внутренний муниципальный финансовый контроль за использованием средств городского бюджета в ходе реализации подпрограммы осуществляет Финансовое управление администрации города Канска.</w:t>
      </w:r>
    </w:p>
    <w:p w14:paraId="22CA9B7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Внешний муниципальный финансовый контроль за использованием средств городского бюджета в ходе реализации подпрограммы осуществляет Контрольно-счетная комиссия города Канска</w:t>
      </w:r>
    </w:p>
    <w:p w14:paraId="51B9F8D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Администрация города Канска несет ответственность за реализацию подпрограммы и достижение конечных результатов.</w:t>
      </w:r>
    </w:p>
    <w:p w14:paraId="668D4D0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Выполнение подпрограммы обеспечит комфортную среду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55D1642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Реализация мероприятий подпрограммы за период ее реализации позволит обеспечить жильем не менее 70 молодых семей, нуждающихся в улучшении жилищных условий.</w:t>
      </w:r>
    </w:p>
    <w:p w14:paraId="5CFC1F1B" w14:textId="77777777" w:rsidR="00C9568A" w:rsidRPr="00D9312D" w:rsidRDefault="00C9568A" w:rsidP="00C9568A">
      <w:pPr>
        <w:shd w:val="clear" w:color="auto" w:fill="FFFFFF"/>
        <w:tabs>
          <w:tab w:val="left" w:pos="567"/>
        </w:tabs>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ab/>
        <w:t xml:space="preserve">Подпрограмма носит социальный характер, основным критерием эффективности которой является достижение максимального уровня создания благоприятной среды для молодых семей города Канска. </w:t>
      </w:r>
    </w:p>
    <w:p w14:paraId="4F424113"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sectPr w:rsidR="00C9568A" w:rsidRPr="00D9312D" w:rsidSect="00D9312D">
          <w:pgSz w:w="11907" w:h="16840"/>
          <w:pgMar w:top="1134" w:right="851" w:bottom="1134" w:left="1701" w:header="0" w:footer="0" w:gutter="0"/>
          <w:cols w:space="720"/>
        </w:sectPr>
      </w:pPr>
    </w:p>
    <w:p w14:paraId="3BC74FD1"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Приложение № 3</w:t>
      </w:r>
    </w:p>
    <w:p w14:paraId="684DDD90"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подпрограмме</w:t>
      </w:r>
    </w:p>
    <w:p w14:paraId="0E39D8F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5C448A8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4C82B22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w:t>
      </w:r>
    </w:p>
    <w:p w14:paraId="4CFA92C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 праве на получение социальной выплаты на приобретение</w:t>
      </w:r>
    </w:p>
    <w:p w14:paraId="43DEF1F4"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жилого помещения или создание объекта </w:t>
      </w:r>
    </w:p>
    <w:p w14:paraId="5AF506E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индивидуального жилищного строительства </w:t>
      </w:r>
    </w:p>
    <w:p w14:paraId="051720B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w:t>
      </w:r>
    </w:p>
    <w:p w14:paraId="634EE0E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p>
    <w:p w14:paraId="6417B2C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Настоящим свидетельством удостоверяется, что молодой семье в составе:</w:t>
      </w:r>
    </w:p>
    <w:p w14:paraId="7C32252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 __________________________________________________________________________________,</w:t>
      </w:r>
    </w:p>
    <w:p w14:paraId="2AC73C9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386CC31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супруга _________________________________________________________________________________,</w:t>
      </w:r>
    </w:p>
    <w:p w14:paraId="3F8495A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5C6E1B2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дети: 1) __________________________________________________________________________________,</w:t>
      </w:r>
    </w:p>
    <w:p w14:paraId="0713BDA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1B602C8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vertAlign w:val="subscript"/>
          <w:lang w:eastAsia="ru-RU"/>
        </w:rPr>
      </w:pPr>
      <w:r w:rsidRPr="00D9312D">
        <w:rPr>
          <w:rFonts w:ascii="Times New Roman" w:eastAsia="Times New Roman" w:hAnsi="Times New Roman" w:cs="Times New Roman"/>
          <w:sz w:val="14"/>
          <w:szCs w:val="14"/>
          <w:lang w:eastAsia="ru-RU"/>
        </w:rPr>
        <w:t xml:space="preserve">являющейся участницей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28" w:history="1">
        <w:r w:rsidRPr="00D9312D">
          <w:rPr>
            <w:rFonts w:ascii="Times New Roman" w:eastAsia="Times New Roman" w:hAnsi="Times New Roman" w:cs="Times New Roman"/>
            <w:sz w:val="14"/>
            <w:szCs w:val="14"/>
            <w:lang w:eastAsia="ru-RU"/>
          </w:rPr>
          <w:t>программы</w:t>
        </w:r>
      </w:hyperlink>
      <w:r w:rsidRPr="00D9312D">
        <w:rPr>
          <w:rFonts w:ascii="Times New Roman" w:eastAsia="Times New Roman" w:hAnsi="Times New Roman" w:cs="Times New Roman"/>
          <w:sz w:val="14"/>
          <w:szCs w:val="14"/>
          <w:lang w:eastAsia="ru-RU"/>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 _______________________________________________________________________________________ рублей                                                                                                                                    </w:t>
      </w:r>
      <w:r w:rsidRPr="00D9312D">
        <w:rPr>
          <w:rFonts w:ascii="Times New Roman" w:eastAsia="Times New Roman" w:hAnsi="Times New Roman" w:cs="Times New Roman"/>
          <w:sz w:val="14"/>
          <w:szCs w:val="14"/>
          <w:vertAlign w:val="subscript"/>
          <w:lang w:eastAsia="ru-RU"/>
        </w:rPr>
        <w:t xml:space="preserve">                                                                                                               </w:t>
      </w:r>
      <w:r w:rsidRPr="00D9312D">
        <w:rPr>
          <w:rFonts w:ascii="Times New Roman" w:eastAsia="Times New Roman" w:hAnsi="Times New Roman" w:cs="Times New Roman"/>
          <w:color w:val="FFFFFF"/>
          <w:sz w:val="14"/>
          <w:szCs w:val="14"/>
          <w:vertAlign w:val="subscript"/>
          <w:lang w:eastAsia="ru-RU"/>
        </w:rPr>
        <w:t xml:space="preserve">( </w:t>
      </w:r>
      <w:r w:rsidRPr="00D9312D">
        <w:rPr>
          <w:rFonts w:ascii="Times New Roman" w:eastAsia="Times New Roman" w:hAnsi="Times New Roman" w:cs="Times New Roman"/>
          <w:sz w:val="14"/>
          <w:szCs w:val="14"/>
          <w:vertAlign w:val="subscript"/>
          <w:lang w:eastAsia="ru-RU"/>
        </w:rPr>
        <w:t xml:space="preserve">                                                                                                  (цифрами и прописью)</w:t>
      </w:r>
    </w:p>
    <w:p w14:paraId="5399F87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приобретение (строительство) жилья на территории _____________________________________________.</w:t>
      </w:r>
    </w:p>
    <w:p w14:paraId="54DE900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субъекта Российской Федерации)</w:t>
      </w:r>
    </w:p>
    <w:p w14:paraId="7948345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 подлежит предъявлению в банк до «__» ________________ 20__ г. (включительно).</w:t>
      </w:r>
    </w:p>
    <w:p w14:paraId="620D82C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 действительно до «__» ___________ 20__ г. (включительно).</w:t>
      </w:r>
    </w:p>
    <w:p w14:paraId="3B5E6ED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Дата выдачи «__» ___________ 20__ г.</w:t>
      </w:r>
    </w:p>
    <w:p w14:paraId="30CF45E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AB9D5A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_______________            _____________________</w:t>
      </w:r>
    </w:p>
    <w:p w14:paraId="6645877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(подпись, дата)               (расшифровка подписи)</w:t>
      </w:r>
    </w:p>
    <w:p w14:paraId="146A8B0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663E76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Руководитель органа</w:t>
      </w:r>
    </w:p>
    <w:p w14:paraId="51B22BA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местного самоуправления</w:t>
      </w:r>
    </w:p>
    <w:p w14:paraId="3B422E9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М.П.</w:t>
      </w:r>
    </w:p>
    <w:p w14:paraId="750321A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42F4E6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5E0732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EAE8AE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91414A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268A50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390DCE2"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77698EE"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6BD5993B"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7C64642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263A9A7"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4703207"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F3BFF86"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BC68E5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1B50B26C"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1D99FE5"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14D7D2A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6BA49C9"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23AD7611"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097400B"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580C5F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837FBC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26C414E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B63DB68"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0E502A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Приложение № 4</w:t>
      </w:r>
    </w:p>
    <w:p w14:paraId="7CA42472"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подпрограмме</w:t>
      </w:r>
    </w:p>
    <w:p w14:paraId="401730C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54B857BB"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3F0A754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0F42F90C"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Главе города Канска ______________</w:t>
      </w:r>
    </w:p>
    <w:p w14:paraId="1758EE5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9BB72A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bookmarkStart w:id="28" w:name="P2651"/>
      <w:bookmarkEnd w:id="28"/>
      <w:r w:rsidRPr="00D9312D">
        <w:rPr>
          <w:rFonts w:ascii="Times New Roman" w:eastAsia="Times New Roman" w:hAnsi="Times New Roman" w:cs="Times New Roman"/>
          <w:sz w:val="14"/>
          <w:szCs w:val="14"/>
          <w:lang w:eastAsia="ru-RU"/>
        </w:rPr>
        <w:t>Заявление</w:t>
      </w:r>
    </w:p>
    <w:p w14:paraId="372ACA69"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p>
    <w:p w14:paraId="7FA3F22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w:t>
      </w:r>
    </w:p>
    <w:p w14:paraId="4F8D1A4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 ______________________________________________________________________________________,</w:t>
      </w:r>
    </w:p>
    <w:p w14:paraId="73370A4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219183B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серия _________ № ______________, выданный ____________________________________________</w:t>
      </w:r>
    </w:p>
    <w:p w14:paraId="667688C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 «__» _____________ __ г.,</w:t>
      </w:r>
    </w:p>
    <w:p w14:paraId="6C6AF65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(с указанием индекса) _______________________________________________________</w:t>
      </w:r>
    </w:p>
    <w:p w14:paraId="5E79479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____________________________________________________________________________________________;</w:t>
      </w:r>
    </w:p>
    <w:p w14:paraId="6DBC398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супруга _____________________________________________________________________________________,</w:t>
      </w:r>
    </w:p>
    <w:p w14:paraId="68F8E44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2F5AAD5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серия _________ № ______________, выданный ____________________________________________</w:t>
      </w:r>
    </w:p>
    <w:p w14:paraId="44B8E7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 «__» _____________ __ г.,</w:t>
      </w:r>
    </w:p>
    <w:p w14:paraId="048B893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w:t>
      </w:r>
    </w:p>
    <w:p w14:paraId="781CDBF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дети: ________________________________________________________________________________________,</w:t>
      </w:r>
    </w:p>
    <w:p w14:paraId="062EDD9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 свидетельство о рождении (паспорт для ребенка, достигшего 14 лет) (нужное подчеркнуть)</w:t>
      </w:r>
    </w:p>
    <w:p w14:paraId="4EF8658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___________ № ______________, выданное (</w:t>
      </w:r>
      <w:proofErr w:type="spellStart"/>
      <w:r w:rsidRPr="00D9312D">
        <w:rPr>
          <w:rFonts w:ascii="Times New Roman" w:eastAsia="Times New Roman" w:hAnsi="Times New Roman" w:cs="Times New Roman"/>
          <w:sz w:val="14"/>
          <w:szCs w:val="14"/>
          <w:lang w:eastAsia="ru-RU"/>
        </w:rPr>
        <w:t>ый</w:t>
      </w:r>
      <w:proofErr w:type="spellEnd"/>
      <w:r w:rsidRPr="00D9312D">
        <w:rPr>
          <w:rFonts w:ascii="Times New Roman" w:eastAsia="Times New Roman" w:hAnsi="Times New Roman" w:cs="Times New Roman"/>
          <w:sz w:val="14"/>
          <w:szCs w:val="14"/>
          <w:lang w:eastAsia="ru-RU"/>
        </w:rPr>
        <w:t>) ______________________________________________</w:t>
      </w:r>
    </w:p>
    <w:p w14:paraId="2A5C3DF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 «__» _____________ __ г.,</w:t>
      </w:r>
    </w:p>
    <w:p w14:paraId="2FC3117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w:t>
      </w:r>
    </w:p>
    <w:p w14:paraId="6981D40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_____________________________________________________________________________________________,</w:t>
      </w:r>
    </w:p>
    <w:p w14:paraId="34B0DE0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 свидетельство о рождении (паспорт для ребенка, достигшего 14 лет) (нужное подчеркнуть)</w:t>
      </w:r>
    </w:p>
    <w:p w14:paraId="00435EB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___________ № ______________, выданное (</w:t>
      </w:r>
      <w:proofErr w:type="spellStart"/>
      <w:r w:rsidRPr="00D9312D">
        <w:rPr>
          <w:rFonts w:ascii="Times New Roman" w:eastAsia="Times New Roman" w:hAnsi="Times New Roman" w:cs="Times New Roman"/>
          <w:sz w:val="14"/>
          <w:szCs w:val="14"/>
          <w:lang w:eastAsia="ru-RU"/>
        </w:rPr>
        <w:t>ый</w:t>
      </w:r>
      <w:proofErr w:type="spellEnd"/>
      <w:r w:rsidRPr="00D9312D">
        <w:rPr>
          <w:rFonts w:ascii="Times New Roman" w:eastAsia="Times New Roman" w:hAnsi="Times New Roman" w:cs="Times New Roman"/>
          <w:sz w:val="14"/>
          <w:szCs w:val="14"/>
          <w:lang w:eastAsia="ru-RU"/>
        </w:rPr>
        <w:t>) ______________________________________________</w:t>
      </w:r>
    </w:p>
    <w:p w14:paraId="3395124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 «__» _____________ __ г.,</w:t>
      </w:r>
    </w:p>
    <w:p w14:paraId="78EA32E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w:t>
      </w:r>
    </w:p>
    <w:p w14:paraId="4BB0011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Молодая семья состоит на учете по улучшению жилищных условий в органе местного самоуправления _________________________________________________ с «____»_________________ _______года.</w:t>
      </w:r>
    </w:p>
    <w:p w14:paraId="3A25BCB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(указать муниципальное образование)</w:t>
      </w:r>
    </w:p>
    <w:p w14:paraId="54C5CCF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w:t>
      </w:r>
    </w:p>
    <w:p w14:paraId="4355E03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_________________________________________________________________________________________</w:t>
      </w:r>
    </w:p>
    <w:p w14:paraId="5086D9A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605875F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__________________________________________________________________________________________</w:t>
      </w:r>
    </w:p>
    <w:p w14:paraId="3CB27B9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263B46A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__________________________________________________________________________________________</w:t>
      </w:r>
    </w:p>
    <w:p w14:paraId="4B12AB3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263E62E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265D5B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Я подтверждаю,  что   сведения,  сообщенные  мной  в  настоящем  заявлении, достоверны: _____________________________________________________________________________________________</w:t>
      </w:r>
    </w:p>
    <w:p w14:paraId="57C3DEF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(подпись)              (фамилия, инициалы)</w:t>
      </w:r>
    </w:p>
    <w:p w14:paraId="104D604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w:t>
      </w:r>
    </w:p>
    <w:p w14:paraId="037366A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 _____________ ____________;</w:t>
      </w:r>
    </w:p>
    <w:p w14:paraId="7D34D20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6E694DF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 _____________ ____________;</w:t>
      </w:r>
    </w:p>
    <w:p w14:paraId="58E0382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2CD7C22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 _____________ ____________.</w:t>
      </w:r>
    </w:p>
    <w:p w14:paraId="6C41428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1EA199B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фамилии, имени, отчестве членов молодой семьи и ее составе на едином краевом портале "Красноярский край" в информационно-телекоммуникационной сети Интернет:</w:t>
      </w:r>
    </w:p>
    <w:p w14:paraId="3892101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681093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 ____________ __________;</w:t>
      </w:r>
    </w:p>
    <w:p w14:paraId="2F4A82C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5887EE4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 _____________ _________;</w:t>
      </w:r>
    </w:p>
    <w:p w14:paraId="71CDC9E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7EC86DA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 _____________ _________.</w:t>
      </w:r>
    </w:p>
    <w:p w14:paraId="6A23708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6CA0517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заявлению прилагаются следующие документы:</w:t>
      </w:r>
    </w:p>
    <w:p w14:paraId="5D632AE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_________________________________________________________________________________________;</w:t>
      </w:r>
    </w:p>
    <w:p w14:paraId="4072FCD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165AEB8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2)__________________________________________________________________________________________;</w:t>
      </w:r>
    </w:p>
    <w:p w14:paraId="390938B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31D256B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3)___________________________________________________________________________________________;</w:t>
      </w:r>
    </w:p>
    <w:p w14:paraId="6D55A33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09625A2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4)___________________________________________________________________________________________;</w:t>
      </w:r>
    </w:p>
    <w:p w14:paraId="1D2A665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7EA5B47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5)___________________________________________________________________________________________;</w:t>
      </w:r>
    </w:p>
    <w:p w14:paraId="3609C37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2F9BFAD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6)___________________________________________________________________________________________;</w:t>
      </w:r>
    </w:p>
    <w:p w14:paraId="0DF3628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4D16922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7)___________________________________________________________________________________________;</w:t>
      </w:r>
    </w:p>
    <w:p w14:paraId="75F1D13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58F3E5C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8)___________________________________________________________________________________________;</w:t>
      </w:r>
    </w:p>
    <w:p w14:paraId="1FC3B39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31CD00E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0A819A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Телефоны домашний __________ сотовый _____________ служебный _____________.</w:t>
      </w:r>
    </w:p>
    <w:p w14:paraId="6BECC19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4CB478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Заявление и прилагаемые к нему документы приняты</w:t>
      </w:r>
    </w:p>
    <w:p w14:paraId="3583A3C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 ____________ 20__ г.</w:t>
      </w:r>
    </w:p>
    <w:p w14:paraId="162F5A9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1B252E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  _______________  ________________</w:t>
      </w:r>
    </w:p>
    <w:p w14:paraId="2122524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(должность лица, принявшего заявление)                                    (подпись, дата) (инициалы, фамилия)</w:t>
      </w:r>
    </w:p>
    <w:p w14:paraId="3CBB9E7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04BB6DA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М.П.</w:t>
      </w:r>
    </w:p>
    <w:p w14:paraId="2569CC5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6D14CC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067B04A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86D268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E6C9A1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75FED9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7629E0FD"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FA939C7"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A1A6879"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226DA5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679373DA" w14:textId="77777777" w:rsidR="00C9568A" w:rsidRPr="00D9312D" w:rsidRDefault="00C9568A" w:rsidP="00C9568A">
      <w:pPr>
        <w:widowControl w:val="0"/>
        <w:shd w:val="clear" w:color="auto" w:fill="FFFFFF"/>
        <w:autoSpaceDE w:val="0"/>
        <w:autoSpaceDN w:val="0"/>
        <w:spacing w:after="0" w:line="240" w:lineRule="auto"/>
        <w:rPr>
          <w:rFonts w:ascii="Times New Roman" w:eastAsia="Times New Roman" w:hAnsi="Times New Roman" w:cs="Times New Roman"/>
          <w:sz w:val="14"/>
          <w:szCs w:val="14"/>
          <w:lang w:eastAsia="ru-RU"/>
        </w:rPr>
      </w:pPr>
    </w:p>
    <w:p w14:paraId="1ED06523"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sectPr w:rsidR="00C9568A" w:rsidRPr="00D9312D" w:rsidSect="00D9312D">
          <w:pgSz w:w="11907" w:h="16840"/>
          <w:pgMar w:top="1134" w:right="851" w:bottom="1134" w:left="1701" w:header="0" w:footer="0" w:gutter="0"/>
          <w:cols w:space="720"/>
        </w:sectPr>
      </w:pPr>
    </w:p>
    <w:p w14:paraId="3BC4BB9E"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Приложение № 5</w:t>
      </w:r>
    </w:p>
    <w:p w14:paraId="055E7651"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подпрограмме</w:t>
      </w:r>
    </w:p>
    <w:p w14:paraId="13EDB3B5"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2113D5A9"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10F882F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bookmarkStart w:id="29" w:name="P2763"/>
      <w:bookmarkEnd w:id="29"/>
      <w:r w:rsidRPr="00D9312D">
        <w:rPr>
          <w:rFonts w:ascii="Times New Roman" w:eastAsia="Times New Roman" w:hAnsi="Times New Roman" w:cs="Times New Roman"/>
          <w:sz w:val="14"/>
          <w:szCs w:val="14"/>
          <w:lang w:eastAsia="ru-RU"/>
        </w:rPr>
        <w:t>СПИСОК</w:t>
      </w:r>
    </w:p>
    <w:p w14:paraId="28C638D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 - участников мероприятия</w:t>
      </w:r>
    </w:p>
    <w:p w14:paraId="57807A6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«Субсидии бюджетам муниципальных образований</w:t>
      </w:r>
    </w:p>
    <w:p w14:paraId="76E3E45B"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предоставление социальных выплат молодым семьям</w:t>
      </w:r>
    </w:p>
    <w:p w14:paraId="1FBC6056"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приобретение (строительство) жилья», изъявивших желание</w:t>
      </w:r>
    </w:p>
    <w:p w14:paraId="18C87EA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получить социальную выплату в 20__ году,</w:t>
      </w:r>
    </w:p>
    <w:p w14:paraId="5EAFF4CE"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 ____________________________________________________</w:t>
      </w:r>
    </w:p>
    <w:p w14:paraId="1F4F73C1"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(наименование муниципального образования)</w:t>
      </w:r>
    </w:p>
    <w:p w14:paraId="461882B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72"/>
        <w:gridCol w:w="1050"/>
        <w:gridCol w:w="851"/>
        <w:gridCol w:w="1133"/>
        <w:gridCol w:w="907"/>
        <w:gridCol w:w="794"/>
        <w:gridCol w:w="992"/>
        <w:gridCol w:w="851"/>
        <w:gridCol w:w="964"/>
        <w:gridCol w:w="1162"/>
        <w:gridCol w:w="1276"/>
        <w:gridCol w:w="1559"/>
        <w:gridCol w:w="992"/>
        <w:gridCol w:w="1276"/>
        <w:gridCol w:w="1134"/>
      </w:tblGrid>
      <w:tr w:rsidR="00C9568A" w:rsidRPr="00D9312D" w14:paraId="100F7EF6" w14:textId="77777777" w:rsidTr="00246370">
        <w:tc>
          <w:tcPr>
            <w:tcW w:w="572" w:type="dxa"/>
            <w:vMerge w:val="restart"/>
          </w:tcPr>
          <w:p w14:paraId="355A7008"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N п/п</w:t>
            </w:r>
          </w:p>
        </w:tc>
        <w:tc>
          <w:tcPr>
            <w:tcW w:w="7542" w:type="dxa"/>
            <w:gridSpan w:val="8"/>
          </w:tcPr>
          <w:p w14:paraId="6988B16E"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Данные о членах молодой семьи</w:t>
            </w:r>
          </w:p>
        </w:tc>
        <w:tc>
          <w:tcPr>
            <w:tcW w:w="1162" w:type="dxa"/>
            <w:vMerge w:val="restart"/>
          </w:tcPr>
          <w:p w14:paraId="3C0BB096"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Дата признания молодой семьи участником мероприятия</w:t>
            </w:r>
          </w:p>
        </w:tc>
        <w:tc>
          <w:tcPr>
            <w:tcW w:w="1276" w:type="dxa"/>
            <w:vMerge w:val="restart"/>
          </w:tcPr>
          <w:p w14:paraId="27824C5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Дата принятия молодой семьи на учет в качестве нуждающейся в улучшении жилищных условий</w:t>
            </w:r>
          </w:p>
        </w:tc>
        <w:tc>
          <w:tcPr>
            <w:tcW w:w="1559" w:type="dxa"/>
            <w:vMerge w:val="restart"/>
          </w:tcPr>
          <w:p w14:paraId="4CB7D4B6"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Орган местного самоуправления, на основании решения которого молодая семья включена в список участников подпрограммы</w:t>
            </w:r>
          </w:p>
        </w:tc>
        <w:tc>
          <w:tcPr>
            <w:tcW w:w="3402" w:type="dxa"/>
            <w:gridSpan w:val="3"/>
          </w:tcPr>
          <w:p w14:paraId="436836E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Расчетная стоимость жилья</w:t>
            </w:r>
          </w:p>
        </w:tc>
      </w:tr>
      <w:tr w:rsidR="00C9568A" w:rsidRPr="00D9312D" w14:paraId="5A3DE533" w14:textId="77777777" w:rsidTr="00246370">
        <w:tc>
          <w:tcPr>
            <w:tcW w:w="572" w:type="dxa"/>
            <w:vMerge/>
          </w:tcPr>
          <w:p w14:paraId="3D864F93"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050" w:type="dxa"/>
            <w:vMerge w:val="restart"/>
          </w:tcPr>
          <w:p w14:paraId="64A79AA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количество членов семьи (человек)</w:t>
            </w:r>
          </w:p>
        </w:tc>
        <w:tc>
          <w:tcPr>
            <w:tcW w:w="851" w:type="dxa"/>
            <w:vMerge w:val="restart"/>
          </w:tcPr>
          <w:p w14:paraId="0CE61514"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Ф.И.О.</w:t>
            </w:r>
          </w:p>
        </w:tc>
        <w:tc>
          <w:tcPr>
            <w:tcW w:w="1133" w:type="dxa"/>
            <w:vMerge w:val="restart"/>
          </w:tcPr>
          <w:p w14:paraId="71C34A26"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родственные отношения</w:t>
            </w:r>
          </w:p>
        </w:tc>
        <w:tc>
          <w:tcPr>
            <w:tcW w:w="1701" w:type="dxa"/>
            <w:gridSpan w:val="2"/>
            <w:vMerge w:val="restart"/>
          </w:tcPr>
          <w:p w14:paraId="6C00823F"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гражданина Российской Федерации или свидетельство о рождении</w:t>
            </w:r>
          </w:p>
        </w:tc>
        <w:tc>
          <w:tcPr>
            <w:tcW w:w="992" w:type="dxa"/>
            <w:vMerge w:val="restart"/>
          </w:tcPr>
          <w:p w14:paraId="6A91A13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число, месяц, год рождения</w:t>
            </w:r>
          </w:p>
        </w:tc>
        <w:tc>
          <w:tcPr>
            <w:tcW w:w="1815" w:type="dxa"/>
            <w:gridSpan w:val="2"/>
          </w:tcPr>
          <w:p w14:paraId="6FE1F42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 о браке</w:t>
            </w:r>
          </w:p>
        </w:tc>
        <w:tc>
          <w:tcPr>
            <w:tcW w:w="1162" w:type="dxa"/>
            <w:vMerge/>
          </w:tcPr>
          <w:p w14:paraId="4A61233C"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276" w:type="dxa"/>
            <w:vMerge/>
          </w:tcPr>
          <w:p w14:paraId="0B919A54"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559" w:type="dxa"/>
            <w:vMerge/>
          </w:tcPr>
          <w:p w14:paraId="6BDA40B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92" w:type="dxa"/>
            <w:vMerge w:val="restart"/>
          </w:tcPr>
          <w:p w14:paraId="2EF168CD"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стоимость 1 кв. м (тыс. рублей)</w:t>
            </w:r>
          </w:p>
        </w:tc>
        <w:tc>
          <w:tcPr>
            <w:tcW w:w="1276" w:type="dxa"/>
            <w:vMerge w:val="restart"/>
          </w:tcPr>
          <w:p w14:paraId="7E4E3C7D"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размер общей площади жилого помещения на семью (кв. м)</w:t>
            </w:r>
          </w:p>
        </w:tc>
        <w:tc>
          <w:tcPr>
            <w:tcW w:w="1134" w:type="dxa"/>
            <w:vMerge w:val="restart"/>
          </w:tcPr>
          <w:p w14:paraId="1A737435"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всего (графа 13 x графа 14)</w:t>
            </w:r>
          </w:p>
        </w:tc>
      </w:tr>
      <w:tr w:rsidR="00C9568A" w:rsidRPr="00D9312D" w14:paraId="32FC0AFB" w14:textId="77777777" w:rsidTr="00246370">
        <w:trPr>
          <w:trHeight w:val="509"/>
        </w:trPr>
        <w:tc>
          <w:tcPr>
            <w:tcW w:w="572" w:type="dxa"/>
            <w:vMerge/>
          </w:tcPr>
          <w:p w14:paraId="138ECE77"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050" w:type="dxa"/>
            <w:vMerge/>
          </w:tcPr>
          <w:p w14:paraId="6893652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851" w:type="dxa"/>
            <w:vMerge/>
          </w:tcPr>
          <w:p w14:paraId="799C4C4D"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133" w:type="dxa"/>
            <w:vMerge/>
          </w:tcPr>
          <w:p w14:paraId="7C281C95"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701" w:type="dxa"/>
            <w:gridSpan w:val="2"/>
            <w:vMerge/>
          </w:tcPr>
          <w:p w14:paraId="29DD6EA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92" w:type="dxa"/>
            <w:vMerge/>
          </w:tcPr>
          <w:p w14:paraId="2EEAAD2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851" w:type="dxa"/>
            <w:vMerge w:val="restart"/>
          </w:tcPr>
          <w:p w14:paraId="7C015248"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номер</w:t>
            </w:r>
          </w:p>
        </w:tc>
        <w:tc>
          <w:tcPr>
            <w:tcW w:w="964" w:type="dxa"/>
            <w:vMerge w:val="restart"/>
          </w:tcPr>
          <w:p w14:paraId="59BE9F4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кем, когда выдано</w:t>
            </w:r>
          </w:p>
        </w:tc>
        <w:tc>
          <w:tcPr>
            <w:tcW w:w="1162" w:type="dxa"/>
            <w:vMerge/>
          </w:tcPr>
          <w:p w14:paraId="00F20C4B"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276" w:type="dxa"/>
            <w:vMerge/>
          </w:tcPr>
          <w:p w14:paraId="60CE3904"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559" w:type="dxa"/>
            <w:vMerge/>
          </w:tcPr>
          <w:p w14:paraId="626E28E4"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92" w:type="dxa"/>
            <w:vMerge/>
          </w:tcPr>
          <w:p w14:paraId="3723A159"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276" w:type="dxa"/>
            <w:vMerge/>
          </w:tcPr>
          <w:p w14:paraId="6CF1AA19"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134" w:type="dxa"/>
            <w:vMerge/>
          </w:tcPr>
          <w:p w14:paraId="0E1767F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r>
      <w:tr w:rsidR="00C9568A" w:rsidRPr="00D9312D" w14:paraId="01EA5DD9" w14:textId="77777777" w:rsidTr="00246370">
        <w:tc>
          <w:tcPr>
            <w:tcW w:w="572" w:type="dxa"/>
            <w:vMerge/>
          </w:tcPr>
          <w:p w14:paraId="0A3E0505"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050" w:type="dxa"/>
            <w:vMerge/>
          </w:tcPr>
          <w:p w14:paraId="08534F63"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851" w:type="dxa"/>
            <w:vMerge/>
          </w:tcPr>
          <w:p w14:paraId="7F192FC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133" w:type="dxa"/>
            <w:vMerge/>
          </w:tcPr>
          <w:p w14:paraId="044AC295"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07" w:type="dxa"/>
          </w:tcPr>
          <w:p w14:paraId="43178726"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номер</w:t>
            </w:r>
          </w:p>
        </w:tc>
        <w:tc>
          <w:tcPr>
            <w:tcW w:w="794" w:type="dxa"/>
          </w:tcPr>
          <w:p w14:paraId="78A89F68"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кем, когда выдан</w:t>
            </w:r>
          </w:p>
        </w:tc>
        <w:tc>
          <w:tcPr>
            <w:tcW w:w="992" w:type="dxa"/>
            <w:vMerge/>
          </w:tcPr>
          <w:p w14:paraId="77F85A7B"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851" w:type="dxa"/>
            <w:vMerge/>
          </w:tcPr>
          <w:p w14:paraId="0DB40AB6"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64" w:type="dxa"/>
            <w:vMerge/>
          </w:tcPr>
          <w:p w14:paraId="4F0B9C7E"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162" w:type="dxa"/>
            <w:vMerge/>
          </w:tcPr>
          <w:p w14:paraId="0B7F6658"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276" w:type="dxa"/>
            <w:vMerge/>
          </w:tcPr>
          <w:p w14:paraId="3185E5E8"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559" w:type="dxa"/>
            <w:vMerge/>
          </w:tcPr>
          <w:p w14:paraId="78D1C800"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992" w:type="dxa"/>
            <w:vMerge/>
          </w:tcPr>
          <w:p w14:paraId="22F29639"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276" w:type="dxa"/>
            <w:vMerge/>
          </w:tcPr>
          <w:p w14:paraId="4F79C3AD"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c>
          <w:tcPr>
            <w:tcW w:w="1134" w:type="dxa"/>
            <w:vMerge/>
          </w:tcPr>
          <w:p w14:paraId="0D549BD1"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tc>
      </w:tr>
      <w:tr w:rsidR="00C9568A" w:rsidRPr="00D9312D" w14:paraId="0BA5F352" w14:textId="77777777" w:rsidTr="00246370">
        <w:tc>
          <w:tcPr>
            <w:tcW w:w="572" w:type="dxa"/>
          </w:tcPr>
          <w:p w14:paraId="171EF4C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w:t>
            </w:r>
          </w:p>
        </w:tc>
        <w:tc>
          <w:tcPr>
            <w:tcW w:w="1050" w:type="dxa"/>
          </w:tcPr>
          <w:p w14:paraId="19A1FAF9"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w:t>
            </w:r>
          </w:p>
        </w:tc>
        <w:tc>
          <w:tcPr>
            <w:tcW w:w="851" w:type="dxa"/>
          </w:tcPr>
          <w:p w14:paraId="7625EA29"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w:t>
            </w:r>
          </w:p>
        </w:tc>
        <w:tc>
          <w:tcPr>
            <w:tcW w:w="1133" w:type="dxa"/>
          </w:tcPr>
          <w:p w14:paraId="27952094"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w:t>
            </w:r>
          </w:p>
        </w:tc>
        <w:tc>
          <w:tcPr>
            <w:tcW w:w="907" w:type="dxa"/>
          </w:tcPr>
          <w:p w14:paraId="1F0FA70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w:t>
            </w:r>
          </w:p>
        </w:tc>
        <w:tc>
          <w:tcPr>
            <w:tcW w:w="794" w:type="dxa"/>
          </w:tcPr>
          <w:p w14:paraId="3686B804"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w:t>
            </w:r>
          </w:p>
        </w:tc>
        <w:tc>
          <w:tcPr>
            <w:tcW w:w="992" w:type="dxa"/>
          </w:tcPr>
          <w:p w14:paraId="694E457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7</w:t>
            </w:r>
          </w:p>
        </w:tc>
        <w:tc>
          <w:tcPr>
            <w:tcW w:w="851" w:type="dxa"/>
          </w:tcPr>
          <w:p w14:paraId="7ACB1801"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8</w:t>
            </w:r>
          </w:p>
        </w:tc>
        <w:tc>
          <w:tcPr>
            <w:tcW w:w="964" w:type="dxa"/>
          </w:tcPr>
          <w:p w14:paraId="5C64C64A"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9</w:t>
            </w:r>
          </w:p>
        </w:tc>
        <w:tc>
          <w:tcPr>
            <w:tcW w:w="1162" w:type="dxa"/>
          </w:tcPr>
          <w:p w14:paraId="2117DC54"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10</w:t>
            </w:r>
          </w:p>
        </w:tc>
        <w:tc>
          <w:tcPr>
            <w:tcW w:w="1276" w:type="dxa"/>
          </w:tcPr>
          <w:p w14:paraId="2B6C3505"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11</w:t>
            </w:r>
          </w:p>
        </w:tc>
        <w:tc>
          <w:tcPr>
            <w:tcW w:w="1559" w:type="dxa"/>
          </w:tcPr>
          <w:p w14:paraId="713AC4A0"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12</w:t>
            </w:r>
          </w:p>
        </w:tc>
        <w:tc>
          <w:tcPr>
            <w:tcW w:w="992" w:type="dxa"/>
          </w:tcPr>
          <w:p w14:paraId="769616B9"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w:t>
            </w:r>
          </w:p>
        </w:tc>
        <w:tc>
          <w:tcPr>
            <w:tcW w:w="1276" w:type="dxa"/>
          </w:tcPr>
          <w:p w14:paraId="76F2A6EC"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14</w:t>
            </w:r>
          </w:p>
        </w:tc>
        <w:tc>
          <w:tcPr>
            <w:tcW w:w="1134" w:type="dxa"/>
          </w:tcPr>
          <w:p w14:paraId="55FAA558"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15</w:t>
            </w:r>
          </w:p>
        </w:tc>
      </w:tr>
    </w:tbl>
    <w:p w14:paraId="787435C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D40EF5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Глава муниципального образования _______________   _______________________</w:t>
      </w:r>
    </w:p>
    <w:p w14:paraId="5F2A857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(подпись)       (инициалы, фамилия)</w:t>
      </w:r>
    </w:p>
    <w:p w14:paraId="7D4E19A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М.П.</w:t>
      </w:r>
    </w:p>
    <w:p w14:paraId="383B71E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B8CF74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Исполнитель</w:t>
      </w:r>
    </w:p>
    <w:p w14:paraId="49F7CC5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Должность</w:t>
      </w:r>
    </w:p>
    <w:p w14:paraId="4266119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телефон</w:t>
      </w:r>
    </w:p>
    <w:p w14:paraId="60BEE49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sectPr w:rsidR="00C9568A" w:rsidRPr="00D9312D" w:rsidSect="00D9312D">
          <w:pgSz w:w="11907" w:h="16840"/>
          <w:pgMar w:top="1134" w:right="1701" w:bottom="1134" w:left="851" w:header="0" w:footer="0" w:gutter="0"/>
          <w:cols w:space="720"/>
        </w:sectPr>
      </w:pPr>
    </w:p>
    <w:p w14:paraId="1653666B" w14:textId="77777777" w:rsidR="00C9568A" w:rsidRPr="00D9312D" w:rsidRDefault="00C9568A" w:rsidP="00C9568A">
      <w:pPr>
        <w:widowControl w:val="0"/>
        <w:shd w:val="clear" w:color="auto" w:fill="FFFFFF"/>
        <w:autoSpaceDE w:val="0"/>
        <w:autoSpaceDN w:val="0"/>
        <w:spacing w:after="0" w:line="240" w:lineRule="auto"/>
        <w:ind w:right="707"/>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Приложение № 6</w:t>
      </w:r>
    </w:p>
    <w:p w14:paraId="188CE540" w14:textId="77777777" w:rsidR="00C9568A" w:rsidRPr="00D9312D" w:rsidRDefault="00C9568A" w:rsidP="00C9568A">
      <w:pPr>
        <w:widowControl w:val="0"/>
        <w:shd w:val="clear" w:color="auto" w:fill="FFFFFF"/>
        <w:autoSpaceDE w:val="0"/>
        <w:autoSpaceDN w:val="0"/>
        <w:spacing w:after="0" w:line="240" w:lineRule="auto"/>
        <w:ind w:right="707"/>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подпрограмме</w:t>
      </w:r>
    </w:p>
    <w:p w14:paraId="70437B93" w14:textId="77777777" w:rsidR="00C9568A" w:rsidRPr="00D9312D" w:rsidRDefault="00C9568A" w:rsidP="00C9568A">
      <w:pPr>
        <w:widowControl w:val="0"/>
        <w:shd w:val="clear" w:color="auto" w:fill="FFFFFF"/>
        <w:autoSpaceDE w:val="0"/>
        <w:autoSpaceDN w:val="0"/>
        <w:spacing w:after="0" w:line="240" w:lineRule="auto"/>
        <w:ind w:right="707"/>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67E8A080" w14:textId="77777777" w:rsidR="00C9568A" w:rsidRPr="00D9312D" w:rsidRDefault="00C9568A" w:rsidP="00C9568A">
      <w:pPr>
        <w:widowControl w:val="0"/>
        <w:shd w:val="clear" w:color="auto" w:fill="FFFFFF"/>
        <w:autoSpaceDE w:val="0"/>
        <w:autoSpaceDN w:val="0"/>
        <w:spacing w:after="0" w:line="240" w:lineRule="auto"/>
        <w:ind w:right="707"/>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62623021" w14:textId="77777777" w:rsidR="00C9568A" w:rsidRPr="00D9312D" w:rsidRDefault="00C9568A" w:rsidP="00C9568A">
      <w:pPr>
        <w:shd w:val="clear" w:color="auto" w:fill="FFFFFF"/>
        <w:ind w:right="707"/>
        <w:rPr>
          <w:rFonts w:ascii="Times New Roman" w:eastAsia="Times New Roman" w:hAnsi="Times New Roman" w:cs="Times New Roman"/>
          <w:sz w:val="14"/>
          <w:szCs w:val="14"/>
          <w:lang w:eastAsia="ru-RU"/>
        </w:rPr>
      </w:pPr>
    </w:p>
    <w:p w14:paraId="6BDD55D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53278D0" w14:textId="77777777" w:rsidR="00C9568A" w:rsidRPr="00D9312D" w:rsidRDefault="00C9568A" w:rsidP="00C9568A">
      <w:pPr>
        <w:widowControl w:val="0"/>
        <w:shd w:val="clear" w:color="auto" w:fill="FFFFFF"/>
        <w:autoSpaceDE w:val="0"/>
        <w:autoSpaceDN w:val="0"/>
        <w:spacing w:after="0" w:line="240" w:lineRule="auto"/>
        <w:ind w:right="282"/>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Главе города Канска</w:t>
      </w:r>
    </w:p>
    <w:p w14:paraId="1C519277" w14:textId="77777777" w:rsidR="00C9568A" w:rsidRPr="00D9312D" w:rsidRDefault="00C9568A" w:rsidP="00C9568A">
      <w:pPr>
        <w:widowControl w:val="0"/>
        <w:shd w:val="clear" w:color="auto" w:fill="FFFFFF"/>
        <w:autoSpaceDE w:val="0"/>
        <w:autoSpaceDN w:val="0"/>
        <w:spacing w:after="0" w:line="240" w:lineRule="auto"/>
        <w:ind w:right="282"/>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______________________________</w:t>
      </w:r>
    </w:p>
    <w:p w14:paraId="006C9CF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1CEC9B5"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bookmarkStart w:id="30" w:name="P2827"/>
      <w:bookmarkEnd w:id="30"/>
      <w:r w:rsidRPr="00D9312D">
        <w:rPr>
          <w:rFonts w:ascii="Times New Roman" w:eastAsia="Times New Roman" w:hAnsi="Times New Roman" w:cs="Times New Roman"/>
          <w:sz w:val="14"/>
          <w:szCs w:val="14"/>
          <w:lang w:eastAsia="ru-RU"/>
        </w:rPr>
        <w:t>Заявление</w:t>
      </w:r>
    </w:p>
    <w:p w14:paraId="551D0902"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выдачу свидетельства о праве на получение социальной</w:t>
      </w:r>
    </w:p>
    <w:p w14:paraId="55EF7861"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выплаты на приобретение жилого помещения или строительство</w:t>
      </w:r>
    </w:p>
    <w:p w14:paraId="5EE9F53B" w14:textId="77777777" w:rsidR="00C9568A" w:rsidRPr="00D9312D" w:rsidRDefault="00C9568A" w:rsidP="00C9568A">
      <w:pPr>
        <w:widowControl w:val="0"/>
        <w:shd w:val="clear" w:color="auto" w:fill="FFFFFF"/>
        <w:autoSpaceDE w:val="0"/>
        <w:autoSpaceDN w:val="0"/>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индивидуального жилого дома</w:t>
      </w:r>
    </w:p>
    <w:p w14:paraId="5071CA0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86030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Фамилия, имя, отчество _________________________________________________________</w:t>
      </w:r>
    </w:p>
    <w:p w14:paraId="5D22532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w:t>
      </w:r>
    </w:p>
    <w:p w14:paraId="08DDB73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Дата рождения _____________________________________________________________________________</w:t>
      </w:r>
    </w:p>
    <w:p w14:paraId="3CCBB3D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Адрес регистрации _____________________________________________________________</w:t>
      </w:r>
    </w:p>
    <w:p w14:paraId="6DBE412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w:t>
      </w:r>
    </w:p>
    <w:p w14:paraId="36D6420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Право, на котором участник подпрограммы владеет жилым помещением</w:t>
      </w:r>
    </w:p>
    <w:p w14:paraId="54B087E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(социальный наем, аренда, собственность, другое):</w:t>
      </w:r>
    </w:p>
    <w:p w14:paraId="135B40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w:t>
      </w:r>
    </w:p>
    <w:p w14:paraId="2EB6F75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w:t>
      </w:r>
    </w:p>
    <w:p w14:paraId="3C3BB2E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Телефоны: домашний _____________________ рабочий ________________ сотовый _________________.</w:t>
      </w:r>
    </w:p>
    <w:p w14:paraId="594B09C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Состав семьи:</w:t>
      </w:r>
    </w:p>
    <w:p w14:paraId="2EC30A8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супруга (супруг) ___________________________ _______________ года рождения,</w:t>
      </w:r>
    </w:p>
    <w:p w14:paraId="0B77EB2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w:t>
      </w:r>
    </w:p>
    <w:p w14:paraId="1286338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w:t>
      </w:r>
    </w:p>
    <w:p w14:paraId="4172B60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дети: ________________________________________________________ _________________ год рождения,</w:t>
      </w:r>
    </w:p>
    <w:p w14:paraId="68BD0B8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w:t>
      </w:r>
    </w:p>
    <w:p w14:paraId="3770C2C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 ____________ год рождения,</w:t>
      </w:r>
    </w:p>
    <w:p w14:paraId="7BECA8E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w:t>
      </w:r>
    </w:p>
    <w:p w14:paraId="4119702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 _____________ год рождения,</w:t>
      </w:r>
    </w:p>
    <w:p w14:paraId="07EF685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w:t>
      </w:r>
    </w:p>
    <w:p w14:paraId="0682E75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проживают по адресу: _______________________________________________________________________</w:t>
      </w:r>
    </w:p>
    <w:p w14:paraId="66F0BEC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CD2D20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Прошу выдать мне, как участнику   мероприятия «Субсидии бюджетам муниципальных образований на предоставление социальных выплат молодым семьям на приобретение (строительство) жилья» свидетельство о праве на получение социальной выплаты на приобретение или строительство жилья.</w:t>
      </w:r>
    </w:p>
    <w:p w14:paraId="7ECFF6D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 условиями получения свидетельства ознакомлен (а) и обязуюсь их выполнять.</w:t>
      </w:r>
    </w:p>
    <w:p w14:paraId="0B3D549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AE337F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Подписи участника Мероприятия, _____________________/_________/</w:t>
      </w:r>
    </w:p>
    <w:p w14:paraId="09E5E18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совершеннолетних членов семьи _______________________/_________/</w:t>
      </w:r>
    </w:p>
    <w:p w14:paraId="5309F51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w:t>
      </w:r>
    </w:p>
    <w:p w14:paraId="400C9FF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w:t>
      </w:r>
    </w:p>
    <w:p w14:paraId="3F6299E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w:t>
      </w:r>
    </w:p>
    <w:p w14:paraId="44B8245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w:t>
      </w:r>
    </w:p>
    <w:p w14:paraId="6755FDA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8F0114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Дата «__» __________ 20__ г.</w:t>
      </w:r>
    </w:p>
    <w:p w14:paraId="5CD2EFE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34A9CC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006E588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447677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2594F6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748A5A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9070D4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E94EC9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245B64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76F603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46CC142C"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1E2EBA2C"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68EF5DF1"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44FF2A4"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A7DEAA0"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64A077A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1A8E9D4" w14:textId="0B9EC2B6"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Приложение № 7</w:t>
      </w:r>
    </w:p>
    <w:p w14:paraId="481F143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подпрограмме</w:t>
      </w:r>
    </w:p>
    <w:p w14:paraId="6B56CC7B"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7BEF7BD2"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2D6E324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78BCBE5"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Заявление</w:t>
      </w:r>
    </w:p>
    <w:p w14:paraId="491A04EE"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 предоставлении дополнительной социальной выплаты</w:t>
      </w:r>
    </w:p>
    <w:p w14:paraId="063BF84E"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на приобретение жилья или строительство индивидуального</w:t>
      </w:r>
    </w:p>
    <w:p w14:paraId="45B173A5"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жилого дома в соответствии с мероприятием «Предоставление</w:t>
      </w:r>
    </w:p>
    <w:p w14:paraId="43AE5A55"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дополнительной социальной выплаты при рождении</w:t>
      </w:r>
    </w:p>
    <w:p w14:paraId="12CC3D1B" w14:textId="77777777" w:rsidR="00C9568A" w:rsidRPr="00D9312D" w:rsidRDefault="00C9568A" w:rsidP="00C9568A">
      <w:pPr>
        <w:shd w:val="clear" w:color="auto" w:fill="FFFFFF"/>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(усыновлении) 1 ребенка»</w:t>
      </w:r>
    </w:p>
    <w:p w14:paraId="40510090"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p>
    <w:p w14:paraId="7E8F6049"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w:t>
      </w:r>
      <w:r w:rsidRPr="00D9312D">
        <w:rPr>
          <w:rFonts w:ascii="Times New Roman" w:eastAsia="Times New Roman" w:hAnsi="Times New Roman" w:cs="Times New Roman"/>
          <w:sz w:val="14"/>
          <w:szCs w:val="14"/>
          <w:lang w:eastAsia="ru-RU"/>
        </w:rPr>
        <w:tab/>
        <w:t>Прошу предоставить моей семье _________________________________________________,</w:t>
      </w:r>
    </w:p>
    <w:p w14:paraId="5D6DD7C3"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лица, подающего заявление)</w:t>
      </w:r>
    </w:p>
    <w:p w14:paraId="59FB4ECC"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серия __________ № __________, выданный ______________________________________</w:t>
      </w:r>
    </w:p>
    <w:p w14:paraId="190AC4B9"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 «__» ____________ ____ г.,</w:t>
      </w:r>
    </w:p>
    <w:p w14:paraId="4D29B42A"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проживаю по адресу: индекс ___________________________________________________________,</w:t>
      </w:r>
    </w:p>
    <w:p w14:paraId="53F1899F" w14:textId="77777777" w:rsidR="00C9568A" w:rsidRPr="00D9312D" w:rsidRDefault="00C9568A" w:rsidP="00C9568A">
      <w:pPr>
        <w:shd w:val="clear" w:color="auto" w:fill="FFFFFF"/>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дополнительную  социальную  выплату в размере 5% средней стоимости жилья на цели   погашения   части   ипотечного  жилищного  кредита  или  займа  либо компенсации  затраченных молодой семьей собственных средств на приобретение жилья или строительство индивидуального жилья при рождении  (усыновлении) 1 ребенка _________________________________________</w:t>
      </w:r>
    </w:p>
    <w:p w14:paraId="743974D9"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5B448BBC" w14:textId="77777777" w:rsidR="00C9568A" w:rsidRPr="00D9312D" w:rsidRDefault="00C9568A" w:rsidP="00C9568A">
      <w:pPr>
        <w:shd w:val="clear" w:color="auto" w:fill="FFFFFF"/>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w:t>
      </w:r>
    </w:p>
    <w:p w14:paraId="6FB1A281"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свидетельство о рождении: серия __________ № __________, выдано _________________________</w:t>
      </w:r>
    </w:p>
    <w:p w14:paraId="0CB42EB2"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 «__»____________ ____ г.</w:t>
      </w:r>
    </w:p>
    <w:p w14:paraId="777011A4" w14:textId="77777777" w:rsidR="00C9568A" w:rsidRPr="00D9312D" w:rsidRDefault="00C9568A" w:rsidP="00C9568A">
      <w:pPr>
        <w:shd w:val="clear" w:color="auto" w:fill="FFFFFF"/>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Социальная выплата на приобретение или строительство индивидуального жилого   дома   за счет средств краевого бюджета выдана на основании свидетельства о выделении социальной выплаты № ________ от «__» _____________ г., выданного ________________________________</w:t>
      </w:r>
    </w:p>
    <w:p w14:paraId="2161BC83"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(орган местного самоуправления)</w:t>
      </w:r>
    </w:p>
    <w:p w14:paraId="3D89B1DA"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__________________________________________________________________________________;</w:t>
      </w:r>
    </w:p>
    <w:p w14:paraId="6678BDE0"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411937BB"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__________________________________________________________________________________;</w:t>
      </w:r>
    </w:p>
    <w:p w14:paraId="7F7BD659"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4CDB173B"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__________________________________________________________________________________;</w:t>
      </w:r>
    </w:p>
    <w:p w14:paraId="0C1718DD"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 xml:space="preserve">             (наименование и номер документа, кем и когда выдан)</w:t>
      </w:r>
    </w:p>
    <w:p w14:paraId="6D21955F"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__________________________________________________________________________________</w:t>
      </w:r>
    </w:p>
    <w:p w14:paraId="3C6C5B77"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23FDCB1C"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w:t>
      </w:r>
    </w:p>
    <w:p w14:paraId="5A65B3B5"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подающего заявление лица)</w:t>
      </w:r>
    </w:p>
    <w:p w14:paraId="0AAC0BFC"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p>
    <w:p w14:paraId="0554853D"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 ____________________________________ ____________________</w:t>
      </w:r>
    </w:p>
    <w:p w14:paraId="16881B9A"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(дата подписания)               (подпись подавшего заявление лица)                     (инициалы, фамилия)</w:t>
      </w:r>
    </w:p>
    <w:p w14:paraId="7E979D63"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p>
    <w:p w14:paraId="197DD2E2"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Заявление принято «__» ____________ 20__ г.</w:t>
      </w:r>
    </w:p>
    <w:p w14:paraId="0B0FDB95"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 _______________ _____________________</w:t>
      </w:r>
    </w:p>
    <w:p w14:paraId="7A678E6F"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(должность принявшего заявление лица)                  (подпись)                  (расшифровка)</w:t>
      </w:r>
    </w:p>
    <w:p w14:paraId="71D03813" w14:textId="77777777" w:rsidR="00C9568A" w:rsidRPr="00D9312D" w:rsidRDefault="00C9568A" w:rsidP="00C9568A">
      <w:pPr>
        <w:shd w:val="clear" w:color="auto" w:fill="FFFFFF"/>
        <w:spacing w:after="0" w:line="240" w:lineRule="auto"/>
        <w:rPr>
          <w:rFonts w:ascii="Times New Roman" w:eastAsia="Times New Roman" w:hAnsi="Times New Roman" w:cs="Times New Roman"/>
          <w:sz w:val="14"/>
          <w:szCs w:val="14"/>
          <w:lang w:eastAsia="ru-RU"/>
        </w:rPr>
      </w:pPr>
    </w:p>
    <w:p w14:paraId="5C04259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621FE7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012C36C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83E73C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EED041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5C3E247"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6CCAB26"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4CEC1CD"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AED85A8"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52D29A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0A3477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2F9F76C"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668DD50"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3AC52397"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050EAAA3"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1C527302"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4A506F6F"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p>
    <w:p w14:paraId="5A95DDD9" w14:textId="2212E7B9"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Приложение № 8</w:t>
      </w:r>
    </w:p>
    <w:p w14:paraId="426CB216"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подпрограмме</w:t>
      </w:r>
    </w:p>
    <w:p w14:paraId="5EF8D12E"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«Обеспечение жильем</w:t>
      </w:r>
    </w:p>
    <w:p w14:paraId="0A7DADBA" w14:textId="77777777" w:rsidR="00C9568A" w:rsidRPr="00D9312D" w:rsidRDefault="00C9568A" w:rsidP="00C9568A">
      <w:pPr>
        <w:widowControl w:val="0"/>
        <w:shd w:val="clear" w:color="auto" w:fill="FFFFFF"/>
        <w:autoSpaceDE w:val="0"/>
        <w:autoSpaceDN w:val="0"/>
        <w:spacing w:after="0" w:line="240" w:lineRule="auto"/>
        <w:jc w:val="right"/>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молодых семей»</w:t>
      </w:r>
    </w:p>
    <w:p w14:paraId="127E6E2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754566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Главе города Канска ______________</w:t>
      </w:r>
    </w:p>
    <w:p w14:paraId="1983D33D"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14B7D8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bookmarkStart w:id="31" w:name="P2937"/>
      <w:bookmarkEnd w:id="31"/>
      <w:r w:rsidRPr="00D9312D">
        <w:rPr>
          <w:rFonts w:ascii="Times New Roman" w:eastAsia="Times New Roman" w:hAnsi="Times New Roman" w:cs="Times New Roman"/>
          <w:sz w:val="14"/>
          <w:szCs w:val="14"/>
          <w:lang w:eastAsia="ru-RU"/>
        </w:rPr>
        <w:t xml:space="preserve">                                 Заявление</w:t>
      </w:r>
    </w:p>
    <w:p w14:paraId="781AE6D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3B161D9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Прошу   включить в список молодых семей - участников мероприятия «Субсидии бюджетам муниципальных образований на предоставление социальных выплат молодым семьям на приобретение (строительство) жилья» на 2019, 2020 и т.д. (нужное подчеркнуть) год нашу молодую семью в составе:</w:t>
      </w:r>
    </w:p>
    <w:p w14:paraId="5A7939B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 ______________________________________________________________________________________,</w:t>
      </w:r>
    </w:p>
    <w:p w14:paraId="77A6F1F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5A9EB46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серия ____________ № _____________, выданный __________________________________________</w:t>
      </w:r>
    </w:p>
    <w:p w14:paraId="157BBB7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 «__» _____________ ____ г.,</w:t>
      </w:r>
    </w:p>
    <w:p w14:paraId="46D4B61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(с указанием индекса) _______________________________________________________</w:t>
      </w:r>
    </w:p>
    <w:p w14:paraId="6959E6E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____________________________________________________________________________________________;</w:t>
      </w:r>
    </w:p>
    <w:p w14:paraId="38FCB46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супруга _____________________________________________________________________________________,</w:t>
      </w:r>
    </w:p>
    <w:p w14:paraId="51A227B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____________________________________________________________________________________________,</w:t>
      </w:r>
    </w:p>
    <w:p w14:paraId="54D97B5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w:t>
      </w:r>
    </w:p>
    <w:p w14:paraId="365D310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паспорт: серия ____________ № _____________, выданный __________________________________________</w:t>
      </w:r>
    </w:p>
    <w:p w14:paraId="302F193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 «__» _____________ ____ г.,</w:t>
      </w:r>
    </w:p>
    <w:p w14:paraId="19E6F88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___________________________________________________________________________</w:t>
      </w:r>
    </w:p>
    <w:p w14:paraId="4CD8E03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____________________________________________________________________________________________;</w:t>
      </w:r>
    </w:p>
    <w:p w14:paraId="371F101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дети: ________________________________________________________________________________________,</w:t>
      </w:r>
    </w:p>
    <w:p w14:paraId="3DB87E2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 свидетельство о рождении (паспорт для ребенка,  достигшего 14 лет) (нужное подчеркнуть)</w:t>
      </w:r>
    </w:p>
    <w:p w14:paraId="69CD2C9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_____________ № _____________, выданное (</w:t>
      </w:r>
      <w:proofErr w:type="spellStart"/>
      <w:r w:rsidRPr="00D9312D">
        <w:rPr>
          <w:rFonts w:ascii="Times New Roman" w:eastAsia="Times New Roman" w:hAnsi="Times New Roman" w:cs="Times New Roman"/>
          <w:sz w:val="14"/>
          <w:szCs w:val="14"/>
          <w:lang w:eastAsia="ru-RU"/>
        </w:rPr>
        <w:t>ый</w:t>
      </w:r>
      <w:proofErr w:type="spellEnd"/>
      <w:r w:rsidRPr="00D9312D">
        <w:rPr>
          <w:rFonts w:ascii="Times New Roman" w:eastAsia="Times New Roman" w:hAnsi="Times New Roman" w:cs="Times New Roman"/>
          <w:sz w:val="14"/>
          <w:szCs w:val="14"/>
          <w:lang w:eastAsia="ru-RU"/>
        </w:rPr>
        <w:t>) ____________________________________________</w:t>
      </w:r>
    </w:p>
    <w:p w14:paraId="7F343EB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 «__» _____________ ____ г.,</w:t>
      </w:r>
    </w:p>
    <w:p w14:paraId="12571CF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w:t>
      </w:r>
    </w:p>
    <w:p w14:paraId="32FE2C6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w:t>
      </w:r>
    </w:p>
    <w:p w14:paraId="5BF9757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___________________________________________________________________________________________,</w:t>
      </w:r>
    </w:p>
    <w:p w14:paraId="0C1CCD4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дата рождения) свидетельство о рождении (паспорт для ребенка, достигшего 14 лет) (нужное подчеркнуть)</w:t>
      </w:r>
    </w:p>
    <w:p w14:paraId="47FBA4E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серия _____________ № _____________, выданное (</w:t>
      </w:r>
      <w:proofErr w:type="spellStart"/>
      <w:r w:rsidRPr="00D9312D">
        <w:rPr>
          <w:rFonts w:ascii="Times New Roman" w:eastAsia="Times New Roman" w:hAnsi="Times New Roman" w:cs="Times New Roman"/>
          <w:sz w:val="14"/>
          <w:szCs w:val="14"/>
          <w:lang w:eastAsia="ru-RU"/>
        </w:rPr>
        <w:t>ый</w:t>
      </w:r>
      <w:proofErr w:type="spellEnd"/>
      <w:r w:rsidRPr="00D9312D">
        <w:rPr>
          <w:rFonts w:ascii="Times New Roman" w:eastAsia="Times New Roman" w:hAnsi="Times New Roman" w:cs="Times New Roman"/>
          <w:sz w:val="14"/>
          <w:szCs w:val="14"/>
          <w:lang w:eastAsia="ru-RU"/>
        </w:rPr>
        <w:t>) ____________________________________________</w:t>
      </w:r>
    </w:p>
    <w:p w14:paraId="1BF1639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____________________________________________________________________ «__» _____________ ____ г.,</w:t>
      </w:r>
    </w:p>
    <w:p w14:paraId="1687855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проживает по адресу __________________________________________________________________________.</w:t>
      </w:r>
    </w:p>
    <w:p w14:paraId="6813CF8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w:t>
      </w:r>
    </w:p>
    <w:p w14:paraId="5B0DFF6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 _________;</w:t>
      </w:r>
    </w:p>
    <w:p w14:paraId="430B1E0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1C8CD58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 _________;</w:t>
      </w:r>
    </w:p>
    <w:p w14:paraId="61E97396"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54043AE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 _________;</w:t>
      </w:r>
    </w:p>
    <w:p w14:paraId="415387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3C72E79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1F2B11A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Я  подтверждаю,  что  сведения,  сообщенные  мной  в  настоящем  заявлении, достоверны: _____________________________________________________________________________________________</w:t>
      </w:r>
    </w:p>
    <w:p w14:paraId="5250007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(подпись, фамилия, инициалы)</w:t>
      </w:r>
    </w:p>
    <w:p w14:paraId="622DB64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мероприятия,  изъявивших  желание получить социальную выплату в планируемом году, ознакомлен (</w:t>
      </w:r>
      <w:proofErr w:type="spellStart"/>
      <w:r w:rsidRPr="00D9312D">
        <w:rPr>
          <w:rFonts w:ascii="Times New Roman" w:eastAsia="Times New Roman" w:hAnsi="Times New Roman" w:cs="Times New Roman"/>
          <w:sz w:val="14"/>
          <w:szCs w:val="14"/>
          <w:lang w:eastAsia="ru-RU"/>
        </w:rPr>
        <w:t>ны</w:t>
      </w:r>
      <w:proofErr w:type="spellEnd"/>
      <w:r w:rsidRPr="00D9312D">
        <w:rPr>
          <w:rFonts w:ascii="Times New Roman" w:eastAsia="Times New Roman" w:hAnsi="Times New Roman" w:cs="Times New Roman"/>
          <w:sz w:val="14"/>
          <w:szCs w:val="14"/>
          <w:lang w:eastAsia="ru-RU"/>
        </w:rPr>
        <w:t>) и обязуюсь (емся) их выполнять:</w:t>
      </w:r>
    </w:p>
    <w:p w14:paraId="0EB7C49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 _________;</w:t>
      </w:r>
    </w:p>
    <w:p w14:paraId="3AFD070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180295C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 _________;</w:t>
      </w:r>
    </w:p>
    <w:p w14:paraId="3638695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2D2D8F4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_________________________________________________________________________________ _________;</w:t>
      </w:r>
    </w:p>
    <w:p w14:paraId="47DEC03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47807F2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279BDDF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фамилии,  имени,  отчестве членов молодой семьи и ее составе    на    едином    краевом    портале    «Красноярский    край»   в информационно-телекоммуникационной сети Интернет:</w:t>
      </w:r>
    </w:p>
    <w:p w14:paraId="219EB61B"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 _________________________________________________________________________________ _________;</w:t>
      </w:r>
    </w:p>
    <w:p w14:paraId="60BCE2D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4956C19F"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 _________;</w:t>
      </w:r>
    </w:p>
    <w:p w14:paraId="204ECC1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09F8C50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_________________________________________________________________________________ _________;</w:t>
      </w:r>
    </w:p>
    <w:p w14:paraId="27AB979A"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(Ф.И.О. совершеннолетнего члена семьи)                                                            (подпись)         (дата)</w:t>
      </w:r>
    </w:p>
    <w:p w14:paraId="7CE3C4A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К заявлению прилагаются следующие документы:</w:t>
      </w:r>
    </w:p>
    <w:p w14:paraId="48FC7FC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lastRenderedPageBreak/>
        <w:t>1) __________________________________________________________________________________________;</w:t>
      </w:r>
    </w:p>
    <w:p w14:paraId="19BFD7C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6FC5D43E"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2) __________________________________________________________________________________________;</w:t>
      </w:r>
    </w:p>
    <w:p w14:paraId="136C3E65"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3AA26383"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3) __________________________________________________________________________________________;</w:t>
      </w:r>
    </w:p>
    <w:p w14:paraId="02D062A0"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0F6432E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4) __________________________________________________________________________________________;</w:t>
      </w:r>
    </w:p>
    <w:p w14:paraId="1202545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7E6963F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5) __________________________________________________________________________________________;</w:t>
      </w:r>
    </w:p>
    <w:p w14:paraId="2C2CF1F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534A8417"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6) __________________________________________________________________________________________;</w:t>
      </w:r>
    </w:p>
    <w:p w14:paraId="6CBA428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(наименование и номер документа, кем и когда выдан)</w:t>
      </w:r>
    </w:p>
    <w:p w14:paraId="4096ABD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6F4AB0D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Телефоны: домашний, сотовый _____________________ служебный ______________.</w:t>
      </w:r>
    </w:p>
    <w:p w14:paraId="1F6E22BC"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F3753D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Заявление и прилагаемые к нему документы приняты</w:t>
      </w:r>
    </w:p>
    <w:p w14:paraId="6898859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 ____________ 20__ г.</w:t>
      </w:r>
    </w:p>
    <w:p w14:paraId="3E4A0949"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___________________________________________  _____________  _______________</w:t>
      </w:r>
    </w:p>
    <w:p w14:paraId="39531308"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 xml:space="preserve"> (должность  лица,  принявшего  заявление)                                          (подпись, дата)   (инициалы, фамилия)</w:t>
      </w:r>
    </w:p>
    <w:p w14:paraId="430DE7C2"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М.П.</w:t>
      </w:r>
    </w:p>
    <w:p w14:paraId="0780CCC1"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733BC254" w14:textId="77777777" w:rsidR="00C9568A" w:rsidRPr="00D9312D" w:rsidRDefault="00C9568A" w:rsidP="00C9568A">
      <w:pPr>
        <w:widowControl w:val="0"/>
        <w:shd w:val="clear" w:color="auto" w:fill="FFFFFF"/>
        <w:autoSpaceDE w:val="0"/>
        <w:autoSpaceDN w:val="0"/>
        <w:spacing w:after="0" w:line="240" w:lineRule="auto"/>
        <w:jc w:val="both"/>
        <w:rPr>
          <w:rFonts w:ascii="Times New Roman" w:eastAsia="Times New Roman" w:hAnsi="Times New Roman" w:cs="Times New Roman"/>
          <w:sz w:val="14"/>
          <w:szCs w:val="14"/>
          <w:lang w:eastAsia="ru-RU"/>
        </w:rPr>
      </w:pPr>
    </w:p>
    <w:p w14:paraId="569B15E3" w14:textId="77777777" w:rsidR="00C9568A" w:rsidRPr="00D9312D" w:rsidRDefault="00C9568A" w:rsidP="00C9568A">
      <w:pPr>
        <w:shd w:val="clear" w:color="auto" w:fill="FFFFFF"/>
        <w:rPr>
          <w:rFonts w:ascii="Times New Roman" w:eastAsia="Times New Roman" w:hAnsi="Times New Roman" w:cs="Times New Roman"/>
          <w:sz w:val="14"/>
          <w:szCs w:val="14"/>
          <w:lang w:eastAsia="ru-RU"/>
        </w:rPr>
      </w:pPr>
    </w:p>
    <w:p w14:paraId="41A6D9AE" w14:textId="48667CA1" w:rsidR="000E0A40" w:rsidRPr="00D9312D" w:rsidRDefault="000E0A40" w:rsidP="000E0A40">
      <w:pPr>
        <w:pStyle w:val="ConsPlusNormal"/>
        <w:tabs>
          <w:tab w:val="left" w:pos="720"/>
        </w:tabs>
        <w:ind w:left="10206"/>
        <w:rPr>
          <w:rFonts w:ascii="Times New Roman" w:hAnsi="Times New Roman" w:cs="Times New Roman"/>
          <w:sz w:val="14"/>
          <w:szCs w:val="14"/>
        </w:rPr>
      </w:pPr>
    </w:p>
    <w:p w14:paraId="5267FEFD" w14:textId="77777777" w:rsidR="00C9568A" w:rsidRPr="00D9312D" w:rsidRDefault="00C9568A" w:rsidP="000E0A40">
      <w:pPr>
        <w:pStyle w:val="ConsPlusNormal"/>
        <w:tabs>
          <w:tab w:val="left" w:pos="720"/>
        </w:tabs>
        <w:rPr>
          <w:rFonts w:ascii="Times New Roman" w:hAnsi="Times New Roman" w:cs="Times New Roman"/>
          <w:sz w:val="14"/>
          <w:szCs w:val="14"/>
        </w:rPr>
        <w:sectPr w:rsidR="00C9568A" w:rsidRPr="00D9312D" w:rsidSect="00D9312D">
          <w:pgSz w:w="11906" w:h="16838"/>
          <w:pgMar w:top="567" w:right="849" w:bottom="567" w:left="1134" w:header="709" w:footer="709" w:gutter="0"/>
          <w:cols w:space="708"/>
          <w:docGrid w:linePitch="360"/>
        </w:sectPr>
      </w:pPr>
    </w:p>
    <w:p w14:paraId="1EC7FE63" w14:textId="7E224EA6" w:rsidR="000E0A40" w:rsidRPr="00D9312D" w:rsidRDefault="00BD58B3" w:rsidP="00BD58B3">
      <w:pPr>
        <w:pStyle w:val="ConsPlusNormal"/>
        <w:tabs>
          <w:tab w:val="left" w:pos="720"/>
        </w:tabs>
        <w:ind w:left="11340"/>
        <w:rPr>
          <w:rFonts w:ascii="Times New Roman" w:hAnsi="Times New Roman" w:cs="Times New Roman"/>
          <w:sz w:val="14"/>
          <w:szCs w:val="14"/>
        </w:rPr>
      </w:pPr>
      <w:bookmarkStart w:id="32" w:name="_Hlk73449558"/>
      <w:r w:rsidRPr="00D9312D">
        <w:rPr>
          <w:rFonts w:ascii="Times New Roman" w:hAnsi="Times New Roman" w:cs="Times New Roman"/>
          <w:sz w:val="14"/>
          <w:szCs w:val="14"/>
        </w:rPr>
        <w:lastRenderedPageBreak/>
        <w:t>Приложение № 1                                            к подпрограмме "Обеспечение жильем молодых семей"</w:t>
      </w:r>
    </w:p>
    <w:bookmarkEnd w:id="32"/>
    <w:p w14:paraId="603D2267" w14:textId="77777777" w:rsidR="000E0A40" w:rsidRPr="00D9312D" w:rsidRDefault="000E0A40" w:rsidP="00BD58B3">
      <w:pPr>
        <w:pStyle w:val="ConsPlusNormal"/>
        <w:tabs>
          <w:tab w:val="left" w:pos="720"/>
        </w:tabs>
        <w:jc w:val="center"/>
        <w:rPr>
          <w:rFonts w:ascii="Times New Roman" w:hAnsi="Times New Roman" w:cs="Times New Roman"/>
          <w:sz w:val="14"/>
          <w:szCs w:val="14"/>
        </w:rPr>
      </w:pPr>
    </w:p>
    <w:p w14:paraId="1408BC91" w14:textId="356F209B" w:rsidR="00F87F7E" w:rsidRPr="00D9312D" w:rsidRDefault="00BD58B3" w:rsidP="00BD58B3">
      <w:pPr>
        <w:pStyle w:val="ConsPlusNormal"/>
        <w:tabs>
          <w:tab w:val="left" w:pos="720"/>
        </w:tabs>
        <w:jc w:val="center"/>
        <w:rPr>
          <w:rFonts w:ascii="Times New Roman" w:hAnsi="Times New Roman" w:cs="Times New Roman"/>
          <w:sz w:val="14"/>
          <w:szCs w:val="14"/>
        </w:rPr>
      </w:pPr>
      <w:r w:rsidRPr="00D9312D">
        <w:rPr>
          <w:rFonts w:ascii="Times New Roman" w:hAnsi="Times New Roman" w:cs="Times New Roman"/>
          <w:sz w:val="14"/>
          <w:szCs w:val="14"/>
        </w:rPr>
        <w:t>Перечень и значения показателей результативности подпрограммы</w:t>
      </w:r>
    </w:p>
    <w:p w14:paraId="0342AE75" w14:textId="302B714E" w:rsidR="00BD58B3" w:rsidRPr="00D9312D" w:rsidRDefault="00BD58B3" w:rsidP="00BD58B3">
      <w:pPr>
        <w:pStyle w:val="ConsPlusNormal"/>
        <w:tabs>
          <w:tab w:val="left" w:pos="720"/>
        </w:tabs>
        <w:jc w:val="center"/>
        <w:rPr>
          <w:rFonts w:ascii="Times New Roman" w:hAnsi="Times New Roman" w:cs="Times New Roman"/>
          <w:sz w:val="14"/>
          <w:szCs w:val="14"/>
        </w:rPr>
      </w:pPr>
    </w:p>
    <w:tbl>
      <w:tblPr>
        <w:tblW w:w="15999" w:type="dxa"/>
        <w:tblInd w:w="113" w:type="dxa"/>
        <w:tblLook w:val="04A0" w:firstRow="1" w:lastRow="0" w:firstColumn="1" w:lastColumn="0" w:noHBand="0" w:noVBand="1"/>
      </w:tblPr>
      <w:tblGrid>
        <w:gridCol w:w="657"/>
        <w:gridCol w:w="2704"/>
        <w:gridCol w:w="736"/>
        <w:gridCol w:w="1297"/>
        <w:gridCol w:w="1040"/>
        <w:gridCol w:w="979"/>
        <w:gridCol w:w="1044"/>
        <w:gridCol w:w="1017"/>
        <w:gridCol w:w="1134"/>
        <w:gridCol w:w="1009"/>
        <w:gridCol w:w="896"/>
        <w:gridCol w:w="896"/>
        <w:gridCol w:w="896"/>
        <w:gridCol w:w="711"/>
        <w:gridCol w:w="983"/>
      </w:tblGrid>
      <w:tr w:rsidR="00BD58B3" w:rsidRPr="00D9312D" w14:paraId="75A82FFB" w14:textId="77777777" w:rsidTr="00BD58B3">
        <w:trPr>
          <w:trHeight w:val="600"/>
        </w:trPr>
        <w:tc>
          <w:tcPr>
            <w:tcW w:w="65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FCE552B"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N п/п</w:t>
            </w:r>
          </w:p>
        </w:tc>
        <w:tc>
          <w:tcPr>
            <w:tcW w:w="270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A5FE00"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Цель, показатели результативности</w:t>
            </w:r>
          </w:p>
        </w:tc>
        <w:tc>
          <w:tcPr>
            <w:tcW w:w="7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0E4CB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Ед. изм.</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FA21F75"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Источник информации</w:t>
            </w:r>
          </w:p>
        </w:tc>
        <w:tc>
          <w:tcPr>
            <w:tcW w:w="10605" w:type="dxa"/>
            <w:gridSpan w:val="11"/>
            <w:tcBorders>
              <w:top w:val="single" w:sz="4" w:space="0" w:color="auto"/>
              <w:left w:val="nil"/>
              <w:bottom w:val="single" w:sz="4" w:space="0" w:color="auto"/>
              <w:right w:val="single" w:sz="4" w:space="0" w:color="000000"/>
            </w:tcBorders>
            <w:shd w:val="clear" w:color="000000" w:fill="FFFFFF"/>
            <w:hideMark/>
          </w:tcPr>
          <w:p w14:paraId="399DCC02"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Годы реализации подпрограммы</w:t>
            </w:r>
          </w:p>
        </w:tc>
      </w:tr>
      <w:tr w:rsidR="00BD58B3" w:rsidRPr="00D9312D" w14:paraId="30769117" w14:textId="77777777" w:rsidTr="00BD58B3">
        <w:trPr>
          <w:trHeight w:val="300"/>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5045A66B"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B0E48FD"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E12DDE4"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4D72E5A"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p>
        </w:tc>
        <w:tc>
          <w:tcPr>
            <w:tcW w:w="1040" w:type="dxa"/>
            <w:tcBorders>
              <w:top w:val="nil"/>
              <w:left w:val="nil"/>
              <w:bottom w:val="single" w:sz="4" w:space="0" w:color="auto"/>
              <w:right w:val="single" w:sz="4" w:space="0" w:color="auto"/>
            </w:tcBorders>
            <w:shd w:val="clear" w:color="000000" w:fill="FFFFFF"/>
            <w:vAlign w:val="center"/>
            <w:hideMark/>
          </w:tcPr>
          <w:p w14:paraId="4E19E0DA"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2013 год</w:t>
            </w:r>
          </w:p>
        </w:tc>
        <w:tc>
          <w:tcPr>
            <w:tcW w:w="979" w:type="dxa"/>
            <w:tcBorders>
              <w:top w:val="nil"/>
              <w:left w:val="nil"/>
              <w:bottom w:val="single" w:sz="4" w:space="0" w:color="auto"/>
              <w:right w:val="single" w:sz="4" w:space="0" w:color="auto"/>
            </w:tcBorders>
            <w:shd w:val="clear" w:color="000000" w:fill="FFFFFF"/>
            <w:vAlign w:val="center"/>
            <w:hideMark/>
          </w:tcPr>
          <w:p w14:paraId="51D3E0D6"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2014 год</w:t>
            </w:r>
          </w:p>
        </w:tc>
        <w:tc>
          <w:tcPr>
            <w:tcW w:w="1044" w:type="dxa"/>
            <w:tcBorders>
              <w:top w:val="nil"/>
              <w:left w:val="nil"/>
              <w:bottom w:val="single" w:sz="4" w:space="0" w:color="auto"/>
              <w:right w:val="single" w:sz="4" w:space="0" w:color="auto"/>
            </w:tcBorders>
            <w:shd w:val="clear" w:color="000000" w:fill="FFFFFF"/>
            <w:vAlign w:val="center"/>
            <w:hideMark/>
          </w:tcPr>
          <w:p w14:paraId="4865632F"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2015 год</w:t>
            </w:r>
          </w:p>
        </w:tc>
        <w:tc>
          <w:tcPr>
            <w:tcW w:w="1017" w:type="dxa"/>
            <w:tcBorders>
              <w:top w:val="nil"/>
              <w:left w:val="nil"/>
              <w:bottom w:val="single" w:sz="4" w:space="0" w:color="auto"/>
              <w:right w:val="single" w:sz="4" w:space="0" w:color="auto"/>
            </w:tcBorders>
            <w:shd w:val="clear" w:color="000000" w:fill="FFFFFF"/>
            <w:vAlign w:val="center"/>
            <w:hideMark/>
          </w:tcPr>
          <w:p w14:paraId="749ADC0F"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2016 год</w:t>
            </w:r>
          </w:p>
        </w:tc>
        <w:tc>
          <w:tcPr>
            <w:tcW w:w="1134" w:type="dxa"/>
            <w:tcBorders>
              <w:top w:val="nil"/>
              <w:left w:val="nil"/>
              <w:bottom w:val="single" w:sz="4" w:space="0" w:color="auto"/>
              <w:right w:val="single" w:sz="4" w:space="0" w:color="auto"/>
            </w:tcBorders>
            <w:shd w:val="clear" w:color="000000" w:fill="FFFFFF"/>
            <w:vAlign w:val="center"/>
            <w:hideMark/>
          </w:tcPr>
          <w:p w14:paraId="73F9316B"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2017 год</w:t>
            </w:r>
          </w:p>
        </w:tc>
        <w:tc>
          <w:tcPr>
            <w:tcW w:w="1009" w:type="dxa"/>
            <w:tcBorders>
              <w:top w:val="nil"/>
              <w:left w:val="nil"/>
              <w:bottom w:val="single" w:sz="4" w:space="0" w:color="auto"/>
              <w:right w:val="single" w:sz="4" w:space="0" w:color="auto"/>
            </w:tcBorders>
            <w:shd w:val="clear" w:color="000000" w:fill="FFFFFF"/>
            <w:vAlign w:val="center"/>
            <w:hideMark/>
          </w:tcPr>
          <w:p w14:paraId="39E9CD62"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2018 год</w:t>
            </w:r>
          </w:p>
        </w:tc>
        <w:tc>
          <w:tcPr>
            <w:tcW w:w="896" w:type="dxa"/>
            <w:tcBorders>
              <w:top w:val="nil"/>
              <w:left w:val="nil"/>
              <w:bottom w:val="single" w:sz="4" w:space="0" w:color="auto"/>
              <w:right w:val="single" w:sz="4" w:space="0" w:color="auto"/>
            </w:tcBorders>
            <w:shd w:val="clear" w:color="000000" w:fill="FFFFFF"/>
            <w:noWrap/>
            <w:vAlign w:val="center"/>
            <w:hideMark/>
          </w:tcPr>
          <w:p w14:paraId="5978F7A6"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2019 год</w:t>
            </w:r>
          </w:p>
        </w:tc>
        <w:tc>
          <w:tcPr>
            <w:tcW w:w="896" w:type="dxa"/>
            <w:tcBorders>
              <w:top w:val="nil"/>
              <w:left w:val="nil"/>
              <w:bottom w:val="single" w:sz="4" w:space="0" w:color="auto"/>
              <w:right w:val="single" w:sz="4" w:space="0" w:color="auto"/>
            </w:tcBorders>
            <w:shd w:val="clear" w:color="000000" w:fill="FFFFFF"/>
            <w:noWrap/>
            <w:vAlign w:val="center"/>
            <w:hideMark/>
          </w:tcPr>
          <w:p w14:paraId="10C18D59"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2020 год</w:t>
            </w:r>
          </w:p>
        </w:tc>
        <w:tc>
          <w:tcPr>
            <w:tcW w:w="896" w:type="dxa"/>
            <w:tcBorders>
              <w:top w:val="nil"/>
              <w:left w:val="nil"/>
              <w:bottom w:val="single" w:sz="4" w:space="0" w:color="auto"/>
              <w:right w:val="single" w:sz="4" w:space="0" w:color="auto"/>
            </w:tcBorders>
            <w:shd w:val="clear" w:color="000000" w:fill="FFFFFF"/>
            <w:noWrap/>
            <w:vAlign w:val="center"/>
            <w:hideMark/>
          </w:tcPr>
          <w:p w14:paraId="6C585457"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2021 год</w:t>
            </w:r>
          </w:p>
        </w:tc>
        <w:tc>
          <w:tcPr>
            <w:tcW w:w="711" w:type="dxa"/>
            <w:tcBorders>
              <w:top w:val="nil"/>
              <w:left w:val="nil"/>
              <w:bottom w:val="single" w:sz="4" w:space="0" w:color="auto"/>
              <w:right w:val="single" w:sz="4" w:space="0" w:color="auto"/>
            </w:tcBorders>
            <w:shd w:val="clear" w:color="000000" w:fill="FFFFFF"/>
            <w:noWrap/>
            <w:vAlign w:val="center"/>
            <w:hideMark/>
          </w:tcPr>
          <w:p w14:paraId="13A8729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2022</w:t>
            </w:r>
          </w:p>
        </w:tc>
        <w:tc>
          <w:tcPr>
            <w:tcW w:w="983" w:type="dxa"/>
            <w:tcBorders>
              <w:top w:val="nil"/>
              <w:left w:val="nil"/>
              <w:bottom w:val="single" w:sz="4" w:space="0" w:color="auto"/>
              <w:right w:val="single" w:sz="4" w:space="0" w:color="auto"/>
            </w:tcBorders>
            <w:shd w:val="clear" w:color="auto" w:fill="auto"/>
            <w:noWrap/>
            <w:vAlign w:val="bottom"/>
            <w:hideMark/>
          </w:tcPr>
          <w:p w14:paraId="40419ED1"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2023 год</w:t>
            </w:r>
          </w:p>
        </w:tc>
      </w:tr>
      <w:tr w:rsidR="00BD58B3" w:rsidRPr="00D9312D" w14:paraId="304C00D0" w14:textId="77777777" w:rsidTr="00BD58B3">
        <w:trPr>
          <w:trHeight w:val="300"/>
        </w:trPr>
        <w:tc>
          <w:tcPr>
            <w:tcW w:w="657" w:type="dxa"/>
            <w:tcBorders>
              <w:top w:val="nil"/>
              <w:left w:val="single" w:sz="4" w:space="0" w:color="auto"/>
              <w:bottom w:val="single" w:sz="4" w:space="0" w:color="auto"/>
              <w:right w:val="single" w:sz="4" w:space="0" w:color="auto"/>
            </w:tcBorders>
            <w:shd w:val="clear" w:color="000000" w:fill="FFFFFF"/>
            <w:vAlign w:val="bottom"/>
            <w:hideMark/>
          </w:tcPr>
          <w:p w14:paraId="4FA8FF0A"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w:t>
            </w:r>
          </w:p>
        </w:tc>
        <w:tc>
          <w:tcPr>
            <w:tcW w:w="2704" w:type="dxa"/>
            <w:tcBorders>
              <w:top w:val="nil"/>
              <w:left w:val="nil"/>
              <w:bottom w:val="single" w:sz="4" w:space="0" w:color="auto"/>
              <w:right w:val="single" w:sz="4" w:space="0" w:color="auto"/>
            </w:tcBorders>
            <w:shd w:val="clear" w:color="000000" w:fill="FFFFFF"/>
            <w:vAlign w:val="bottom"/>
            <w:hideMark/>
          </w:tcPr>
          <w:p w14:paraId="214CFAC0"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w:t>
            </w:r>
          </w:p>
        </w:tc>
        <w:tc>
          <w:tcPr>
            <w:tcW w:w="736" w:type="dxa"/>
            <w:tcBorders>
              <w:top w:val="nil"/>
              <w:left w:val="nil"/>
              <w:bottom w:val="single" w:sz="4" w:space="0" w:color="auto"/>
              <w:right w:val="single" w:sz="4" w:space="0" w:color="auto"/>
            </w:tcBorders>
            <w:shd w:val="clear" w:color="000000" w:fill="FFFFFF"/>
            <w:vAlign w:val="bottom"/>
            <w:hideMark/>
          </w:tcPr>
          <w:p w14:paraId="213C629B"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w:t>
            </w:r>
          </w:p>
        </w:tc>
        <w:tc>
          <w:tcPr>
            <w:tcW w:w="1297" w:type="dxa"/>
            <w:tcBorders>
              <w:top w:val="nil"/>
              <w:left w:val="nil"/>
              <w:bottom w:val="single" w:sz="4" w:space="0" w:color="auto"/>
              <w:right w:val="single" w:sz="4" w:space="0" w:color="auto"/>
            </w:tcBorders>
            <w:shd w:val="clear" w:color="000000" w:fill="FFFFFF"/>
            <w:vAlign w:val="bottom"/>
            <w:hideMark/>
          </w:tcPr>
          <w:p w14:paraId="249F9965"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w:t>
            </w:r>
          </w:p>
        </w:tc>
        <w:tc>
          <w:tcPr>
            <w:tcW w:w="1040" w:type="dxa"/>
            <w:tcBorders>
              <w:top w:val="nil"/>
              <w:left w:val="nil"/>
              <w:bottom w:val="single" w:sz="4" w:space="0" w:color="auto"/>
              <w:right w:val="single" w:sz="4" w:space="0" w:color="auto"/>
            </w:tcBorders>
            <w:shd w:val="clear" w:color="000000" w:fill="FFFFFF"/>
            <w:vAlign w:val="bottom"/>
            <w:hideMark/>
          </w:tcPr>
          <w:p w14:paraId="19CC7D4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w:t>
            </w:r>
          </w:p>
        </w:tc>
        <w:tc>
          <w:tcPr>
            <w:tcW w:w="979" w:type="dxa"/>
            <w:tcBorders>
              <w:top w:val="nil"/>
              <w:left w:val="nil"/>
              <w:bottom w:val="single" w:sz="4" w:space="0" w:color="auto"/>
              <w:right w:val="single" w:sz="4" w:space="0" w:color="auto"/>
            </w:tcBorders>
            <w:shd w:val="clear" w:color="000000" w:fill="FFFFFF"/>
            <w:vAlign w:val="bottom"/>
            <w:hideMark/>
          </w:tcPr>
          <w:p w14:paraId="54EFC2FF"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1044" w:type="dxa"/>
            <w:tcBorders>
              <w:top w:val="nil"/>
              <w:left w:val="nil"/>
              <w:bottom w:val="single" w:sz="4" w:space="0" w:color="auto"/>
              <w:right w:val="single" w:sz="4" w:space="0" w:color="auto"/>
            </w:tcBorders>
            <w:shd w:val="clear" w:color="000000" w:fill="FFFFFF"/>
            <w:vAlign w:val="bottom"/>
            <w:hideMark/>
          </w:tcPr>
          <w:p w14:paraId="0D188A2E"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w:t>
            </w:r>
          </w:p>
        </w:tc>
        <w:tc>
          <w:tcPr>
            <w:tcW w:w="1017" w:type="dxa"/>
            <w:tcBorders>
              <w:top w:val="nil"/>
              <w:left w:val="nil"/>
              <w:bottom w:val="single" w:sz="4" w:space="0" w:color="auto"/>
              <w:right w:val="single" w:sz="4" w:space="0" w:color="auto"/>
            </w:tcBorders>
            <w:shd w:val="clear" w:color="000000" w:fill="FFFFFF"/>
            <w:vAlign w:val="bottom"/>
            <w:hideMark/>
          </w:tcPr>
          <w:p w14:paraId="0179BC83"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w:t>
            </w:r>
          </w:p>
        </w:tc>
        <w:tc>
          <w:tcPr>
            <w:tcW w:w="1134" w:type="dxa"/>
            <w:tcBorders>
              <w:top w:val="nil"/>
              <w:left w:val="nil"/>
              <w:bottom w:val="single" w:sz="4" w:space="0" w:color="auto"/>
              <w:right w:val="single" w:sz="4" w:space="0" w:color="auto"/>
            </w:tcBorders>
            <w:shd w:val="clear" w:color="000000" w:fill="FFFFFF"/>
            <w:hideMark/>
          </w:tcPr>
          <w:p w14:paraId="3641B11A"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w:t>
            </w:r>
          </w:p>
        </w:tc>
        <w:tc>
          <w:tcPr>
            <w:tcW w:w="1009" w:type="dxa"/>
            <w:tcBorders>
              <w:top w:val="nil"/>
              <w:left w:val="nil"/>
              <w:bottom w:val="single" w:sz="4" w:space="0" w:color="auto"/>
              <w:right w:val="single" w:sz="4" w:space="0" w:color="auto"/>
            </w:tcBorders>
            <w:shd w:val="clear" w:color="000000" w:fill="FFFFFF"/>
            <w:hideMark/>
          </w:tcPr>
          <w:p w14:paraId="1133FF2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10</w:t>
            </w:r>
          </w:p>
        </w:tc>
        <w:tc>
          <w:tcPr>
            <w:tcW w:w="896" w:type="dxa"/>
            <w:tcBorders>
              <w:top w:val="nil"/>
              <w:left w:val="nil"/>
              <w:bottom w:val="single" w:sz="4" w:space="0" w:color="auto"/>
              <w:right w:val="single" w:sz="4" w:space="0" w:color="auto"/>
            </w:tcBorders>
            <w:shd w:val="clear" w:color="000000" w:fill="FFFFFF"/>
            <w:noWrap/>
            <w:vAlign w:val="bottom"/>
            <w:hideMark/>
          </w:tcPr>
          <w:p w14:paraId="12D1204A"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w:t>
            </w:r>
          </w:p>
        </w:tc>
        <w:tc>
          <w:tcPr>
            <w:tcW w:w="896" w:type="dxa"/>
            <w:tcBorders>
              <w:top w:val="nil"/>
              <w:left w:val="nil"/>
              <w:bottom w:val="single" w:sz="4" w:space="0" w:color="auto"/>
              <w:right w:val="single" w:sz="4" w:space="0" w:color="auto"/>
            </w:tcBorders>
            <w:shd w:val="clear" w:color="000000" w:fill="FFFFFF"/>
            <w:noWrap/>
            <w:vAlign w:val="bottom"/>
            <w:hideMark/>
          </w:tcPr>
          <w:p w14:paraId="7BD08089"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896" w:type="dxa"/>
            <w:tcBorders>
              <w:top w:val="nil"/>
              <w:left w:val="nil"/>
              <w:bottom w:val="single" w:sz="4" w:space="0" w:color="auto"/>
              <w:right w:val="single" w:sz="4" w:space="0" w:color="auto"/>
            </w:tcBorders>
            <w:shd w:val="clear" w:color="000000" w:fill="FFFFFF"/>
            <w:noWrap/>
            <w:vAlign w:val="bottom"/>
            <w:hideMark/>
          </w:tcPr>
          <w:p w14:paraId="08DFF6D1"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w:t>
            </w:r>
          </w:p>
        </w:tc>
        <w:tc>
          <w:tcPr>
            <w:tcW w:w="711" w:type="dxa"/>
            <w:tcBorders>
              <w:top w:val="nil"/>
              <w:left w:val="nil"/>
              <w:bottom w:val="single" w:sz="4" w:space="0" w:color="auto"/>
              <w:right w:val="single" w:sz="4" w:space="0" w:color="auto"/>
            </w:tcBorders>
            <w:shd w:val="clear" w:color="000000" w:fill="FFFFFF"/>
            <w:noWrap/>
            <w:vAlign w:val="bottom"/>
            <w:hideMark/>
          </w:tcPr>
          <w:p w14:paraId="130C6AE6"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w:t>
            </w:r>
          </w:p>
        </w:tc>
        <w:tc>
          <w:tcPr>
            <w:tcW w:w="983" w:type="dxa"/>
            <w:tcBorders>
              <w:top w:val="nil"/>
              <w:left w:val="nil"/>
              <w:bottom w:val="single" w:sz="4" w:space="0" w:color="auto"/>
              <w:right w:val="single" w:sz="4" w:space="0" w:color="auto"/>
            </w:tcBorders>
            <w:shd w:val="clear" w:color="auto" w:fill="auto"/>
            <w:noWrap/>
            <w:vAlign w:val="bottom"/>
            <w:hideMark/>
          </w:tcPr>
          <w:p w14:paraId="5E6DAB2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15</w:t>
            </w:r>
          </w:p>
        </w:tc>
      </w:tr>
      <w:tr w:rsidR="00BD58B3" w:rsidRPr="00D9312D" w14:paraId="17C7C215" w14:textId="77777777" w:rsidTr="00BD58B3">
        <w:trPr>
          <w:trHeight w:val="600"/>
        </w:trPr>
        <w:tc>
          <w:tcPr>
            <w:tcW w:w="657" w:type="dxa"/>
            <w:tcBorders>
              <w:top w:val="nil"/>
              <w:left w:val="single" w:sz="4" w:space="0" w:color="auto"/>
              <w:bottom w:val="single" w:sz="4" w:space="0" w:color="auto"/>
              <w:right w:val="single" w:sz="4" w:space="0" w:color="auto"/>
            </w:tcBorders>
            <w:shd w:val="clear" w:color="000000" w:fill="FFFFFF"/>
            <w:hideMark/>
          </w:tcPr>
          <w:p w14:paraId="6EC7F8E3"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w:t>
            </w:r>
          </w:p>
        </w:tc>
        <w:tc>
          <w:tcPr>
            <w:tcW w:w="15342" w:type="dxa"/>
            <w:gridSpan w:val="14"/>
            <w:tcBorders>
              <w:top w:val="single" w:sz="4" w:space="0" w:color="auto"/>
              <w:left w:val="nil"/>
              <w:bottom w:val="single" w:sz="4" w:space="0" w:color="auto"/>
              <w:right w:val="single" w:sz="4" w:space="0" w:color="000000"/>
            </w:tcBorders>
            <w:shd w:val="clear" w:color="000000" w:fill="FFFFFF"/>
            <w:hideMark/>
          </w:tcPr>
          <w:p w14:paraId="08A407B1"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BD58B3" w:rsidRPr="00D9312D" w14:paraId="6C19442F" w14:textId="77777777" w:rsidTr="00BD58B3">
        <w:trPr>
          <w:trHeight w:val="600"/>
        </w:trPr>
        <w:tc>
          <w:tcPr>
            <w:tcW w:w="657" w:type="dxa"/>
            <w:tcBorders>
              <w:top w:val="nil"/>
              <w:left w:val="single" w:sz="4" w:space="0" w:color="auto"/>
              <w:bottom w:val="single" w:sz="4" w:space="0" w:color="auto"/>
              <w:right w:val="single" w:sz="4" w:space="0" w:color="auto"/>
            </w:tcBorders>
            <w:shd w:val="clear" w:color="000000" w:fill="FFFFFF"/>
            <w:hideMark/>
          </w:tcPr>
          <w:p w14:paraId="656D5C9E"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w:t>
            </w:r>
          </w:p>
        </w:tc>
        <w:tc>
          <w:tcPr>
            <w:tcW w:w="15342" w:type="dxa"/>
            <w:gridSpan w:val="14"/>
            <w:tcBorders>
              <w:top w:val="single" w:sz="4" w:space="0" w:color="auto"/>
              <w:left w:val="nil"/>
              <w:bottom w:val="single" w:sz="4" w:space="0" w:color="auto"/>
              <w:right w:val="single" w:sz="4" w:space="0" w:color="000000"/>
            </w:tcBorders>
            <w:shd w:val="clear" w:color="000000" w:fill="FFFFFF"/>
            <w:hideMark/>
          </w:tcPr>
          <w:p w14:paraId="2F87140F"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Задача подпрограммы: предоставление молодым семьям - участникам подпрограммы социальных выплат на приобретение (строительство) жилья</w:t>
            </w:r>
          </w:p>
        </w:tc>
      </w:tr>
      <w:tr w:rsidR="00BD58B3" w:rsidRPr="00D9312D" w14:paraId="5E75605A" w14:textId="77777777" w:rsidTr="00BD58B3">
        <w:trPr>
          <w:trHeight w:val="795"/>
        </w:trPr>
        <w:tc>
          <w:tcPr>
            <w:tcW w:w="657" w:type="dxa"/>
            <w:tcBorders>
              <w:top w:val="nil"/>
              <w:left w:val="single" w:sz="4" w:space="0" w:color="auto"/>
              <w:bottom w:val="single" w:sz="4" w:space="0" w:color="auto"/>
              <w:right w:val="single" w:sz="4" w:space="0" w:color="auto"/>
            </w:tcBorders>
            <w:shd w:val="clear" w:color="000000" w:fill="FFFFFF"/>
            <w:hideMark/>
          </w:tcPr>
          <w:p w14:paraId="2059BCE2"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1.1.1</w:t>
            </w:r>
          </w:p>
        </w:tc>
        <w:tc>
          <w:tcPr>
            <w:tcW w:w="2704" w:type="dxa"/>
            <w:tcBorders>
              <w:top w:val="nil"/>
              <w:left w:val="nil"/>
              <w:bottom w:val="single" w:sz="4" w:space="0" w:color="auto"/>
              <w:right w:val="single" w:sz="4" w:space="0" w:color="auto"/>
            </w:tcBorders>
            <w:shd w:val="clear" w:color="000000" w:fill="FFFFFF"/>
            <w:hideMark/>
          </w:tcPr>
          <w:p w14:paraId="2DAFDCAE"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Обеспечение жильем молодых семей</w:t>
            </w:r>
          </w:p>
        </w:tc>
        <w:tc>
          <w:tcPr>
            <w:tcW w:w="736" w:type="dxa"/>
            <w:tcBorders>
              <w:top w:val="nil"/>
              <w:left w:val="nil"/>
              <w:bottom w:val="single" w:sz="4" w:space="0" w:color="auto"/>
              <w:right w:val="single" w:sz="4" w:space="0" w:color="auto"/>
            </w:tcBorders>
            <w:shd w:val="clear" w:color="000000" w:fill="FFFFFF"/>
            <w:hideMark/>
          </w:tcPr>
          <w:p w14:paraId="4EB1C9FD"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ед.</w:t>
            </w:r>
          </w:p>
        </w:tc>
        <w:tc>
          <w:tcPr>
            <w:tcW w:w="1297" w:type="dxa"/>
            <w:tcBorders>
              <w:top w:val="nil"/>
              <w:left w:val="nil"/>
              <w:bottom w:val="single" w:sz="4" w:space="0" w:color="auto"/>
              <w:right w:val="single" w:sz="4" w:space="0" w:color="auto"/>
            </w:tcBorders>
            <w:shd w:val="clear" w:color="000000" w:fill="FFFFFF"/>
            <w:hideMark/>
          </w:tcPr>
          <w:p w14:paraId="159ED364"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Годовая отчетность</w:t>
            </w:r>
          </w:p>
        </w:tc>
        <w:tc>
          <w:tcPr>
            <w:tcW w:w="1040" w:type="dxa"/>
            <w:tcBorders>
              <w:top w:val="nil"/>
              <w:left w:val="nil"/>
              <w:bottom w:val="single" w:sz="4" w:space="0" w:color="auto"/>
              <w:right w:val="single" w:sz="4" w:space="0" w:color="auto"/>
            </w:tcBorders>
            <w:shd w:val="clear" w:color="000000" w:fill="FFFFFF"/>
            <w:vAlign w:val="center"/>
            <w:hideMark/>
          </w:tcPr>
          <w:p w14:paraId="09206D10"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w:t>
            </w:r>
          </w:p>
        </w:tc>
        <w:tc>
          <w:tcPr>
            <w:tcW w:w="979" w:type="dxa"/>
            <w:tcBorders>
              <w:top w:val="nil"/>
              <w:left w:val="nil"/>
              <w:bottom w:val="single" w:sz="4" w:space="0" w:color="auto"/>
              <w:right w:val="single" w:sz="4" w:space="0" w:color="auto"/>
            </w:tcBorders>
            <w:shd w:val="clear" w:color="000000" w:fill="FFFFFF"/>
            <w:vAlign w:val="center"/>
            <w:hideMark/>
          </w:tcPr>
          <w:p w14:paraId="3C04A819"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1044" w:type="dxa"/>
            <w:tcBorders>
              <w:top w:val="nil"/>
              <w:left w:val="nil"/>
              <w:bottom w:val="single" w:sz="4" w:space="0" w:color="auto"/>
              <w:right w:val="single" w:sz="4" w:space="0" w:color="auto"/>
            </w:tcBorders>
            <w:shd w:val="clear" w:color="000000" w:fill="FFFFFF"/>
            <w:vAlign w:val="center"/>
            <w:hideMark/>
          </w:tcPr>
          <w:p w14:paraId="19B1A425"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w:t>
            </w:r>
          </w:p>
        </w:tc>
        <w:tc>
          <w:tcPr>
            <w:tcW w:w="1017" w:type="dxa"/>
            <w:tcBorders>
              <w:top w:val="nil"/>
              <w:left w:val="nil"/>
              <w:bottom w:val="single" w:sz="4" w:space="0" w:color="auto"/>
              <w:right w:val="single" w:sz="4" w:space="0" w:color="auto"/>
            </w:tcBorders>
            <w:shd w:val="clear" w:color="000000" w:fill="FFFFFF"/>
            <w:vAlign w:val="center"/>
            <w:hideMark/>
          </w:tcPr>
          <w:p w14:paraId="4EF2E9D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w:t>
            </w:r>
          </w:p>
        </w:tc>
        <w:tc>
          <w:tcPr>
            <w:tcW w:w="1134" w:type="dxa"/>
            <w:tcBorders>
              <w:top w:val="nil"/>
              <w:left w:val="nil"/>
              <w:bottom w:val="single" w:sz="4" w:space="0" w:color="auto"/>
              <w:right w:val="single" w:sz="4" w:space="0" w:color="auto"/>
            </w:tcBorders>
            <w:shd w:val="clear" w:color="000000" w:fill="FFFFFF"/>
            <w:noWrap/>
            <w:vAlign w:val="center"/>
            <w:hideMark/>
          </w:tcPr>
          <w:p w14:paraId="5801EB7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1009" w:type="dxa"/>
            <w:tcBorders>
              <w:top w:val="nil"/>
              <w:left w:val="nil"/>
              <w:bottom w:val="single" w:sz="4" w:space="0" w:color="auto"/>
              <w:right w:val="single" w:sz="4" w:space="0" w:color="auto"/>
            </w:tcBorders>
            <w:shd w:val="clear" w:color="000000" w:fill="FFFFFF"/>
            <w:noWrap/>
            <w:vAlign w:val="center"/>
            <w:hideMark/>
          </w:tcPr>
          <w:p w14:paraId="5CB338E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w:t>
            </w:r>
          </w:p>
        </w:tc>
        <w:tc>
          <w:tcPr>
            <w:tcW w:w="896" w:type="dxa"/>
            <w:tcBorders>
              <w:top w:val="nil"/>
              <w:left w:val="nil"/>
              <w:bottom w:val="single" w:sz="4" w:space="0" w:color="auto"/>
              <w:right w:val="single" w:sz="4" w:space="0" w:color="auto"/>
            </w:tcBorders>
            <w:shd w:val="clear" w:color="000000" w:fill="FFFFFF"/>
            <w:noWrap/>
            <w:vAlign w:val="center"/>
            <w:hideMark/>
          </w:tcPr>
          <w:p w14:paraId="629BD03C"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896" w:type="dxa"/>
            <w:tcBorders>
              <w:top w:val="nil"/>
              <w:left w:val="nil"/>
              <w:bottom w:val="single" w:sz="4" w:space="0" w:color="auto"/>
              <w:right w:val="single" w:sz="4" w:space="0" w:color="auto"/>
            </w:tcBorders>
            <w:shd w:val="clear" w:color="000000" w:fill="FFFFFF"/>
            <w:noWrap/>
            <w:vAlign w:val="center"/>
            <w:hideMark/>
          </w:tcPr>
          <w:p w14:paraId="0E907C7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896" w:type="dxa"/>
            <w:tcBorders>
              <w:top w:val="nil"/>
              <w:left w:val="nil"/>
              <w:bottom w:val="single" w:sz="4" w:space="0" w:color="auto"/>
              <w:right w:val="single" w:sz="4" w:space="0" w:color="auto"/>
            </w:tcBorders>
            <w:shd w:val="clear" w:color="000000" w:fill="FFFFFF"/>
            <w:noWrap/>
            <w:vAlign w:val="center"/>
            <w:hideMark/>
          </w:tcPr>
          <w:p w14:paraId="5803C5EF"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711" w:type="dxa"/>
            <w:tcBorders>
              <w:top w:val="nil"/>
              <w:left w:val="nil"/>
              <w:bottom w:val="single" w:sz="4" w:space="0" w:color="auto"/>
              <w:right w:val="single" w:sz="4" w:space="0" w:color="auto"/>
            </w:tcBorders>
            <w:shd w:val="clear" w:color="000000" w:fill="FFFFFF"/>
            <w:noWrap/>
            <w:vAlign w:val="center"/>
            <w:hideMark/>
          </w:tcPr>
          <w:p w14:paraId="23CD4076"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983" w:type="dxa"/>
            <w:tcBorders>
              <w:top w:val="nil"/>
              <w:left w:val="nil"/>
              <w:bottom w:val="single" w:sz="4" w:space="0" w:color="auto"/>
              <w:right w:val="single" w:sz="4" w:space="0" w:color="auto"/>
            </w:tcBorders>
            <w:shd w:val="clear" w:color="000000" w:fill="FFFFFF"/>
            <w:noWrap/>
            <w:vAlign w:val="center"/>
            <w:hideMark/>
          </w:tcPr>
          <w:p w14:paraId="142EB228"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w:t>
            </w:r>
          </w:p>
        </w:tc>
      </w:tr>
      <w:tr w:rsidR="00BD58B3" w:rsidRPr="00D9312D" w14:paraId="1913ADD1" w14:textId="77777777" w:rsidTr="00BD58B3">
        <w:trPr>
          <w:trHeight w:val="2190"/>
        </w:trPr>
        <w:tc>
          <w:tcPr>
            <w:tcW w:w="657" w:type="dxa"/>
            <w:tcBorders>
              <w:top w:val="nil"/>
              <w:left w:val="single" w:sz="4" w:space="0" w:color="auto"/>
              <w:bottom w:val="single" w:sz="4" w:space="0" w:color="auto"/>
              <w:right w:val="single" w:sz="4" w:space="0" w:color="auto"/>
            </w:tcBorders>
            <w:shd w:val="clear" w:color="000000" w:fill="FFFFFF"/>
            <w:hideMark/>
          </w:tcPr>
          <w:p w14:paraId="57FE42E5"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lastRenderedPageBreak/>
              <w:t>1.1.2</w:t>
            </w:r>
          </w:p>
        </w:tc>
        <w:tc>
          <w:tcPr>
            <w:tcW w:w="2704" w:type="dxa"/>
            <w:tcBorders>
              <w:top w:val="nil"/>
              <w:left w:val="nil"/>
              <w:bottom w:val="single" w:sz="4" w:space="0" w:color="auto"/>
              <w:right w:val="single" w:sz="4" w:space="0" w:color="auto"/>
            </w:tcBorders>
            <w:shd w:val="clear" w:color="000000" w:fill="FFFFFF"/>
            <w:hideMark/>
          </w:tcPr>
          <w:p w14:paraId="5059421A"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Доля молодых семей, улучшивших жилищные условия за счет полученных социальных выплат, в общем количестве молодых семей, признанных в установленном порядке участником подпрограммы до 15 мая года, </w:t>
            </w:r>
            <w:proofErr w:type="spellStart"/>
            <w:r w:rsidRPr="00D9312D">
              <w:rPr>
                <w:rFonts w:ascii="Times New Roman" w:eastAsia="Times New Roman" w:hAnsi="Times New Roman" w:cs="Times New Roman"/>
                <w:color w:val="000000"/>
                <w:sz w:val="14"/>
                <w:szCs w:val="14"/>
                <w:lang w:eastAsia="ru-RU"/>
              </w:rPr>
              <w:t>предшествуюшего</w:t>
            </w:r>
            <w:proofErr w:type="spellEnd"/>
            <w:r w:rsidRPr="00D9312D">
              <w:rPr>
                <w:rFonts w:ascii="Times New Roman" w:eastAsia="Times New Roman" w:hAnsi="Times New Roman" w:cs="Times New Roman"/>
                <w:color w:val="000000"/>
                <w:sz w:val="14"/>
                <w:szCs w:val="14"/>
                <w:lang w:eastAsia="ru-RU"/>
              </w:rPr>
              <w:t xml:space="preserve"> планируемому</w:t>
            </w:r>
          </w:p>
        </w:tc>
        <w:tc>
          <w:tcPr>
            <w:tcW w:w="736" w:type="dxa"/>
            <w:tcBorders>
              <w:top w:val="nil"/>
              <w:left w:val="nil"/>
              <w:bottom w:val="single" w:sz="4" w:space="0" w:color="auto"/>
              <w:right w:val="single" w:sz="4" w:space="0" w:color="auto"/>
            </w:tcBorders>
            <w:shd w:val="clear" w:color="000000" w:fill="FFFFFF"/>
            <w:hideMark/>
          </w:tcPr>
          <w:p w14:paraId="0B49C367"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w:t>
            </w:r>
          </w:p>
        </w:tc>
        <w:tc>
          <w:tcPr>
            <w:tcW w:w="1297" w:type="dxa"/>
            <w:tcBorders>
              <w:top w:val="nil"/>
              <w:left w:val="nil"/>
              <w:bottom w:val="single" w:sz="4" w:space="0" w:color="auto"/>
              <w:right w:val="single" w:sz="4" w:space="0" w:color="auto"/>
            </w:tcBorders>
            <w:shd w:val="clear" w:color="000000" w:fill="FFFFFF"/>
            <w:hideMark/>
          </w:tcPr>
          <w:p w14:paraId="27DA05BC" w14:textId="77777777" w:rsidR="00BD58B3" w:rsidRPr="00D9312D" w:rsidRDefault="00BD58B3" w:rsidP="00BD58B3">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Расчетный показатель</w:t>
            </w:r>
          </w:p>
        </w:tc>
        <w:tc>
          <w:tcPr>
            <w:tcW w:w="1040" w:type="dxa"/>
            <w:tcBorders>
              <w:top w:val="nil"/>
              <w:left w:val="nil"/>
              <w:bottom w:val="single" w:sz="4" w:space="0" w:color="auto"/>
              <w:right w:val="single" w:sz="4" w:space="0" w:color="auto"/>
            </w:tcBorders>
            <w:shd w:val="clear" w:color="000000" w:fill="FFFFFF"/>
            <w:vAlign w:val="center"/>
            <w:hideMark/>
          </w:tcPr>
          <w:p w14:paraId="721AC36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w:t>
            </w:r>
          </w:p>
        </w:tc>
        <w:tc>
          <w:tcPr>
            <w:tcW w:w="979" w:type="dxa"/>
            <w:tcBorders>
              <w:top w:val="nil"/>
              <w:left w:val="nil"/>
              <w:bottom w:val="single" w:sz="4" w:space="0" w:color="auto"/>
              <w:right w:val="single" w:sz="4" w:space="0" w:color="auto"/>
            </w:tcBorders>
            <w:shd w:val="clear" w:color="000000" w:fill="FFFFFF"/>
            <w:vAlign w:val="center"/>
            <w:hideMark/>
          </w:tcPr>
          <w:p w14:paraId="07C82D67"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90</w:t>
            </w:r>
          </w:p>
        </w:tc>
        <w:tc>
          <w:tcPr>
            <w:tcW w:w="1044" w:type="dxa"/>
            <w:tcBorders>
              <w:top w:val="nil"/>
              <w:left w:val="nil"/>
              <w:bottom w:val="single" w:sz="4" w:space="0" w:color="auto"/>
              <w:right w:val="single" w:sz="4" w:space="0" w:color="auto"/>
            </w:tcBorders>
            <w:shd w:val="clear" w:color="000000" w:fill="FFFFFF"/>
            <w:vAlign w:val="center"/>
            <w:hideMark/>
          </w:tcPr>
          <w:p w14:paraId="25828530"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11,76</w:t>
            </w:r>
          </w:p>
        </w:tc>
        <w:tc>
          <w:tcPr>
            <w:tcW w:w="1017" w:type="dxa"/>
            <w:tcBorders>
              <w:top w:val="nil"/>
              <w:left w:val="nil"/>
              <w:bottom w:val="single" w:sz="4" w:space="0" w:color="auto"/>
              <w:right w:val="single" w:sz="4" w:space="0" w:color="auto"/>
            </w:tcBorders>
            <w:shd w:val="clear" w:color="000000" w:fill="FFFFFF"/>
            <w:vAlign w:val="center"/>
            <w:hideMark/>
          </w:tcPr>
          <w:p w14:paraId="1B3C41D4"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25</w:t>
            </w:r>
          </w:p>
        </w:tc>
        <w:tc>
          <w:tcPr>
            <w:tcW w:w="1134" w:type="dxa"/>
            <w:tcBorders>
              <w:top w:val="nil"/>
              <w:left w:val="nil"/>
              <w:bottom w:val="single" w:sz="4" w:space="0" w:color="auto"/>
              <w:right w:val="single" w:sz="4" w:space="0" w:color="auto"/>
            </w:tcBorders>
            <w:shd w:val="clear" w:color="000000" w:fill="FFFFFF"/>
            <w:noWrap/>
            <w:vAlign w:val="center"/>
            <w:hideMark/>
          </w:tcPr>
          <w:p w14:paraId="71B62F1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1009" w:type="dxa"/>
            <w:tcBorders>
              <w:top w:val="nil"/>
              <w:left w:val="nil"/>
              <w:bottom w:val="single" w:sz="4" w:space="0" w:color="auto"/>
              <w:right w:val="single" w:sz="4" w:space="0" w:color="auto"/>
            </w:tcBorders>
            <w:shd w:val="clear" w:color="000000" w:fill="FFFFFF"/>
            <w:noWrap/>
            <w:vAlign w:val="center"/>
            <w:hideMark/>
          </w:tcPr>
          <w:p w14:paraId="753A6837"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w:t>
            </w:r>
          </w:p>
        </w:tc>
        <w:tc>
          <w:tcPr>
            <w:tcW w:w="896" w:type="dxa"/>
            <w:tcBorders>
              <w:top w:val="nil"/>
              <w:left w:val="nil"/>
              <w:bottom w:val="single" w:sz="4" w:space="0" w:color="auto"/>
              <w:right w:val="single" w:sz="4" w:space="0" w:color="auto"/>
            </w:tcBorders>
            <w:shd w:val="clear" w:color="000000" w:fill="FFFFFF"/>
            <w:noWrap/>
            <w:vAlign w:val="center"/>
            <w:hideMark/>
          </w:tcPr>
          <w:p w14:paraId="5CBCE969"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8,1</w:t>
            </w:r>
          </w:p>
        </w:tc>
        <w:tc>
          <w:tcPr>
            <w:tcW w:w="896" w:type="dxa"/>
            <w:tcBorders>
              <w:top w:val="nil"/>
              <w:left w:val="nil"/>
              <w:bottom w:val="single" w:sz="4" w:space="0" w:color="auto"/>
              <w:right w:val="single" w:sz="4" w:space="0" w:color="auto"/>
            </w:tcBorders>
            <w:shd w:val="clear" w:color="000000" w:fill="FFFFFF"/>
            <w:noWrap/>
            <w:vAlign w:val="center"/>
            <w:hideMark/>
          </w:tcPr>
          <w:p w14:paraId="56533C7B"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7,3</w:t>
            </w:r>
          </w:p>
        </w:tc>
        <w:tc>
          <w:tcPr>
            <w:tcW w:w="896" w:type="dxa"/>
            <w:tcBorders>
              <w:top w:val="nil"/>
              <w:left w:val="nil"/>
              <w:bottom w:val="single" w:sz="4" w:space="0" w:color="auto"/>
              <w:right w:val="single" w:sz="4" w:space="0" w:color="auto"/>
            </w:tcBorders>
            <w:shd w:val="clear" w:color="000000" w:fill="FFFFFF"/>
            <w:noWrap/>
            <w:vAlign w:val="center"/>
            <w:hideMark/>
          </w:tcPr>
          <w:p w14:paraId="524424A2"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6,81</w:t>
            </w:r>
          </w:p>
        </w:tc>
        <w:tc>
          <w:tcPr>
            <w:tcW w:w="711" w:type="dxa"/>
            <w:tcBorders>
              <w:top w:val="nil"/>
              <w:left w:val="nil"/>
              <w:bottom w:val="single" w:sz="4" w:space="0" w:color="auto"/>
              <w:right w:val="single" w:sz="4" w:space="0" w:color="auto"/>
            </w:tcBorders>
            <w:shd w:val="clear" w:color="000000" w:fill="FFFFFF"/>
            <w:noWrap/>
            <w:vAlign w:val="center"/>
            <w:hideMark/>
          </w:tcPr>
          <w:p w14:paraId="1B3E2E8D"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15,58</w:t>
            </w:r>
          </w:p>
        </w:tc>
        <w:tc>
          <w:tcPr>
            <w:tcW w:w="983" w:type="dxa"/>
            <w:tcBorders>
              <w:top w:val="nil"/>
              <w:left w:val="nil"/>
              <w:bottom w:val="single" w:sz="4" w:space="0" w:color="auto"/>
              <w:right w:val="single" w:sz="4" w:space="0" w:color="auto"/>
            </w:tcBorders>
            <w:shd w:val="clear" w:color="000000" w:fill="FFFFFF"/>
            <w:noWrap/>
            <w:vAlign w:val="center"/>
            <w:hideMark/>
          </w:tcPr>
          <w:p w14:paraId="3B8C8694" w14:textId="77777777" w:rsidR="00BD58B3" w:rsidRPr="00D9312D" w:rsidRDefault="00BD58B3" w:rsidP="00BD58B3">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r>
    </w:tbl>
    <w:p w14:paraId="0DA69D06" w14:textId="23896D10" w:rsidR="00BD58B3" w:rsidRPr="00D9312D" w:rsidRDefault="00BD58B3" w:rsidP="00BD58B3">
      <w:pPr>
        <w:pStyle w:val="ConsPlusNormal"/>
        <w:tabs>
          <w:tab w:val="left" w:pos="720"/>
        </w:tabs>
        <w:jc w:val="both"/>
        <w:rPr>
          <w:rFonts w:ascii="Times New Roman" w:hAnsi="Times New Roman" w:cs="Times New Roman"/>
          <w:sz w:val="14"/>
          <w:szCs w:val="14"/>
        </w:rPr>
      </w:pPr>
    </w:p>
    <w:p w14:paraId="6A29C9AA" w14:textId="602A6A34" w:rsidR="00BA1C7B" w:rsidRPr="00D9312D" w:rsidRDefault="00BA1C7B" w:rsidP="00BD58B3">
      <w:pPr>
        <w:pStyle w:val="ConsPlusNormal"/>
        <w:tabs>
          <w:tab w:val="left" w:pos="720"/>
        </w:tabs>
        <w:jc w:val="both"/>
        <w:rPr>
          <w:rFonts w:ascii="Times New Roman" w:hAnsi="Times New Roman" w:cs="Times New Roman"/>
          <w:sz w:val="14"/>
          <w:szCs w:val="14"/>
        </w:rPr>
      </w:pPr>
    </w:p>
    <w:p w14:paraId="563938DC" w14:textId="6C47464E" w:rsidR="00BA1C7B" w:rsidRPr="00D9312D" w:rsidRDefault="00BA1C7B" w:rsidP="00BD58B3">
      <w:pPr>
        <w:pStyle w:val="ConsPlusNormal"/>
        <w:tabs>
          <w:tab w:val="left" w:pos="720"/>
        </w:tabs>
        <w:jc w:val="both"/>
        <w:rPr>
          <w:rFonts w:ascii="Times New Roman" w:hAnsi="Times New Roman" w:cs="Times New Roman"/>
          <w:sz w:val="14"/>
          <w:szCs w:val="14"/>
        </w:rPr>
      </w:pPr>
    </w:p>
    <w:p w14:paraId="05611E3E" w14:textId="79D1E665" w:rsidR="00BA1C7B" w:rsidRPr="00D9312D" w:rsidRDefault="00BA1C7B" w:rsidP="00BD58B3">
      <w:pPr>
        <w:pStyle w:val="ConsPlusNormal"/>
        <w:tabs>
          <w:tab w:val="left" w:pos="720"/>
        </w:tabs>
        <w:jc w:val="both"/>
        <w:rPr>
          <w:rFonts w:ascii="Times New Roman" w:hAnsi="Times New Roman" w:cs="Times New Roman"/>
          <w:sz w:val="14"/>
          <w:szCs w:val="14"/>
        </w:rPr>
      </w:pPr>
    </w:p>
    <w:p w14:paraId="0480A18A" w14:textId="55C1CD86" w:rsidR="00BA1C7B" w:rsidRPr="00D9312D" w:rsidRDefault="00BA1C7B" w:rsidP="00BD58B3">
      <w:pPr>
        <w:pStyle w:val="ConsPlusNormal"/>
        <w:tabs>
          <w:tab w:val="left" w:pos="720"/>
        </w:tabs>
        <w:jc w:val="both"/>
        <w:rPr>
          <w:rFonts w:ascii="Times New Roman" w:hAnsi="Times New Roman" w:cs="Times New Roman"/>
          <w:sz w:val="14"/>
          <w:szCs w:val="14"/>
        </w:rPr>
      </w:pPr>
    </w:p>
    <w:p w14:paraId="2699517A" w14:textId="027F2ADD" w:rsidR="00BA1C7B" w:rsidRPr="00D9312D" w:rsidRDefault="00BA1C7B" w:rsidP="00BA1C7B">
      <w:pPr>
        <w:pStyle w:val="ConsPlusNormal"/>
        <w:tabs>
          <w:tab w:val="left" w:pos="720"/>
        </w:tabs>
        <w:ind w:left="11340"/>
        <w:rPr>
          <w:rFonts w:ascii="Times New Roman" w:hAnsi="Times New Roman" w:cs="Times New Roman"/>
          <w:sz w:val="14"/>
          <w:szCs w:val="14"/>
        </w:rPr>
      </w:pPr>
      <w:r w:rsidRPr="00D9312D">
        <w:rPr>
          <w:rFonts w:ascii="Times New Roman" w:hAnsi="Times New Roman" w:cs="Times New Roman"/>
          <w:sz w:val="14"/>
          <w:szCs w:val="14"/>
        </w:rPr>
        <w:t>Приложение № 2                                            к подпрограмме "Обеспечение жильем молодых семей"</w:t>
      </w:r>
    </w:p>
    <w:p w14:paraId="06F675D5" w14:textId="3813324A" w:rsidR="00BA1C7B" w:rsidRPr="00D9312D" w:rsidRDefault="00BA1C7B" w:rsidP="00BD58B3">
      <w:pPr>
        <w:pStyle w:val="ConsPlusNormal"/>
        <w:tabs>
          <w:tab w:val="left" w:pos="720"/>
        </w:tabs>
        <w:jc w:val="both"/>
        <w:rPr>
          <w:rFonts w:ascii="Times New Roman" w:hAnsi="Times New Roman" w:cs="Times New Roman"/>
          <w:sz w:val="14"/>
          <w:szCs w:val="14"/>
        </w:rPr>
      </w:pPr>
    </w:p>
    <w:p w14:paraId="537D066A" w14:textId="53704CE6" w:rsidR="00BA1C7B" w:rsidRPr="00D9312D" w:rsidRDefault="00BA1C7B" w:rsidP="00BA1C7B">
      <w:pPr>
        <w:pStyle w:val="ConsPlusNormal"/>
        <w:tabs>
          <w:tab w:val="left" w:pos="720"/>
        </w:tabs>
        <w:jc w:val="center"/>
        <w:rPr>
          <w:rFonts w:ascii="Times New Roman" w:hAnsi="Times New Roman" w:cs="Times New Roman"/>
          <w:sz w:val="14"/>
          <w:szCs w:val="14"/>
        </w:rPr>
      </w:pPr>
      <w:r w:rsidRPr="00D9312D">
        <w:rPr>
          <w:rFonts w:ascii="Times New Roman" w:hAnsi="Times New Roman" w:cs="Times New Roman"/>
          <w:sz w:val="14"/>
          <w:szCs w:val="14"/>
        </w:rPr>
        <w:t>Перечень мероприятий подпрограммы</w:t>
      </w:r>
    </w:p>
    <w:p w14:paraId="164301B4" w14:textId="5D8B96E2" w:rsidR="00BA1C7B" w:rsidRPr="00D9312D" w:rsidRDefault="00BA1C7B" w:rsidP="00BA1C7B">
      <w:pPr>
        <w:pStyle w:val="ConsPlusNormal"/>
        <w:tabs>
          <w:tab w:val="left" w:pos="720"/>
        </w:tabs>
        <w:jc w:val="center"/>
        <w:rPr>
          <w:rFonts w:ascii="Times New Roman" w:hAnsi="Times New Roman" w:cs="Times New Roman"/>
          <w:sz w:val="14"/>
          <w:szCs w:val="14"/>
        </w:rPr>
      </w:pPr>
    </w:p>
    <w:tbl>
      <w:tblPr>
        <w:tblW w:w="15894" w:type="dxa"/>
        <w:tblInd w:w="113" w:type="dxa"/>
        <w:tblLayout w:type="fixed"/>
        <w:tblLook w:val="04A0" w:firstRow="1" w:lastRow="0" w:firstColumn="1" w:lastColumn="0" w:noHBand="0" w:noVBand="1"/>
      </w:tblPr>
      <w:tblGrid>
        <w:gridCol w:w="1554"/>
        <w:gridCol w:w="1128"/>
        <w:gridCol w:w="567"/>
        <w:gridCol w:w="567"/>
        <w:gridCol w:w="581"/>
        <w:gridCol w:w="585"/>
        <w:gridCol w:w="41"/>
        <w:gridCol w:w="791"/>
        <w:gridCol w:w="25"/>
        <w:gridCol w:w="684"/>
        <w:gridCol w:w="25"/>
        <w:gridCol w:w="825"/>
        <w:gridCol w:w="25"/>
        <w:gridCol w:w="826"/>
        <w:gridCol w:w="25"/>
        <w:gridCol w:w="825"/>
        <w:gridCol w:w="25"/>
        <w:gridCol w:w="967"/>
        <w:gridCol w:w="25"/>
        <w:gridCol w:w="968"/>
        <w:gridCol w:w="25"/>
        <w:gridCol w:w="825"/>
        <w:gridCol w:w="25"/>
        <w:gridCol w:w="826"/>
        <w:gridCol w:w="25"/>
        <w:gridCol w:w="825"/>
        <w:gridCol w:w="25"/>
        <w:gridCol w:w="819"/>
        <w:gridCol w:w="7"/>
        <w:gridCol w:w="25"/>
        <w:gridCol w:w="1234"/>
        <w:gridCol w:w="151"/>
        <w:gridCol w:w="14"/>
        <w:gridCol w:w="9"/>
      </w:tblGrid>
      <w:tr w:rsidR="008D2A38" w:rsidRPr="00D9312D" w14:paraId="18F1449C" w14:textId="77777777" w:rsidTr="008D2A38">
        <w:trPr>
          <w:gridAfter w:val="1"/>
          <w:wAfter w:w="9" w:type="dxa"/>
          <w:trHeight w:val="930"/>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4BD45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Цели, задачи, мероприятия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1D66C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ГРБС</w:t>
            </w:r>
          </w:p>
        </w:tc>
        <w:tc>
          <w:tcPr>
            <w:tcW w:w="2341" w:type="dxa"/>
            <w:gridSpan w:val="5"/>
            <w:tcBorders>
              <w:top w:val="single" w:sz="4" w:space="0" w:color="auto"/>
              <w:left w:val="nil"/>
              <w:bottom w:val="single" w:sz="4" w:space="0" w:color="auto"/>
              <w:right w:val="single" w:sz="4" w:space="0" w:color="auto"/>
            </w:tcBorders>
            <w:shd w:val="clear" w:color="auto" w:fill="auto"/>
            <w:hideMark/>
          </w:tcPr>
          <w:p w14:paraId="65FD504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Код бюджетной классификации</w:t>
            </w:r>
          </w:p>
        </w:tc>
        <w:tc>
          <w:tcPr>
            <w:tcW w:w="9431" w:type="dxa"/>
            <w:gridSpan w:val="21"/>
            <w:tcBorders>
              <w:top w:val="single" w:sz="4" w:space="0" w:color="auto"/>
              <w:left w:val="nil"/>
              <w:bottom w:val="single" w:sz="4" w:space="0" w:color="auto"/>
              <w:right w:val="single" w:sz="4" w:space="0" w:color="000000"/>
            </w:tcBorders>
            <w:shd w:val="clear" w:color="auto" w:fill="auto"/>
            <w:hideMark/>
          </w:tcPr>
          <w:p w14:paraId="41FDF8D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Расходы по годам реализации программы, рублей</w:t>
            </w:r>
          </w:p>
        </w:tc>
        <w:tc>
          <w:tcPr>
            <w:tcW w:w="1431" w:type="dxa"/>
            <w:gridSpan w:val="5"/>
            <w:tcBorders>
              <w:top w:val="single" w:sz="4" w:space="0" w:color="auto"/>
              <w:left w:val="single" w:sz="4" w:space="0" w:color="auto"/>
              <w:bottom w:val="single" w:sz="4" w:space="0" w:color="000000"/>
              <w:right w:val="single" w:sz="4" w:space="0" w:color="auto"/>
            </w:tcBorders>
            <w:shd w:val="clear" w:color="auto" w:fill="auto"/>
            <w:hideMark/>
          </w:tcPr>
          <w:p w14:paraId="4740B87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125B4" w:rsidRPr="00D9312D" w14:paraId="1B6FC8E0" w14:textId="77777777" w:rsidTr="008D2A38">
        <w:trPr>
          <w:gridAfter w:val="2"/>
          <w:wAfter w:w="23" w:type="dxa"/>
          <w:trHeight w:val="183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7AE1E1EB"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46A4FEFD"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single" w:sz="4" w:space="0" w:color="auto"/>
              <w:right w:val="single" w:sz="4" w:space="0" w:color="auto"/>
            </w:tcBorders>
            <w:shd w:val="clear" w:color="auto" w:fill="auto"/>
            <w:hideMark/>
          </w:tcPr>
          <w:p w14:paraId="42D70B3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ГРБС</w:t>
            </w:r>
          </w:p>
        </w:tc>
        <w:tc>
          <w:tcPr>
            <w:tcW w:w="567" w:type="dxa"/>
            <w:tcBorders>
              <w:top w:val="nil"/>
              <w:left w:val="nil"/>
              <w:bottom w:val="single" w:sz="4" w:space="0" w:color="auto"/>
              <w:right w:val="single" w:sz="4" w:space="0" w:color="auto"/>
            </w:tcBorders>
            <w:shd w:val="clear" w:color="auto" w:fill="auto"/>
            <w:hideMark/>
          </w:tcPr>
          <w:p w14:paraId="4ED759D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proofErr w:type="spellStart"/>
            <w:r w:rsidRPr="00D9312D">
              <w:rPr>
                <w:rFonts w:ascii="Times New Roman" w:eastAsia="Times New Roman" w:hAnsi="Times New Roman" w:cs="Times New Roman"/>
                <w:color w:val="000000"/>
                <w:sz w:val="14"/>
                <w:szCs w:val="14"/>
                <w:lang w:eastAsia="ru-RU"/>
              </w:rPr>
              <w:t>РзПр</w:t>
            </w:r>
            <w:proofErr w:type="spellEnd"/>
          </w:p>
        </w:tc>
        <w:tc>
          <w:tcPr>
            <w:tcW w:w="581" w:type="dxa"/>
            <w:tcBorders>
              <w:top w:val="nil"/>
              <w:left w:val="nil"/>
              <w:bottom w:val="single" w:sz="4" w:space="0" w:color="auto"/>
              <w:right w:val="single" w:sz="4" w:space="0" w:color="auto"/>
            </w:tcBorders>
            <w:shd w:val="clear" w:color="auto" w:fill="auto"/>
            <w:hideMark/>
          </w:tcPr>
          <w:p w14:paraId="369E3A7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ЦСР</w:t>
            </w:r>
          </w:p>
        </w:tc>
        <w:tc>
          <w:tcPr>
            <w:tcW w:w="585" w:type="dxa"/>
            <w:tcBorders>
              <w:top w:val="nil"/>
              <w:left w:val="nil"/>
              <w:bottom w:val="single" w:sz="4" w:space="0" w:color="auto"/>
              <w:right w:val="single" w:sz="4" w:space="0" w:color="auto"/>
            </w:tcBorders>
            <w:shd w:val="clear" w:color="auto" w:fill="auto"/>
            <w:hideMark/>
          </w:tcPr>
          <w:p w14:paraId="6F34B06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ВР</w:t>
            </w:r>
          </w:p>
        </w:tc>
        <w:tc>
          <w:tcPr>
            <w:tcW w:w="832" w:type="dxa"/>
            <w:gridSpan w:val="2"/>
            <w:tcBorders>
              <w:top w:val="nil"/>
              <w:left w:val="nil"/>
              <w:bottom w:val="single" w:sz="4" w:space="0" w:color="auto"/>
              <w:right w:val="single" w:sz="4" w:space="0" w:color="auto"/>
            </w:tcBorders>
            <w:shd w:val="clear" w:color="auto" w:fill="auto"/>
            <w:hideMark/>
          </w:tcPr>
          <w:p w14:paraId="536057D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2014 год</w:t>
            </w:r>
          </w:p>
        </w:tc>
        <w:tc>
          <w:tcPr>
            <w:tcW w:w="709" w:type="dxa"/>
            <w:gridSpan w:val="2"/>
            <w:tcBorders>
              <w:top w:val="nil"/>
              <w:left w:val="nil"/>
              <w:bottom w:val="single" w:sz="4" w:space="0" w:color="auto"/>
              <w:right w:val="single" w:sz="4" w:space="0" w:color="auto"/>
            </w:tcBorders>
            <w:shd w:val="clear" w:color="auto" w:fill="auto"/>
            <w:hideMark/>
          </w:tcPr>
          <w:p w14:paraId="321635F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2015 год</w:t>
            </w:r>
          </w:p>
        </w:tc>
        <w:tc>
          <w:tcPr>
            <w:tcW w:w="850" w:type="dxa"/>
            <w:gridSpan w:val="2"/>
            <w:tcBorders>
              <w:top w:val="nil"/>
              <w:left w:val="nil"/>
              <w:bottom w:val="single" w:sz="4" w:space="0" w:color="auto"/>
              <w:right w:val="single" w:sz="4" w:space="0" w:color="auto"/>
            </w:tcBorders>
            <w:shd w:val="clear" w:color="auto" w:fill="auto"/>
            <w:hideMark/>
          </w:tcPr>
          <w:p w14:paraId="1920DEF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2016 год</w:t>
            </w:r>
          </w:p>
        </w:tc>
        <w:tc>
          <w:tcPr>
            <w:tcW w:w="851" w:type="dxa"/>
            <w:gridSpan w:val="2"/>
            <w:tcBorders>
              <w:top w:val="nil"/>
              <w:left w:val="nil"/>
              <w:bottom w:val="single" w:sz="4" w:space="0" w:color="auto"/>
              <w:right w:val="single" w:sz="4" w:space="0" w:color="auto"/>
            </w:tcBorders>
            <w:shd w:val="clear" w:color="auto" w:fill="auto"/>
            <w:hideMark/>
          </w:tcPr>
          <w:p w14:paraId="1D16268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2017 год</w:t>
            </w:r>
          </w:p>
        </w:tc>
        <w:tc>
          <w:tcPr>
            <w:tcW w:w="850" w:type="dxa"/>
            <w:gridSpan w:val="2"/>
            <w:tcBorders>
              <w:top w:val="nil"/>
              <w:left w:val="nil"/>
              <w:bottom w:val="single" w:sz="4" w:space="0" w:color="auto"/>
              <w:right w:val="single" w:sz="4" w:space="0" w:color="auto"/>
            </w:tcBorders>
            <w:shd w:val="clear" w:color="auto" w:fill="auto"/>
            <w:hideMark/>
          </w:tcPr>
          <w:p w14:paraId="75D02A5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2018 год</w:t>
            </w:r>
          </w:p>
        </w:tc>
        <w:tc>
          <w:tcPr>
            <w:tcW w:w="992" w:type="dxa"/>
            <w:gridSpan w:val="2"/>
            <w:tcBorders>
              <w:top w:val="nil"/>
              <w:left w:val="nil"/>
              <w:bottom w:val="single" w:sz="4" w:space="0" w:color="auto"/>
              <w:right w:val="single" w:sz="4" w:space="0" w:color="auto"/>
            </w:tcBorders>
            <w:shd w:val="clear" w:color="auto" w:fill="auto"/>
            <w:hideMark/>
          </w:tcPr>
          <w:p w14:paraId="4DF4E84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2019 год</w:t>
            </w:r>
          </w:p>
        </w:tc>
        <w:tc>
          <w:tcPr>
            <w:tcW w:w="993" w:type="dxa"/>
            <w:gridSpan w:val="2"/>
            <w:tcBorders>
              <w:top w:val="nil"/>
              <w:left w:val="nil"/>
              <w:bottom w:val="single" w:sz="4" w:space="0" w:color="auto"/>
              <w:right w:val="single" w:sz="4" w:space="0" w:color="auto"/>
            </w:tcBorders>
            <w:shd w:val="clear" w:color="auto" w:fill="auto"/>
            <w:hideMark/>
          </w:tcPr>
          <w:p w14:paraId="4780C1B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2020 год </w:t>
            </w:r>
          </w:p>
        </w:tc>
        <w:tc>
          <w:tcPr>
            <w:tcW w:w="850" w:type="dxa"/>
            <w:gridSpan w:val="2"/>
            <w:tcBorders>
              <w:top w:val="nil"/>
              <w:left w:val="nil"/>
              <w:bottom w:val="single" w:sz="4" w:space="0" w:color="auto"/>
              <w:right w:val="single" w:sz="4" w:space="0" w:color="auto"/>
            </w:tcBorders>
            <w:shd w:val="clear" w:color="auto" w:fill="auto"/>
            <w:hideMark/>
          </w:tcPr>
          <w:p w14:paraId="3193767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2021 год </w:t>
            </w:r>
          </w:p>
        </w:tc>
        <w:tc>
          <w:tcPr>
            <w:tcW w:w="851" w:type="dxa"/>
            <w:gridSpan w:val="2"/>
            <w:tcBorders>
              <w:top w:val="nil"/>
              <w:left w:val="nil"/>
              <w:bottom w:val="single" w:sz="4" w:space="0" w:color="auto"/>
              <w:right w:val="single" w:sz="4" w:space="0" w:color="auto"/>
            </w:tcBorders>
            <w:shd w:val="clear" w:color="auto" w:fill="auto"/>
            <w:hideMark/>
          </w:tcPr>
          <w:p w14:paraId="0134CB4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2022 год </w:t>
            </w:r>
          </w:p>
        </w:tc>
        <w:tc>
          <w:tcPr>
            <w:tcW w:w="850" w:type="dxa"/>
            <w:gridSpan w:val="2"/>
            <w:tcBorders>
              <w:top w:val="nil"/>
              <w:left w:val="nil"/>
              <w:bottom w:val="single" w:sz="4" w:space="0" w:color="auto"/>
              <w:right w:val="single" w:sz="4" w:space="0" w:color="auto"/>
            </w:tcBorders>
            <w:shd w:val="clear" w:color="auto" w:fill="auto"/>
            <w:hideMark/>
          </w:tcPr>
          <w:p w14:paraId="616691D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2023 год</w:t>
            </w:r>
          </w:p>
        </w:tc>
        <w:tc>
          <w:tcPr>
            <w:tcW w:w="851" w:type="dxa"/>
            <w:gridSpan w:val="3"/>
            <w:tcBorders>
              <w:top w:val="nil"/>
              <w:left w:val="nil"/>
              <w:bottom w:val="single" w:sz="4" w:space="0" w:color="auto"/>
              <w:right w:val="single" w:sz="4" w:space="0" w:color="auto"/>
            </w:tcBorders>
            <w:shd w:val="clear" w:color="000000" w:fill="FFFFFF"/>
            <w:hideMark/>
          </w:tcPr>
          <w:p w14:paraId="36F6EB4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итого на 2014-2023 годы</w:t>
            </w:r>
          </w:p>
        </w:tc>
        <w:tc>
          <w:tcPr>
            <w:tcW w:w="1410" w:type="dxa"/>
            <w:gridSpan w:val="3"/>
            <w:tcBorders>
              <w:top w:val="single" w:sz="4" w:space="0" w:color="auto"/>
              <w:left w:val="single" w:sz="4" w:space="0" w:color="auto"/>
              <w:bottom w:val="single" w:sz="4" w:space="0" w:color="000000"/>
              <w:right w:val="single" w:sz="4" w:space="0" w:color="auto"/>
            </w:tcBorders>
            <w:vAlign w:val="center"/>
            <w:hideMark/>
          </w:tcPr>
          <w:p w14:paraId="39AC20B6"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8D2A38" w:rsidRPr="00D9312D" w14:paraId="175E5B12" w14:textId="77777777" w:rsidTr="008D2A38">
        <w:trPr>
          <w:gridAfter w:val="2"/>
          <w:wAfter w:w="23" w:type="dxa"/>
          <w:trHeight w:val="465"/>
        </w:trPr>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2A79FC4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w:t>
            </w:r>
          </w:p>
        </w:tc>
        <w:tc>
          <w:tcPr>
            <w:tcW w:w="1128" w:type="dxa"/>
            <w:tcBorders>
              <w:top w:val="nil"/>
              <w:left w:val="nil"/>
              <w:bottom w:val="single" w:sz="4" w:space="0" w:color="auto"/>
              <w:right w:val="single" w:sz="4" w:space="0" w:color="auto"/>
            </w:tcBorders>
            <w:shd w:val="clear" w:color="auto" w:fill="auto"/>
            <w:noWrap/>
            <w:vAlign w:val="bottom"/>
            <w:hideMark/>
          </w:tcPr>
          <w:p w14:paraId="24D05E3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14:paraId="68BBAB8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w:t>
            </w:r>
          </w:p>
        </w:tc>
        <w:tc>
          <w:tcPr>
            <w:tcW w:w="567" w:type="dxa"/>
            <w:tcBorders>
              <w:top w:val="nil"/>
              <w:left w:val="nil"/>
              <w:bottom w:val="single" w:sz="4" w:space="0" w:color="auto"/>
              <w:right w:val="single" w:sz="4" w:space="0" w:color="auto"/>
            </w:tcBorders>
            <w:shd w:val="clear" w:color="auto" w:fill="auto"/>
            <w:noWrap/>
            <w:vAlign w:val="bottom"/>
            <w:hideMark/>
          </w:tcPr>
          <w:p w14:paraId="02AFB5A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w:t>
            </w:r>
          </w:p>
        </w:tc>
        <w:tc>
          <w:tcPr>
            <w:tcW w:w="581" w:type="dxa"/>
            <w:tcBorders>
              <w:top w:val="nil"/>
              <w:left w:val="nil"/>
              <w:bottom w:val="single" w:sz="4" w:space="0" w:color="auto"/>
              <w:right w:val="single" w:sz="4" w:space="0" w:color="auto"/>
            </w:tcBorders>
            <w:shd w:val="clear" w:color="auto" w:fill="auto"/>
            <w:noWrap/>
            <w:vAlign w:val="bottom"/>
            <w:hideMark/>
          </w:tcPr>
          <w:p w14:paraId="29D7B0B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w:t>
            </w:r>
          </w:p>
        </w:tc>
        <w:tc>
          <w:tcPr>
            <w:tcW w:w="585" w:type="dxa"/>
            <w:tcBorders>
              <w:top w:val="nil"/>
              <w:left w:val="nil"/>
              <w:bottom w:val="single" w:sz="4" w:space="0" w:color="auto"/>
              <w:right w:val="single" w:sz="4" w:space="0" w:color="auto"/>
            </w:tcBorders>
            <w:shd w:val="clear" w:color="auto" w:fill="auto"/>
            <w:noWrap/>
            <w:vAlign w:val="bottom"/>
            <w:hideMark/>
          </w:tcPr>
          <w:p w14:paraId="52A2298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w:t>
            </w:r>
          </w:p>
        </w:tc>
        <w:tc>
          <w:tcPr>
            <w:tcW w:w="832" w:type="dxa"/>
            <w:gridSpan w:val="2"/>
            <w:tcBorders>
              <w:top w:val="nil"/>
              <w:left w:val="nil"/>
              <w:bottom w:val="single" w:sz="4" w:space="0" w:color="auto"/>
              <w:right w:val="single" w:sz="4" w:space="0" w:color="auto"/>
            </w:tcBorders>
            <w:shd w:val="clear" w:color="auto" w:fill="auto"/>
            <w:noWrap/>
            <w:vAlign w:val="bottom"/>
            <w:hideMark/>
          </w:tcPr>
          <w:p w14:paraId="3221005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7177FB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B8C905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A89234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A1C43C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961C8A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13</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75B2C3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FBB543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09B1BA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16</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807C6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17</w:t>
            </w:r>
          </w:p>
        </w:tc>
        <w:tc>
          <w:tcPr>
            <w:tcW w:w="851" w:type="dxa"/>
            <w:gridSpan w:val="3"/>
            <w:tcBorders>
              <w:top w:val="nil"/>
              <w:left w:val="nil"/>
              <w:bottom w:val="single" w:sz="4" w:space="0" w:color="auto"/>
              <w:right w:val="single" w:sz="4" w:space="0" w:color="auto"/>
            </w:tcBorders>
            <w:shd w:val="clear" w:color="auto" w:fill="auto"/>
            <w:noWrap/>
            <w:vAlign w:val="bottom"/>
            <w:hideMark/>
          </w:tcPr>
          <w:p w14:paraId="3131781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18</w:t>
            </w:r>
          </w:p>
        </w:tc>
        <w:tc>
          <w:tcPr>
            <w:tcW w:w="1410" w:type="dxa"/>
            <w:gridSpan w:val="3"/>
            <w:tcBorders>
              <w:top w:val="nil"/>
              <w:left w:val="nil"/>
              <w:bottom w:val="single" w:sz="4" w:space="0" w:color="auto"/>
              <w:right w:val="single" w:sz="4" w:space="0" w:color="auto"/>
            </w:tcBorders>
            <w:shd w:val="clear" w:color="auto" w:fill="auto"/>
            <w:noWrap/>
            <w:vAlign w:val="bottom"/>
            <w:hideMark/>
          </w:tcPr>
          <w:p w14:paraId="51D945F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19</w:t>
            </w:r>
          </w:p>
        </w:tc>
      </w:tr>
      <w:tr w:rsidR="008D2A38" w:rsidRPr="00D9312D" w14:paraId="1EEB9930" w14:textId="77777777" w:rsidTr="008D2A38">
        <w:trPr>
          <w:trHeight w:val="660"/>
        </w:trPr>
        <w:tc>
          <w:tcPr>
            <w:tcW w:w="15894" w:type="dxa"/>
            <w:gridSpan w:val="34"/>
            <w:tcBorders>
              <w:top w:val="single" w:sz="4" w:space="0" w:color="auto"/>
              <w:left w:val="single" w:sz="4" w:space="0" w:color="auto"/>
              <w:bottom w:val="single" w:sz="4" w:space="0" w:color="auto"/>
              <w:right w:val="single" w:sz="4" w:space="0" w:color="000000"/>
            </w:tcBorders>
            <w:shd w:val="clear" w:color="auto" w:fill="auto"/>
            <w:hideMark/>
          </w:tcPr>
          <w:p w14:paraId="19D86D73"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Цель подпрограммы: предоставление поддержки в решении жилищной проблемы молодых семей, признанных в установленном порядке нуждающимися в улучшении жилищных условий</w:t>
            </w:r>
          </w:p>
        </w:tc>
      </w:tr>
      <w:tr w:rsidR="008D2A38" w:rsidRPr="00D9312D" w14:paraId="48030033" w14:textId="77777777" w:rsidTr="008D2A38">
        <w:trPr>
          <w:trHeight w:val="375"/>
        </w:trPr>
        <w:tc>
          <w:tcPr>
            <w:tcW w:w="15894" w:type="dxa"/>
            <w:gridSpan w:val="34"/>
            <w:tcBorders>
              <w:top w:val="single" w:sz="4" w:space="0" w:color="auto"/>
              <w:left w:val="single" w:sz="4" w:space="0" w:color="auto"/>
              <w:bottom w:val="single" w:sz="4" w:space="0" w:color="auto"/>
              <w:right w:val="single" w:sz="4" w:space="0" w:color="000000"/>
            </w:tcBorders>
            <w:shd w:val="clear" w:color="auto" w:fill="auto"/>
            <w:hideMark/>
          </w:tcPr>
          <w:p w14:paraId="4F609A0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Задача: предоставление молодым семьям - участникам подпрограммы социальных выплат на приобретение (строительство) жилья</w:t>
            </w:r>
          </w:p>
        </w:tc>
      </w:tr>
      <w:tr w:rsidR="00E125B4" w:rsidRPr="00D9312D" w14:paraId="2D292238" w14:textId="77777777" w:rsidTr="008D2A38">
        <w:trPr>
          <w:gridAfter w:val="3"/>
          <w:wAfter w:w="174" w:type="dxa"/>
          <w:trHeight w:val="2025"/>
        </w:trPr>
        <w:tc>
          <w:tcPr>
            <w:tcW w:w="1554" w:type="dxa"/>
            <w:tcBorders>
              <w:top w:val="nil"/>
              <w:left w:val="single" w:sz="4" w:space="0" w:color="auto"/>
              <w:bottom w:val="single" w:sz="4" w:space="0" w:color="auto"/>
              <w:right w:val="single" w:sz="4" w:space="0" w:color="auto"/>
            </w:tcBorders>
            <w:shd w:val="clear" w:color="000000" w:fill="FFFFFF"/>
            <w:hideMark/>
          </w:tcPr>
          <w:p w14:paraId="362B7AB2" w14:textId="77777777" w:rsidR="00E125B4" w:rsidRPr="00D9312D" w:rsidRDefault="00E125B4" w:rsidP="00E125B4">
            <w:pPr>
              <w:spacing w:after="0" w:line="240" w:lineRule="auto"/>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1. Мероприятие: Предоставление социальных выплат молодым семьям на приобретение (строительство) жилья, в том числе:</w:t>
            </w:r>
          </w:p>
        </w:tc>
        <w:tc>
          <w:tcPr>
            <w:tcW w:w="1128" w:type="dxa"/>
            <w:tcBorders>
              <w:top w:val="nil"/>
              <w:left w:val="nil"/>
              <w:bottom w:val="single" w:sz="4" w:space="0" w:color="auto"/>
              <w:right w:val="single" w:sz="4" w:space="0" w:color="auto"/>
            </w:tcBorders>
            <w:shd w:val="clear" w:color="auto" w:fill="auto"/>
            <w:hideMark/>
          </w:tcPr>
          <w:p w14:paraId="3D0ED428" w14:textId="77777777" w:rsidR="00E125B4" w:rsidRPr="00D9312D" w:rsidRDefault="00E125B4" w:rsidP="00E125B4">
            <w:pPr>
              <w:spacing w:after="0" w:line="240" w:lineRule="auto"/>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администрация города Канска</w:t>
            </w:r>
          </w:p>
        </w:tc>
        <w:tc>
          <w:tcPr>
            <w:tcW w:w="567" w:type="dxa"/>
            <w:tcBorders>
              <w:top w:val="nil"/>
              <w:left w:val="nil"/>
              <w:bottom w:val="single" w:sz="4" w:space="0" w:color="auto"/>
              <w:right w:val="single" w:sz="4" w:space="0" w:color="auto"/>
            </w:tcBorders>
            <w:shd w:val="clear" w:color="auto" w:fill="auto"/>
            <w:hideMark/>
          </w:tcPr>
          <w:p w14:paraId="7CEDE60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901</w:t>
            </w:r>
          </w:p>
        </w:tc>
        <w:tc>
          <w:tcPr>
            <w:tcW w:w="567" w:type="dxa"/>
            <w:tcBorders>
              <w:top w:val="nil"/>
              <w:left w:val="nil"/>
              <w:bottom w:val="single" w:sz="4" w:space="0" w:color="auto"/>
              <w:right w:val="single" w:sz="4" w:space="0" w:color="auto"/>
            </w:tcBorders>
            <w:shd w:val="clear" w:color="auto" w:fill="auto"/>
            <w:hideMark/>
          </w:tcPr>
          <w:p w14:paraId="4D9EC98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х</w:t>
            </w:r>
          </w:p>
        </w:tc>
        <w:tc>
          <w:tcPr>
            <w:tcW w:w="581" w:type="dxa"/>
            <w:tcBorders>
              <w:top w:val="nil"/>
              <w:left w:val="nil"/>
              <w:bottom w:val="single" w:sz="4" w:space="0" w:color="auto"/>
              <w:right w:val="single" w:sz="4" w:space="0" w:color="auto"/>
            </w:tcBorders>
            <w:shd w:val="clear" w:color="auto" w:fill="auto"/>
            <w:hideMark/>
          </w:tcPr>
          <w:p w14:paraId="5FA5126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х</w:t>
            </w:r>
          </w:p>
        </w:tc>
        <w:tc>
          <w:tcPr>
            <w:tcW w:w="585" w:type="dxa"/>
            <w:tcBorders>
              <w:top w:val="nil"/>
              <w:left w:val="nil"/>
              <w:bottom w:val="single" w:sz="4" w:space="0" w:color="auto"/>
              <w:right w:val="single" w:sz="4" w:space="0" w:color="auto"/>
            </w:tcBorders>
            <w:shd w:val="clear" w:color="auto" w:fill="auto"/>
            <w:hideMark/>
          </w:tcPr>
          <w:p w14:paraId="5AC10B7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х</w:t>
            </w:r>
          </w:p>
        </w:tc>
        <w:tc>
          <w:tcPr>
            <w:tcW w:w="832" w:type="dxa"/>
            <w:gridSpan w:val="2"/>
            <w:tcBorders>
              <w:top w:val="nil"/>
              <w:left w:val="nil"/>
              <w:bottom w:val="single" w:sz="4" w:space="0" w:color="auto"/>
              <w:right w:val="single" w:sz="4" w:space="0" w:color="auto"/>
            </w:tcBorders>
            <w:shd w:val="clear" w:color="auto" w:fill="auto"/>
            <w:vAlign w:val="center"/>
            <w:hideMark/>
          </w:tcPr>
          <w:p w14:paraId="3AE261C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7 102 902,92</w:t>
            </w:r>
          </w:p>
        </w:tc>
        <w:tc>
          <w:tcPr>
            <w:tcW w:w="709" w:type="dxa"/>
            <w:gridSpan w:val="2"/>
            <w:tcBorders>
              <w:top w:val="nil"/>
              <w:left w:val="nil"/>
              <w:bottom w:val="single" w:sz="4" w:space="0" w:color="auto"/>
              <w:right w:val="single" w:sz="4" w:space="0" w:color="auto"/>
            </w:tcBorders>
            <w:shd w:val="clear" w:color="auto" w:fill="auto"/>
            <w:vAlign w:val="center"/>
            <w:hideMark/>
          </w:tcPr>
          <w:p w14:paraId="19CCC41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2 213 577,96</w:t>
            </w:r>
          </w:p>
        </w:tc>
        <w:tc>
          <w:tcPr>
            <w:tcW w:w="850" w:type="dxa"/>
            <w:gridSpan w:val="2"/>
            <w:tcBorders>
              <w:top w:val="nil"/>
              <w:left w:val="nil"/>
              <w:bottom w:val="single" w:sz="4" w:space="0" w:color="auto"/>
              <w:right w:val="single" w:sz="4" w:space="0" w:color="auto"/>
            </w:tcBorders>
            <w:shd w:val="clear" w:color="auto" w:fill="auto"/>
            <w:vAlign w:val="center"/>
            <w:hideMark/>
          </w:tcPr>
          <w:p w14:paraId="5F8B68D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6 347 428,80</w:t>
            </w:r>
          </w:p>
        </w:tc>
        <w:tc>
          <w:tcPr>
            <w:tcW w:w="851" w:type="dxa"/>
            <w:gridSpan w:val="2"/>
            <w:tcBorders>
              <w:top w:val="nil"/>
              <w:left w:val="nil"/>
              <w:bottom w:val="single" w:sz="4" w:space="0" w:color="auto"/>
              <w:right w:val="single" w:sz="4" w:space="0" w:color="auto"/>
            </w:tcBorders>
            <w:shd w:val="clear" w:color="auto" w:fill="auto"/>
            <w:vAlign w:val="center"/>
            <w:hideMark/>
          </w:tcPr>
          <w:p w14:paraId="0240F83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4 660 137,60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17E103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5 463 609,60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420D5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6 508 123,20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7D05B16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E7348C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7BBF97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4 184 875,37</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15D6D9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2 635 707,21</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0843332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52 614 692,26</w:t>
            </w:r>
          </w:p>
        </w:tc>
        <w:tc>
          <w:tcPr>
            <w:tcW w:w="1259" w:type="dxa"/>
            <w:gridSpan w:val="2"/>
            <w:vMerge w:val="restart"/>
            <w:tcBorders>
              <w:top w:val="nil"/>
              <w:left w:val="single" w:sz="4" w:space="0" w:color="auto"/>
              <w:bottom w:val="single" w:sz="4" w:space="0" w:color="auto"/>
              <w:right w:val="single" w:sz="4" w:space="0" w:color="auto"/>
            </w:tcBorders>
            <w:shd w:val="clear" w:color="auto" w:fill="auto"/>
            <w:hideMark/>
          </w:tcPr>
          <w:p w14:paraId="150CF53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 xml:space="preserve">Обеспечение жильем 70 молодых семей:       в 2014 году - 12 семей;  в 2015 году - 2 семьи;   в 2016 году - 8 семей;    в 2017 году - 6 семей;                                    </w:t>
            </w:r>
            <w:r w:rsidRPr="00D9312D">
              <w:rPr>
                <w:rFonts w:ascii="Times New Roman" w:eastAsia="Times New Roman" w:hAnsi="Times New Roman" w:cs="Times New Roman"/>
                <w:color w:val="000000"/>
                <w:sz w:val="14"/>
                <w:szCs w:val="14"/>
                <w:lang w:eastAsia="ru-RU"/>
              </w:rPr>
              <w:br/>
              <w:t>в 2018 году - 7 семей;</w:t>
            </w:r>
            <w:r w:rsidRPr="00D9312D">
              <w:rPr>
                <w:rFonts w:ascii="Times New Roman" w:eastAsia="Times New Roman" w:hAnsi="Times New Roman" w:cs="Times New Roman"/>
                <w:color w:val="000000"/>
                <w:sz w:val="14"/>
                <w:szCs w:val="14"/>
                <w:lang w:eastAsia="ru-RU"/>
              </w:rPr>
              <w:br/>
              <w:t>в 2019 году - 6 семей;</w:t>
            </w:r>
            <w:r w:rsidRPr="00D9312D">
              <w:rPr>
                <w:rFonts w:ascii="Times New Roman" w:eastAsia="Times New Roman" w:hAnsi="Times New Roman" w:cs="Times New Roman"/>
                <w:color w:val="000000"/>
                <w:sz w:val="14"/>
                <w:szCs w:val="14"/>
                <w:lang w:eastAsia="ru-RU"/>
              </w:rPr>
              <w:br/>
              <w:t xml:space="preserve">в 2020 году - 6 семей;   в 2021 году - 6 семей;  в 2022 году - 12 семей;  в 2023 году - 5 семей.   </w:t>
            </w:r>
          </w:p>
        </w:tc>
      </w:tr>
      <w:tr w:rsidR="00E125B4" w:rsidRPr="00D9312D" w14:paraId="7821B234" w14:textId="77777777" w:rsidTr="008D2A38">
        <w:trPr>
          <w:gridAfter w:val="3"/>
          <w:wAfter w:w="174" w:type="dxa"/>
          <w:trHeight w:val="1530"/>
        </w:trPr>
        <w:tc>
          <w:tcPr>
            <w:tcW w:w="1554" w:type="dxa"/>
            <w:tcBorders>
              <w:top w:val="nil"/>
              <w:left w:val="single" w:sz="4" w:space="0" w:color="auto"/>
              <w:bottom w:val="single" w:sz="4" w:space="0" w:color="auto"/>
              <w:right w:val="single" w:sz="4" w:space="0" w:color="auto"/>
            </w:tcBorders>
            <w:shd w:val="clear" w:color="auto" w:fill="auto"/>
            <w:hideMark/>
          </w:tcPr>
          <w:p w14:paraId="1E1277E4"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1.1. Предоставление социальных выплат молодым семьям на приобретение или строительство жилья</w:t>
            </w:r>
          </w:p>
        </w:tc>
        <w:tc>
          <w:tcPr>
            <w:tcW w:w="1128" w:type="dxa"/>
            <w:vMerge w:val="restart"/>
            <w:tcBorders>
              <w:top w:val="nil"/>
              <w:left w:val="single" w:sz="4" w:space="0" w:color="auto"/>
              <w:bottom w:val="single" w:sz="4" w:space="0" w:color="000000"/>
              <w:right w:val="single" w:sz="4" w:space="0" w:color="auto"/>
            </w:tcBorders>
            <w:shd w:val="clear" w:color="auto" w:fill="auto"/>
            <w:hideMark/>
          </w:tcPr>
          <w:p w14:paraId="458E2C7C"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администрация города Канска</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14:paraId="7A4D75E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901</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14:paraId="08B0E52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1003</w:t>
            </w:r>
          </w:p>
        </w:tc>
        <w:tc>
          <w:tcPr>
            <w:tcW w:w="581" w:type="dxa"/>
            <w:tcBorders>
              <w:top w:val="nil"/>
              <w:left w:val="nil"/>
              <w:bottom w:val="single" w:sz="4" w:space="0" w:color="auto"/>
              <w:right w:val="single" w:sz="4" w:space="0" w:color="auto"/>
            </w:tcBorders>
            <w:shd w:val="clear" w:color="000000" w:fill="FFFFFF"/>
            <w:hideMark/>
          </w:tcPr>
          <w:p w14:paraId="0552DE1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0838032</w:t>
            </w:r>
          </w:p>
        </w:tc>
        <w:tc>
          <w:tcPr>
            <w:tcW w:w="585" w:type="dxa"/>
            <w:tcBorders>
              <w:top w:val="nil"/>
              <w:left w:val="nil"/>
              <w:bottom w:val="single" w:sz="4" w:space="0" w:color="auto"/>
              <w:right w:val="single" w:sz="4" w:space="0" w:color="auto"/>
            </w:tcBorders>
            <w:shd w:val="clear" w:color="auto" w:fill="auto"/>
            <w:hideMark/>
          </w:tcPr>
          <w:p w14:paraId="571F97B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vAlign w:val="center"/>
            <w:hideMark/>
          </w:tcPr>
          <w:p w14:paraId="720BFC2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1 340 000,00</w:t>
            </w:r>
          </w:p>
        </w:tc>
        <w:tc>
          <w:tcPr>
            <w:tcW w:w="709" w:type="dxa"/>
            <w:gridSpan w:val="2"/>
            <w:tcBorders>
              <w:top w:val="nil"/>
              <w:left w:val="nil"/>
              <w:bottom w:val="single" w:sz="4" w:space="0" w:color="auto"/>
              <w:right w:val="single" w:sz="4" w:space="0" w:color="auto"/>
            </w:tcBorders>
            <w:shd w:val="clear" w:color="auto" w:fill="auto"/>
            <w:vAlign w:val="center"/>
            <w:hideMark/>
          </w:tcPr>
          <w:p w14:paraId="50D5589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1 617 000,00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23B516A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vAlign w:val="center"/>
            <w:hideMark/>
          </w:tcPr>
          <w:p w14:paraId="75324D5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5CF0D6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34204C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6BF2B4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EEB1CF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CC37DC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2BD4F2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139166E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2 957 000,00</w:t>
            </w:r>
          </w:p>
        </w:tc>
        <w:tc>
          <w:tcPr>
            <w:tcW w:w="1259" w:type="dxa"/>
            <w:gridSpan w:val="2"/>
            <w:vMerge/>
            <w:tcBorders>
              <w:top w:val="nil"/>
              <w:left w:val="single" w:sz="4" w:space="0" w:color="auto"/>
              <w:bottom w:val="single" w:sz="4" w:space="0" w:color="auto"/>
              <w:right w:val="single" w:sz="4" w:space="0" w:color="auto"/>
            </w:tcBorders>
            <w:vAlign w:val="center"/>
            <w:hideMark/>
          </w:tcPr>
          <w:p w14:paraId="4C2665F1"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5C90BECE" w14:textId="77777777" w:rsidTr="008D2A38">
        <w:trPr>
          <w:gridAfter w:val="3"/>
          <w:wAfter w:w="174" w:type="dxa"/>
          <w:trHeight w:val="1080"/>
        </w:trPr>
        <w:tc>
          <w:tcPr>
            <w:tcW w:w="1554" w:type="dxa"/>
            <w:vMerge w:val="restart"/>
            <w:tcBorders>
              <w:top w:val="nil"/>
              <w:left w:val="single" w:sz="4" w:space="0" w:color="auto"/>
              <w:bottom w:val="single" w:sz="4" w:space="0" w:color="000000"/>
              <w:right w:val="single" w:sz="4" w:space="0" w:color="auto"/>
            </w:tcBorders>
            <w:shd w:val="clear" w:color="000000" w:fill="FFFFFF"/>
            <w:hideMark/>
          </w:tcPr>
          <w:p w14:paraId="3FBE650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1.2. Реализация мероприятия по обеспечению жильем молодых семей федеральной целевой программы "Жилище" на 2015-2020 годы</w:t>
            </w:r>
          </w:p>
        </w:tc>
        <w:tc>
          <w:tcPr>
            <w:tcW w:w="1128" w:type="dxa"/>
            <w:vMerge/>
            <w:tcBorders>
              <w:top w:val="nil"/>
              <w:left w:val="single" w:sz="4" w:space="0" w:color="auto"/>
              <w:bottom w:val="single" w:sz="4" w:space="0" w:color="000000"/>
              <w:right w:val="single" w:sz="4" w:space="0" w:color="auto"/>
            </w:tcBorders>
            <w:vAlign w:val="center"/>
            <w:hideMark/>
          </w:tcPr>
          <w:p w14:paraId="0637C72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24DF8FFD"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2FA3A392"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000000" w:fill="FFFFFF"/>
            <w:noWrap/>
            <w:hideMark/>
          </w:tcPr>
          <w:p w14:paraId="33C6D68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0835020</w:t>
            </w:r>
          </w:p>
        </w:tc>
        <w:tc>
          <w:tcPr>
            <w:tcW w:w="585" w:type="dxa"/>
            <w:tcBorders>
              <w:top w:val="nil"/>
              <w:left w:val="nil"/>
              <w:bottom w:val="single" w:sz="4" w:space="0" w:color="auto"/>
              <w:right w:val="single" w:sz="4" w:space="0" w:color="auto"/>
            </w:tcBorders>
            <w:shd w:val="clear" w:color="auto" w:fill="auto"/>
            <w:noWrap/>
            <w:hideMark/>
          </w:tcPr>
          <w:p w14:paraId="6E20E59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7F15997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1 590 874,56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AC62F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162 703,08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25E3CC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4E996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65FC89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39FA10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7DF13E4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AEF984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4B22F0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2C2880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7BE8D9F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1 753 577,64</w:t>
            </w:r>
          </w:p>
        </w:tc>
        <w:tc>
          <w:tcPr>
            <w:tcW w:w="1259" w:type="dxa"/>
            <w:gridSpan w:val="2"/>
            <w:vMerge/>
            <w:tcBorders>
              <w:top w:val="nil"/>
              <w:left w:val="single" w:sz="4" w:space="0" w:color="auto"/>
              <w:bottom w:val="single" w:sz="4" w:space="0" w:color="auto"/>
              <w:right w:val="single" w:sz="4" w:space="0" w:color="auto"/>
            </w:tcBorders>
            <w:vAlign w:val="center"/>
            <w:hideMark/>
          </w:tcPr>
          <w:p w14:paraId="2EFDE040"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3C51D6CC" w14:textId="77777777" w:rsidTr="008D2A38">
        <w:trPr>
          <w:gridAfter w:val="3"/>
          <w:wAfter w:w="174" w:type="dxa"/>
          <w:trHeight w:val="1290"/>
        </w:trPr>
        <w:tc>
          <w:tcPr>
            <w:tcW w:w="1554" w:type="dxa"/>
            <w:vMerge/>
            <w:tcBorders>
              <w:top w:val="nil"/>
              <w:left w:val="single" w:sz="4" w:space="0" w:color="auto"/>
              <w:bottom w:val="single" w:sz="4" w:space="0" w:color="000000"/>
              <w:right w:val="single" w:sz="4" w:space="0" w:color="auto"/>
            </w:tcBorders>
            <w:vAlign w:val="center"/>
            <w:hideMark/>
          </w:tcPr>
          <w:p w14:paraId="37F4D09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45F2C59C"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0D93D794"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7BC1FD70"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000000" w:fill="FFFFFF"/>
            <w:noWrap/>
            <w:hideMark/>
          </w:tcPr>
          <w:p w14:paraId="5C24A620"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0830050200</w:t>
            </w:r>
          </w:p>
        </w:tc>
        <w:tc>
          <w:tcPr>
            <w:tcW w:w="585" w:type="dxa"/>
            <w:tcBorders>
              <w:top w:val="nil"/>
              <w:left w:val="nil"/>
              <w:bottom w:val="single" w:sz="4" w:space="0" w:color="auto"/>
              <w:right w:val="single" w:sz="4" w:space="0" w:color="auto"/>
            </w:tcBorders>
            <w:shd w:val="clear" w:color="auto" w:fill="auto"/>
            <w:noWrap/>
            <w:hideMark/>
          </w:tcPr>
          <w:p w14:paraId="0505FDF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51EC5BC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8A78F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50D15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2 013 281,63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7ABB8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C78551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F64947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70A1706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C61F5F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525B06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1EDA87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35642AB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2 013 281,63</w:t>
            </w:r>
          </w:p>
        </w:tc>
        <w:tc>
          <w:tcPr>
            <w:tcW w:w="1259" w:type="dxa"/>
            <w:gridSpan w:val="2"/>
            <w:vMerge/>
            <w:tcBorders>
              <w:top w:val="nil"/>
              <w:left w:val="single" w:sz="4" w:space="0" w:color="auto"/>
              <w:bottom w:val="single" w:sz="4" w:space="0" w:color="auto"/>
              <w:right w:val="single" w:sz="4" w:space="0" w:color="auto"/>
            </w:tcBorders>
            <w:vAlign w:val="center"/>
            <w:hideMark/>
          </w:tcPr>
          <w:p w14:paraId="5EC81170"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657E279D" w14:textId="77777777" w:rsidTr="008D2A38">
        <w:trPr>
          <w:gridAfter w:val="3"/>
          <w:wAfter w:w="174" w:type="dxa"/>
          <w:trHeight w:val="570"/>
        </w:trPr>
        <w:tc>
          <w:tcPr>
            <w:tcW w:w="1554" w:type="dxa"/>
            <w:vMerge w:val="restart"/>
            <w:tcBorders>
              <w:top w:val="nil"/>
              <w:left w:val="single" w:sz="4" w:space="0" w:color="auto"/>
              <w:bottom w:val="single" w:sz="4" w:space="0" w:color="000000"/>
              <w:right w:val="single" w:sz="4" w:space="0" w:color="auto"/>
            </w:tcBorders>
            <w:shd w:val="clear" w:color="auto" w:fill="auto"/>
            <w:hideMark/>
          </w:tcPr>
          <w:p w14:paraId="2AAA132C"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1.3. Предоставление социальных выплат молодым семьям на приобретение (строительство) жилья</w:t>
            </w:r>
          </w:p>
        </w:tc>
        <w:tc>
          <w:tcPr>
            <w:tcW w:w="1128" w:type="dxa"/>
            <w:vMerge/>
            <w:tcBorders>
              <w:top w:val="nil"/>
              <w:left w:val="single" w:sz="4" w:space="0" w:color="auto"/>
              <w:bottom w:val="single" w:sz="4" w:space="0" w:color="000000"/>
              <w:right w:val="single" w:sz="4" w:space="0" w:color="auto"/>
            </w:tcBorders>
            <w:vAlign w:val="center"/>
            <w:hideMark/>
          </w:tcPr>
          <w:p w14:paraId="59AE4843"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0E1724E9"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28EFA7B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hideMark/>
          </w:tcPr>
          <w:p w14:paraId="0D0192EA" w14:textId="77777777" w:rsidR="00E125B4" w:rsidRPr="00D9312D" w:rsidRDefault="00E125B4" w:rsidP="00E125B4">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0837458</w:t>
            </w:r>
          </w:p>
        </w:tc>
        <w:tc>
          <w:tcPr>
            <w:tcW w:w="585" w:type="dxa"/>
            <w:tcBorders>
              <w:top w:val="nil"/>
              <w:left w:val="nil"/>
              <w:bottom w:val="single" w:sz="4" w:space="0" w:color="auto"/>
              <w:right w:val="single" w:sz="4" w:space="0" w:color="auto"/>
            </w:tcBorders>
            <w:shd w:val="clear" w:color="auto" w:fill="auto"/>
            <w:hideMark/>
          </w:tcPr>
          <w:p w14:paraId="106DCB6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vAlign w:val="center"/>
            <w:hideMark/>
          </w:tcPr>
          <w:p w14:paraId="5F21620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4 172 028,36</w:t>
            </w:r>
          </w:p>
        </w:tc>
        <w:tc>
          <w:tcPr>
            <w:tcW w:w="709" w:type="dxa"/>
            <w:gridSpan w:val="2"/>
            <w:tcBorders>
              <w:top w:val="nil"/>
              <w:left w:val="nil"/>
              <w:bottom w:val="single" w:sz="4" w:space="0" w:color="auto"/>
              <w:right w:val="single" w:sz="4" w:space="0" w:color="auto"/>
            </w:tcBorders>
            <w:shd w:val="clear" w:color="auto" w:fill="auto"/>
            <w:vAlign w:val="center"/>
            <w:hideMark/>
          </w:tcPr>
          <w:p w14:paraId="1EBA42B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433 874,88</w:t>
            </w:r>
          </w:p>
        </w:tc>
        <w:tc>
          <w:tcPr>
            <w:tcW w:w="850" w:type="dxa"/>
            <w:gridSpan w:val="2"/>
            <w:tcBorders>
              <w:top w:val="nil"/>
              <w:left w:val="nil"/>
              <w:bottom w:val="single" w:sz="4" w:space="0" w:color="auto"/>
              <w:right w:val="single" w:sz="4" w:space="0" w:color="auto"/>
            </w:tcBorders>
            <w:shd w:val="clear" w:color="auto" w:fill="auto"/>
            <w:vAlign w:val="center"/>
            <w:hideMark/>
          </w:tcPr>
          <w:p w14:paraId="6A9E4BB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vAlign w:val="center"/>
            <w:hideMark/>
          </w:tcPr>
          <w:p w14:paraId="55CB47C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28E76A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E6A2C0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A27AFB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D72B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07607B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B136E7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4380D94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4 605 903,24</w:t>
            </w:r>
          </w:p>
        </w:tc>
        <w:tc>
          <w:tcPr>
            <w:tcW w:w="1259" w:type="dxa"/>
            <w:gridSpan w:val="2"/>
            <w:vMerge/>
            <w:tcBorders>
              <w:top w:val="nil"/>
              <w:left w:val="single" w:sz="4" w:space="0" w:color="auto"/>
              <w:bottom w:val="single" w:sz="4" w:space="0" w:color="auto"/>
              <w:right w:val="single" w:sz="4" w:space="0" w:color="auto"/>
            </w:tcBorders>
            <w:vAlign w:val="center"/>
            <w:hideMark/>
          </w:tcPr>
          <w:p w14:paraId="411BE071"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74BD5EBB" w14:textId="77777777" w:rsidTr="008D2A38">
        <w:trPr>
          <w:gridAfter w:val="3"/>
          <w:wAfter w:w="174" w:type="dxa"/>
          <w:trHeight w:val="450"/>
        </w:trPr>
        <w:tc>
          <w:tcPr>
            <w:tcW w:w="1554" w:type="dxa"/>
            <w:vMerge/>
            <w:tcBorders>
              <w:top w:val="nil"/>
              <w:left w:val="single" w:sz="4" w:space="0" w:color="auto"/>
              <w:bottom w:val="single" w:sz="4" w:space="0" w:color="000000"/>
              <w:right w:val="single" w:sz="4" w:space="0" w:color="auto"/>
            </w:tcBorders>
            <w:vAlign w:val="center"/>
            <w:hideMark/>
          </w:tcPr>
          <w:p w14:paraId="33C2A6B3"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4D81F3B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0D70D49C"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3C991F91"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hideMark/>
          </w:tcPr>
          <w:p w14:paraId="595CCEAC" w14:textId="77777777" w:rsidR="00E125B4" w:rsidRPr="00D9312D" w:rsidRDefault="00E125B4" w:rsidP="00E125B4">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08300R0200</w:t>
            </w:r>
          </w:p>
        </w:tc>
        <w:tc>
          <w:tcPr>
            <w:tcW w:w="585" w:type="dxa"/>
            <w:tcBorders>
              <w:top w:val="nil"/>
              <w:left w:val="nil"/>
              <w:bottom w:val="single" w:sz="4" w:space="0" w:color="auto"/>
              <w:right w:val="single" w:sz="4" w:space="0" w:color="auto"/>
            </w:tcBorders>
            <w:shd w:val="clear" w:color="auto" w:fill="auto"/>
            <w:hideMark/>
          </w:tcPr>
          <w:p w14:paraId="587183E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vAlign w:val="center"/>
            <w:hideMark/>
          </w:tcPr>
          <w:p w14:paraId="15DD686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14:paraId="69FB994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43317E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2 632 647,17</w:t>
            </w:r>
          </w:p>
        </w:tc>
        <w:tc>
          <w:tcPr>
            <w:tcW w:w="851" w:type="dxa"/>
            <w:gridSpan w:val="2"/>
            <w:tcBorders>
              <w:top w:val="nil"/>
              <w:left w:val="nil"/>
              <w:bottom w:val="single" w:sz="4" w:space="0" w:color="auto"/>
              <w:right w:val="single" w:sz="4" w:space="0" w:color="auto"/>
            </w:tcBorders>
            <w:shd w:val="clear" w:color="auto" w:fill="auto"/>
            <w:vAlign w:val="center"/>
            <w:hideMark/>
          </w:tcPr>
          <w:p w14:paraId="6729933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2 960 137,60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102C1E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1D5E24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2557C24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C5B00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FEF54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41389F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1CA1A4C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5 592 784,77</w:t>
            </w:r>
          </w:p>
        </w:tc>
        <w:tc>
          <w:tcPr>
            <w:tcW w:w="1259" w:type="dxa"/>
            <w:gridSpan w:val="2"/>
            <w:vMerge/>
            <w:tcBorders>
              <w:top w:val="nil"/>
              <w:left w:val="single" w:sz="4" w:space="0" w:color="auto"/>
              <w:bottom w:val="single" w:sz="4" w:space="0" w:color="auto"/>
              <w:right w:val="single" w:sz="4" w:space="0" w:color="auto"/>
            </w:tcBorders>
            <w:vAlign w:val="center"/>
            <w:hideMark/>
          </w:tcPr>
          <w:p w14:paraId="003B0F0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44374A31" w14:textId="77777777" w:rsidTr="008D2A38">
        <w:trPr>
          <w:gridAfter w:val="3"/>
          <w:wAfter w:w="174" w:type="dxa"/>
          <w:trHeight w:val="435"/>
        </w:trPr>
        <w:tc>
          <w:tcPr>
            <w:tcW w:w="1554" w:type="dxa"/>
            <w:vMerge/>
            <w:tcBorders>
              <w:top w:val="nil"/>
              <w:left w:val="single" w:sz="4" w:space="0" w:color="auto"/>
              <w:bottom w:val="single" w:sz="4" w:space="0" w:color="000000"/>
              <w:right w:val="single" w:sz="4" w:space="0" w:color="auto"/>
            </w:tcBorders>
            <w:vAlign w:val="center"/>
            <w:hideMark/>
          </w:tcPr>
          <w:p w14:paraId="1FE81330"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2534E5D7"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796234EE"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479587C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hideMark/>
          </w:tcPr>
          <w:p w14:paraId="4E866D67" w14:textId="77777777" w:rsidR="00E125B4" w:rsidRPr="00D9312D" w:rsidRDefault="00E125B4" w:rsidP="00E125B4">
            <w:pPr>
              <w:spacing w:after="0" w:line="240" w:lineRule="auto"/>
              <w:jc w:val="center"/>
              <w:rPr>
                <w:rFonts w:ascii="Times New Roman" w:eastAsia="Times New Roman" w:hAnsi="Times New Roman" w:cs="Times New Roman"/>
                <w:sz w:val="14"/>
                <w:szCs w:val="14"/>
                <w:lang w:eastAsia="ru-RU"/>
              </w:rPr>
            </w:pPr>
            <w:r w:rsidRPr="00D9312D">
              <w:rPr>
                <w:rFonts w:ascii="Times New Roman" w:eastAsia="Times New Roman" w:hAnsi="Times New Roman" w:cs="Times New Roman"/>
                <w:sz w:val="14"/>
                <w:szCs w:val="14"/>
                <w:lang w:eastAsia="ru-RU"/>
              </w:rPr>
              <w:t>08300S0200</w:t>
            </w:r>
          </w:p>
        </w:tc>
        <w:tc>
          <w:tcPr>
            <w:tcW w:w="585" w:type="dxa"/>
            <w:tcBorders>
              <w:top w:val="nil"/>
              <w:left w:val="nil"/>
              <w:bottom w:val="single" w:sz="4" w:space="0" w:color="auto"/>
              <w:right w:val="single" w:sz="4" w:space="0" w:color="auto"/>
            </w:tcBorders>
            <w:shd w:val="clear" w:color="auto" w:fill="auto"/>
            <w:hideMark/>
          </w:tcPr>
          <w:p w14:paraId="161FE44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vAlign w:val="center"/>
            <w:hideMark/>
          </w:tcPr>
          <w:p w14:paraId="60856C2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14:paraId="799317B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vAlign w:val="center"/>
            <w:hideMark/>
          </w:tcPr>
          <w:p w14:paraId="1B02AC5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1 701 500,00</w:t>
            </w:r>
          </w:p>
        </w:tc>
        <w:tc>
          <w:tcPr>
            <w:tcW w:w="851" w:type="dxa"/>
            <w:gridSpan w:val="2"/>
            <w:tcBorders>
              <w:top w:val="nil"/>
              <w:left w:val="nil"/>
              <w:bottom w:val="single" w:sz="4" w:space="0" w:color="auto"/>
              <w:right w:val="single" w:sz="4" w:space="0" w:color="auto"/>
            </w:tcBorders>
            <w:shd w:val="clear" w:color="auto" w:fill="auto"/>
            <w:vAlign w:val="center"/>
            <w:hideMark/>
          </w:tcPr>
          <w:p w14:paraId="509B4B9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B0D273"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A866EC0"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2253A80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61B3B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383C8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77318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4CB3049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1 701 500,00</w:t>
            </w:r>
          </w:p>
        </w:tc>
        <w:tc>
          <w:tcPr>
            <w:tcW w:w="1259" w:type="dxa"/>
            <w:gridSpan w:val="2"/>
            <w:vMerge/>
            <w:tcBorders>
              <w:top w:val="nil"/>
              <w:left w:val="single" w:sz="4" w:space="0" w:color="auto"/>
              <w:bottom w:val="single" w:sz="4" w:space="0" w:color="auto"/>
              <w:right w:val="single" w:sz="4" w:space="0" w:color="auto"/>
            </w:tcBorders>
            <w:vAlign w:val="center"/>
            <w:hideMark/>
          </w:tcPr>
          <w:p w14:paraId="0AC50AAD"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4F07F3CF" w14:textId="77777777" w:rsidTr="008D2A38">
        <w:trPr>
          <w:gridAfter w:val="3"/>
          <w:wAfter w:w="174" w:type="dxa"/>
          <w:trHeight w:val="450"/>
        </w:trPr>
        <w:tc>
          <w:tcPr>
            <w:tcW w:w="1554" w:type="dxa"/>
            <w:vMerge/>
            <w:tcBorders>
              <w:top w:val="nil"/>
              <w:left w:val="single" w:sz="4" w:space="0" w:color="auto"/>
              <w:bottom w:val="single" w:sz="4" w:space="0" w:color="000000"/>
              <w:right w:val="single" w:sz="4" w:space="0" w:color="auto"/>
            </w:tcBorders>
            <w:vAlign w:val="center"/>
            <w:hideMark/>
          </w:tcPr>
          <w:p w14:paraId="18260E3F"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06FD5591"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3FC84483"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00F92F3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noWrap/>
            <w:hideMark/>
          </w:tcPr>
          <w:p w14:paraId="7294C10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08300L0200</w:t>
            </w:r>
          </w:p>
        </w:tc>
        <w:tc>
          <w:tcPr>
            <w:tcW w:w="585" w:type="dxa"/>
            <w:tcBorders>
              <w:top w:val="nil"/>
              <w:left w:val="nil"/>
              <w:bottom w:val="single" w:sz="4" w:space="0" w:color="auto"/>
              <w:right w:val="single" w:sz="4" w:space="0" w:color="auto"/>
            </w:tcBorders>
            <w:shd w:val="clear" w:color="auto" w:fill="auto"/>
            <w:noWrap/>
            <w:hideMark/>
          </w:tcPr>
          <w:p w14:paraId="4FBDC292"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3DDE33A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716F7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CE904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8208C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1 700 000,00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4968B7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E71F6CD"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515FFB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801241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ED2812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CB1F6EF"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725AFE2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1 700 000,00</w:t>
            </w:r>
          </w:p>
        </w:tc>
        <w:tc>
          <w:tcPr>
            <w:tcW w:w="1259" w:type="dxa"/>
            <w:gridSpan w:val="2"/>
            <w:vMerge/>
            <w:tcBorders>
              <w:top w:val="nil"/>
              <w:left w:val="single" w:sz="4" w:space="0" w:color="auto"/>
              <w:bottom w:val="single" w:sz="4" w:space="0" w:color="auto"/>
              <w:right w:val="single" w:sz="4" w:space="0" w:color="auto"/>
            </w:tcBorders>
            <w:vAlign w:val="center"/>
            <w:hideMark/>
          </w:tcPr>
          <w:p w14:paraId="27D5C589"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7C28946B" w14:textId="77777777" w:rsidTr="008D2A38">
        <w:trPr>
          <w:gridAfter w:val="3"/>
          <w:wAfter w:w="174" w:type="dxa"/>
          <w:trHeight w:val="450"/>
        </w:trPr>
        <w:tc>
          <w:tcPr>
            <w:tcW w:w="1554" w:type="dxa"/>
            <w:vMerge/>
            <w:tcBorders>
              <w:top w:val="nil"/>
              <w:left w:val="single" w:sz="4" w:space="0" w:color="auto"/>
              <w:bottom w:val="single" w:sz="4" w:space="0" w:color="000000"/>
              <w:right w:val="single" w:sz="4" w:space="0" w:color="auto"/>
            </w:tcBorders>
            <w:vAlign w:val="center"/>
            <w:hideMark/>
          </w:tcPr>
          <w:p w14:paraId="7F211A45"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33F9D39C"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1237DBF8"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03FE79D6"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noWrap/>
            <w:hideMark/>
          </w:tcPr>
          <w:p w14:paraId="5494B7D2"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08300L4970</w:t>
            </w:r>
          </w:p>
        </w:tc>
        <w:tc>
          <w:tcPr>
            <w:tcW w:w="585" w:type="dxa"/>
            <w:tcBorders>
              <w:top w:val="nil"/>
              <w:left w:val="nil"/>
              <w:bottom w:val="single" w:sz="4" w:space="0" w:color="auto"/>
              <w:right w:val="single" w:sz="4" w:space="0" w:color="auto"/>
            </w:tcBorders>
            <w:shd w:val="clear" w:color="auto" w:fill="auto"/>
            <w:noWrap/>
            <w:hideMark/>
          </w:tcPr>
          <w:p w14:paraId="685CCC2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4B10DE57"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2E983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391F29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51DD8"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226B2C6"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1 760 000,00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1A51E75"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6 508 123,20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168E681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03CF2C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6 749 164,80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D3BB39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4 184 875,37</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6663B5E"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2 635 707,21</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3B005AF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28 587 035,38</w:t>
            </w:r>
          </w:p>
        </w:tc>
        <w:tc>
          <w:tcPr>
            <w:tcW w:w="1259" w:type="dxa"/>
            <w:gridSpan w:val="2"/>
            <w:vMerge/>
            <w:tcBorders>
              <w:top w:val="nil"/>
              <w:left w:val="single" w:sz="4" w:space="0" w:color="auto"/>
              <w:bottom w:val="single" w:sz="4" w:space="0" w:color="auto"/>
              <w:right w:val="single" w:sz="4" w:space="0" w:color="auto"/>
            </w:tcBorders>
            <w:vAlign w:val="center"/>
            <w:hideMark/>
          </w:tcPr>
          <w:p w14:paraId="17ADA892"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69DEAE32" w14:textId="77777777" w:rsidTr="008D2A38">
        <w:trPr>
          <w:gridAfter w:val="3"/>
          <w:wAfter w:w="174" w:type="dxa"/>
          <w:trHeight w:val="450"/>
        </w:trPr>
        <w:tc>
          <w:tcPr>
            <w:tcW w:w="1554" w:type="dxa"/>
            <w:vMerge/>
            <w:tcBorders>
              <w:top w:val="nil"/>
              <w:left w:val="single" w:sz="4" w:space="0" w:color="auto"/>
              <w:bottom w:val="single" w:sz="4" w:space="0" w:color="000000"/>
              <w:right w:val="single" w:sz="4" w:space="0" w:color="auto"/>
            </w:tcBorders>
            <w:vAlign w:val="center"/>
            <w:hideMark/>
          </w:tcPr>
          <w:p w14:paraId="3BD2D398" w14:textId="77777777" w:rsidR="00E125B4" w:rsidRPr="00D9312D" w:rsidRDefault="00E125B4" w:rsidP="00E125B4">
            <w:pPr>
              <w:spacing w:after="0" w:line="240" w:lineRule="auto"/>
              <w:rPr>
                <w:rFonts w:ascii="Times New Roman" w:eastAsia="Times New Roman" w:hAnsi="Times New Roman" w:cs="Times New Roman"/>
                <w:sz w:val="14"/>
                <w:szCs w:val="14"/>
                <w:lang w:eastAsia="ru-RU"/>
              </w:rPr>
            </w:pPr>
          </w:p>
        </w:tc>
        <w:tc>
          <w:tcPr>
            <w:tcW w:w="1128" w:type="dxa"/>
            <w:vMerge/>
            <w:tcBorders>
              <w:top w:val="nil"/>
              <w:left w:val="single" w:sz="4" w:space="0" w:color="auto"/>
              <w:bottom w:val="single" w:sz="4" w:space="0" w:color="000000"/>
              <w:right w:val="single" w:sz="4" w:space="0" w:color="auto"/>
            </w:tcBorders>
            <w:vAlign w:val="center"/>
            <w:hideMark/>
          </w:tcPr>
          <w:p w14:paraId="220C387A"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49DF540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17A72A65"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c>
          <w:tcPr>
            <w:tcW w:w="581" w:type="dxa"/>
            <w:tcBorders>
              <w:top w:val="nil"/>
              <w:left w:val="nil"/>
              <w:bottom w:val="single" w:sz="4" w:space="0" w:color="auto"/>
              <w:right w:val="single" w:sz="4" w:space="0" w:color="auto"/>
            </w:tcBorders>
            <w:shd w:val="clear" w:color="auto" w:fill="auto"/>
            <w:noWrap/>
            <w:hideMark/>
          </w:tcPr>
          <w:p w14:paraId="031231B9"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08300R4970</w:t>
            </w:r>
          </w:p>
        </w:tc>
        <w:tc>
          <w:tcPr>
            <w:tcW w:w="585" w:type="dxa"/>
            <w:tcBorders>
              <w:top w:val="nil"/>
              <w:left w:val="nil"/>
              <w:bottom w:val="single" w:sz="4" w:space="0" w:color="auto"/>
              <w:right w:val="single" w:sz="4" w:space="0" w:color="auto"/>
            </w:tcBorders>
            <w:shd w:val="clear" w:color="auto" w:fill="auto"/>
            <w:noWrap/>
            <w:hideMark/>
          </w:tcPr>
          <w:p w14:paraId="6C0A2F3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322</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5DC1525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8138A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678FCC"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046E3B"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905C791"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3 703 609,60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DC5E28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4B8F977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EB20B24"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F62414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76F8C3A"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0,00</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7D634689" w14:textId="77777777" w:rsidR="00E125B4" w:rsidRPr="00D9312D" w:rsidRDefault="00E125B4" w:rsidP="00E125B4">
            <w:pPr>
              <w:spacing w:after="0" w:line="240" w:lineRule="auto"/>
              <w:jc w:val="center"/>
              <w:rPr>
                <w:rFonts w:ascii="Times New Roman" w:eastAsia="Times New Roman" w:hAnsi="Times New Roman" w:cs="Times New Roman"/>
                <w:color w:val="000000"/>
                <w:sz w:val="14"/>
                <w:szCs w:val="14"/>
                <w:lang w:eastAsia="ru-RU"/>
              </w:rPr>
            </w:pPr>
            <w:r w:rsidRPr="00D9312D">
              <w:rPr>
                <w:rFonts w:ascii="Times New Roman" w:eastAsia="Times New Roman" w:hAnsi="Times New Roman" w:cs="Times New Roman"/>
                <w:color w:val="000000"/>
                <w:sz w:val="14"/>
                <w:szCs w:val="14"/>
                <w:lang w:eastAsia="ru-RU"/>
              </w:rPr>
              <w:t>3 703 609,60</w:t>
            </w:r>
          </w:p>
        </w:tc>
        <w:tc>
          <w:tcPr>
            <w:tcW w:w="1259" w:type="dxa"/>
            <w:gridSpan w:val="2"/>
            <w:vMerge/>
            <w:tcBorders>
              <w:top w:val="nil"/>
              <w:left w:val="single" w:sz="4" w:space="0" w:color="auto"/>
              <w:bottom w:val="single" w:sz="4" w:space="0" w:color="auto"/>
              <w:right w:val="single" w:sz="4" w:space="0" w:color="auto"/>
            </w:tcBorders>
            <w:vAlign w:val="center"/>
            <w:hideMark/>
          </w:tcPr>
          <w:p w14:paraId="6496022F"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r w:rsidR="00E125B4" w:rsidRPr="00D9312D" w14:paraId="49DB9283" w14:textId="77777777" w:rsidTr="008D2A38">
        <w:trPr>
          <w:gridAfter w:val="3"/>
          <w:wAfter w:w="174" w:type="dxa"/>
          <w:trHeight w:val="645"/>
        </w:trPr>
        <w:tc>
          <w:tcPr>
            <w:tcW w:w="5023" w:type="dxa"/>
            <w:gridSpan w:val="7"/>
            <w:tcBorders>
              <w:top w:val="single" w:sz="4" w:space="0" w:color="auto"/>
              <w:left w:val="single" w:sz="4" w:space="0" w:color="auto"/>
              <w:bottom w:val="single" w:sz="4" w:space="0" w:color="auto"/>
              <w:right w:val="single" w:sz="4" w:space="0" w:color="000000"/>
            </w:tcBorders>
            <w:shd w:val="clear" w:color="000000" w:fill="FFFFFF"/>
            <w:noWrap/>
            <w:hideMark/>
          </w:tcPr>
          <w:p w14:paraId="1ECDAE4D" w14:textId="77777777" w:rsidR="00E125B4" w:rsidRPr="00D9312D" w:rsidRDefault="00E125B4" w:rsidP="00E125B4">
            <w:pPr>
              <w:spacing w:after="0" w:line="240" w:lineRule="auto"/>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ИТОГО по подпрограмме:</w:t>
            </w:r>
          </w:p>
        </w:tc>
        <w:tc>
          <w:tcPr>
            <w:tcW w:w="816" w:type="dxa"/>
            <w:gridSpan w:val="2"/>
            <w:tcBorders>
              <w:top w:val="nil"/>
              <w:left w:val="nil"/>
              <w:bottom w:val="single" w:sz="4" w:space="0" w:color="auto"/>
              <w:right w:val="single" w:sz="4" w:space="0" w:color="auto"/>
            </w:tcBorders>
            <w:shd w:val="clear" w:color="000000" w:fill="FFFFFF"/>
            <w:noWrap/>
            <w:vAlign w:val="center"/>
            <w:hideMark/>
          </w:tcPr>
          <w:p w14:paraId="53A4764B" w14:textId="77777777" w:rsidR="00E125B4" w:rsidRPr="00D9312D" w:rsidRDefault="00E125B4"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7 102 902,92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75B0F88" w14:textId="2F118AAD"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2213577,96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B6FD103" w14:textId="77777777" w:rsidR="00E125B4" w:rsidRPr="00D9312D" w:rsidRDefault="00E125B4"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6 347 428,80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BB23C8C" w14:textId="77777777" w:rsidR="00E125B4" w:rsidRPr="00D9312D" w:rsidRDefault="00E125B4"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4 660 137,60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C9CC9A" w14:textId="77777777" w:rsidR="00E125B4" w:rsidRPr="00D9312D" w:rsidRDefault="00E125B4"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5 463 609,60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BBB38FC" w14:textId="5F7825BD"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6508123,20</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5886244A" w14:textId="6A36FCE0"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6749164,80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D2B17C1" w14:textId="3A5AA400"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6749164,80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93B1E07" w14:textId="4B14B44C"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4184875,37</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BFBE75C" w14:textId="774BD2C5" w:rsidR="00E125B4" w:rsidRPr="00D9312D" w:rsidRDefault="008D2A38"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2635707,21</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29E76EB8" w14:textId="77777777" w:rsidR="00E125B4" w:rsidRPr="00D9312D" w:rsidRDefault="00E125B4" w:rsidP="00E125B4">
            <w:pPr>
              <w:spacing w:after="0" w:line="240" w:lineRule="auto"/>
              <w:jc w:val="center"/>
              <w:rPr>
                <w:rFonts w:ascii="Times New Roman" w:eastAsia="Times New Roman" w:hAnsi="Times New Roman" w:cs="Times New Roman"/>
                <w:b/>
                <w:bCs/>
                <w:color w:val="000000"/>
                <w:sz w:val="14"/>
                <w:szCs w:val="14"/>
                <w:lang w:eastAsia="ru-RU"/>
              </w:rPr>
            </w:pPr>
            <w:r w:rsidRPr="00D9312D">
              <w:rPr>
                <w:rFonts w:ascii="Times New Roman" w:eastAsia="Times New Roman" w:hAnsi="Times New Roman" w:cs="Times New Roman"/>
                <w:b/>
                <w:bCs/>
                <w:color w:val="000000"/>
                <w:sz w:val="14"/>
                <w:szCs w:val="14"/>
                <w:lang w:eastAsia="ru-RU"/>
              </w:rPr>
              <w:t>52 614 692,26</w:t>
            </w:r>
          </w:p>
        </w:tc>
        <w:tc>
          <w:tcPr>
            <w:tcW w:w="1234" w:type="dxa"/>
            <w:tcBorders>
              <w:top w:val="nil"/>
              <w:left w:val="single" w:sz="4" w:space="0" w:color="auto"/>
              <w:bottom w:val="single" w:sz="4" w:space="0" w:color="auto"/>
              <w:right w:val="single" w:sz="4" w:space="0" w:color="auto"/>
            </w:tcBorders>
            <w:vAlign w:val="center"/>
            <w:hideMark/>
          </w:tcPr>
          <w:p w14:paraId="2E8F4876" w14:textId="77777777" w:rsidR="00E125B4" w:rsidRPr="00D9312D" w:rsidRDefault="00E125B4" w:rsidP="00E125B4">
            <w:pPr>
              <w:spacing w:after="0" w:line="240" w:lineRule="auto"/>
              <w:rPr>
                <w:rFonts w:ascii="Times New Roman" w:eastAsia="Times New Roman" w:hAnsi="Times New Roman" w:cs="Times New Roman"/>
                <w:color w:val="000000"/>
                <w:sz w:val="14"/>
                <w:szCs w:val="14"/>
                <w:lang w:eastAsia="ru-RU"/>
              </w:rPr>
            </w:pPr>
          </w:p>
        </w:tc>
      </w:tr>
    </w:tbl>
    <w:p w14:paraId="4F2840A8" w14:textId="77777777" w:rsidR="00BA1C7B" w:rsidRPr="00D9312D" w:rsidRDefault="00BA1C7B" w:rsidP="00E125B4">
      <w:pPr>
        <w:pStyle w:val="ConsPlusNormal"/>
        <w:tabs>
          <w:tab w:val="left" w:pos="720"/>
        </w:tabs>
        <w:jc w:val="both"/>
        <w:rPr>
          <w:rFonts w:ascii="Times New Roman" w:hAnsi="Times New Roman" w:cs="Times New Roman"/>
          <w:sz w:val="14"/>
          <w:szCs w:val="14"/>
        </w:rPr>
      </w:pPr>
    </w:p>
    <w:sectPr w:rsidR="00BA1C7B" w:rsidRPr="00D9312D" w:rsidSect="00D9312D">
      <w:pgSz w:w="11906" w:h="16838"/>
      <w:pgMar w:top="567" w:right="113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D8B6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92E09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A67A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9670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FB86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0B2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6C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3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CCF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10CB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0093"/>
    <w:multiLevelType w:val="hybridMultilevel"/>
    <w:tmpl w:val="F5B4A18E"/>
    <w:lvl w:ilvl="0" w:tplc="08EEFC7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15:restartNumberingAfterBreak="0">
    <w:nsid w:val="38E56D76"/>
    <w:multiLevelType w:val="hybridMultilevel"/>
    <w:tmpl w:val="53B47610"/>
    <w:lvl w:ilvl="0" w:tplc="2F8A1BF8">
      <w:start w:val="1"/>
      <w:numFmt w:val="decimal"/>
      <w:lvlText w:val="%1."/>
      <w:lvlJc w:val="left"/>
      <w:pPr>
        <w:ind w:left="1485" w:hanging="945"/>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15:restartNumberingAfterBreak="0">
    <w:nsid w:val="5777298F"/>
    <w:multiLevelType w:val="hybridMultilevel"/>
    <w:tmpl w:val="E348E150"/>
    <w:lvl w:ilvl="0" w:tplc="0F98AF4E">
      <w:start w:val="1"/>
      <w:numFmt w:val="decimal"/>
      <w:lvlText w:val="%1."/>
      <w:lvlJc w:val="left"/>
      <w:pPr>
        <w:ind w:left="735" w:hanging="360"/>
      </w:pPr>
      <w:rPr>
        <w:rFonts w:cs="Times New Roman" w:hint="default"/>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04A23"/>
    <w:rsid w:val="000000D9"/>
    <w:rsid w:val="0000105C"/>
    <w:rsid w:val="00001728"/>
    <w:rsid w:val="00001C6B"/>
    <w:rsid w:val="00003297"/>
    <w:rsid w:val="00004767"/>
    <w:rsid w:val="00005065"/>
    <w:rsid w:val="00006463"/>
    <w:rsid w:val="00006D8C"/>
    <w:rsid w:val="000072C3"/>
    <w:rsid w:val="00007429"/>
    <w:rsid w:val="0000744A"/>
    <w:rsid w:val="000105FB"/>
    <w:rsid w:val="00012EF4"/>
    <w:rsid w:val="00013C7B"/>
    <w:rsid w:val="000168B2"/>
    <w:rsid w:val="0001713A"/>
    <w:rsid w:val="00017667"/>
    <w:rsid w:val="0002146F"/>
    <w:rsid w:val="00022820"/>
    <w:rsid w:val="00022BA7"/>
    <w:rsid w:val="000257B2"/>
    <w:rsid w:val="00027661"/>
    <w:rsid w:val="000301FB"/>
    <w:rsid w:val="00030BDD"/>
    <w:rsid w:val="000322D7"/>
    <w:rsid w:val="000326AA"/>
    <w:rsid w:val="00032AFB"/>
    <w:rsid w:val="00033E1F"/>
    <w:rsid w:val="00034E9F"/>
    <w:rsid w:val="00035D64"/>
    <w:rsid w:val="00035E8C"/>
    <w:rsid w:val="00036F5D"/>
    <w:rsid w:val="000373FB"/>
    <w:rsid w:val="00040808"/>
    <w:rsid w:val="00042AC8"/>
    <w:rsid w:val="00044F02"/>
    <w:rsid w:val="00045253"/>
    <w:rsid w:val="000455E7"/>
    <w:rsid w:val="00045C00"/>
    <w:rsid w:val="00046F7A"/>
    <w:rsid w:val="00046FE9"/>
    <w:rsid w:val="0004713A"/>
    <w:rsid w:val="00047D2F"/>
    <w:rsid w:val="0005022C"/>
    <w:rsid w:val="000510F6"/>
    <w:rsid w:val="00051446"/>
    <w:rsid w:val="00054D63"/>
    <w:rsid w:val="00056A2D"/>
    <w:rsid w:val="00056A55"/>
    <w:rsid w:val="00057A8F"/>
    <w:rsid w:val="00057C2A"/>
    <w:rsid w:val="00060952"/>
    <w:rsid w:val="00060AB0"/>
    <w:rsid w:val="00060D7E"/>
    <w:rsid w:val="0006122D"/>
    <w:rsid w:val="000614A6"/>
    <w:rsid w:val="00061B8C"/>
    <w:rsid w:val="00065051"/>
    <w:rsid w:val="0006591B"/>
    <w:rsid w:val="00067E80"/>
    <w:rsid w:val="00070503"/>
    <w:rsid w:val="0007205B"/>
    <w:rsid w:val="00072195"/>
    <w:rsid w:val="000724D4"/>
    <w:rsid w:val="0007538C"/>
    <w:rsid w:val="00075E88"/>
    <w:rsid w:val="00076429"/>
    <w:rsid w:val="00076D73"/>
    <w:rsid w:val="000775B0"/>
    <w:rsid w:val="000776A3"/>
    <w:rsid w:val="0007770A"/>
    <w:rsid w:val="0007774E"/>
    <w:rsid w:val="00077757"/>
    <w:rsid w:val="00077E27"/>
    <w:rsid w:val="00080FF5"/>
    <w:rsid w:val="0008113E"/>
    <w:rsid w:val="0008214B"/>
    <w:rsid w:val="000833A5"/>
    <w:rsid w:val="00083DA1"/>
    <w:rsid w:val="000840D1"/>
    <w:rsid w:val="00084902"/>
    <w:rsid w:val="00084CBE"/>
    <w:rsid w:val="00084F44"/>
    <w:rsid w:val="00085FF0"/>
    <w:rsid w:val="000874D4"/>
    <w:rsid w:val="00087954"/>
    <w:rsid w:val="000902FA"/>
    <w:rsid w:val="000908A5"/>
    <w:rsid w:val="00091C90"/>
    <w:rsid w:val="0009270B"/>
    <w:rsid w:val="00092988"/>
    <w:rsid w:val="00093FB9"/>
    <w:rsid w:val="000940DF"/>
    <w:rsid w:val="000945B7"/>
    <w:rsid w:val="00095DE0"/>
    <w:rsid w:val="0009717F"/>
    <w:rsid w:val="00097AC7"/>
    <w:rsid w:val="000A0892"/>
    <w:rsid w:val="000A1BEE"/>
    <w:rsid w:val="000A1D11"/>
    <w:rsid w:val="000A21DF"/>
    <w:rsid w:val="000A28D7"/>
    <w:rsid w:val="000A2A68"/>
    <w:rsid w:val="000A3094"/>
    <w:rsid w:val="000A41E4"/>
    <w:rsid w:val="000A4E68"/>
    <w:rsid w:val="000A5C12"/>
    <w:rsid w:val="000A7343"/>
    <w:rsid w:val="000A737C"/>
    <w:rsid w:val="000A7551"/>
    <w:rsid w:val="000A7726"/>
    <w:rsid w:val="000B0D93"/>
    <w:rsid w:val="000B0FB3"/>
    <w:rsid w:val="000B292C"/>
    <w:rsid w:val="000B2D5C"/>
    <w:rsid w:val="000B3473"/>
    <w:rsid w:val="000B408E"/>
    <w:rsid w:val="000B6D01"/>
    <w:rsid w:val="000B7279"/>
    <w:rsid w:val="000B7F86"/>
    <w:rsid w:val="000C0B41"/>
    <w:rsid w:val="000C1BE4"/>
    <w:rsid w:val="000C491B"/>
    <w:rsid w:val="000C4BBF"/>
    <w:rsid w:val="000C588F"/>
    <w:rsid w:val="000C67DA"/>
    <w:rsid w:val="000C7956"/>
    <w:rsid w:val="000D03B0"/>
    <w:rsid w:val="000D08E5"/>
    <w:rsid w:val="000D0CFF"/>
    <w:rsid w:val="000D116B"/>
    <w:rsid w:val="000D2168"/>
    <w:rsid w:val="000D3CCF"/>
    <w:rsid w:val="000D4EF8"/>
    <w:rsid w:val="000D740C"/>
    <w:rsid w:val="000E06BE"/>
    <w:rsid w:val="000E0A40"/>
    <w:rsid w:val="000E16F7"/>
    <w:rsid w:val="000E3532"/>
    <w:rsid w:val="000E37E1"/>
    <w:rsid w:val="000E37F8"/>
    <w:rsid w:val="000E3DF9"/>
    <w:rsid w:val="000E4F48"/>
    <w:rsid w:val="000E6564"/>
    <w:rsid w:val="000E6B39"/>
    <w:rsid w:val="000E7E5E"/>
    <w:rsid w:val="000F0103"/>
    <w:rsid w:val="000F083B"/>
    <w:rsid w:val="000F213B"/>
    <w:rsid w:val="000F38D8"/>
    <w:rsid w:val="000F3CE0"/>
    <w:rsid w:val="000F5F9D"/>
    <w:rsid w:val="00101184"/>
    <w:rsid w:val="0010144D"/>
    <w:rsid w:val="00101C67"/>
    <w:rsid w:val="0010232F"/>
    <w:rsid w:val="0010273B"/>
    <w:rsid w:val="00102BD8"/>
    <w:rsid w:val="00102F7A"/>
    <w:rsid w:val="00103460"/>
    <w:rsid w:val="00104A23"/>
    <w:rsid w:val="00104E2E"/>
    <w:rsid w:val="00105BD9"/>
    <w:rsid w:val="00105E5B"/>
    <w:rsid w:val="00106B0C"/>
    <w:rsid w:val="00107741"/>
    <w:rsid w:val="00110531"/>
    <w:rsid w:val="0011200A"/>
    <w:rsid w:val="00112865"/>
    <w:rsid w:val="001142D5"/>
    <w:rsid w:val="0011770B"/>
    <w:rsid w:val="0012091A"/>
    <w:rsid w:val="00123305"/>
    <w:rsid w:val="00123494"/>
    <w:rsid w:val="00124560"/>
    <w:rsid w:val="00125876"/>
    <w:rsid w:val="00126FD4"/>
    <w:rsid w:val="0012750C"/>
    <w:rsid w:val="0013210C"/>
    <w:rsid w:val="001321B3"/>
    <w:rsid w:val="00132DAC"/>
    <w:rsid w:val="001330B1"/>
    <w:rsid w:val="00133130"/>
    <w:rsid w:val="00133254"/>
    <w:rsid w:val="00134030"/>
    <w:rsid w:val="00134848"/>
    <w:rsid w:val="001349C6"/>
    <w:rsid w:val="00135622"/>
    <w:rsid w:val="00135A63"/>
    <w:rsid w:val="001364B6"/>
    <w:rsid w:val="00137838"/>
    <w:rsid w:val="00137B2A"/>
    <w:rsid w:val="00137E03"/>
    <w:rsid w:val="001403BF"/>
    <w:rsid w:val="00140807"/>
    <w:rsid w:val="00140892"/>
    <w:rsid w:val="00140B35"/>
    <w:rsid w:val="0014145B"/>
    <w:rsid w:val="00141F75"/>
    <w:rsid w:val="00143119"/>
    <w:rsid w:val="00143899"/>
    <w:rsid w:val="001438EE"/>
    <w:rsid w:val="001448C9"/>
    <w:rsid w:val="0014557F"/>
    <w:rsid w:val="001460DE"/>
    <w:rsid w:val="001462F1"/>
    <w:rsid w:val="00146EF8"/>
    <w:rsid w:val="0014796B"/>
    <w:rsid w:val="00147BA3"/>
    <w:rsid w:val="00151453"/>
    <w:rsid w:val="00154821"/>
    <w:rsid w:val="00154D3E"/>
    <w:rsid w:val="00154D72"/>
    <w:rsid w:val="00156266"/>
    <w:rsid w:val="001565BF"/>
    <w:rsid w:val="001567C2"/>
    <w:rsid w:val="00156E98"/>
    <w:rsid w:val="001574C3"/>
    <w:rsid w:val="00157A98"/>
    <w:rsid w:val="00161399"/>
    <w:rsid w:val="00161AF6"/>
    <w:rsid w:val="00164F11"/>
    <w:rsid w:val="00165C4B"/>
    <w:rsid w:val="001674FF"/>
    <w:rsid w:val="00167E1A"/>
    <w:rsid w:val="00171308"/>
    <w:rsid w:val="00175F10"/>
    <w:rsid w:val="00176C07"/>
    <w:rsid w:val="0017733C"/>
    <w:rsid w:val="00177729"/>
    <w:rsid w:val="00180FAF"/>
    <w:rsid w:val="00181E9F"/>
    <w:rsid w:val="0018286B"/>
    <w:rsid w:val="00183CC1"/>
    <w:rsid w:val="00186047"/>
    <w:rsid w:val="00186CB1"/>
    <w:rsid w:val="0018771A"/>
    <w:rsid w:val="00187D7D"/>
    <w:rsid w:val="0019015E"/>
    <w:rsid w:val="00193AC0"/>
    <w:rsid w:val="0019441B"/>
    <w:rsid w:val="00196D62"/>
    <w:rsid w:val="0019703F"/>
    <w:rsid w:val="00197C0E"/>
    <w:rsid w:val="001A1324"/>
    <w:rsid w:val="001A1E3A"/>
    <w:rsid w:val="001A2E95"/>
    <w:rsid w:val="001A2EF5"/>
    <w:rsid w:val="001A4A27"/>
    <w:rsid w:val="001A4E5F"/>
    <w:rsid w:val="001A520A"/>
    <w:rsid w:val="001A5DFC"/>
    <w:rsid w:val="001A5EFA"/>
    <w:rsid w:val="001A6CA3"/>
    <w:rsid w:val="001A7C64"/>
    <w:rsid w:val="001B0DDF"/>
    <w:rsid w:val="001B1261"/>
    <w:rsid w:val="001B14B0"/>
    <w:rsid w:val="001B1891"/>
    <w:rsid w:val="001B2F24"/>
    <w:rsid w:val="001B5F56"/>
    <w:rsid w:val="001C0477"/>
    <w:rsid w:val="001C214D"/>
    <w:rsid w:val="001C27D4"/>
    <w:rsid w:val="001C2A50"/>
    <w:rsid w:val="001C2F99"/>
    <w:rsid w:val="001C37E4"/>
    <w:rsid w:val="001C4BCC"/>
    <w:rsid w:val="001C4C78"/>
    <w:rsid w:val="001C5026"/>
    <w:rsid w:val="001C5500"/>
    <w:rsid w:val="001C6920"/>
    <w:rsid w:val="001D0595"/>
    <w:rsid w:val="001D059B"/>
    <w:rsid w:val="001D102B"/>
    <w:rsid w:val="001D22B9"/>
    <w:rsid w:val="001D2854"/>
    <w:rsid w:val="001D2C2C"/>
    <w:rsid w:val="001D2DC0"/>
    <w:rsid w:val="001D3295"/>
    <w:rsid w:val="001D40DC"/>
    <w:rsid w:val="001D5306"/>
    <w:rsid w:val="001D5533"/>
    <w:rsid w:val="001D5E5D"/>
    <w:rsid w:val="001D68D6"/>
    <w:rsid w:val="001E052F"/>
    <w:rsid w:val="001E0D75"/>
    <w:rsid w:val="001E0D9A"/>
    <w:rsid w:val="001E1715"/>
    <w:rsid w:val="001E33AB"/>
    <w:rsid w:val="001E3835"/>
    <w:rsid w:val="001E4288"/>
    <w:rsid w:val="001E46D5"/>
    <w:rsid w:val="001E4B30"/>
    <w:rsid w:val="001E4B67"/>
    <w:rsid w:val="001F3B46"/>
    <w:rsid w:val="001F5467"/>
    <w:rsid w:val="001F5FEC"/>
    <w:rsid w:val="001F6BC2"/>
    <w:rsid w:val="001F75FE"/>
    <w:rsid w:val="001F7BCC"/>
    <w:rsid w:val="00201B3B"/>
    <w:rsid w:val="00201C18"/>
    <w:rsid w:val="002053D4"/>
    <w:rsid w:val="00206695"/>
    <w:rsid w:val="0020775D"/>
    <w:rsid w:val="00210240"/>
    <w:rsid w:val="0021039E"/>
    <w:rsid w:val="00210724"/>
    <w:rsid w:val="0021181B"/>
    <w:rsid w:val="00216344"/>
    <w:rsid w:val="0021667E"/>
    <w:rsid w:val="002202C2"/>
    <w:rsid w:val="0022068E"/>
    <w:rsid w:val="002208ED"/>
    <w:rsid w:val="00221164"/>
    <w:rsid w:val="002247A6"/>
    <w:rsid w:val="0022595F"/>
    <w:rsid w:val="0022651A"/>
    <w:rsid w:val="00226C51"/>
    <w:rsid w:val="002302C6"/>
    <w:rsid w:val="0023069C"/>
    <w:rsid w:val="0023127B"/>
    <w:rsid w:val="00231D6F"/>
    <w:rsid w:val="00231DDC"/>
    <w:rsid w:val="00231F8D"/>
    <w:rsid w:val="00233241"/>
    <w:rsid w:val="0023364F"/>
    <w:rsid w:val="00235003"/>
    <w:rsid w:val="00235167"/>
    <w:rsid w:val="00236669"/>
    <w:rsid w:val="002377E8"/>
    <w:rsid w:val="00237EC1"/>
    <w:rsid w:val="00241937"/>
    <w:rsid w:val="00241B7C"/>
    <w:rsid w:val="002421D8"/>
    <w:rsid w:val="0024267A"/>
    <w:rsid w:val="002427A1"/>
    <w:rsid w:val="00243902"/>
    <w:rsid w:val="00246223"/>
    <w:rsid w:val="002462CB"/>
    <w:rsid w:val="00246646"/>
    <w:rsid w:val="002477DC"/>
    <w:rsid w:val="00247A96"/>
    <w:rsid w:val="00247F30"/>
    <w:rsid w:val="00250056"/>
    <w:rsid w:val="0025075D"/>
    <w:rsid w:val="002516D0"/>
    <w:rsid w:val="00253225"/>
    <w:rsid w:val="0025477A"/>
    <w:rsid w:val="0025556B"/>
    <w:rsid w:val="00255BA4"/>
    <w:rsid w:val="00255DC3"/>
    <w:rsid w:val="0025701C"/>
    <w:rsid w:val="0025772F"/>
    <w:rsid w:val="00260CDA"/>
    <w:rsid w:val="0026164A"/>
    <w:rsid w:val="0026358B"/>
    <w:rsid w:val="00266911"/>
    <w:rsid w:val="00266C10"/>
    <w:rsid w:val="0026701E"/>
    <w:rsid w:val="00267D5C"/>
    <w:rsid w:val="00271C7F"/>
    <w:rsid w:val="00272050"/>
    <w:rsid w:val="0027366F"/>
    <w:rsid w:val="00273BAC"/>
    <w:rsid w:val="0027463D"/>
    <w:rsid w:val="00275A06"/>
    <w:rsid w:val="002770AD"/>
    <w:rsid w:val="00277B33"/>
    <w:rsid w:val="00281B0C"/>
    <w:rsid w:val="0028479F"/>
    <w:rsid w:val="00286423"/>
    <w:rsid w:val="00287321"/>
    <w:rsid w:val="00287DFF"/>
    <w:rsid w:val="00290605"/>
    <w:rsid w:val="00290B98"/>
    <w:rsid w:val="002917B7"/>
    <w:rsid w:val="0029289F"/>
    <w:rsid w:val="00293230"/>
    <w:rsid w:val="00295FEC"/>
    <w:rsid w:val="002966D7"/>
    <w:rsid w:val="00296DB0"/>
    <w:rsid w:val="00297A2B"/>
    <w:rsid w:val="002A087E"/>
    <w:rsid w:val="002A09A7"/>
    <w:rsid w:val="002A09D1"/>
    <w:rsid w:val="002A0BD7"/>
    <w:rsid w:val="002A0D2C"/>
    <w:rsid w:val="002A0DDD"/>
    <w:rsid w:val="002A1FF0"/>
    <w:rsid w:val="002A2761"/>
    <w:rsid w:val="002A3630"/>
    <w:rsid w:val="002A3B9D"/>
    <w:rsid w:val="002A40C8"/>
    <w:rsid w:val="002A509B"/>
    <w:rsid w:val="002A5939"/>
    <w:rsid w:val="002A6409"/>
    <w:rsid w:val="002A64A3"/>
    <w:rsid w:val="002A6562"/>
    <w:rsid w:val="002A6AF2"/>
    <w:rsid w:val="002A72B5"/>
    <w:rsid w:val="002A7D2C"/>
    <w:rsid w:val="002B0143"/>
    <w:rsid w:val="002B0B46"/>
    <w:rsid w:val="002B144C"/>
    <w:rsid w:val="002B1BDD"/>
    <w:rsid w:val="002B2455"/>
    <w:rsid w:val="002B2BCB"/>
    <w:rsid w:val="002B3A44"/>
    <w:rsid w:val="002B54E5"/>
    <w:rsid w:val="002B6D74"/>
    <w:rsid w:val="002B72E1"/>
    <w:rsid w:val="002C1C70"/>
    <w:rsid w:val="002C22E5"/>
    <w:rsid w:val="002C2747"/>
    <w:rsid w:val="002C396B"/>
    <w:rsid w:val="002C3DF0"/>
    <w:rsid w:val="002C4D99"/>
    <w:rsid w:val="002C5035"/>
    <w:rsid w:val="002C5124"/>
    <w:rsid w:val="002C5189"/>
    <w:rsid w:val="002C5744"/>
    <w:rsid w:val="002C7A66"/>
    <w:rsid w:val="002D098D"/>
    <w:rsid w:val="002D1CAD"/>
    <w:rsid w:val="002D2050"/>
    <w:rsid w:val="002D2069"/>
    <w:rsid w:val="002D2126"/>
    <w:rsid w:val="002D2A41"/>
    <w:rsid w:val="002D325D"/>
    <w:rsid w:val="002D3842"/>
    <w:rsid w:val="002D4E2E"/>
    <w:rsid w:val="002D594C"/>
    <w:rsid w:val="002D6AC5"/>
    <w:rsid w:val="002D7260"/>
    <w:rsid w:val="002D731D"/>
    <w:rsid w:val="002D74F0"/>
    <w:rsid w:val="002E0897"/>
    <w:rsid w:val="002E28D0"/>
    <w:rsid w:val="002E2AF3"/>
    <w:rsid w:val="002E3413"/>
    <w:rsid w:val="002E4763"/>
    <w:rsid w:val="002E54C4"/>
    <w:rsid w:val="002F0CFA"/>
    <w:rsid w:val="002F1E67"/>
    <w:rsid w:val="002F33FD"/>
    <w:rsid w:val="002F5A1A"/>
    <w:rsid w:val="002F772B"/>
    <w:rsid w:val="002F79CB"/>
    <w:rsid w:val="003007F4"/>
    <w:rsid w:val="0030118F"/>
    <w:rsid w:val="00303499"/>
    <w:rsid w:val="00303879"/>
    <w:rsid w:val="00304187"/>
    <w:rsid w:val="00304F07"/>
    <w:rsid w:val="003074BA"/>
    <w:rsid w:val="00310248"/>
    <w:rsid w:val="0031161F"/>
    <w:rsid w:val="00311C4D"/>
    <w:rsid w:val="00312039"/>
    <w:rsid w:val="00313C76"/>
    <w:rsid w:val="00315A5D"/>
    <w:rsid w:val="00316963"/>
    <w:rsid w:val="00316B2D"/>
    <w:rsid w:val="00316C87"/>
    <w:rsid w:val="00316D5C"/>
    <w:rsid w:val="0031722E"/>
    <w:rsid w:val="003210DB"/>
    <w:rsid w:val="003228D0"/>
    <w:rsid w:val="00324434"/>
    <w:rsid w:val="00324FA7"/>
    <w:rsid w:val="00325135"/>
    <w:rsid w:val="0032674D"/>
    <w:rsid w:val="0033124C"/>
    <w:rsid w:val="00332567"/>
    <w:rsid w:val="00332A1D"/>
    <w:rsid w:val="00333013"/>
    <w:rsid w:val="00333401"/>
    <w:rsid w:val="0033355C"/>
    <w:rsid w:val="00333C7F"/>
    <w:rsid w:val="003358C4"/>
    <w:rsid w:val="0033596C"/>
    <w:rsid w:val="00335C5B"/>
    <w:rsid w:val="0033609F"/>
    <w:rsid w:val="0033668C"/>
    <w:rsid w:val="00336C96"/>
    <w:rsid w:val="0033737F"/>
    <w:rsid w:val="00340DC2"/>
    <w:rsid w:val="00341B58"/>
    <w:rsid w:val="003426EE"/>
    <w:rsid w:val="00343B40"/>
    <w:rsid w:val="003449A7"/>
    <w:rsid w:val="0034768B"/>
    <w:rsid w:val="00350440"/>
    <w:rsid w:val="00350457"/>
    <w:rsid w:val="00350A74"/>
    <w:rsid w:val="0035239C"/>
    <w:rsid w:val="00352EB5"/>
    <w:rsid w:val="00353535"/>
    <w:rsid w:val="003543C3"/>
    <w:rsid w:val="0035456E"/>
    <w:rsid w:val="003554A0"/>
    <w:rsid w:val="0035644F"/>
    <w:rsid w:val="00356BAF"/>
    <w:rsid w:val="003570F5"/>
    <w:rsid w:val="003578ED"/>
    <w:rsid w:val="00357DD6"/>
    <w:rsid w:val="003614E3"/>
    <w:rsid w:val="00362DFE"/>
    <w:rsid w:val="00366515"/>
    <w:rsid w:val="003665EE"/>
    <w:rsid w:val="00367D0D"/>
    <w:rsid w:val="0037154A"/>
    <w:rsid w:val="003736A8"/>
    <w:rsid w:val="0037375D"/>
    <w:rsid w:val="00374F68"/>
    <w:rsid w:val="00375856"/>
    <w:rsid w:val="00375A97"/>
    <w:rsid w:val="0037738A"/>
    <w:rsid w:val="003778FD"/>
    <w:rsid w:val="00381068"/>
    <w:rsid w:val="00381499"/>
    <w:rsid w:val="00381C54"/>
    <w:rsid w:val="00384DAA"/>
    <w:rsid w:val="0038634B"/>
    <w:rsid w:val="003877A6"/>
    <w:rsid w:val="00390D07"/>
    <w:rsid w:val="00391677"/>
    <w:rsid w:val="003945F6"/>
    <w:rsid w:val="00394727"/>
    <w:rsid w:val="003948CC"/>
    <w:rsid w:val="00395519"/>
    <w:rsid w:val="003957A9"/>
    <w:rsid w:val="003960A2"/>
    <w:rsid w:val="003973C8"/>
    <w:rsid w:val="003A1D9E"/>
    <w:rsid w:val="003A2539"/>
    <w:rsid w:val="003A3984"/>
    <w:rsid w:val="003A51D3"/>
    <w:rsid w:val="003A54BE"/>
    <w:rsid w:val="003A5597"/>
    <w:rsid w:val="003A599C"/>
    <w:rsid w:val="003A609F"/>
    <w:rsid w:val="003A7B1A"/>
    <w:rsid w:val="003B0DEF"/>
    <w:rsid w:val="003B1034"/>
    <w:rsid w:val="003B1FEB"/>
    <w:rsid w:val="003B2495"/>
    <w:rsid w:val="003B2BB9"/>
    <w:rsid w:val="003B30E7"/>
    <w:rsid w:val="003B33ED"/>
    <w:rsid w:val="003B3753"/>
    <w:rsid w:val="003B4150"/>
    <w:rsid w:val="003B53D2"/>
    <w:rsid w:val="003B5BD0"/>
    <w:rsid w:val="003B672B"/>
    <w:rsid w:val="003B737E"/>
    <w:rsid w:val="003C00DF"/>
    <w:rsid w:val="003C00E6"/>
    <w:rsid w:val="003C1055"/>
    <w:rsid w:val="003C1A8E"/>
    <w:rsid w:val="003C26D7"/>
    <w:rsid w:val="003C31AD"/>
    <w:rsid w:val="003C4B25"/>
    <w:rsid w:val="003C5B73"/>
    <w:rsid w:val="003C6B4E"/>
    <w:rsid w:val="003D01F6"/>
    <w:rsid w:val="003D1215"/>
    <w:rsid w:val="003D37D3"/>
    <w:rsid w:val="003D3B53"/>
    <w:rsid w:val="003D5844"/>
    <w:rsid w:val="003D6309"/>
    <w:rsid w:val="003D6BB7"/>
    <w:rsid w:val="003D70CA"/>
    <w:rsid w:val="003D7A9E"/>
    <w:rsid w:val="003E1C7E"/>
    <w:rsid w:val="003E1D22"/>
    <w:rsid w:val="003E1E63"/>
    <w:rsid w:val="003E50EF"/>
    <w:rsid w:val="003E6291"/>
    <w:rsid w:val="003E676A"/>
    <w:rsid w:val="003E7401"/>
    <w:rsid w:val="003F05E8"/>
    <w:rsid w:val="003F2D65"/>
    <w:rsid w:val="003F39E3"/>
    <w:rsid w:val="003F5EDE"/>
    <w:rsid w:val="003F60DA"/>
    <w:rsid w:val="003F6C36"/>
    <w:rsid w:val="003F7A73"/>
    <w:rsid w:val="00403431"/>
    <w:rsid w:val="00403C30"/>
    <w:rsid w:val="00404738"/>
    <w:rsid w:val="00404F7A"/>
    <w:rsid w:val="00405758"/>
    <w:rsid w:val="00405C32"/>
    <w:rsid w:val="00405D99"/>
    <w:rsid w:val="00411763"/>
    <w:rsid w:val="00416CFB"/>
    <w:rsid w:val="0041791E"/>
    <w:rsid w:val="00417A37"/>
    <w:rsid w:val="00417AFD"/>
    <w:rsid w:val="00421311"/>
    <w:rsid w:val="00422482"/>
    <w:rsid w:val="00422899"/>
    <w:rsid w:val="00426782"/>
    <w:rsid w:val="004275D3"/>
    <w:rsid w:val="0043023B"/>
    <w:rsid w:val="004306D1"/>
    <w:rsid w:val="00430C2A"/>
    <w:rsid w:val="00432A25"/>
    <w:rsid w:val="00433192"/>
    <w:rsid w:val="004337AD"/>
    <w:rsid w:val="004355EB"/>
    <w:rsid w:val="004409D2"/>
    <w:rsid w:val="004409D7"/>
    <w:rsid w:val="00440CD3"/>
    <w:rsid w:val="00443F98"/>
    <w:rsid w:val="004445E6"/>
    <w:rsid w:val="00444928"/>
    <w:rsid w:val="00444C1E"/>
    <w:rsid w:val="00444DFA"/>
    <w:rsid w:val="004450D0"/>
    <w:rsid w:val="00446170"/>
    <w:rsid w:val="00446643"/>
    <w:rsid w:val="00453438"/>
    <w:rsid w:val="00453A82"/>
    <w:rsid w:val="00453C29"/>
    <w:rsid w:val="00453C6A"/>
    <w:rsid w:val="004544B4"/>
    <w:rsid w:val="00454A0B"/>
    <w:rsid w:val="004559F1"/>
    <w:rsid w:val="004575B5"/>
    <w:rsid w:val="00457E8D"/>
    <w:rsid w:val="00460485"/>
    <w:rsid w:val="00463FB3"/>
    <w:rsid w:val="004670BC"/>
    <w:rsid w:val="004675C7"/>
    <w:rsid w:val="00470356"/>
    <w:rsid w:val="004704C7"/>
    <w:rsid w:val="00471C73"/>
    <w:rsid w:val="004728DA"/>
    <w:rsid w:val="00473194"/>
    <w:rsid w:val="004736AD"/>
    <w:rsid w:val="00474AAA"/>
    <w:rsid w:val="00476079"/>
    <w:rsid w:val="00476910"/>
    <w:rsid w:val="00477071"/>
    <w:rsid w:val="00480CE0"/>
    <w:rsid w:val="00481C5A"/>
    <w:rsid w:val="0048238E"/>
    <w:rsid w:val="00483B31"/>
    <w:rsid w:val="00484F63"/>
    <w:rsid w:val="0048593B"/>
    <w:rsid w:val="00486405"/>
    <w:rsid w:val="00486BDE"/>
    <w:rsid w:val="00486C3B"/>
    <w:rsid w:val="004909A9"/>
    <w:rsid w:val="00491078"/>
    <w:rsid w:val="0049181E"/>
    <w:rsid w:val="0049371D"/>
    <w:rsid w:val="004937F7"/>
    <w:rsid w:val="00493C1C"/>
    <w:rsid w:val="00494777"/>
    <w:rsid w:val="004949F5"/>
    <w:rsid w:val="00495289"/>
    <w:rsid w:val="00495381"/>
    <w:rsid w:val="004A082B"/>
    <w:rsid w:val="004A296D"/>
    <w:rsid w:val="004A34F4"/>
    <w:rsid w:val="004A4965"/>
    <w:rsid w:val="004A4D55"/>
    <w:rsid w:val="004A5218"/>
    <w:rsid w:val="004B003C"/>
    <w:rsid w:val="004B0642"/>
    <w:rsid w:val="004B15E7"/>
    <w:rsid w:val="004B4269"/>
    <w:rsid w:val="004B433E"/>
    <w:rsid w:val="004B48FA"/>
    <w:rsid w:val="004B69F8"/>
    <w:rsid w:val="004B774D"/>
    <w:rsid w:val="004C02AA"/>
    <w:rsid w:val="004C1F4A"/>
    <w:rsid w:val="004C24BD"/>
    <w:rsid w:val="004C29BD"/>
    <w:rsid w:val="004C4DA4"/>
    <w:rsid w:val="004C7D99"/>
    <w:rsid w:val="004D1A97"/>
    <w:rsid w:val="004D3BF4"/>
    <w:rsid w:val="004D476C"/>
    <w:rsid w:val="004D4A7B"/>
    <w:rsid w:val="004D4DAF"/>
    <w:rsid w:val="004D4F9D"/>
    <w:rsid w:val="004D55CE"/>
    <w:rsid w:val="004D66C0"/>
    <w:rsid w:val="004E03FE"/>
    <w:rsid w:val="004E0A7C"/>
    <w:rsid w:val="004E11E3"/>
    <w:rsid w:val="004E43ED"/>
    <w:rsid w:val="004E446E"/>
    <w:rsid w:val="004E46A3"/>
    <w:rsid w:val="004E49F2"/>
    <w:rsid w:val="004E60EC"/>
    <w:rsid w:val="004E622C"/>
    <w:rsid w:val="004E64AA"/>
    <w:rsid w:val="004F0FE4"/>
    <w:rsid w:val="004F11FF"/>
    <w:rsid w:val="004F383C"/>
    <w:rsid w:val="004F406E"/>
    <w:rsid w:val="004F414C"/>
    <w:rsid w:val="004F5D1D"/>
    <w:rsid w:val="00502DFC"/>
    <w:rsid w:val="00503E9D"/>
    <w:rsid w:val="0050477E"/>
    <w:rsid w:val="00505637"/>
    <w:rsid w:val="005063A8"/>
    <w:rsid w:val="005111B1"/>
    <w:rsid w:val="00511B0C"/>
    <w:rsid w:val="00511B6F"/>
    <w:rsid w:val="00513D9E"/>
    <w:rsid w:val="00515F76"/>
    <w:rsid w:val="0051649C"/>
    <w:rsid w:val="005229A9"/>
    <w:rsid w:val="005237B6"/>
    <w:rsid w:val="005254FD"/>
    <w:rsid w:val="00525DAE"/>
    <w:rsid w:val="005271A9"/>
    <w:rsid w:val="00527424"/>
    <w:rsid w:val="00527D0A"/>
    <w:rsid w:val="005316F0"/>
    <w:rsid w:val="00536449"/>
    <w:rsid w:val="00536FD2"/>
    <w:rsid w:val="005412F3"/>
    <w:rsid w:val="00542DA9"/>
    <w:rsid w:val="00543334"/>
    <w:rsid w:val="0054376D"/>
    <w:rsid w:val="00546409"/>
    <w:rsid w:val="00547FEE"/>
    <w:rsid w:val="00554294"/>
    <w:rsid w:val="00554876"/>
    <w:rsid w:val="005548EB"/>
    <w:rsid w:val="00555FA7"/>
    <w:rsid w:val="00556A36"/>
    <w:rsid w:val="00556E29"/>
    <w:rsid w:val="00557240"/>
    <w:rsid w:val="00557B60"/>
    <w:rsid w:val="0056108A"/>
    <w:rsid w:val="00562624"/>
    <w:rsid w:val="00563EC8"/>
    <w:rsid w:val="00564D25"/>
    <w:rsid w:val="00565E06"/>
    <w:rsid w:val="00566AD3"/>
    <w:rsid w:val="00567F80"/>
    <w:rsid w:val="00570CA5"/>
    <w:rsid w:val="00571288"/>
    <w:rsid w:val="005718F2"/>
    <w:rsid w:val="00571BD8"/>
    <w:rsid w:val="00572B82"/>
    <w:rsid w:val="00572B93"/>
    <w:rsid w:val="00572EB7"/>
    <w:rsid w:val="00573C08"/>
    <w:rsid w:val="005741FA"/>
    <w:rsid w:val="00574A04"/>
    <w:rsid w:val="005761F7"/>
    <w:rsid w:val="005772A6"/>
    <w:rsid w:val="00577B23"/>
    <w:rsid w:val="00580360"/>
    <w:rsid w:val="00580DD1"/>
    <w:rsid w:val="0058274A"/>
    <w:rsid w:val="0058313C"/>
    <w:rsid w:val="005835F8"/>
    <w:rsid w:val="0058403D"/>
    <w:rsid w:val="00586ECA"/>
    <w:rsid w:val="00587D81"/>
    <w:rsid w:val="00590637"/>
    <w:rsid w:val="0059095D"/>
    <w:rsid w:val="005915A8"/>
    <w:rsid w:val="005932ED"/>
    <w:rsid w:val="0059607B"/>
    <w:rsid w:val="00596F9E"/>
    <w:rsid w:val="0059743A"/>
    <w:rsid w:val="00597B3C"/>
    <w:rsid w:val="00597E0E"/>
    <w:rsid w:val="005A0722"/>
    <w:rsid w:val="005A0E4E"/>
    <w:rsid w:val="005A20E9"/>
    <w:rsid w:val="005A3B25"/>
    <w:rsid w:val="005A4053"/>
    <w:rsid w:val="005A4999"/>
    <w:rsid w:val="005A4F66"/>
    <w:rsid w:val="005B01CB"/>
    <w:rsid w:val="005B023F"/>
    <w:rsid w:val="005B0416"/>
    <w:rsid w:val="005B1A74"/>
    <w:rsid w:val="005B2814"/>
    <w:rsid w:val="005B2951"/>
    <w:rsid w:val="005B2A48"/>
    <w:rsid w:val="005B30A1"/>
    <w:rsid w:val="005B38FC"/>
    <w:rsid w:val="005B5C0A"/>
    <w:rsid w:val="005B65AF"/>
    <w:rsid w:val="005B679D"/>
    <w:rsid w:val="005B7ACD"/>
    <w:rsid w:val="005C01E6"/>
    <w:rsid w:val="005C1FA8"/>
    <w:rsid w:val="005C3D1E"/>
    <w:rsid w:val="005C4571"/>
    <w:rsid w:val="005C4815"/>
    <w:rsid w:val="005C50FF"/>
    <w:rsid w:val="005C56C9"/>
    <w:rsid w:val="005C5CA5"/>
    <w:rsid w:val="005C77F5"/>
    <w:rsid w:val="005D07FC"/>
    <w:rsid w:val="005D0C9B"/>
    <w:rsid w:val="005D0DAB"/>
    <w:rsid w:val="005D185E"/>
    <w:rsid w:val="005D257C"/>
    <w:rsid w:val="005D2721"/>
    <w:rsid w:val="005D2C05"/>
    <w:rsid w:val="005D2FAE"/>
    <w:rsid w:val="005D3E1F"/>
    <w:rsid w:val="005D3EE5"/>
    <w:rsid w:val="005D47D7"/>
    <w:rsid w:val="005D521B"/>
    <w:rsid w:val="005D7856"/>
    <w:rsid w:val="005D7972"/>
    <w:rsid w:val="005D7B2C"/>
    <w:rsid w:val="005E0F3A"/>
    <w:rsid w:val="005E1279"/>
    <w:rsid w:val="005E223D"/>
    <w:rsid w:val="005E5520"/>
    <w:rsid w:val="005E5A83"/>
    <w:rsid w:val="005E651A"/>
    <w:rsid w:val="005E720B"/>
    <w:rsid w:val="005F048D"/>
    <w:rsid w:val="005F0693"/>
    <w:rsid w:val="005F0961"/>
    <w:rsid w:val="005F0BF3"/>
    <w:rsid w:val="005F12B6"/>
    <w:rsid w:val="005F297A"/>
    <w:rsid w:val="005F3AA5"/>
    <w:rsid w:val="006007BE"/>
    <w:rsid w:val="006009AE"/>
    <w:rsid w:val="006009C7"/>
    <w:rsid w:val="00600AF5"/>
    <w:rsid w:val="00604C14"/>
    <w:rsid w:val="006051F5"/>
    <w:rsid w:val="006056EF"/>
    <w:rsid w:val="00605FE1"/>
    <w:rsid w:val="00606617"/>
    <w:rsid w:val="006072A7"/>
    <w:rsid w:val="00607ADB"/>
    <w:rsid w:val="0061122C"/>
    <w:rsid w:val="00611691"/>
    <w:rsid w:val="006127F9"/>
    <w:rsid w:val="00612A7F"/>
    <w:rsid w:val="00613266"/>
    <w:rsid w:val="00615402"/>
    <w:rsid w:val="006170F5"/>
    <w:rsid w:val="00617BF6"/>
    <w:rsid w:val="006204EF"/>
    <w:rsid w:val="0062060C"/>
    <w:rsid w:val="00620DFE"/>
    <w:rsid w:val="00622055"/>
    <w:rsid w:val="006221A7"/>
    <w:rsid w:val="0062374E"/>
    <w:rsid w:val="00623B52"/>
    <w:rsid w:val="00624CE5"/>
    <w:rsid w:val="00625A5F"/>
    <w:rsid w:val="00626827"/>
    <w:rsid w:val="00631683"/>
    <w:rsid w:val="0063181F"/>
    <w:rsid w:val="0063275D"/>
    <w:rsid w:val="00634358"/>
    <w:rsid w:val="006346F2"/>
    <w:rsid w:val="006375B3"/>
    <w:rsid w:val="006401FF"/>
    <w:rsid w:val="00640405"/>
    <w:rsid w:val="00640A68"/>
    <w:rsid w:val="00640B35"/>
    <w:rsid w:val="006428E6"/>
    <w:rsid w:val="00643D41"/>
    <w:rsid w:val="00644440"/>
    <w:rsid w:val="006446F8"/>
    <w:rsid w:val="00645010"/>
    <w:rsid w:val="0064647F"/>
    <w:rsid w:val="00646C69"/>
    <w:rsid w:val="00650E42"/>
    <w:rsid w:val="00651222"/>
    <w:rsid w:val="00652EAB"/>
    <w:rsid w:val="00662D14"/>
    <w:rsid w:val="0066362B"/>
    <w:rsid w:val="006651CE"/>
    <w:rsid w:val="00665D1D"/>
    <w:rsid w:val="00666037"/>
    <w:rsid w:val="00666780"/>
    <w:rsid w:val="0066731E"/>
    <w:rsid w:val="00672BF7"/>
    <w:rsid w:val="0067320B"/>
    <w:rsid w:val="00673322"/>
    <w:rsid w:val="00673C05"/>
    <w:rsid w:val="006776D1"/>
    <w:rsid w:val="00677C70"/>
    <w:rsid w:val="00677DF6"/>
    <w:rsid w:val="006805B7"/>
    <w:rsid w:val="00680C29"/>
    <w:rsid w:val="0068223D"/>
    <w:rsid w:val="0068365B"/>
    <w:rsid w:val="00683A13"/>
    <w:rsid w:val="00684076"/>
    <w:rsid w:val="00685A24"/>
    <w:rsid w:val="00687268"/>
    <w:rsid w:val="00687817"/>
    <w:rsid w:val="006902A8"/>
    <w:rsid w:val="00690477"/>
    <w:rsid w:val="00690F1F"/>
    <w:rsid w:val="00691E59"/>
    <w:rsid w:val="006926CC"/>
    <w:rsid w:val="00692DF2"/>
    <w:rsid w:val="006932EC"/>
    <w:rsid w:val="00693FF9"/>
    <w:rsid w:val="00694CB8"/>
    <w:rsid w:val="00696B19"/>
    <w:rsid w:val="00696FB3"/>
    <w:rsid w:val="006972EF"/>
    <w:rsid w:val="00697646"/>
    <w:rsid w:val="006A14D7"/>
    <w:rsid w:val="006A33B0"/>
    <w:rsid w:val="006A3E5E"/>
    <w:rsid w:val="006A5393"/>
    <w:rsid w:val="006A57AD"/>
    <w:rsid w:val="006A6447"/>
    <w:rsid w:val="006A6AAD"/>
    <w:rsid w:val="006A6DDD"/>
    <w:rsid w:val="006A7CA4"/>
    <w:rsid w:val="006B0462"/>
    <w:rsid w:val="006B0BA0"/>
    <w:rsid w:val="006B0BF1"/>
    <w:rsid w:val="006B1C8B"/>
    <w:rsid w:val="006B24E8"/>
    <w:rsid w:val="006B32FF"/>
    <w:rsid w:val="006B3E8C"/>
    <w:rsid w:val="006B489A"/>
    <w:rsid w:val="006B625E"/>
    <w:rsid w:val="006B6A59"/>
    <w:rsid w:val="006C2072"/>
    <w:rsid w:val="006C35D9"/>
    <w:rsid w:val="006C3970"/>
    <w:rsid w:val="006C4319"/>
    <w:rsid w:val="006C4C14"/>
    <w:rsid w:val="006C549D"/>
    <w:rsid w:val="006C67DD"/>
    <w:rsid w:val="006C6941"/>
    <w:rsid w:val="006C71DE"/>
    <w:rsid w:val="006C7560"/>
    <w:rsid w:val="006C7DE7"/>
    <w:rsid w:val="006C7E7B"/>
    <w:rsid w:val="006C7F1B"/>
    <w:rsid w:val="006D050B"/>
    <w:rsid w:val="006D3C0D"/>
    <w:rsid w:val="006D40AE"/>
    <w:rsid w:val="006D48C7"/>
    <w:rsid w:val="006D48D0"/>
    <w:rsid w:val="006D4FA0"/>
    <w:rsid w:val="006D6668"/>
    <w:rsid w:val="006D6BCA"/>
    <w:rsid w:val="006E1300"/>
    <w:rsid w:val="006E1A1A"/>
    <w:rsid w:val="006E1AAA"/>
    <w:rsid w:val="006E2B00"/>
    <w:rsid w:val="006E2DB8"/>
    <w:rsid w:val="006E548D"/>
    <w:rsid w:val="006E6520"/>
    <w:rsid w:val="006E66DC"/>
    <w:rsid w:val="006E684A"/>
    <w:rsid w:val="006E6B85"/>
    <w:rsid w:val="006F080E"/>
    <w:rsid w:val="006F170A"/>
    <w:rsid w:val="006F493E"/>
    <w:rsid w:val="006F62CB"/>
    <w:rsid w:val="006F6541"/>
    <w:rsid w:val="006F672D"/>
    <w:rsid w:val="00700D87"/>
    <w:rsid w:val="00701B49"/>
    <w:rsid w:val="007028E6"/>
    <w:rsid w:val="00703C78"/>
    <w:rsid w:val="00703CEF"/>
    <w:rsid w:val="007052AA"/>
    <w:rsid w:val="00706920"/>
    <w:rsid w:val="00706E27"/>
    <w:rsid w:val="007107CB"/>
    <w:rsid w:val="0071193E"/>
    <w:rsid w:val="0071237F"/>
    <w:rsid w:val="00712B2D"/>
    <w:rsid w:val="00714646"/>
    <w:rsid w:val="007151AF"/>
    <w:rsid w:val="00721396"/>
    <w:rsid w:val="007213C9"/>
    <w:rsid w:val="00721C42"/>
    <w:rsid w:val="00722FAB"/>
    <w:rsid w:val="007232B6"/>
    <w:rsid w:val="00723623"/>
    <w:rsid w:val="007237AD"/>
    <w:rsid w:val="00726438"/>
    <w:rsid w:val="00730322"/>
    <w:rsid w:val="00730738"/>
    <w:rsid w:val="00730B5E"/>
    <w:rsid w:val="00731060"/>
    <w:rsid w:val="007311DE"/>
    <w:rsid w:val="007330F1"/>
    <w:rsid w:val="00733EA2"/>
    <w:rsid w:val="00734293"/>
    <w:rsid w:val="00735DEE"/>
    <w:rsid w:val="00735EAF"/>
    <w:rsid w:val="00736375"/>
    <w:rsid w:val="007366EC"/>
    <w:rsid w:val="00736826"/>
    <w:rsid w:val="00737018"/>
    <w:rsid w:val="00737EC0"/>
    <w:rsid w:val="0074024C"/>
    <w:rsid w:val="00740411"/>
    <w:rsid w:val="00742A97"/>
    <w:rsid w:val="007439C4"/>
    <w:rsid w:val="00744568"/>
    <w:rsid w:val="00744CD4"/>
    <w:rsid w:val="007452D7"/>
    <w:rsid w:val="00746407"/>
    <w:rsid w:val="00746706"/>
    <w:rsid w:val="00746D25"/>
    <w:rsid w:val="00751859"/>
    <w:rsid w:val="00751CBB"/>
    <w:rsid w:val="00752211"/>
    <w:rsid w:val="007522DF"/>
    <w:rsid w:val="00752368"/>
    <w:rsid w:val="00752FF7"/>
    <w:rsid w:val="00754CE2"/>
    <w:rsid w:val="00754E5D"/>
    <w:rsid w:val="007608A7"/>
    <w:rsid w:val="00761738"/>
    <w:rsid w:val="007625F5"/>
    <w:rsid w:val="0076265B"/>
    <w:rsid w:val="00763763"/>
    <w:rsid w:val="00763BDA"/>
    <w:rsid w:val="00764D7D"/>
    <w:rsid w:val="00765614"/>
    <w:rsid w:val="00765AF4"/>
    <w:rsid w:val="007672DD"/>
    <w:rsid w:val="00767FB9"/>
    <w:rsid w:val="007725D4"/>
    <w:rsid w:val="00773020"/>
    <w:rsid w:val="007743B5"/>
    <w:rsid w:val="007764E3"/>
    <w:rsid w:val="007775A0"/>
    <w:rsid w:val="0078005F"/>
    <w:rsid w:val="00780193"/>
    <w:rsid w:val="00781CD5"/>
    <w:rsid w:val="00782CD3"/>
    <w:rsid w:val="007857D8"/>
    <w:rsid w:val="0078611A"/>
    <w:rsid w:val="007864BB"/>
    <w:rsid w:val="00787CAE"/>
    <w:rsid w:val="00787E62"/>
    <w:rsid w:val="007916B5"/>
    <w:rsid w:val="007917C2"/>
    <w:rsid w:val="0079369C"/>
    <w:rsid w:val="0079487F"/>
    <w:rsid w:val="00796E06"/>
    <w:rsid w:val="00797F01"/>
    <w:rsid w:val="007A08E1"/>
    <w:rsid w:val="007A37C9"/>
    <w:rsid w:val="007A4496"/>
    <w:rsid w:val="007A4694"/>
    <w:rsid w:val="007A48DF"/>
    <w:rsid w:val="007A4DCE"/>
    <w:rsid w:val="007A66E4"/>
    <w:rsid w:val="007B027E"/>
    <w:rsid w:val="007B3485"/>
    <w:rsid w:val="007B3F28"/>
    <w:rsid w:val="007B50F5"/>
    <w:rsid w:val="007B64F5"/>
    <w:rsid w:val="007B6565"/>
    <w:rsid w:val="007B7850"/>
    <w:rsid w:val="007C0536"/>
    <w:rsid w:val="007C0A7D"/>
    <w:rsid w:val="007C0D39"/>
    <w:rsid w:val="007C0D8F"/>
    <w:rsid w:val="007C2B59"/>
    <w:rsid w:val="007C3BE9"/>
    <w:rsid w:val="007C6253"/>
    <w:rsid w:val="007C6421"/>
    <w:rsid w:val="007D07F2"/>
    <w:rsid w:val="007D2860"/>
    <w:rsid w:val="007D3A13"/>
    <w:rsid w:val="007D4A42"/>
    <w:rsid w:val="007D5681"/>
    <w:rsid w:val="007D7476"/>
    <w:rsid w:val="007E0FED"/>
    <w:rsid w:val="007E12CD"/>
    <w:rsid w:val="007E166B"/>
    <w:rsid w:val="007E1A3A"/>
    <w:rsid w:val="007E1E85"/>
    <w:rsid w:val="007E2253"/>
    <w:rsid w:val="007E2F8B"/>
    <w:rsid w:val="007E381A"/>
    <w:rsid w:val="007E3F94"/>
    <w:rsid w:val="007E4692"/>
    <w:rsid w:val="007E633A"/>
    <w:rsid w:val="007E6A75"/>
    <w:rsid w:val="007F026A"/>
    <w:rsid w:val="007F0979"/>
    <w:rsid w:val="007F0F17"/>
    <w:rsid w:val="007F20C2"/>
    <w:rsid w:val="007F26B0"/>
    <w:rsid w:val="007F5BB0"/>
    <w:rsid w:val="007F5EFE"/>
    <w:rsid w:val="007F6432"/>
    <w:rsid w:val="007F6DC6"/>
    <w:rsid w:val="007F7C15"/>
    <w:rsid w:val="00801D87"/>
    <w:rsid w:val="00802AF5"/>
    <w:rsid w:val="00802C8E"/>
    <w:rsid w:val="00804D57"/>
    <w:rsid w:val="00804F47"/>
    <w:rsid w:val="00805473"/>
    <w:rsid w:val="00807FD3"/>
    <w:rsid w:val="008102F2"/>
    <w:rsid w:val="008112C9"/>
    <w:rsid w:val="0081133E"/>
    <w:rsid w:val="00811440"/>
    <w:rsid w:val="0081197E"/>
    <w:rsid w:val="00812FB0"/>
    <w:rsid w:val="00814F06"/>
    <w:rsid w:val="00816577"/>
    <w:rsid w:val="00816B18"/>
    <w:rsid w:val="0081799B"/>
    <w:rsid w:val="00817D04"/>
    <w:rsid w:val="0082017C"/>
    <w:rsid w:val="00820309"/>
    <w:rsid w:val="008210E2"/>
    <w:rsid w:val="00822706"/>
    <w:rsid w:val="0082374B"/>
    <w:rsid w:val="008238B8"/>
    <w:rsid w:val="00823CDB"/>
    <w:rsid w:val="00825443"/>
    <w:rsid w:val="00825CF7"/>
    <w:rsid w:val="0082633B"/>
    <w:rsid w:val="008271E8"/>
    <w:rsid w:val="008271EB"/>
    <w:rsid w:val="00827354"/>
    <w:rsid w:val="0082796F"/>
    <w:rsid w:val="008308AE"/>
    <w:rsid w:val="00830FE2"/>
    <w:rsid w:val="008311FC"/>
    <w:rsid w:val="0083143A"/>
    <w:rsid w:val="0083259D"/>
    <w:rsid w:val="008328E3"/>
    <w:rsid w:val="008333DF"/>
    <w:rsid w:val="008342E8"/>
    <w:rsid w:val="00836B1F"/>
    <w:rsid w:val="00841515"/>
    <w:rsid w:val="0084163D"/>
    <w:rsid w:val="00843D44"/>
    <w:rsid w:val="008448BB"/>
    <w:rsid w:val="00845BBF"/>
    <w:rsid w:val="00846674"/>
    <w:rsid w:val="008501D8"/>
    <w:rsid w:val="00850C9E"/>
    <w:rsid w:val="00851A6D"/>
    <w:rsid w:val="00852321"/>
    <w:rsid w:val="008537FF"/>
    <w:rsid w:val="0085391D"/>
    <w:rsid w:val="00853C44"/>
    <w:rsid w:val="00853EF2"/>
    <w:rsid w:val="00854BBF"/>
    <w:rsid w:val="0085524B"/>
    <w:rsid w:val="00855B95"/>
    <w:rsid w:val="0086125D"/>
    <w:rsid w:val="00861F91"/>
    <w:rsid w:val="008624C1"/>
    <w:rsid w:val="008625C5"/>
    <w:rsid w:val="00862A3A"/>
    <w:rsid w:val="00864B87"/>
    <w:rsid w:val="008651F0"/>
    <w:rsid w:val="00865B6D"/>
    <w:rsid w:val="00866F4A"/>
    <w:rsid w:val="00871E9A"/>
    <w:rsid w:val="008744CE"/>
    <w:rsid w:val="00874814"/>
    <w:rsid w:val="008751A9"/>
    <w:rsid w:val="008758FF"/>
    <w:rsid w:val="008761AC"/>
    <w:rsid w:val="00877D84"/>
    <w:rsid w:val="008802AA"/>
    <w:rsid w:val="00880F06"/>
    <w:rsid w:val="00881164"/>
    <w:rsid w:val="00881430"/>
    <w:rsid w:val="008815A0"/>
    <w:rsid w:val="00881A29"/>
    <w:rsid w:val="00882245"/>
    <w:rsid w:val="00883A14"/>
    <w:rsid w:val="008851F6"/>
    <w:rsid w:val="00885945"/>
    <w:rsid w:val="0088698F"/>
    <w:rsid w:val="00890570"/>
    <w:rsid w:val="008909B2"/>
    <w:rsid w:val="008931EF"/>
    <w:rsid w:val="008935D8"/>
    <w:rsid w:val="00895A0F"/>
    <w:rsid w:val="00895E6C"/>
    <w:rsid w:val="00895EC5"/>
    <w:rsid w:val="00897249"/>
    <w:rsid w:val="00897C59"/>
    <w:rsid w:val="008A38F5"/>
    <w:rsid w:val="008A6018"/>
    <w:rsid w:val="008A658D"/>
    <w:rsid w:val="008A76CB"/>
    <w:rsid w:val="008A7D51"/>
    <w:rsid w:val="008B1243"/>
    <w:rsid w:val="008B15E1"/>
    <w:rsid w:val="008B2371"/>
    <w:rsid w:val="008B25ED"/>
    <w:rsid w:val="008B7AB0"/>
    <w:rsid w:val="008C048C"/>
    <w:rsid w:val="008C1BE2"/>
    <w:rsid w:val="008C1EB3"/>
    <w:rsid w:val="008C21D1"/>
    <w:rsid w:val="008C2F99"/>
    <w:rsid w:val="008C30C2"/>
    <w:rsid w:val="008C5271"/>
    <w:rsid w:val="008D06D5"/>
    <w:rsid w:val="008D1935"/>
    <w:rsid w:val="008D2A38"/>
    <w:rsid w:val="008D3B3B"/>
    <w:rsid w:val="008D424F"/>
    <w:rsid w:val="008D4503"/>
    <w:rsid w:val="008D4E82"/>
    <w:rsid w:val="008D6633"/>
    <w:rsid w:val="008D706D"/>
    <w:rsid w:val="008D77EB"/>
    <w:rsid w:val="008D7A75"/>
    <w:rsid w:val="008E0B82"/>
    <w:rsid w:val="008E1827"/>
    <w:rsid w:val="008E1949"/>
    <w:rsid w:val="008E255F"/>
    <w:rsid w:val="008E36F2"/>
    <w:rsid w:val="008E3D55"/>
    <w:rsid w:val="008E4056"/>
    <w:rsid w:val="008E40CA"/>
    <w:rsid w:val="008E46FA"/>
    <w:rsid w:val="008E48EA"/>
    <w:rsid w:val="008E691B"/>
    <w:rsid w:val="008F0605"/>
    <w:rsid w:val="008F0AF6"/>
    <w:rsid w:val="008F194A"/>
    <w:rsid w:val="008F210A"/>
    <w:rsid w:val="008F2978"/>
    <w:rsid w:val="008F4015"/>
    <w:rsid w:val="008F40C3"/>
    <w:rsid w:val="008F4490"/>
    <w:rsid w:val="008F5596"/>
    <w:rsid w:val="008F6CD4"/>
    <w:rsid w:val="009000D4"/>
    <w:rsid w:val="00900501"/>
    <w:rsid w:val="00901B43"/>
    <w:rsid w:val="00901C68"/>
    <w:rsid w:val="009027D0"/>
    <w:rsid w:val="00903529"/>
    <w:rsid w:val="00904857"/>
    <w:rsid w:val="00904E98"/>
    <w:rsid w:val="00905D3B"/>
    <w:rsid w:val="00905E62"/>
    <w:rsid w:val="00906CE4"/>
    <w:rsid w:val="00907234"/>
    <w:rsid w:val="009114E9"/>
    <w:rsid w:val="00911D50"/>
    <w:rsid w:val="00912368"/>
    <w:rsid w:val="00912984"/>
    <w:rsid w:val="00914AF7"/>
    <w:rsid w:val="0091565E"/>
    <w:rsid w:val="009165E6"/>
    <w:rsid w:val="00921040"/>
    <w:rsid w:val="0092165D"/>
    <w:rsid w:val="0092169F"/>
    <w:rsid w:val="00923415"/>
    <w:rsid w:val="0092547F"/>
    <w:rsid w:val="00927275"/>
    <w:rsid w:val="00927C5C"/>
    <w:rsid w:val="00931BA9"/>
    <w:rsid w:val="00931F0B"/>
    <w:rsid w:val="0093280E"/>
    <w:rsid w:val="00933B3D"/>
    <w:rsid w:val="00933CF5"/>
    <w:rsid w:val="009345D8"/>
    <w:rsid w:val="00934C0C"/>
    <w:rsid w:val="009416F8"/>
    <w:rsid w:val="00941C83"/>
    <w:rsid w:val="00944ACB"/>
    <w:rsid w:val="00945A0E"/>
    <w:rsid w:val="009464E6"/>
    <w:rsid w:val="009466DC"/>
    <w:rsid w:val="00946B98"/>
    <w:rsid w:val="00946CA3"/>
    <w:rsid w:val="00947749"/>
    <w:rsid w:val="00947994"/>
    <w:rsid w:val="00951296"/>
    <w:rsid w:val="0095440D"/>
    <w:rsid w:val="0096023B"/>
    <w:rsid w:val="0096028A"/>
    <w:rsid w:val="00960E21"/>
    <w:rsid w:val="0096415F"/>
    <w:rsid w:val="009654F8"/>
    <w:rsid w:val="00965BCA"/>
    <w:rsid w:val="00967D1B"/>
    <w:rsid w:val="0097065C"/>
    <w:rsid w:val="00972B1F"/>
    <w:rsid w:val="0097306E"/>
    <w:rsid w:val="009733BA"/>
    <w:rsid w:val="00974035"/>
    <w:rsid w:val="00974656"/>
    <w:rsid w:val="00974AD2"/>
    <w:rsid w:val="00976D30"/>
    <w:rsid w:val="009808C8"/>
    <w:rsid w:val="00980BCF"/>
    <w:rsid w:val="009827F3"/>
    <w:rsid w:val="00983A3C"/>
    <w:rsid w:val="009848CF"/>
    <w:rsid w:val="00985F54"/>
    <w:rsid w:val="00985FB1"/>
    <w:rsid w:val="00987F4C"/>
    <w:rsid w:val="009903B4"/>
    <w:rsid w:val="00990FA8"/>
    <w:rsid w:val="00992114"/>
    <w:rsid w:val="0099276B"/>
    <w:rsid w:val="00992DDE"/>
    <w:rsid w:val="00993B7B"/>
    <w:rsid w:val="00993D26"/>
    <w:rsid w:val="00995D9D"/>
    <w:rsid w:val="009A0858"/>
    <w:rsid w:val="009A1B8C"/>
    <w:rsid w:val="009A2576"/>
    <w:rsid w:val="009A4B0E"/>
    <w:rsid w:val="009A4EC1"/>
    <w:rsid w:val="009A67E5"/>
    <w:rsid w:val="009A711E"/>
    <w:rsid w:val="009A7D87"/>
    <w:rsid w:val="009B048D"/>
    <w:rsid w:val="009B6981"/>
    <w:rsid w:val="009B7524"/>
    <w:rsid w:val="009B77CC"/>
    <w:rsid w:val="009B78A4"/>
    <w:rsid w:val="009B799A"/>
    <w:rsid w:val="009C11A4"/>
    <w:rsid w:val="009C22AF"/>
    <w:rsid w:val="009C3431"/>
    <w:rsid w:val="009C3470"/>
    <w:rsid w:val="009C3CAE"/>
    <w:rsid w:val="009C4D75"/>
    <w:rsid w:val="009C51A2"/>
    <w:rsid w:val="009C551E"/>
    <w:rsid w:val="009C602D"/>
    <w:rsid w:val="009C7B2B"/>
    <w:rsid w:val="009D1E1B"/>
    <w:rsid w:val="009D22D4"/>
    <w:rsid w:val="009D27C7"/>
    <w:rsid w:val="009D34D9"/>
    <w:rsid w:val="009D3895"/>
    <w:rsid w:val="009D4802"/>
    <w:rsid w:val="009D5A0E"/>
    <w:rsid w:val="009E090B"/>
    <w:rsid w:val="009E0D90"/>
    <w:rsid w:val="009E1E50"/>
    <w:rsid w:val="009E208D"/>
    <w:rsid w:val="009E378A"/>
    <w:rsid w:val="009E3B97"/>
    <w:rsid w:val="009F0827"/>
    <w:rsid w:val="009F0E4B"/>
    <w:rsid w:val="009F195B"/>
    <w:rsid w:val="009F448C"/>
    <w:rsid w:val="009F4A22"/>
    <w:rsid w:val="009F60F5"/>
    <w:rsid w:val="009F6A16"/>
    <w:rsid w:val="009F6C42"/>
    <w:rsid w:val="00A0172E"/>
    <w:rsid w:val="00A0250A"/>
    <w:rsid w:val="00A05027"/>
    <w:rsid w:val="00A05341"/>
    <w:rsid w:val="00A054D1"/>
    <w:rsid w:val="00A062AE"/>
    <w:rsid w:val="00A06618"/>
    <w:rsid w:val="00A06C32"/>
    <w:rsid w:val="00A100ED"/>
    <w:rsid w:val="00A118BC"/>
    <w:rsid w:val="00A11916"/>
    <w:rsid w:val="00A120D8"/>
    <w:rsid w:val="00A1296F"/>
    <w:rsid w:val="00A129CF"/>
    <w:rsid w:val="00A137DC"/>
    <w:rsid w:val="00A13D4A"/>
    <w:rsid w:val="00A14236"/>
    <w:rsid w:val="00A1458E"/>
    <w:rsid w:val="00A14D48"/>
    <w:rsid w:val="00A14D90"/>
    <w:rsid w:val="00A20806"/>
    <w:rsid w:val="00A2132F"/>
    <w:rsid w:val="00A218AF"/>
    <w:rsid w:val="00A2247C"/>
    <w:rsid w:val="00A234F5"/>
    <w:rsid w:val="00A2362C"/>
    <w:rsid w:val="00A23708"/>
    <w:rsid w:val="00A239DB"/>
    <w:rsid w:val="00A25248"/>
    <w:rsid w:val="00A25323"/>
    <w:rsid w:val="00A25BC6"/>
    <w:rsid w:val="00A30AE1"/>
    <w:rsid w:val="00A30EA6"/>
    <w:rsid w:val="00A3205A"/>
    <w:rsid w:val="00A32099"/>
    <w:rsid w:val="00A32C05"/>
    <w:rsid w:val="00A33424"/>
    <w:rsid w:val="00A3390D"/>
    <w:rsid w:val="00A3580B"/>
    <w:rsid w:val="00A401A9"/>
    <w:rsid w:val="00A4250B"/>
    <w:rsid w:val="00A43F9E"/>
    <w:rsid w:val="00A4418C"/>
    <w:rsid w:val="00A457BD"/>
    <w:rsid w:val="00A4649F"/>
    <w:rsid w:val="00A47374"/>
    <w:rsid w:val="00A47918"/>
    <w:rsid w:val="00A532A7"/>
    <w:rsid w:val="00A533FE"/>
    <w:rsid w:val="00A53529"/>
    <w:rsid w:val="00A5547D"/>
    <w:rsid w:val="00A56197"/>
    <w:rsid w:val="00A57B53"/>
    <w:rsid w:val="00A60176"/>
    <w:rsid w:val="00A60BBE"/>
    <w:rsid w:val="00A60FDD"/>
    <w:rsid w:val="00A63E83"/>
    <w:rsid w:val="00A64B8A"/>
    <w:rsid w:val="00A64D44"/>
    <w:rsid w:val="00A65EF4"/>
    <w:rsid w:val="00A669A0"/>
    <w:rsid w:val="00A67DCD"/>
    <w:rsid w:val="00A721DA"/>
    <w:rsid w:val="00A7394F"/>
    <w:rsid w:val="00A74189"/>
    <w:rsid w:val="00A741D8"/>
    <w:rsid w:val="00A74805"/>
    <w:rsid w:val="00A76B77"/>
    <w:rsid w:val="00A77976"/>
    <w:rsid w:val="00A81046"/>
    <w:rsid w:val="00A816BD"/>
    <w:rsid w:val="00A81CE1"/>
    <w:rsid w:val="00A83000"/>
    <w:rsid w:val="00A83483"/>
    <w:rsid w:val="00A83CD6"/>
    <w:rsid w:val="00A83E79"/>
    <w:rsid w:val="00A8472F"/>
    <w:rsid w:val="00A86DAB"/>
    <w:rsid w:val="00A87448"/>
    <w:rsid w:val="00A8796D"/>
    <w:rsid w:val="00A90287"/>
    <w:rsid w:val="00A90F78"/>
    <w:rsid w:val="00A9151D"/>
    <w:rsid w:val="00A95061"/>
    <w:rsid w:val="00A9637B"/>
    <w:rsid w:val="00AA0989"/>
    <w:rsid w:val="00AA17A9"/>
    <w:rsid w:val="00AA2813"/>
    <w:rsid w:val="00AA324E"/>
    <w:rsid w:val="00AA4216"/>
    <w:rsid w:val="00AA7AEF"/>
    <w:rsid w:val="00AB050A"/>
    <w:rsid w:val="00AB0D7A"/>
    <w:rsid w:val="00AB1EC1"/>
    <w:rsid w:val="00AB26CC"/>
    <w:rsid w:val="00AB37CD"/>
    <w:rsid w:val="00AB3F48"/>
    <w:rsid w:val="00AB4FA0"/>
    <w:rsid w:val="00AB5239"/>
    <w:rsid w:val="00AB5AB8"/>
    <w:rsid w:val="00AB5AE4"/>
    <w:rsid w:val="00AB653F"/>
    <w:rsid w:val="00AB684E"/>
    <w:rsid w:val="00AB7684"/>
    <w:rsid w:val="00AB7F0C"/>
    <w:rsid w:val="00AC100F"/>
    <w:rsid w:val="00AC2588"/>
    <w:rsid w:val="00AC30D8"/>
    <w:rsid w:val="00AC657B"/>
    <w:rsid w:val="00AC6D37"/>
    <w:rsid w:val="00AC7D25"/>
    <w:rsid w:val="00AD01F3"/>
    <w:rsid w:val="00AD0290"/>
    <w:rsid w:val="00AD0F7D"/>
    <w:rsid w:val="00AD164F"/>
    <w:rsid w:val="00AD1E0F"/>
    <w:rsid w:val="00AD20B4"/>
    <w:rsid w:val="00AD24BA"/>
    <w:rsid w:val="00AD2EC7"/>
    <w:rsid w:val="00AD36CD"/>
    <w:rsid w:val="00AD7474"/>
    <w:rsid w:val="00AE131A"/>
    <w:rsid w:val="00AE1708"/>
    <w:rsid w:val="00AE2032"/>
    <w:rsid w:val="00AE239D"/>
    <w:rsid w:val="00AE2E75"/>
    <w:rsid w:val="00AE37A4"/>
    <w:rsid w:val="00AE49F7"/>
    <w:rsid w:val="00AE4E22"/>
    <w:rsid w:val="00AE69A6"/>
    <w:rsid w:val="00AF0C7E"/>
    <w:rsid w:val="00AF0D01"/>
    <w:rsid w:val="00AF512A"/>
    <w:rsid w:val="00AF519D"/>
    <w:rsid w:val="00AF5F66"/>
    <w:rsid w:val="00AF6C1D"/>
    <w:rsid w:val="00AF75A8"/>
    <w:rsid w:val="00AF780F"/>
    <w:rsid w:val="00AF7BE7"/>
    <w:rsid w:val="00B01107"/>
    <w:rsid w:val="00B01555"/>
    <w:rsid w:val="00B01CC0"/>
    <w:rsid w:val="00B02588"/>
    <w:rsid w:val="00B028A7"/>
    <w:rsid w:val="00B0418C"/>
    <w:rsid w:val="00B04916"/>
    <w:rsid w:val="00B074E3"/>
    <w:rsid w:val="00B076B5"/>
    <w:rsid w:val="00B1037B"/>
    <w:rsid w:val="00B13349"/>
    <w:rsid w:val="00B13AFF"/>
    <w:rsid w:val="00B16AE6"/>
    <w:rsid w:val="00B17EB7"/>
    <w:rsid w:val="00B20546"/>
    <w:rsid w:val="00B2276D"/>
    <w:rsid w:val="00B22814"/>
    <w:rsid w:val="00B2407B"/>
    <w:rsid w:val="00B2545E"/>
    <w:rsid w:val="00B2651E"/>
    <w:rsid w:val="00B27392"/>
    <w:rsid w:val="00B27B57"/>
    <w:rsid w:val="00B3006D"/>
    <w:rsid w:val="00B30995"/>
    <w:rsid w:val="00B30E7F"/>
    <w:rsid w:val="00B3195A"/>
    <w:rsid w:val="00B31EF7"/>
    <w:rsid w:val="00B32E7B"/>
    <w:rsid w:val="00B331CF"/>
    <w:rsid w:val="00B33C84"/>
    <w:rsid w:val="00B3419D"/>
    <w:rsid w:val="00B342C2"/>
    <w:rsid w:val="00B3734A"/>
    <w:rsid w:val="00B4028E"/>
    <w:rsid w:val="00B41DBA"/>
    <w:rsid w:val="00B4294A"/>
    <w:rsid w:val="00B44D71"/>
    <w:rsid w:val="00B45062"/>
    <w:rsid w:val="00B46B3A"/>
    <w:rsid w:val="00B46F1B"/>
    <w:rsid w:val="00B4703A"/>
    <w:rsid w:val="00B479BC"/>
    <w:rsid w:val="00B47E5D"/>
    <w:rsid w:val="00B5009B"/>
    <w:rsid w:val="00B51DE2"/>
    <w:rsid w:val="00B527D2"/>
    <w:rsid w:val="00B52908"/>
    <w:rsid w:val="00B5348F"/>
    <w:rsid w:val="00B54059"/>
    <w:rsid w:val="00B543E9"/>
    <w:rsid w:val="00B55C3F"/>
    <w:rsid w:val="00B56A9A"/>
    <w:rsid w:val="00B603D0"/>
    <w:rsid w:val="00B60843"/>
    <w:rsid w:val="00B627BB"/>
    <w:rsid w:val="00B62DF4"/>
    <w:rsid w:val="00B63088"/>
    <w:rsid w:val="00B6433C"/>
    <w:rsid w:val="00B65994"/>
    <w:rsid w:val="00B65A2F"/>
    <w:rsid w:val="00B668C8"/>
    <w:rsid w:val="00B67EC3"/>
    <w:rsid w:val="00B70FCE"/>
    <w:rsid w:val="00B7235E"/>
    <w:rsid w:val="00B72977"/>
    <w:rsid w:val="00B730CD"/>
    <w:rsid w:val="00B73E27"/>
    <w:rsid w:val="00B7455A"/>
    <w:rsid w:val="00B74712"/>
    <w:rsid w:val="00B74D24"/>
    <w:rsid w:val="00B75726"/>
    <w:rsid w:val="00B76E5D"/>
    <w:rsid w:val="00B8014F"/>
    <w:rsid w:val="00B80492"/>
    <w:rsid w:val="00B80FD7"/>
    <w:rsid w:val="00B81E23"/>
    <w:rsid w:val="00B82830"/>
    <w:rsid w:val="00B82D77"/>
    <w:rsid w:val="00B84966"/>
    <w:rsid w:val="00B85445"/>
    <w:rsid w:val="00B86540"/>
    <w:rsid w:val="00B900F7"/>
    <w:rsid w:val="00B90430"/>
    <w:rsid w:val="00B9197D"/>
    <w:rsid w:val="00B91980"/>
    <w:rsid w:val="00B92FE6"/>
    <w:rsid w:val="00B94768"/>
    <w:rsid w:val="00B95B2B"/>
    <w:rsid w:val="00B964B3"/>
    <w:rsid w:val="00BA0B8B"/>
    <w:rsid w:val="00BA0D12"/>
    <w:rsid w:val="00BA0D41"/>
    <w:rsid w:val="00BA1C7B"/>
    <w:rsid w:val="00BA24F2"/>
    <w:rsid w:val="00BA37F6"/>
    <w:rsid w:val="00BA691F"/>
    <w:rsid w:val="00BA6A28"/>
    <w:rsid w:val="00BA7113"/>
    <w:rsid w:val="00BA7986"/>
    <w:rsid w:val="00BA7AE0"/>
    <w:rsid w:val="00BA7F54"/>
    <w:rsid w:val="00BB0752"/>
    <w:rsid w:val="00BB0C0F"/>
    <w:rsid w:val="00BB0D19"/>
    <w:rsid w:val="00BB1499"/>
    <w:rsid w:val="00BB204A"/>
    <w:rsid w:val="00BB2802"/>
    <w:rsid w:val="00BB29A5"/>
    <w:rsid w:val="00BB2F0E"/>
    <w:rsid w:val="00BB35D6"/>
    <w:rsid w:val="00BB6D24"/>
    <w:rsid w:val="00BB77EC"/>
    <w:rsid w:val="00BB787C"/>
    <w:rsid w:val="00BC04A5"/>
    <w:rsid w:val="00BC0A7E"/>
    <w:rsid w:val="00BC411D"/>
    <w:rsid w:val="00BC4982"/>
    <w:rsid w:val="00BC4FF4"/>
    <w:rsid w:val="00BC639B"/>
    <w:rsid w:val="00BC6415"/>
    <w:rsid w:val="00BC7226"/>
    <w:rsid w:val="00BC7A03"/>
    <w:rsid w:val="00BD037C"/>
    <w:rsid w:val="00BD0B14"/>
    <w:rsid w:val="00BD2EDB"/>
    <w:rsid w:val="00BD3B32"/>
    <w:rsid w:val="00BD4B25"/>
    <w:rsid w:val="00BD58B3"/>
    <w:rsid w:val="00BD6E7F"/>
    <w:rsid w:val="00BD6FD2"/>
    <w:rsid w:val="00BE05B7"/>
    <w:rsid w:val="00BE2D13"/>
    <w:rsid w:val="00BE31DC"/>
    <w:rsid w:val="00BE458B"/>
    <w:rsid w:val="00BE4649"/>
    <w:rsid w:val="00BE6F58"/>
    <w:rsid w:val="00BF0406"/>
    <w:rsid w:val="00BF04A0"/>
    <w:rsid w:val="00BF08F7"/>
    <w:rsid w:val="00BF1EEE"/>
    <w:rsid w:val="00BF410E"/>
    <w:rsid w:val="00BF52FA"/>
    <w:rsid w:val="00BF5663"/>
    <w:rsid w:val="00BF7756"/>
    <w:rsid w:val="00C005B8"/>
    <w:rsid w:val="00C0232C"/>
    <w:rsid w:val="00C036F4"/>
    <w:rsid w:val="00C04694"/>
    <w:rsid w:val="00C04B66"/>
    <w:rsid w:val="00C04D16"/>
    <w:rsid w:val="00C05159"/>
    <w:rsid w:val="00C05AE6"/>
    <w:rsid w:val="00C06F69"/>
    <w:rsid w:val="00C115C6"/>
    <w:rsid w:val="00C11B88"/>
    <w:rsid w:val="00C11F26"/>
    <w:rsid w:val="00C134D7"/>
    <w:rsid w:val="00C13CA1"/>
    <w:rsid w:val="00C14A09"/>
    <w:rsid w:val="00C17867"/>
    <w:rsid w:val="00C17BE2"/>
    <w:rsid w:val="00C20075"/>
    <w:rsid w:val="00C221BC"/>
    <w:rsid w:val="00C24EA8"/>
    <w:rsid w:val="00C25C96"/>
    <w:rsid w:val="00C30814"/>
    <w:rsid w:val="00C3090F"/>
    <w:rsid w:val="00C30F96"/>
    <w:rsid w:val="00C31E4D"/>
    <w:rsid w:val="00C34061"/>
    <w:rsid w:val="00C35254"/>
    <w:rsid w:val="00C356C9"/>
    <w:rsid w:val="00C35937"/>
    <w:rsid w:val="00C37DF8"/>
    <w:rsid w:val="00C40655"/>
    <w:rsid w:val="00C41C77"/>
    <w:rsid w:val="00C42A99"/>
    <w:rsid w:val="00C4319D"/>
    <w:rsid w:val="00C44F43"/>
    <w:rsid w:val="00C4607E"/>
    <w:rsid w:val="00C461FC"/>
    <w:rsid w:val="00C462FF"/>
    <w:rsid w:val="00C469E5"/>
    <w:rsid w:val="00C46D10"/>
    <w:rsid w:val="00C46E53"/>
    <w:rsid w:val="00C479D1"/>
    <w:rsid w:val="00C5043B"/>
    <w:rsid w:val="00C507D2"/>
    <w:rsid w:val="00C50E62"/>
    <w:rsid w:val="00C52F17"/>
    <w:rsid w:val="00C53913"/>
    <w:rsid w:val="00C53C00"/>
    <w:rsid w:val="00C54873"/>
    <w:rsid w:val="00C55A91"/>
    <w:rsid w:val="00C5706F"/>
    <w:rsid w:val="00C5722A"/>
    <w:rsid w:val="00C61733"/>
    <w:rsid w:val="00C6216C"/>
    <w:rsid w:val="00C6554B"/>
    <w:rsid w:val="00C66293"/>
    <w:rsid w:val="00C67717"/>
    <w:rsid w:val="00C67C2E"/>
    <w:rsid w:val="00C7018A"/>
    <w:rsid w:val="00C70812"/>
    <w:rsid w:val="00C71075"/>
    <w:rsid w:val="00C738A6"/>
    <w:rsid w:val="00C73A4E"/>
    <w:rsid w:val="00C757DF"/>
    <w:rsid w:val="00C777E6"/>
    <w:rsid w:val="00C80E51"/>
    <w:rsid w:val="00C81450"/>
    <w:rsid w:val="00C82A3C"/>
    <w:rsid w:val="00C82A6A"/>
    <w:rsid w:val="00C82B58"/>
    <w:rsid w:val="00C833DD"/>
    <w:rsid w:val="00C8348C"/>
    <w:rsid w:val="00C85E29"/>
    <w:rsid w:val="00C862A5"/>
    <w:rsid w:val="00C8763F"/>
    <w:rsid w:val="00C9199C"/>
    <w:rsid w:val="00C924D5"/>
    <w:rsid w:val="00C92F29"/>
    <w:rsid w:val="00C935D8"/>
    <w:rsid w:val="00C9463E"/>
    <w:rsid w:val="00C955E4"/>
    <w:rsid w:val="00C9568A"/>
    <w:rsid w:val="00C956FD"/>
    <w:rsid w:val="00C957ED"/>
    <w:rsid w:val="00C95B63"/>
    <w:rsid w:val="00C96250"/>
    <w:rsid w:val="00CA1419"/>
    <w:rsid w:val="00CA16B6"/>
    <w:rsid w:val="00CA1B56"/>
    <w:rsid w:val="00CA2037"/>
    <w:rsid w:val="00CA58FB"/>
    <w:rsid w:val="00CA5F4C"/>
    <w:rsid w:val="00CB06ED"/>
    <w:rsid w:val="00CB0993"/>
    <w:rsid w:val="00CB1515"/>
    <w:rsid w:val="00CB4056"/>
    <w:rsid w:val="00CB49E2"/>
    <w:rsid w:val="00CB7181"/>
    <w:rsid w:val="00CB78C2"/>
    <w:rsid w:val="00CC0873"/>
    <w:rsid w:val="00CC092D"/>
    <w:rsid w:val="00CC30A5"/>
    <w:rsid w:val="00CC3D66"/>
    <w:rsid w:val="00CC4109"/>
    <w:rsid w:val="00CD0135"/>
    <w:rsid w:val="00CD0509"/>
    <w:rsid w:val="00CD08DF"/>
    <w:rsid w:val="00CD0CF6"/>
    <w:rsid w:val="00CD0D5C"/>
    <w:rsid w:val="00CD18D0"/>
    <w:rsid w:val="00CD1964"/>
    <w:rsid w:val="00CD2C86"/>
    <w:rsid w:val="00CD2D9C"/>
    <w:rsid w:val="00CD348A"/>
    <w:rsid w:val="00CD3847"/>
    <w:rsid w:val="00CD3A0C"/>
    <w:rsid w:val="00CD5B8A"/>
    <w:rsid w:val="00CD6CDD"/>
    <w:rsid w:val="00CE08E1"/>
    <w:rsid w:val="00CE1EA2"/>
    <w:rsid w:val="00CE46E8"/>
    <w:rsid w:val="00CE475A"/>
    <w:rsid w:val="00CE4780"/>
    <w:rsid w:val="00CE5D5B"/>
    <w:rsid w:val="00CE7548"/>
    <w:rsid w:val="00CF1900"/>
    <w:rsid w:val="00CF199D"/>
    <w:rsid w:val="00CF2A01"/>
    <w:rsid w:val="00CF454F"/>
    <w:rsid w:val="00CF4E52"/>
    <w:rsid w:val="00CF5244"/>
    <w:rsid w:val="00CF5E5E"/>
    <w:rsid w:val="00CF6248"/>
    <w:rsid w:val="00CF6A94"/>
    <w:rsid w:val="00CF7B95"/>
    <w:rsid w:val="00D00D0F"/>
    <w:rsid w:val="00D03631"/>
    <w:rsid w:val="00D06D1A"/>
    <w:rsid w:val="00D11619"/>
    <w:rsid w:val="00D117DA"/>
    <w:rsid w:val="00D12E8C"/>
    <w:rsid w:val="00D13451"/>
    <w:rsid w:val="00D14213"/>
    <w:rsid w:val="00D14E1C"/>
    <w:rsid w:val="00D14EBD"/>
    <w:rsid w:val="00D15252"/>
    <w:rsid w:val="00D1594A"/>
    <w:rsid w:val="00D15BDB"/>
    <w:rsid w:val="00D166C2"/>
    <w:rsid w:val="00D17611"/>
    <w:rsid w:val="00D17C05"/>
    <w:rsid w:val="00D20E98"/>
    <w:rsid w:val="00D21695"/>
    <w:rsid w:val="00D21BA6"/>
    <w:rsid w:val="00D21C4E"/>
    <w:rsid w:val="00D22678"/>
    <w:rsid w:val="00D22DFF"/>
    <w:rsid w:val="00D23092"/>
    <w:rsid w:val="00D2310C"/>
    <w:rsid w:val="00D23F3C"/>
    <w:rsid w:val="00D24C38"/>
    <w:rsid w:val="00D25234"/>
    <w:rsid w:val="00D2546C"/>
    <w:rsid w:val="00D25952"/>
    <w:rsid w:val="00D3008A"/>
    <w:rsid w:val="00D308C9"/>
    <w:rsid w:val="00D402AB"/>
    <w:rsid w:val="00D424B9"/>
    <w:rsid w:val="00D434B9"/>
    <w:rsid w:val="00D43CC9"/>
    <w:rsid w:val="00D445C3"/>
    <w:rsid w:val="00D45E68"/>
    <w:rsid w:val="00D471C5"/>
    <w:rsid w:val="00D5099F"/>
    <w:rsid w:val="00D50B52"/>
    <w:rsid w:val="00D50D41"/>
    <w:rsid w:val="00D52928"/>
    <w:rsid w:val="00D52F6D"/>
    <w:rsid w:val="00D5481D"/>
    <w:rsid w:val="00D556C9"/>
    <w:rsid w:val="00D55984"/>
    <w:rsid w:val="00D57448"/>
    <w:rsid w:val="00D60752"/>
    <w:rsid w:val="00D62B05"/>
    <w:rsid w:val="00D63045"/>
    <w:rsid w:val="00D64CBD"/>
    <w:rsid w:val="00D657EE"/>
    <w:rsid w:val="00D65A19"/>
    <w:rsid w:val="00D65DCB"/>
    <w:rsid w:val="00D66DBF"/>
    <w:rsid w:val="00D66E8F"/>
    <w:rsid w:val="00D674FA"/>
    <w:rsid w:val="00D70FB0"/>
    <w:rsid w:val="00D71027"/>
    <w:rsid w:val="00D71880"/>
    <w:rsid w:val="00D73F52"/>
    <w:rsid w:val="00D748F7"/>
    <w:rsid w:val="00D77083"/>
    <w:rsid w:val="00D77613"/>
    <w:rsid w:val="00D77FD1"/>
    <w:rsid w:val="00D8019E"/>
    <w:rsid w:val="00D82757"/>
    <w:rsid w:val="00D84AC2"/>
    <w:rsid w:val="00D865BE"/>
    <w:rsid w:val="00D86B58"/>
    <w:rsid w:val="00D86F3A"/>
    <w:rsid w:val="00D87585"/>
    <w:rsid w:val="00D877CD"/>
    <w:rsid w:val="00D87D59"/>
    <w:rsid w:val="00D87EE8"/>
    <w:rsid w:val="00D91DD9"/>
    <w:rsid w:val="00D922D3"/>
    <w:rsid w:val="00D92839"/>
    <w:rsid w:val="00D9312D"/>
    <w:rsid w:val="00D9344E"/>
    <w:rsid w:val="00D95BC8"/>
    <w:rsid w:val="00D96E7C"/>
    <w:rsid w:val="00D977B8"/>
    <w:rsid w:val="00D97E0C"/>
    <w:rsid w:val="00DA15FC"/>
    <w:rsid w:val="00DA1C8F"/>
    <w:rsid w:val="00DA2B94"/>
    <w:rsid w:val="00DA47AF"/>
    <w:rsid w:val="00DA5B5B"/>
    <w:rsid w:val="00DA6272"/>
    <w:rsid w:val="00DA6A0D"/>
    <w:rsid w:val="00DA6B68"/>
    <w:rsid w:val="00DA71A4"/>
    <w:rsid w:val="00DA7332"/>
    <w:rsid w:val="00DB0046"/>
    <w:rsid w:val="00DB1EFE"/>
    <w:rsid w:val="00DB2DEA"/>
    <w:rsid w:val="00DB2F0A"/>
    <w:rsid w:val="00DB350E"/>
    <w:rsid w:val="00DB4644"/>
    <w:rsid w:val="00DB4A81"/>
    <w:rsid w:val="00DB4F14"/>
    <w:rsid w:val="00DB7135"/>
    <w:rsid w:val="00DB71A6"/>
    <w:rsid w:val="00DB74C9"/>
    <w:rsid w:val="00DC29EF"/>
    <w:rsid w:val="00DC2EFD"/>
    <w:rsid w:val="00DC449C"/>
    <w:rsid w:val="00DC47A5"/>
    <w:rsid w:val="00DC4B44"/>
    <w:rsid w:val="00DC511B"/>
    <w:rsid w:val="00DC5425"/>
    <w:rsid w:val="00DC7497"/>
    <w:rsid w:val="00DC78BD"/>
    <w:rsid w:val="00DD069A"/>
    <w:rsid w:val="00DD185C"/>
    <w:rsid w:val="00DD19A4"/>
    <w:rsid w:val="00DD2B6E"/>
    <w:rsid w:val="00DD46E2"/>
    <w:rsid w:val="00DD485C"/>
    <w:rsid w:val="00DD61CA"/>
    <w:rsid w:val="00DD702D"/>
    <w:rsid w:val="00DE016B"/>
    <w:rsid w:val="00DE2B10"/>
    <w:rsid w:val="00DE4BFC"/>
    <w:rsid w:val="00DE5752"/>
    <w:rsid w:val="00DE5DC6"/>
    <w:rsid w:val="00DE64B9"/>
    <w:rsid w:val="00DE7340"/>
    <w:rsid w:val="00DE79E5"/>
    <w:rsid w:val="00DE7D89"/>
    <w:rsid w:val="00DE7E4D"/>
    <w:rsid w:val="00DF1A33"/>
    <w:rsid w:val="00DF225E"/>
    <w:rsid w:val="00DF2B03"/>
    <w:rsid w:val="00DF553A"/>
    <w:rsid w:val="00DF73AE"/>
    <w:rsid w:val="00DF74A7"/>
    <w:rsid w:val="00DF7C77"/>
    <w:rsid w:val="00E013B5"/>
    <w:rsid w:val="00E01B6A"/>
    <w:rsid w:val="00E01DE6"/>
    <w:rsid w:val="00E02010"/>
    <w:rsid w:val="00E02C40"/>
    <w:rsid w:val="00E031C2"/>
    <w:rsid w:val="00E04BA9"/>
    <w:rsid w:val="00E05957"/>
    <w:rsid w:val="00E05F70"/>
    <w:rsid w:val="00E07482"/>
    <w:rsid w:val="00E07791"/>
    <w:rsid w:val="00E07AFC"/>
    <w:rsid w:val="00E102D6"/>
    <w:rsid w:val="00E1162D"/>
    <w:rsid w:val="00E125B4"/>
    <w:rsid w:val="00E1405C"/>
    <w:rsid w:val="00E15891"/>
    <w:rsid w:val="00E15D11"/>
    <w:rsid w:val="00E17C71"/>
    <w:rsid w:val="00E21A76"/>
    <w:rsid w:val="00E21CA4"/>
    <w:rsid w:val="00E230FF"/>
    <w:rsid w:val="00E23243"/>
    <w:rsid w:val="00E23F12"/>
    <w:rsid w:val="00E23F93"/>
    <w:rsid w:val="00E23FED"/>
    <w:rsid w:val="00E24CB4"/>
    <w:rsid w:val="00E269F0"/>
    <w:rsid w:val="00E26CB1"/>
    <w:rsid w:val="00E31259"/>
    <w:rsid w:val="00E31CE8"/>
    <w:rsid w:val="00E33AF6"/>
    <w:rsid w:val="00E3422E"/>
    <w:rsid w:val="00E376E6"/>
    <w:rsid w:val="00E41491"/>
    <w:rsid w:val="00E41F91"/>
    <w:rsid w:val="00E41F98"/>
    <w:rsid w:val="00E42B4B"/>
    <w:rsid w:val="00E42FCC"/>
    <w:rsid w:val="00E438C9"/>
    <w:rsid w:val="00E43B4E"/>
    <w:rsid w:val="00E461ED"/>
    <w:rsid w:val="00E501EC"/>
    <w:rsid w:val="00E50A6B"/>
    <w:rsid w:val="00E527DA"/>
    <w:rsid w:val="00E52EF7"/>
    <w:rsid w:val="00E53073"/>
    <w:rsid w:val="00E558FC"/>
    <w:rsid w:val="00E56F19"/>
    <w:rsid w:val="00E56FD4"/>
    <w:rsid w:val="00E57F67"/>
    <w:rsid w:val="00E61F11"/>
    <w:rsid w:val="00E63391"/>
    <w:rsid w:val="00E645B1"/>
    <w:rsid w:val="00E65CEC"/>
    <w:rsid w:val="00E65FC4"/>
    <w:rsid w:val="00E660A9"/>
    <w:rsid w:val="00E66F8B"/>
    <w:rsid w:val="00E6724E"/>
    <w:rsid w:val="00E6779A"/>
    <w:rsid w:val="00E7099C"/>
    <w:rsid w:val="00E70B71"/>
    <w:rsid w:val="00E71ED0"/>
    <w:rsid w:val="00E72045"/>
    <w:rsid w:val="00E7297C"/>
    <w:rsid w:val="00E72BA4"/>
    <w:rsid w:val="00E73D12"/>
    <w:rsid w:val="00E744FB"/>
    <w:rsid w:val="00E74AF1"/>
    <w:rsid w:val="00E75A45"/>
    <w:rsid w:val="00E772DC"/>
    <w:rsid w:val="00E80B9C"/>
    <w:rsid w:val="00E81D6E"/>
    <w:rsid w:val="00E82137"/>
    <w:rsid w:val="00E82502"/>
    <w:rsid w:val="00E82B4E"/>
    <w:rsid w:val="00E860A0"/>
    <w:rsid w:val="00E86654"/>
    <w:rsid w:val="00E866AB"/>
    <w:rsid w:val="00E90A0C"/>
    <w:rsid w:val="00E91969"/>
    <w:rsid w:val="00E91978"/>
    <w:rsid w:val="00E91E6A"/>
    <w:rsid w:val="00E92BB3"/>
    <w:rsid w:val="00E937C7"/>
    <w:rsid w:val="00E94860"/>
    <w:rsid w:val="00E957CF"/>
    <w:rsid w:val="00E9584C"/>
    <w:rsid w:val="00E97839"/>
    <w:rsid w:val="00EA10B7"/>
    <w:rsid w:val="00EA2E3B"/>
    <w:rsid w:val="00EA2EEA"/>
    <w:rsid w:val="00EA37EF"/>
    <w:rsid w:val="00EA429B"/>
    <w:rsid w:val="00EA5B4D"/>
    <w:rsid w:val="00EA5E24"/>
    <w:rsid w:val="00EA604C"/>
    <w:rsid w:val="00EA6D16"/>
    <w:rsid w:val="00EB18E9"/>
    <w:rsid w:val="00EB1E95"/>
    <w:rsid w:val="00EB240D"/>
    <w:rsid w:val="00EB2674"/>
    <w:rsid w:val="00EB4390"/>
    <w:rsid w:val="00EB555B"/>
    <w:rsid w:val="00EB559C"/>
    <w:rsid w:val="00EB65B3"/>
    <w:rsid w:val="00EB72E0"/>
    <w:rsid w:val="00EC0455"/>
    <w:rsid w:val="00EC0857"/>
    <w:rsid w:val="00EC222D"/>
    <w:rsid w:val="00EC25CA"/>
    <w:rsid w:val="00EC2697"/>
    <w:rsid w:val="00EC2886"/>
    <w:rsid w:val="00EC2BC1"/>
    <w:rsid w:val="00EC384A"/>
    <w:rsid w:val="00EC574E"/>
    <w:rsid w:val="00ED0310"/>
    <w:rsid w:val="00ED048B"/>
    <w:rsid w:val="00ED273C"/>
    <w:rsid w:val="00ED3452"/>
    <w:rsid w:val="00ED5F46"/>
    <w:rsid w:val="00ED6E14"/>
    <w:rsid w:val="00ED7CCD"/>
    <w:rsid w:val="00EE028C"/>
    <w:rsid w:val="00EE15EB"/>
    <w:rsid w:val="00EE1B94"/>
    <w:rsid w:val="00EE2180"/>
    <w:rsid w:val="00EE3E2D"/>
    <w:rsid w:val="00EE4B9B"/>
    <w:rsid w:val="00EE5074"/>
    <w:rsid w:val="00EE64B2"/>
    <w:rsid w:val="00EF12BA"/>
    <w:rsid w:val="00EF2FE8"/>
    <w:rsid w:val="00EF34B0"/>
    <w:rsid w:val="00EF3DA7"/>
    <w:rsid w:val="00EF4A5D"/>
    <w:rsid w:val="00EF5917"/>
    <w:rsid w:val="00EF647B"/>
    <w:rsid w:val="00EF7D02"/>
    <w:rsid w:val="00F01630"/>
    <w:rsid w:val="00F0223B"/>
    <w:rsid w:val="00F03360"/>
    <w:rsid w:val="00F0337C"/>
    <w:rsid w:val="00F03CAA"/>
    <w:rsid w:val="00F1146E"/>
    <w:rsid w:val="00F114E8"/>
    <w:rsid w:val="00F117A4"/>
    <w:rsid w:val="00F11B5D"/>
    <w:rsid w:val="00F12518"/>
    <w:rsid w:val="00F12E8D"/>
    <w:rsid w:val="00F13649"/>
    <w:rsid w:val="00F13FDA"/>
    <w:rsid w:val="00F14532"/>
    <w:rsid w:val="00F15D2F"/>
    <w:rsid w:val="00F177A1"/>
    <w:rsid w:val="00F20475"/>
    <w:rsid w:val="00F20D46"/>
    <w:rsid w:val="00F22435"/>
    <w:rsid w:val="00F22505"/>
    <w:rsid w:val="00F227AA"/>
    <w:rsid w:val="00F24026"/>
    <w:rsid w:val="00F24293"/>
    <w:rsid w:val="00F24AF3"/>
    <w:rsid w:val="00F25984"/>
    <w:rsid w:val="00F27332"/>
    <w:rsid w:val="00F27AE2"/>
    <w:rsid w:val="00F303BD"/>
    <w:rsid w:val="00F32263"/>
    <w:rsid w:val="00F32C18"/>
    <w:rsid w:val="00F352C8"/>
    <w:rsid w:val="00F35DFA"/>
    <w:rsid w:val="00F36F7D"/>
    <w:rsid w:val="00F4020F"/>
    <w:rsid w:val="00F40C56"/>
    <w:rsid w:val="00F40E51"/>
    <w:rsid w:val="00F41574"/>
    <w:rsid w:val="00F41CD0"/>
    <w:rsid w:val="00F42074"/>
    <w:rsid w:val="00F42FF6"/>
    <w:rsid w:val="00F43C14"/>
    <w:rsid w:val="00F46850"/>
    <w:rsid w:val="00F479A0"/>
    <w:rsid w:val="00F50C9A"/>
    <w:rsid w:val="00F517C2"/>
    <w:rsid w:val="00F51DCF"/>
    <w:rsid w:val="00F5394D"/>
    <w:rsid w:val="00F541C8"/>
    <w:rsid w:val="00F541E3"/>
    <w:rsid w:val="00F555AD"/>
    <w:rsid w:val="00F5657A"/>
    <w:rsid w:val="00F572D7"/>
    <w:rsid w:val="00F602DF"/>
    <w:rsid w:val="00F60F0E"/>
    <w:rsid w:val="00F610BB"/>
    <w:rsid w:val="00F618AE"/>
    <w:rsid w:val="00F619BD"/>
    <w:rsid w:val="00F61ED7"/>
    <w:rsid w:val="00F63A76"/>
    <w:rsid w:val="00F657C6"/>
    <w:rsid w:val="00F66E5C"/>
    <w:rsid w:val="00F701B8"/>
    <w:rsid w:val="00F70413"/>
    <w:rsid w:val="00F718E5"/>
    <w:rsid w:val="00F71AAC"/>
    <w:rsid w:val="00F720C3"/>
    <w:rsid w:val="00F729C0"/>
    <w:rsid w:val="00F739E5"/>
    <w:rsid w:val="00F76909"/>
    <w:rsid w:val="00F802F0"/>
    <w:rsid w:val="00F80D48"/>
    <w:rsid w:val="00F819CD"/>
    <w:rsid w:val="00F83024"/>
    <w:rsid w:val="00F83A7B"/>
    <w:rsid w:val="00F85340"/>
    <w:rsid w:val="00F857F0"/>
    <w:rsid w:val="00F85D6F"/>
    <w:rsid w:val="00F87F7E"/>
    <w:rsid w:val="00F90076"/>
    <w:rsid w:val="00F913D7"/>
    <w:rsid w:val="00F92251"/>
    <w:rsid w:val="00F92922"/>
    <w:rsid w:val="00F9418F"/>
    <w:rsid w:val="00F94803"/>
    <w:rsid w:val="00F96E4B"/>
    <w:rsid w:val="00F97BCE"/>
    <w:rsid w:val="00F97C2C"/>
    <w:rsid w:val="00F97D0B"/>
    <w:rsid w:val="00FA016F"/>
    <w:rsid w:val="00FA0ABA"/>
    <w:rsid w:val="00FA27B1"/>
    <w:rsid w:val="00FA3D43"/>
    <w:rsid w:val="00FA4D8E"/>
    <w:rsid w:val="00FA7170"/>
    <w:rsid w:val="00FA76DD"/>
    <w:rsid w:val="00FB0043"/>
    <w:rsid w:val="00FB061D"/>
    <w:rsid w:val="00FB15D4"/>
    <w:rsid w:val="00FB2C55"/>
    <w:rsid w:val="00FB397D"/>
    <w:rsid w:val="00FB39DC"/>
    <w:rsid w:val="00FB39EC"/>
    <w:rsid w:val="00FB3A60"/>
    <w:rsid w:val="00FB45FC"/>
    <w:rsid w:val="00FB4947"/>
    <w:rsid w:val="00FB4EBD"/>
    <w:rsid w:val="00FB6EB0"/>
    <w:rsid w:val="00FB791C"/>
    <w:rsid w:val="00FB7A07"/>
    <w:rsid w:val="00FB7B40"/>
    <w:rsid w:val="00FC088D"/>
    <w:rsid w:val="00FC2C47"/>
    <w:rsid w:val="00FC300B"/>
    <w:rsid w:val="00FC7DED"/>
    <w:rsid w:val="00FD1D5C"/>
    <w:rsid w:val="00FD2133"/>
    <w:rsid w:val="00FD5E1E"/>
    <w:rsid w:val="00FD6C7D"/>
    <w:rsid w:val="00FD72BB"/>
    <w:rsid w:val="00FE0866"/>
    <w:rsid w:val="00FE5872"/>
    <w:rsid w:val="00FE5E45"/>
    <w:rsid w:val="00FE6D62"/>
    <w:rsid w:val="00FF0D72"/>
    <w:rsid w:val="00FF0DC1"/>
    <w:rsid w:val="00FF1C76"/>
    <w:rsid w:val="00FF473D"/>
    <w:rsid w:val="00FF4E38"/>
    <w:rsid w:val="00FF5495"/>
    <w:rsid w:val="00FF64D0"/>
    <w:rsid w:val="00FF6A92"/>
    <w:rsid w:val="00FF7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FBCFA4A"/>
  <w15:docId w15:val="{E7FCC1FD-F936-4C51-88E0-9D60543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0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4A23"/>
    <w:pPr>
      <w:spacing w:after="0" w:line="240" w:lineRule="auto"/>
    </w:pPr>
    <w:rPr>
      <w:rFonts w:ascii="Tahoma" w:hAnsi="Tahoma" w:cs="Times New Roman"/>
      <w:sz w:val="16"/>
      <w:szCs w:val="20"/>
      <w:lang w:eastAsia="ru-RU"/>
    </w:rPr>
  </w:style>
  <w:style w:type="character" w:customStyle="1" w:styleId="a4">
    <w:name w:val="Текст выноски Знак"/>
    <w:link w:val="a3"/>
    <w:uiPriority w:val="99"/>
    <w:semiHidden/>
    <w:locked/>
    <w:rsid w:val="00104A23"/>
    <w:rPr>
      <w:rFonts w:ascii="Tahoma" w:hAnsi="Tahoma"/>
      <w:sz w:val="16"/>
    </w:rPr>
  </w:style>
  <w:style w:type="paragraph" w:styleId="a5">
    <w:name w:val="Normal (Web)"/>
    <w:basedOn w:val="a"/>
    <w:uiPriority w:val="99"/>
    <w:rsid w:val="00137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99"/>
    <w:qFormat/>
    <w:rsid w:val="00137838"/>
    <w:pPr>
      <w:spacing w:after="0" w:line="240" w:lineRule="auto"/>
      <w:ind w:left="720"/>
    </w:pPr>
    <w:rPr>
      <w:rFonts w:ascii="Lucida Console" w:eastAsia="Times New Roman" w:hAnsi="Lucida Console" w:cs="Lucida Console"/>
      <w:sz w:val="16"/>
      <w:szCs w:val="16"/>
      <w:lang w:eastAsia="ru-RU"/>
    </w:rPr>
  </w:style>
  <w:style w:type="paragraph" w:customStyle="1" w:styleId="ConsPlusNormal">
    <w:name w:val="ConsPlusNormal"/>
    <w:link w:val="ConsPlusNormal0"/>
    <w:uiPriority w:val="99"/>
    <w:qFormat/>
    <w:rsid w:val="00A64B8A"/>
    <w:pPr>
      <w:autoSpaceDE w:val="0"/>
      <w:autoSpaceDN w:val="0"/>
      <w:adjustRightInd w:val="0"/>
    </w:pPr>
    <w:rPr>
      <w:rFonts w:ascii="Arial" w:hAnsi="Arial" w:cs="Arial"/>
      <w:lang w:eastAsia="en-US"/>
    </w:rPr>
  </w:style>
  <w:style w:type="paragraph" w:customStyle="1" w:styleId="ConsPlusNonformat">
    <w:name w:val="ConsPlusNonformat"/>
    <w:uiPriority w:val="99"/>
    <w:rsid w:val="00A64B8A"/>
    <w:pPr>
      <w:autoSpaceDE w:val="0"/>
      <w:autoSpaceDN w:val="0"/>
      <w:adjustRightInd w:val="0"/>
    </w:pPr>
    <w:rPr>
      <w:rFonts w:ascii="Courier New" w:hAnsi="Courier New" w:cs="Courier New"/>
      <w:lang w:eastAsia="en-US"/>
    </w:rPr>
  </w:style>
  <w:style w:type="paragraph" w:styleId="a7">
    <w:name w:val="Body Text"/>
    <w:basedOn w:val="a"/>
    <w:link w:val="a8"/>
    <w:uiPriority w:val="99"/>
    <w:rsid w:val="006346F2"/>
    <w:pPr>
      <w:suppressAutoHyphens/>
      <w:spacing w:after="0" w:line="240" w:lineRule="auto"/>
      <w:jc w:val="center"/>
    </w:pPr>
    <w:rPr>
      <w:rFonts w:ascii="Times New Roman" w:hAnsi="Times New Roman" w:cs="Times New Roman"/>
      <w:sz w:val="24"/>
      <w:szCs w:val="20"/>
      <w:lang w:eastAsia="ar-SA"/>
    </w:rPr>
  </w:style>
  <w:style w:type="character" w:customStyle="1" w:styleId="a8">
    <w:name w:val="Основной текст Знак"/>
    <w:link w:val="a7"/>
    <w:uiPriority w:val="99"/>
    <w:locked/>
    <w:rsid w:val="006346F2"/>
    <w:rPr>
      <w:rFonts w:ascii="Times New Roman" w:hAnsi="Times New Roman"/>
      <w:sz w:val="24"/>
      <w:lang w:eastAsia="ar-SA" w:bidi="ar-SA"/>
    </w:rPr>
  </w:style>
  <w:style w:type="character" w:customStyle="1" w:styleId="submenu-table">
    <w:name w:val="submenu-table"/>
    <w:uiPriority w:val="99"/>
    <w:rsid w:val="00272050"/>
  </w:style>
  <w:style w:type="paragraph" w:customStyle="1" w:styleId="CharChar1">
    <w:name w:val="Char Char1 Знак Знак Знак"/>
    <w:basedOn w:val="a"/>
    <w:uiPriority w:val="99"/>
    <w:rsid w:val="00E57F67"/>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Title">
    <w:name w:val="ConsPlusTitle"/>
    <w:uiPriority w:val="99"/>
    <w:rsid w:val="0035644F"/>
    <w:pPr>
      <w:widowControl w:val="0"/>
      <w:autoSpaceDE w:val="0"/>
      <w:autoSpaceDN w:val="0"/>
      <w:adjustRightInd w:val="0"/>
    </w:pPr>
    <w:rPr>
      <w:rFonts w:ascii="Arial" w:eastAsia="Times New Roman" w:hAnsi="Arial" w:cs="Arial"/>
      <w:b/>
      <w:bCs/>
    </w:rPr>
  </w:style>
  <w:style w:type="table" w:styleId="a9">
    <w:name w:val="Table Grid"/>
    <w:basedOn w:val="a1"/>
    <w:uiPriority w:val="99"/>
    <w:rsid w:val="003A51D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6B625E"/>
    <w:pPr>
      <w:widowControl w:val="0"/>
      <w:autoSpaceDE w:val="0"/>
      <w:autoSpaceDN w:val="0"/>
      <w:adjustRightInd w:val="0"/>
    </w:pPr>
    <w:rPr>
      <w:rFonts w:eastAsia="Times New Roman" w:cs="Calibri"/>
      <w:sz w:val="22"/>
      <w:szCs w:val="22"/>
    </w:rPr>
  </w:style>
  <w:style w:type="paragraph" w:styleId="aa">
    <w:name w:val="Document Map"/>
    <w:basedOn w:val="a"/>
    <w:link w:val="ab"/>
    <w:uiPriority w:val="99"/>
    <w:semiHidden/>
    <w:rsid w:val="008102F2"/>
    <w:pPr>
      <w:shd w:val="clear" w:color="auto" w:fill="000080"/>
    </w:pPr>
    <w:rPr>
      <w:rFonts w:ascii="Times New Roman" w:hAnsi="Times New Roman" w:cs="Times New Roman"/>
      <w:sz w:val="2"/>
      <w:szCs w:val="20"/>
    </w:rPr>
  </w:style>
  <w:style w:type="character" w:customStyle="1" w:styleId="ab">
    <w:name w:val="Схема документа Знак"/>
    <w:link w:val="aa"/>
    <w:uiPriority w:val="99"/>
    <w:semiHidden/>
    <w:locked/>
    <w:rsid w:val="00417AFD"/>
    <w:rPr>
      <w:rFonts w:ascii="Times New Roman" w:hAnsi="Times New Roman"/>
      <w:sz w:val="2"/>
      <w:lang w:eastAsia="en-US"/>
    </w:rPr>
  </w:style>
  <w:style w:type="table" w:customStyle="1" w:styleId="1">
    <w:name w:val="Сетка таблицы1"/>
    <w:basedOn w:val="a1"/>
    <w:next w:val="a9"/>
    <w:uiPriority w:val="59"/>
    <w:rsid w:val="00161A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C9568A"/>
  </w:style>
  <w:style w:type="paragraph" w:styleId="ac">
    <w:name w:val="header"/>
    <w:basedOn w:val="a"/>
    <w:link w:val="ad"/>
    <w:uiPriority w:val="99"/>
    <w:rsid w:val="00C9568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C9568A"/>
    <w:rPr>
      <w:rFonts w:ascii="Times New Roman" w:eastAsia="Times New Roman" w:hAnsi="Times New Roman"/>
    </w:rPr>
  </w:style>
  <w:style w:type="character" w:customStyle="1" w:styleId="ConsPlusNormal0">
    <w:name w:val="ConsPlusNormal Знак"/>
    <w:link w:val="ConsPlusNormal"/>
    <w:uiPriority w:val="99"/>
    <w:rsid w:val="0028479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24302">
      <w:bodyDiv w:val="1"/>
      <w:marLeft w:val="0"/>
      <w:marRight w:val="0"/>
      <w:marTop w:val="0"/>
      <w:marBottom w:val="0"/>
      <w:divBdr>
        <w:top w:val="none" w:sz="0" w:space="0" w:color="auto"/>
        <w:left w:val="none" w:sz="0" w:space="0" w:color="auto"/>
        <w:bottom w:val="none" w:sz="0" w:space="0" w:color="auto"/>
        <w:right w:val="none" w:sz="0" w:space="0" w:color="auto"/>
      </w:divBdr>
    </w:div>
    <w:div w:id="402993924">
      <w:bodyDiv w:val="1"/>
      <w:marLeft w:val="0"/>
      <w:marRight w:val="0"/>
      <w:marTop w:val="0"/>
      <w:marBottom w:val="0"/>
      <w:divBdr>
        <w:top w:val="none" w:sz="0" w:space="0" w:color="auto"/>
        <w:left w:val="none" w:sz="0" w:space="0" w:color="auto"/>
        <w:bottom w:val="none" w:sz="0" w:space="0" w:color="auto"/>
        <w:right w:val="none" w:sz="0" w:space="0" w:color="auto"/>
      </w:divBdr>
    </w:div>
    <w:div w:id="590505512">
      <w:bodyDiv w:val="1"/>
      <w:marLeft w:val="0"/>
      <w:marRight w:val="0"/>
      <w:marTop w:val="0"/>
      <w:marBottom w:val="0"/>
      <w:divBdr>
        <w:top w:val="none" w:sz="0" w:space="0" w:color="auto"/>
        <w:left w:val="none" w:sz="0" w:space="0" w:color="auto"/>
        <w:bottom w:val="none" w:sz="0" w:space="0" w:color="auto"/>
        <w:right w:val="none" w:sz="0" w:space="0" w:color="auto"/>
      </w:divBdr>
    </w:div>
    <w:div w:id="743455091">
      <w:bodyDiv w:val="1"/>
      <w:marLeft w:val="0"/>
      <w:marRight w:val="0"/>
      <w:marTop w:val="0"/>
      <w:marBottom w:val="0"/>
      <w:divBdr>
        <w:top w:val="none" w:sz="0" w:space="0" w:color="auto"/>
        <w:left w:val="none" w:sz="0" w:space="0" w:color="auto"/>
        <w:bottom w:val="none" w:sz="0" w:space="0" w:color="auto"/>
        <w:right w:val="none" w:sz="0" w:space="0" w:color="auto"/>
      </w:divBdr>
    </w:div>
    <w:div w:id="1455055670">
      <w:bodyDiv w:val="1"/>
      <w:marLeft w:val="0"/>
      <w:marRight w:val="0"/>
      <w:marTop w:val="0"/>
      <w:marBottom w:val="0"/>
      <w:divBdr>
        <w:top w:val="none" w:sz="0" w:space="0" w:color="auto"/>
        <w:left w:val="none" w:sz="0" w:space="0" w:color="auto"/>
        <w:bottom w:val="none" w:sz="0" w:space="0" w:color="auto"/>
        <w:right w:val="none" w:sz="0" w:space="0" w:color="auto"/>
      </w:divBdr>
    </w:div>
    <w:div w:id="1847086204">
      <w:marLeft w:val="0"/>
      <w:marRight w:val="0"/>
      <w:marTop w:val="0"/>
      <w:marBottom w:val="0"/>
      <w:divBdr>
        <w:top w:val="none" w:sz="0" w:space="0" w:color="auto"/>
        <w:left w:val="none" w:sz="0" w:space="0" w:color="auto"/>
        <w:bottom w:val="none" w:sz="0" w:space="0" w:color="auto"/>
        <w:right w:val="none" w:sz="0" w:space="0" w:color="auto"/>
      </w:divBdr>
    </w:div>
    <w:div w:id="1847086205">
      <w:marLeft w:val="0"/>
      <w:marRight w:val="0"/>
      <w:marTop w:val="0"/>
      <w:marBottom w:val="0"/>
      <w:divBdr>
        <w:top w:val="none" w:sz="0" w:space="0" w:color="auto"/>
        <w:left w:val="none" w:sz="0" w:space="0" w:color="auto"/>
        <w:bottom w:val="none" w:sz="0" w:space="0" w:color="auto"/>
        <w:right w:val="none" w:sz="0" w:space="0" w:color="auto"/>
      </w:divBdr>
    </w:div>
    <w:div w:id="1847086206">
      <w:marLeft w:val="0"/>
      <w:marRight w:val="0"/>
      <w:marTop w:val="0"/>
      <w:marBottom w:val="0"/>
      <w:divBdr>
        <w:top w:val="none" w:sz="0" w:space="0" w:color="auto"/>
        <w:left w:val="none" w:sz="0" w:space="0" w:color="auto"/>
        <w:bottom w:val="none" w:sz="0" w:space="0" w:color="auto"/>
        <w:right w:val="none" w:sz="0" w:space="0" w:color="auto"/>
      </w:divBdr>
    </w:div>
    <w:div w:id="1847086207">
      <w:marLeft w:val="0"/>
      <w:marRight w:val="0"/>
      <w:marTop w:val="0"/>
      <w:marBottom w:val="0"/>
      <w:divBdr>
        <w:top w:val="none" w:sz="0" w:space="0" w:color="auto"/>
        <w:left w:val="none" w:sz="0" w:space="0" w:color="auto"/>
        <w:bottom w:val="none" w:sz="0" w:space="0" w:color="auto"/>
        <w:right w:val="none" w:sz="0" w:space="0" w:color="auto"/>
      </w:divBdr>
    </w:div>
    <w:div w:id="1847086208">
      <w:marLeft w:val="0"/>
      <w:marRight w:val="0"/>
      <w:marTop w:val="0"/>
      <w:marBottom w:val="0"/>
      <w:divBdr>
        <w:top w:val="none" w:sz="0" w:space="0" w:color="auto"/>
        <w:left w:val="none" w:sz="0" w:space="0" w:color="auto"/>
        <w:bottom w:val="none" w:sz="0" w:space="0" w:color="auto"/>
        <w:right w:val="none" w:sz="0" w:space="0" w:color="auto"/>
      </w:divBdr>
    </w:div>
    <w:div w:id="21455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0A7A54CCC2A2E877F39F5F1158EA50DBFB05CD1CC92447C9E75CDFBFA1182243D607AF93A698F5F99A26927A09E35794AB213CB53F16E4F723F4ADm968G" TargetMode="External"/><Relationship Id="rId13" Type="http://schemas.openxmlformats.org/officeDocument/2006/relationships/hyperlink" Target="consultantplus://offline/ref=1BF736F16E291BFE2510CC979945D02A4F0577CA9790023367BDBEA494g9t0C" TargetMode="External"/><Relationship Id="rId18" Type="http://schemas.openxmlformats.org/officeDocument/2006/relationships/hyperlink" Target="consultantplus://offline/ref=4235800621E493BBA1767C534414AF437AA1353056507241FC4BCF5B2B4907EC1358EFFE9585F1HBMEG" TargetMode="External"/><Relationship Id="rId26" Type="http://schemas.openxmlformats.org/officeDocument/2006/relationships/hyperlink" Target="consultantplus://offline/ref=8475DBCBD89D492ADD4954692FB3A34694AD7BA515B9BBF5325EBF71A4FAC3AC899FED16B7316A8142492119WEk3H" TargetMode="External"/><Relationship Id="rId3" Type="http://schemas.openxmlformats.org/officeDocument/2006/relationships/styles" Target="styles.xml"/><Relationship Id="rId21" Type="http://schemas.openxmlformats.org/officeDocument/2006/relationships/hyperlink" Target="consultantplus://offline/ref=4235800621E493BBA176625E5278F04C70AA6D3D505B2419AA4D98047B4F52ACH5M3G" TargetMode="External"/><Relationship Id="rId7" Type="http://schemas.openxmlformats.org/officeDocument/2006/relationships/hyperlink" Target="consultantplus://offline/ref=130A7A54CCC2A2E877F39F5F1158EA50DBFB05CD1CC92540CDEA5CDFBFA1182243D607AF81A6C0F9F89C3D94791CB506D1mF66G" TargetMode="External"/><Relationship Id="rId12" Type="http://schemas.openxmlformats.org/officeDocument/2006/relationships/hyperlink" Target="consultantplus://offline/ref=45BF8845751F0325DB3DA53503F9F373317980FF9FF2BD863FBF6744F4F3E92B8446BC1D72ACF14Fc5Y4G" TargetMode="External"/><Relationship Id="rId17" Type="http://schemas.openxmlformats.org/officeDocument/2006/relationships/hyperlink" Target="consultantplus://offline/ref=4235800621E493BBA1767C534414AF4372A33A33545E2F4BF412C3592CH4M6G" TargetMode="External"/><Relationship Id="rId25" Type="http://schemas.openxmlformats.org/officeDocument/2006/relationships/hyperlink" Target="consultantplus://offline/ref=2A3E18D3EB3CBCA20B43C58C3A36789C8D5403C9E4F677B13BC418FF765D9E905A96F23CE1E3954CF735C22BQ3d8H" TargetMode="External"/><Relationship Id="rId2" Type="http://schemas.openxmlformats.org/officeDocument/2006/relationships/numbering" Target="numbering.xml"/><Relationship Id="rId16" Type="http://schemas.openxmlformats.org/officeDocument/2006/relationships/hyperlink" Target="consultantplus://offline/ref=1963B0D4DD43620501D2A9B931791FDC5303C96E6702CE9D734CC5A61DEDEC7E508CFC46FBE1FEC23CB80A6Cg0hAI" TargetMode="External"/><Relationship Id="rId20" Type="http://schemas.openxmlformats.org/officeDocument/2006/relationships/hyperlink" Target="consultantplus://offline/ref=4235800621E493BBA1767C534414AF4372A93138505E2F4BF412C3592C4658FB1411E3FF9585F2B0HBM3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5BF8845751F0325DB3DA53503F9F373317980FF9FF2BD863FBF6744F4F3E92B8446BC1D72ACF14Cc5Y5G" TargetMode="External"/><Relationship Id="rId24" Type="http://schemas.openxmlformats.org/officeDocument/2006/relationships/hyperlink" Target="consultantplus://offline/ref=2A3E18D3EB3CBCA20B43C58C3A36789C8D5403C9E4F77EB430C418FF765D9E905A96F23CE1E3954CF535C92DQ3d1H" TargetMode="External"/><Relationship Id="rId5" Type="http://schemas.openxmlformats.org/officeDocument/2006/relationships/webSettings" Target="webSettings.xml"/><Relationship Id="rId15" Type="http://schemas.openxmlformats.org/officeDocument/2006/relationships/hyperlink" Target="consultantplus://offline/ref=1963B0D4DD43620501D2A9B931791FDC5303C96E6702CE9D734CC5A61DEDEC7E50g8hCI" TargetMode="External"/><Relationship Id="rId23" Type="http://schemas.openxmlformats.org/officeDocument/2006/relationships/hyperlink" Target="consultantplus://offline/ref=4235800621E493BBA1767C534414AF4372A93138505E2F4BF412C3592C4658FB1411E3FF9585F2B0HBM3G" TargetMode="External"/><Relationship Id="rId28" Type="http://schemas.openxmlformats.org/officeDocument/2006/relationships/hyperlink" Target="consultantplus://offline/ref=AF64857458F71CBEE65ADEDFE0AE91748718B0A87C27A03BC79F954D0294B905CEBA3F3B6D7553DDMDY2E" TargetMode="External"/><Relationship Id="rId10" Type="http://schemas.openxmlformats.org/officeDocument/2006/relationships/hyperlink" Target="consultantplus://offline/ref=45BF8845751F0325DB3DA53503F9F373317980FF9FF2BD863FBF6744F4F3E92B8446BC1D72ACF64Dc5Y3G" TargetMode="External"/><Relationship Id="rId19" Type="http://schemas.openxmlformats.org/officeDocument/2006/relationships/hyperlink" Target="consultantplus://offline/ref=4235800621E493BBA1767C534414AF4372A73530525A2F4BF412C3592C4658FB1411E3FF9585F3B1HBMAG" TargetMode="External"/><Relationship Id="rId4" Type="http://schemas.openxmlformats.org/officeDocument/2006/relationships/settings" Target="settings.xml"/><Relationship Id="rId9" Type="http://schemas.openxmlformats.org/officeDocument/2006/relationships/hyperlink" Target="consultantplus://offline/ref=45BF8845751F0325DB3DA53503F9F373317981F190F0BD863FBF6744F4cFY3G" TargetMode="External"/><Relationship Id="rId14" Type="http://schemas.openxmlformats.org/officeDocument/2006/relationships/hyperlink" Target="consultantplus://offline/ref=1963B0D4DD43620501D2B7B4271540D3510A9E60650FC5CB2D19C3F142gBhDI" TargetMode="External"/><Relationship Id="rId22" Type="http://schemas.openxmlformats.org/officeDocument/2006/relationships/hyperlink" Target="consultantplus://offline/ref=4235800621E493BBA1767C534414AF4372A93138505E2F4BF412C3592C4658FB1411E3FF9585F2B0HBM3G" TargetMode="External"/><Relationship Id="rId27" Type="http://schemas.openxmlformats.org/officeDocument/2006/relationships/hyperlink" Target="consultantplus://offline/ref=1CBD0D3B6F0D52DC07F90C5412EDAB18EF8470D5AC159DD9DE2D4CD64A186C58BACFD555CCC310884AE04D8BFEIE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F155-D258-4CCA-A824-4614CF6A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20657</Words>
  <Characters>117745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ЗАТО г. Железногорск</Company>
  <LinksUpToDate>false</LinksUpToDate>
  <CharactersWithSpaces>138126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Shakirov</dc:creator>
  <cp:keywords/>
  <dc:description/>
  <cp:lastModifiedBy>Пользователь</cp:lastModifiedBy>
  <cp:revision>3</cp:revision>
  <cp:lastPrinted>2021-05-28T01:56:00Z</cp:lastPrinted>
  <dcterms:created xsi:type="dcterms:W3CDTF">2021-06-01T07:58:00Z</dcterms:created>
  <dcterms:modified xsi:type="dcterms:W3CDTF">2021-06-01T07:59:00Z</dcterms:modified>
</cp:coreProperties>
</file>