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1843"/>
        <w:gridCol w:w="2892"/>
        <w:gridCol w:w="3006"/>
        <w:gridCol w:w="2182"/>
      </w:tblGrid>
      <w:tr w:rsidR="00F63606" w:rsidRPr="005761F5" w:rsidTr="00454601">
        <w:tc>
          <w:tcPr>
            <w:tcW w:w="9923" w:type="dxa"/>
            <w:gridSpan w:val="4"/>
          </w:tcPr>
          <w:p w:rsidR="00F63606" w:rsidRPr="005761F5" w:rsidRDefault="00F63606" w:rsidP="004049EB">
            <w:pPr>
              <w:keepNext/>
              <w:suppressLineNumbers/>
              <w:suppressAutoHyphens/>
              <w:spacing w:line="256" w:lineRule="auto"/>
              <w:ind w:firstLine="34"/>
              <w:jc w:val="center"/>
            </w:pPr>
            <w:r w:rsidRPr="005761F5">
              <w:rPr>
                <w:noProof/>
                <w:lang w:eastAsia="ru-RU"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3606" w:rsidRPr="005761F5" w:rsidRDefault="00F63606" w:rsidP="004049EB">
            <w:pPr>
              <w:keepNext/>
              <w:suppressLineNumbers/>
              <w:suppressAutoHyphens/>
              <w:spacing w:line="256" w:lineRule="auto"/>
              <w:ind w:firstLine="34"/>
              <w:jc w:val="center"/>
            </w:pPr>
            <w:r w:rsidRPr="005761F5">
              <w:t>Российская Федерация</w:t>
            </w:r>
          </w:p>
          <w:p w:rsidR="00F63606" w:rsidRPr="005761F5" w:rsidRDefault="00F63606" w:rsidP="004049EB">
            <w:pPr>
              <w:keepNext/>
              <w:suppressLineNumbers/>
              <w:suppressAutoHyphens/>
              <w:spacing w:line="380" w:lineRule="exact"/>
              <w:ind w:firstLine="34"/>
              <w:jc w:val="center"/>
            </w:pPr>
            <w:r w:rsidRPr="005761F5">
              <w:t>Администрация города Канска</w:t>
            </w:r>
            <w:r w:rsidRPr="005761F5">
              <w:br/>
              <w:t>Красноярского края</w:t>
            </w:r>
          </w:p>
          <w:p w:rsidR="00F63606" w:rsidRPr="005761F5" w:rsidRDefault="00F63606" w:rsidP="004049EB">
            <w:pPr>
              <w:keepNext/>
              <w:suppressLineNumbers/>
              <w:suppressAutoHyphens/>
              <w:spacing w:before="120" w:after="120" w:line="256" w:lineRule="auto"/>
              <w:ind w:firstLine="34"/>
              <w:jc w:val="center"/>
              <w:rPr>
                <w:b/>
                <w:spacing w:val="40"/>
                <w:sz w:val="40"/>
              </w:rPr>
            </w:pPr>
            <w:r w:rsidRPr="005761F5">
              <w:rPr>
                <w:b/>
                <w:spacing w:val="40"/>
                <w:sz w:val="40"/>
              </w:rPr>
              <w:t>РАСПОРЯЖЕНИЕ</w:t>
            </w:r>
          </w:p>
          <w:p w:rsidR="00F63606" w:rsidRPr="005761F5" w:rsidRDefault="00F63606" w:rsidP="004049EB">
            <w:pPr>
              <w:keepNext/>
              <w:suppressLineNumbers/>
              <w:suppressAutoHyphens/>
              <w:spacing w:before="120" w:after="120" w:line="256" w:lineRule="auto"/>
              <w:ind w:firstLine="34"/>
              <w:jc w:val="center"/>
              <w:rPr>
                <w:b/>
                <w:spacing w:val="40"/>
                <w:sz w:val="40"/>
              </w:rPr>
            </w:pPr>
          </w:p>
        </w:tc>
      </w:tr>
      <w:tr w:rsidR="00F63606" w:rsidRPr="005761F5" w:rsidTr="00454601"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63606" w:rsidRPr="005761F5" w:rsidRDefault="00943058" w:rsidP="004049EB">
            <w:pPr>
              <w:keepNext/>
              <w:suppressLineNumbers/>
              <w:suppressAutoHyphens/>
              <w:spacing w:line="256" w:lineRule="auto"/>
              <w:ind w:firstLine="34"/>
              <w:jc w:val="center"/>
            </w:pPr>
            <w:r>
              <w:t>12.12.2019 г.</w:t>
            </w:r>
          </w:p>
        </w:tc>
        <w:tc>
          <w:tcPr>
            <w:tcW w:w="2892" w:type="dxa"/>
            <w:hideMark/>
          </w:tcPr>
          <w:p w:rsidR="00F63606" w:rsidRPr="005761F5" w:rsidRDefault="00F63606" w:rsidP="004049EB">
            <w:pPr>
              <w:keepNext/>
              <w:suppressLineNumbers/>
              <w:suppressAutoHyphens/>
              <w:spacing w:line="256" w:lineRule="auto"/>
              <w:ind w:firstLine="34"/>
            </w:pPr>
          </w:p>
        </w:tc>
        <w:tc>
          <w:tcPr>
            <w:tcW w:w="3006" w:type="dxa"/>
            <w:hideMark/>
          </w:tcPr>
          <w:p w:rsidR="00F63606" w:rsidRPr="005761F5" w:rsidRDefault="006A5DCA" w:rsidP="004049EB">
            <w:pPr>
              <w:keepNext/>
              <w:suppressLineNumbers/>
              <w:suppressAutoHyphens/>
              <w:spacing w:line="256" w:lineRule="auto"/>
              <w:ind w:firstLine="0"/>
              <w:jc w:val="center"/>
            </w:pPr>
            <w:r w:rsidRPr="005761F5">
              <w:t xml:space="preserve">                             </w:t>
            </w:r>
            <w:r w:rsidR="00F63606" w:rsidRPr="005761F5">
              <w:t>№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63606" w:rsidRPr="005761F5" w:rsidRDefault="00943058" w:rsidP="004049EB">
            <w:pPr>
              <w:keepNext/>
              <w:suppressLineNumbers/>
              <w:suppressAutoHyphens/>
              <w:spacing w:line="256" w:lineRule="auto"/>
              <w:ind w:firstLine="0"/>
            </w:pPr>
            <w:r>
              <w:t>739</w:t>
            </w:r>
          </w:p>
        </w:tc>
      </w:tr>
    </w:tbl>
    <w:p w:rsidR="00F63606" w:rsidRPr="005761F5" w:rsidRDefault="00F63606" w:rsidP="004049EB">
      <w:pPr>
        <w:keepNext/>
        <w:suppressLineNumbers/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F63606" w:rsidRPr="005761F5" w:rsidRDefault="003E15E8" w:rsidP="004049EB">
      <w:pPr>
        <w:pStyle w:val="ConsPlusTitle"/>
        <w:keepNext/>
        <w:widowControl/>
        <w:suppressLineNumbers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1F5">
        <w:rPr>
          <w:rFonts w:ascii="Times New Roman" w:hAnsi="Times New Roman" w:cs="Times New Roman"/>
          <w:b w:val="0"/>
          <w:sz w:val="28"/>
          <w:szCs w:val="28"/>
        </w:rPr>
        <w:t>Об организации системы внутреннего</w:t>
      </w:r>
      <w:r w:rsidR="00B430D9" w:rsidRPr="005761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61F5">
        <w:rPr>
          <w:rFonts w:ascii="Times New Roman" w:hAnsi="Times New Roman" w:cs="Times New Roman"/>
          <w:b w:val="0"/>
          <w:sz w:val="28"/>
          <w:szCs w:val="28"/>
        </w:rPr>
        <w:t>обеспечения соответствия требованиям антимонопольного законодательства</w:t>
      </w:r>
      <w:r w:rsidR="00D66DD7" w:rsidRPr="005761F5">
        <w:rPr>
          <w:rFonts w:ascii="Times New Roman" w:hAnsi="Times New Roman" w:cs="Times New Roman"/>
          <w:b w:val="0"/>
          <w:sz w:val="28"/>
          <w:szCs w:val="28"/>
        </w:rPr>
        <w:t xml:space="preserve"> деятельности администрации города Канска</w:t>
      </w:r>
    </w:p>
    <w:p w:rsidR="00F63606" w:rsidRPr="005761F5" w:rsidRDefault="00F63606" w:rsidP="004049EB">
      <w:pPr>
        <w:keepNext/>
        <w:suppressLineNumbers/>
        <w:tabs>
          <w:tab w:val="left" w:pos="0"/>
        </w:tabs>
        <w:suppressAutoHyphens/>
        <w:ind w:firstLine="709"/>
        <w:rPr>
          <w:szCs w:val="28"/>
        </w:rPr>
      </w:pPr>
    </w:p>
    <w:p w:rsidR="002C3173" w:rsidRPr="005761F5" w:rsidRDefault="002C3173" w:rsidP="004049EB">
      <w:pPr>
        <w:keepNext/>
        <w:suppressLineNumbers/>
        <w:tabs>
          <w:tab w:val="left" w:pos="0"/>
        </w:tabs>
        <w:suppressAutoHyphens/>
        <w:ind w:firstLine="709"/>
        <w:rPr>
          <w:szCs w:val="28"/>
        </w:rPr>
      </w:pPr>
    </w:p>
    <w:p w:rsidR="00F63606" w:rsidRPr="005761F5" w:rsidRDefault="00F63606" w:rsidP="004049EB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5761F5">
        <w:rPr>
          <w:szCs w:val="28"/>
          <w:lang w:eastAsia="ru-RU"/>
        </w:rPr>
        <w:t xml:space="preserve">В соответствии </w:t>
      </w:r>
      <w:r w:rsidR="00CB46EB" w:rsidRPr="005761F5">
        <w:rPr>
          <w:szCs w:val="28"/>
          <w:lang w:eastAsia="ru-RU"/>
        </w:rPr>
        <w:t xml:space="preserve">с </w:t>
      </w:r>
      <w:hyperlink r:id="rId8" w:history="1">
        <w:r w:rsidR="00B430D9" w:rsidRPr="005761F5">
          <w:rPr>
            <w:rFonts w:eastAsiaTheme="minorHAnsi"/>
            <w:szCs w:val="28"/>
          </w:rPr>
          <w:t>подпунктом «в»</w:t>
        </w:r>
        <w:r w:rsidR="00CB46EB" w:rsidRPr="005761F5">
          <w:rPr>
            <w:rFonts w:eastAsiaTheme="minorHAnsi"/>
            <w:szCs w:val="28"/>
          </w:rPr>
          <w:t xml:space="preserve"> пункта 8</w:t>
        </w:r>
      </w:hyperlink>
      <w:r w:rsidR="00CB46EB" w:rsidRPr="005761F5">
        <w:rPr>
          <w:rFonts w:eastAsiaTheme="minorHAnsi"/>
          <w:szCs w:val="28"/>
        </w:rPr>
        <w:t xml:space="preserve"> Указа</w:t>
      </w:r>
      <w:r w:rsidR="000C03DC" w:rsidRPr="005761F5">
        <w:rPr>
          <w:szCs w:val="28"/>
        </w:rPr>
        <w:t xml:space="preserve"> Президента Российской Федерации от 21.12.2017</w:t>
      </w:r>
      <w:r w:rsidR="00F530F4" w:rsidRPr="005761F5">
        <w:rPr>
          <w:szCs w:val="28"/>
        </w:rPr>
        <w:t xml:space="preserve"> </w:t>
      </w:r>
      <w:r w:rsidR="000C03DC" w:rsidRPr="005761F5">
        <w:rPr>
          <w:szCs w:val="28"/>
        </w:rPr>
        <w:t xml:space="preserve"> </w:t>
      </w:r>
      <w:r w:rsidR="00F530F4" w:rsidRPr="005761F5">
        <w:rPr>
          <w:szCs w:val="28"/>
        </w:rPr>
        <w:t xml:space="preserve">№ </w:t>
      </w:r>
      <w:r w:rsidR="00B430D9" w:rsidRPr="005761F5">
        <w:rPr>
          <w:szCs w:val="28"/>
        </w:rPr>
        <w:t xml:space="preserve"> 618 «</w:t>
      </w:r>
      <w:r w:rsidR="000C03DC" w:rsidRPr="005761F5">
        <w:rPr>
          <w:szCs w:val="28"/>
        </w:rPr>
        <w:t>Об основных направлениях государственной п</w:t>
      </w:r>
      <w:r w:rsidR="00B430D9" w:rsidRPr="005761F5">
        <w:rPr>
          <w:szCs w:val="28"/>
        </w:rPr>
        <w:t>олитики по развитию конкуренции»</w:t>
      </w:r>
      <w:r w:rsidR="000C03DC" w:rsidRPr="005761F5">
        <w:rPr>
          <w:szCs w:val="28"/>
        </w:rPr>
        <w:t>,</w:t>
      </w:r>
      <w:r w:rsidR="00260CE4" w:rsidRPr="005761F5">
        <w:rPr>
          <w:szCs w:val="28"/>
        </w:rPr>
        <w:t xml:space="preserve"> </w:t>
      </w:r>
      <w:hyperlink r:id="rId9" w:history="1">
        <w:r w:rsidR="00CB46EB" w:rsidRPr="005761F5">
          <w:rPr>
            <w:rFonts w:eastAsiaTheme="minorHAnsi"/>
            <w:szCs w:val="28"/>
          </w:rPr>
          <w:t>пунктом 2</w:t>
        </w:r>
      </w:hyperlink>
      <w:r w:rsidR="00CB46EB" w:rsidRPr="005761F5">
        <w:rPr>
          <w:rFonts w:eastAsiaTheme="minorHAnsi"/>
          <w:szCs w:val="28"/>
        </w:rPr>
        <w:t xml:space="preserve"> Распоряжения Правительства Российской Федерации от 18.10.2018 № 2258-р </w:t>
      </w:r>
      <w:r w:rsidR="00B430D9" w:rsidRPr="005761F5">
        <w:rPr>
          <w:szCs w:val="28"/>
        </w:rPr>
        <w:t>«</w:t>
      </w:r>
      <w:r w:rsidR="00E345EB" w:rsidRPr="005761F5">
        <w:rPr>
          <w:szCs w:val="28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 w:rsidR="00B430D9" w:rsidRPr="005761F5">
        <w:rPr>
          <w:szCs w:val="28"/>
        </w:rPr>
        <w:t>»</w:t>
      </w:r>
      <w:r w:rsidR="00E345EB" w:rsidRPr="005761F5">
        <w:rPr>
          <w:szCs w:val="28"/>
        </w:rPr>
        <w:t xml:space="preserve">, </w:t>
      </w:r>
      <w:r w:rsidR="00CB46EB" w:rsidRPr="005761F5">
        <w:rPr>
          <w:rFonts w:eastAsiaTheme="minorHAnsi"/>
          <w:szCs w:val="28"/>
        </w:rPr>
        <w:t xml:space="preserve">в целях </w:t>
      </w:r>
      <w:r w:rsidR="00AF082A" w:rsidRPr="005761F5">
        <w:rPr>
          <w:rFonts w:eastAsiaTheme="minorHAnsi"/>
          <w:szCs w:val="28"/>
        </w:rPr>
        <w:t>организации системы внутреннего обеспечения соответствия требованиям антимонопольного законодательства деятельности администрации города Канска</w:t>
      </w:r>
      <w:r w:rsidR="00E345EB" w:rsidRPr="005761F5">
        <w:rPr>
          <w:rFonts w:eastAsiaTheme="minorHAnsi"/>
          <w:szCs w:val="28"/>
        </w:rPr>
        <w:t xml:space="preserve">, </w:t>
      </w:r>
      <w:r w:rsidR="00897208" w:rsidRPr="005761F5">
        <w:rPr>
          <w:szCs w:val="28"/>
          <w:lang w:eastAsia="ru-RU"/>
        </w:rPr>
        <w:t>руководствуясь статьями</w:t>
      </w:r>
      <w:r w:rsidRPr="005761F5">
        <w:rPr>
          <w:szCs w:val="28"/>
          <w:lang w:eastAsia="ru-RU"/>
        </w:rPr>
        <w:t xml:space="preserve"> </w:t>
      </w:r>
      <w:r w:rsidR="0030642F" w:rsidRPr="005761F5">
        <w:rPr>
          <w:szCs w:val="28"/>
          <w:lang w:eastAsia="ru-RU"/>
        </w:rPr>
        <w:t xml:space="preserve">30, </w:t>
      </w:r>
      <w:r w:rsidRPr="005761F5">
        <w:rPr>
          <w:szCs w:val="28"/>
          <w:lang w:eastAsia="ru-RU"/>
        </w:rPr>
        <w:t>35 Устава города Канска:</w:t>
      </w:r>
    </w:p>
    <w:p w:rsidR="00061CF5" w:rsidRPr="005761F5" w:rsidRDefault="00061CF5" w:rsidP="004049EB">
      <w:pPr>
        <w:pStyle w:val="ConsPlusNormal"/>
        <w:keepNext/>
        <w:widowControl/>
        <w:numPr>
          <w:ilvl w:val="0"/>
          <w:numId w:val="1"/>
        </w:numPr>
        <w:suppressLineNumbers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1F5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3" w:history="1">
        <w:r w:rsidRPr="005761F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761F5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обеспечения соответствия требованиям ан</w:t>
      </w:r>
      <w:r w:rsidR="00B430D9" w:rsidRPr="005761F5">
        <w:rPr>
          <w:rFonts w:ascii="Times New Roman" w:hAnsi="Times New Roman" w:cs="Times New Roman"/>
          <w:sz w:val="28"/>
          <w:szCs w:val="28"/>
        </w:rPr>
        <w:t>тимонопольного законодательства</w:t>
      </w:r>
      <w:r w:rsidRPr="005761F5">
        <w:rPr>
          <w:rFonts w:ascii="Times New Roman" w:hAnsi="Times New Roman" w:cs="Times New Roman"/>
          <w:sz w:val="28"/>
          <w:szCs w:val="28"/>
        </w:rPr>
        <w:t xml:space="preserve"> </w:t>
      </w:r>
      <w:r w:rsidR="00D66DD7" w:rsidRPr="005761F5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gramStart"/>
      <w:r w:rsidR="00D66DD7" w:rsidRPr="005761F5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="00D66DD7" w:rsidRPr="005761F5">
        <w:rPr>
          <w:rFonts w:ascii="Times New Roman" w:hAnsi="Times New Roman" w:cs="Times New Roman"/>
          <w:sz w:val="28"/>
          <w:szCs w:val="28"/>
        </w:rPr>
        <w:t xml:space="preserve"> комплаенс) деятельности администрации города Канска </w:t>
      </w:r>
      <w:r w:rsidRPr="005761F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F17A1" w:rsidRPr="005761F5">
        <w:rPr>
          <w:rFonts w:ascii="Times New Roman" w:hAnsi="Times New Roman" w:cs="Times New Roman"/>
          <w:sz w:val="28"/>
          <w:szCs w:val="28"/>
        </w:rPr>
        <w:t>п</w:t>
      </w:r>
      <w:r w:rsidRPr="005761F5">
        <w:rPr>
          <w:rFonts w:ascii="Times New Roman" w:hAnsi="Times New Roman" w:cs="Times New Roman"/>
          <w:sz w:val="28"/>
          <w:szCs w:val="28"/>
        </w:rPr>
        <w:t>риложению</w:t>
      </w:r>
      <w:r w:rsidR="00B430D9" w:rsidRPr="005761F5">
        <w:rPr>
          <w:rFonts w:ascii="Times New Roman" w:hAnsi="Times New Roman" w:cs="Times New Roman"/>
          <w:sz w:val="28"/>
          <w:szCs w:val="28"/>
        </w:rPr>
        <w:t xml:space="preserve"> № 1</w:t>
      </w:r>
      <w:r w:rsidR="00D27031" w:rsidRPr="005761F5"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 w:rsidRPr="005761F5">
        <w:rPr>
          <w:rFonts w:ascii="Times New Roman" w:hAnsi="Times New Roman" w:cs="Times New Roman"/>
          <w:sz w:val="28"/>
          <w:szCs w:val="28"/>
        </w:rPr>
        <w:t>.</w:t>
      </w:r>
    </w:p>
    <w:p w:rsidR="00D66DD7" w:rsidRPr="005761F5" w:rsidRDefault="00C35F49" w:rsidP="004049EB">
      <w:pPr>
        <w:pStyle w:val="ConsPlusNormal"/>
        <w:keepNext/>
        <w:widowControl/>
        <w:numPr>
          <w:ilvl w:val="0"/>
          <w:numId w:val="1"/>
        </w:numPr>
        <w:suppressLineNumbers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1F5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FD4AAB" w:rsidRPr="005761F5">
        <w:rPr>
          <w:rFonts w:ascii="Times New Roman" w:hAnsi="Times New Roman" w:cs="Times New Roman"/>
          <w:sz w:val="28"/>
          <w:szCs w:val="28"/>
        </w:rPr>
        <w:t>заместителя главы города по экономике и финансам Н.В. Кадач должностным</w:t>
      </w:r>
      <w:r w:rsidRPr="005761F5">
        <w:rPr>
          <w:rFonts w:ascii="Times New Roman" w:hAnsi="Times New Roman" w:cs="Times New Roman"/>
          <w:sz w:val="28"/>
          <w:szCs w:val="28"/>
        </w:rPr>
        <w:t xml:space="preserve"> лицо</w:t>
      </w:r>
      <w:r w:rsidR="00FD4AAB" w:rsidRPr="005761F5">
        <w:rPr>
          <w:rFonts w:ascii="Times New Roman" w:hAnsi="Times New Roman" w:cs="Times New Roman"/>
          <w:sz w:val="28"/>
          <w:szCs w:val="28"/>
        </w:rPr>
        <w:t>м, ответственным</w:t>
      </w:r>
      <w:r w:rsidRPr="005761F5">
        <w:rPr>
          <w:rFonts w:ascii="Times New Roman" w:hAnsi="Times New Roman" w:cs="Times New Roman"/>
          <w:sz w:val="28"/>
          <w:szCs w:val="28"/>
        </w:rPr>
        <w:t xml:space="preserve"> за внедрение, организацию функционирования и осуществление контроля исполнения антимонопольного комплаенса в администрации города Канска.</w:t>
      </w:r>
    </w:p>
    <w:p w:rsidR="00B430D9" w:rsidRDefault="00B430D9" w:rsidP="004049EB">
      <w:pPr>
        <w:pStyle w:val="ConsPlusNormal"/>
        <w:keepNext/>
        <w:widowControl/>
        <w:numPr>
          <w:ilvl w:val="0"/>
          <w:numId w:val="1"/>
        </w:numPr>
        <w:suppressLineNumbers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1F5">
        <w:rPr>
          <w:rFonts w:ascii="Times New Roman" w:hAnsi="Times New Roman" w:cs="Times New Roman"/>
          <w:sz w:val="28"/>
          <w:szCs w:val="28"/>
        </w:rPr>
        <w:t xml:space="preserve">Определить отдел экономического развития и муниципального заказа администрации города Канска уполномоченным подразделением, ответственным </w:t>
      </w:r>
      <w:r w:rsidR="00C35F49" w:rsidRPr="005761F5">
        <w:rPr>
          <w:rFonts w:ascii="Times New Roman" w:hAnsi="Times New Roman" w:cs="Times New Roman"/>
          <w:sz w:val="28"/>
          <w:szCs w:val="28"/>
        </w:rPr>
        <w:t>за внедрение, организацию функционирования</w:t>
      </w:r>
      <w:r w:rsidRPr="005761F5">
        <w:rPr>
          <w:rFonts w:ascii="Times New Roman" w:hAnsi="Times New Roman" w:cs="Times New Roman"/>
          <w:sz w:val="28"/>
          <w:szCs w:val="28"/>
        </w:rPr>
        <w:t xml:space="preserve"> антимонопольного комплаенса в администрации города Канска.</w:t>
      </w:r>
    </w:p>
    <w:p w:rsidR="006F2E5C" w:rsidRPr="003040D9" w:rsidRDefault="00CD4D17" w:rsidP="004049EB">
      <w:pPr>
        <w:pStyle w:val="ConsPlusNormal"/>
        <w:keepNext/>
        <w:widowControl/>
        <w:numPr>
          <w:ilvl w:val="0"/>
          <w:numId w:val="1"/>
        </w:numPr>
        <w:suppressLineNumbers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0D9">
        <w:rPr>
          <w:rFonts w:ascii="Times New Roman" w:hAnsi="Times New Roman" w:cs="Times New Roman"/>
          <w:sz w:val="28"/>
          <w:szCs w:val="28"/>
        </w:rPr>
        <w:t>Начальникам отделов администрации города Канска, р</w:t>
      </w:r>
      <w:r w:rsidR="007D740B" w:rsidRPr="003040D9">
        <w:rPr>
          <w:rFonts w:ascii="Times New Roman" w:hAnsi="Times New Roman" w:cs="Times New Roman"/>
          <w:sz w:val="28"/>
          <w:szCs w:val="28"/>
        </w:rPr>
        <w:t>уководителям функциональных подразделений и подведомственных учрежде</w:t>
      </w:r>
      <w:r w:rsidR="006F2E5C" w:rsidRPr="003040D9">
        <w:rPr>
          <w:rFonts w:ascii="Times New Roman" w:hAnsi="Times New Roman" w:cs="Times New Roman"/>
          <w:sz w:val="28"/>
          <w:szCs w:val="28"/>
        </w:rPr>
        <w:t>ний администрации города Канска:</w:t>
      </w:r>
    </w:p>
    <w:p w:rsidR="003B057E" w:rsidRPr="003040D9" w:rsidRDefault="003040D9" w:rsidP="006F2E5C">
      <w:pPr>
        <w:pStyle w:val="ConsPlusNormal"/>
        <w:keepNext/>
        <w:widowControl/>
        <w:numPr>
          <w:ilvl w:val="1"/>
          <w:numId w:val="6"/>
        </w:numPr>
        <w:suppressLineNumbers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0D9">
        <w:rPr>
          <w:rFonts w:ascii="Times New Roman" w:hAnsi="Times New Roman" w:cs="Times New Roman"/>
          <w:sz w:val="28"/>
          <w:szCs w:val="28"/>
        </w:rPr>
        <w:t>Н</w:t>
      </w:r>
      <w:r w:rsidR="007D740B" w:rsidRPr="003040D9">
        <w:rPr>
          <w:rFonts w:ascii="Times New Roman" w:hAnsi="Times New Roman" w:cs="Times New Roman"/>
          <w:sz w:val="28"/>
          <w:szCs w:val="28"/>
        </w:rPr>
        <w:t xml:space="preserve">азначить лиц, ответственных </w:t>
      </w:r>
      <w:r w:rsidR="00CD4D17" w:rsidRPr="003040D9">
        <w:rPr>
          <w:rFonts w:ascii="Times New Roman" w:hAnsi="Times New Roman" w:cs="Times New Roman"/>
          <w:sz w:val="28"/>
          <w:szCs w:val="28"/>
        </w:rPr>
        <w:t>за содействие в проведении мероприятий по снижению рисков нарушения антимонопольного законодательств</w:t>
      </w:r>
      <w:r>
        <w:rPr>
          <w:rFonts w:ascii="Times New Roman" w:hAnsi="Times New Roman" w:cs="Times New Roman"/>
          <w:sz w:val="28"/>
          <w:szCs w:val="28"/>
        </w:rPr>
        <w:t>а в администрации города Канска;</w:t>
      </w:r>
    </w:p>
    <w:p w:rsidR="00C155A2" w:rsidRPr="003040D9" w:rsidRDefault="003040D9" w:rsidP="003040D9">
      <w:pPr>
        <w:pStyle w:val="ConsPlusNormal"/>
        <w:keepNext/>
        <w:widowControl/>
        <w:numPr>
          <w:ilvl w:val="1"/>
          <w:numId w:val="6"/>
        </w:numPr>
        <w:suppressLineNumbers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0D9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C155A2" w:rsidRPr="003040D9">
        <w:rPr>
          <w:rFonts w:ascii="Times New Roman" w:hAnsi="Times New Roman" w:cs="Times New Roman"/>
          <w:sz w:val="28"/>
          <w:szCs w:val="28"/>
        </w:rPr>
        <w:t xml:space="preserve">беспечить внесение изменений в должностные инструкции муниципальных служащих администрации города Канска, муниципальных служащих функциональных подразделений </w:t>
      </w:r>
      <w:r w:rsidR="00CE45B5" w:rsidRPr="003040D9">
        <w:rPr>
          <w:rFonts w:ascii="Times New Roman" w:hAnsi="Times New Roman" w:cs="Times New Roman"/>
          <w:sz w:val="28"/>
          <w:szCs w:val="28"/>
        </w:rPr>
        <w:t>и</w:t>
      </w:r>
      <w:r w:rsidR="00C155A2" w:rsidRPr="003040D9">
        <w:rPr>
          <w:rFonts w:ascii="Times New Roman" w:hAnsi="Times New Roman" w:cs="Times New Roman"/>
          <w:sz w:val="28"/>
          <w:szCs w:val="28"/>
        </w:rPr>
        <w:t xml:space="preserve"> сотрудников подведомственных учреждений администрации </w:t>
      </w:r>
      <w:r w:rsidR="00CE45B5" w:rsidRPr="003040D9">
        <w:rPr>
          <w:rFonts w:ascii="Times New Roman" w:hAnsi="Times New Roman" w:cs="Times New Roman"/>
          <w:sz w:val="28"/>
          <w:szCs w:val="28"/>
        </w:rPr>
        <w:t xml:space="preserve">города Канска </w:t>
      </w:r>
      <w:r w:rsidR="00C155A2" w:rsidRPr="003040D9">
        <w:rPr>
          <w:rFonts w:ascii="Times New Roman" w:hAnsi="Times New Roman" w:cs="Times New Roman"/>
          <w:sz w:val="28"/>
          <w:szCs w:val="28"/>
        </w:rPr>
        <w:t>в части требований о знании антимонопольного законодательства Российской Федерации.</w:t>
      </w:r>
    </w:p>
    <w:p w:rsidR="003040D9" w:rsidRPr="003040D9" w:rsidRDefault="00CD4D17" w:rsidP="003040D9">
      <w:pPr>
        <w:pStyle w:val="ConsPlusNormal"/>
        <w:keepNext/>
        <w:widowControl/>
        <w:numPr>
          <w:ilvl w:val="0"/>
          <w:numId w:val="6"/>
        </w:numPr>
        <w:suppressLineNumbers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0D9">
        <w:rPr>
          <w:rFonts w:ascii="Times New Roman" w:hAnsi="Times New Roman" w:cs="Times New Roman"/>
          <w:sz w:val="28"/>
          <w:szCs w:val="28"/>
        </w:rPr>
        <w:t>Начальник</w:t>
      </w:r>
      <w:r w:rsidR="00C155A2" w:rsidRPr="003040D9">
        <w:rPr>
          <w:rFonts w:ascii="Times New Roman" w:hAnsi="Times New Roman" w:cs="Times New Roman"/>
          <w:sz w:val="28"/>
          <w:szCs w:val="28"/>
        </w:rPr>
        <w:t>у</w:t>
      </w:r>
      <w:r w:rsidRPr="003040D9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C155A2" w:rsidRPr="003040D9">
        <w:rPr>
          <w:rFonts w:ascii="Times New Roman" w:hAnsi="Times New Roman" w:cs="Times New Roman"/>
          <w:sz w:val="28"/>
          <w:szCs w:val="28"/>
        </w:rPr>
        <w:t>а</w:t>
      </w:r>
      <w:r w:rsidRPr="003040D9">
        <w:rPr>
          <w:rFonts w:ascii="Times New Roman" w:hAnsi="Times New Roman" w:cs="Times New Roman"/>
          <w:sz w:val="28"/>
          <w:szCs w:val="28"/>
        </w:rPr>
        <w:t xml:space="preserve"> </w:t>
      </w:r>
      <w:r w:rsidR="00C155A2" w:rsidRPr="003040D9">
        <w:rPr>
          <w:rFonts w:ascii="Times New Roman" w:hAnsi="Times New Roman" w:cs="Times New Roman"/>
          <w:sz w:val="28"/>
          <w:szCs w:val="28"/>
        </w:rPr>
        <w:t>организационной работы, делопроизводства, кадров и муниципальной службы администрации города Канска Е.Л. Зуевой</w:t>
      </w:r>
      <w:r w:rsidR="003040D9" w:rsidRPr="003040D9">
        <w:rPr>
          <w:rFonts w:ascii="Times New Roman" w:hAnsi="Times New Roman" w:cs="Times New Roman"/>
          <w:sz w:val="28"/>
          <w:szCs w:val="28"/>
        </w:rPr>
        <w:t>:</w:t>
      </w:r>
    </w:p>
    <w:p w:rsidR="00CD4D17" w:rsidRPr="003040D9" w:rsidRDefault="003040D9" w:rsidP="003040D9">
      <w:pPr>
        <w:pStyle w:val="ConsPlusNormal"/>
        <w:keepNext/>
        <w:widowControl/>
        <w:numPr>
          <w:ilvl w:val="1"/>
          <w:numId w:val="6"/>
        </w:numPr>
        <w:suppressLineNumbers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0D9">
        <w:rPr>
          <w:rFonts w:ascii="Times New Roman" w:hAnsi="Times New Roman" w:cs="Times New Roman"/>
          <w:sz w:val="28"/>
          <w:szCs w:val="28"/>
        </w:rPr>
        <w:t>О</w:t>
      </w:r>
      <w:r w:rsidR="00CD4D17" w:rsidRPr="003040D9">
        <w:rPr>
          <w:rFonts w:ascii="Times New Roman" w:hAnsi="Times New Roman" w:cs="Times New Roman"/>
          <w:sz w:val="28"/>
          <w:szCs w:val="28"/>
        </w:rPr>
        <w:t>беспечить внесение изм</w:t>
      </w:r>
      <w:r w:rsidR="00C155A2" w:rsidRPr="003040D9">
        <w:rPr>
          <w:rFonts w:ascii="Times New Roman" w:hAnsi="Times New Roman" w:cs="Times New Roman"/>
          <w:sz w:val="28"/>
          <w:szCs w:val="28"/>
        </w:rPr>
        <w:t>енений в должностные инструкции начальников</w:t>
      </w:r>
      <w:r w:rsidR="00CE45B5" w:rsidRPr="003040D9">
        <w:rPr>
          <w:rFonts w:ascii="Times New Roman" w:hAnsi="Times New Roman" w:cs="Times New Roman"/>
          <w:sz w:val="28"/>
          <w:szCs w:val="28"/>
        </w:rPr>
        <w:t xml:space="preserve"> отделов администрации города Канска, </w:t>
      </w:r>
      <w:r w:rsidR="00CD4D17" w:rsidRPr="003040D9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C155A2" w:rsidRPr="003040D9">
        <w:rPr>
          <w:rFonts w:ascii="Times New Roman" w:hAnsi="Times New Roman" w:cs="Times New Roman"/>
          <w:sz w:val="28"/>
          <w:szCs w:val="28"/>
        </w:rPr>
        <w:t xml:space="preserve">функциональных подразделений </w:t>
      </w:r>
      <w:r w:rsidR="00CE45B5" w:rsidRPr="003040D9">
        <w:rPr>
          <w:rFonts w:ascii="Times New Roman" w:hAnsi="Times New Roman" w:cs="Times New Roman"/>
          <w:sz w:val="28"/>
          <w:szCs w:val="28"/>
        </w:rPr>
        <w:t xml:space="preserve">и </w:t>
      </w:r>
      <w:r w:rsidR="00C155A2" w:rsidRPr="003040D9">
        <w:rPr>
          <w:rFonts w:ascii="Times New Roman" w:hAnsi="Times New Roman" w:cs="Times New Roman"/>
          <w:sz w:val="28"/>
          <w:szCs w:val="28"/>
        </w:rPr>
        <w:t>подведомственных учреждений администрации города Канска в части требований о знании антимонопольного законод</w:t>
      </w:r>
      <w:r w:rsidRPr="003040D9">
        <w:rPr>
          <w:rFonts w:ascii="Times New Roman" w:hAnsi="Times New Roman" w:cs="Times New Roman"/>
          <w:sz w:val="28"/>
          <w:szCs w:val="28"/>
        </w:rPr>
        <w:t>ательства Российской Федерации;</w:t>
      </w:r>
    </w:p>
    <w:p w:rsidR="003040D9" w:rsidRPr="003040D9" w:rsidRDefault="003040D9" w:rsidP="003040D9">
      <w:pPr>
        <w:pStyle w:val="ConsPlusNormal"/>
        <w:keepNext/>
        <w:widowControl/>
        <w:numPr>
          <w:ilvl w:val="1"/>
          <w:numId w:val="6"/>
        </w:numPr>
        <w:suppressLineNumbers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0D9">
        <w:rPr>
          <w:rFonts w:ascii="Times New Roman" w:hAnsi="Times New Roman" w:cs="Times New Roman"/>
          <w:sz w:val="28"/>
          <w:szCs w:val="28"/>
        </w:rPr>
        <w:t>Ознакомить заместителей главы города Канска, сотрудников администрации города Канска, руководителей функциональных подразделений и подведомственных учреждений администрации города Канска с настоящим распоряжением под роспись.</w:t>
      </w:r>
    </w:p>
    <w:p w:rsidR="003A6D3D" w:rsidRPr="005761F5" w:rsidRDefault="003A6D3D" w:rsidP="003040D9">
      <w:pPr>
        <w:pStyle w:val="a3"/>
        <w:keepNext/>
        <w:numPr>
          <w:ilvl w:val="0"/>
          <w:numId w:val="6"/>
        </w:numPr>
        <w:suppressLineNumbers/>
        <w:shd w:val="clear" w:color="auto" w:fill="FFFFFF"/>
        <w:suppressAutoHyphens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Ведущему специалисту </w:t>
      </w:r>
      <w:proofErr w:type="gramStart"/>
      <w:r w:rsidRPr="005761F5">
        <w:rPr>
          <w:szCs w:val="28"/>
        </w:rPr>
        <w:t>отдела культуры администрации г</w:t>
      </w:r>
      <w:r w:rsidR="00666131" w:rsidRPr="005761F5">
        <w:rPr>
          <w:szCs w:val="28"/>
        </w:rPr>
        <w:t>орода</w:t>
      </w:r>
      <w:r w:rsidRPr="005761F5">
        <w:rPr>
          <w:szCs w:val="28"/>
        </w:rPr>
        <w:t xml:space="preserve"> Канска</w:t>
      </w:r>
      <w:proofErr w:type="gramEnd"/>
      <w:r w:rsidRPr="005761F5">
        <w:rPr>
          <w:szCs w:val="28"/>
        </w:rPr>
        <w:t xml:space="preserve"> Н.А. Велищенко разместить настоящее распоряжение на официальном сайте администрации города Канска в сети Интернет.</w:t>
      </w:r>
    </w:p>
    <w:p w:rsidR="00F63606" w:rsidRPr="005761F5" w:rsidRDefault="00F63606" w:rsidP="003040D9">
      <w:pPr>
        <w:pStyle w:val="a3"/>
        <w:keepNext/>
        <w:numPr>
          <w:ilvl w:val="0"/>
          <w:numId w:val="6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proofErr w:type="gramStart"/>
      <w:r w:rsidRPr="005761F5">
        <w:rPr>
          <w:szCs w:val="28"/>
        </w:rPr>
        <w:t>Контроль за</w:t>
      </w:r>
      <w:proofErr w:type="gramEnd"/>
      <w:r w:rsidRPr="005761F5">
        <w:rPr>
          <w:szCs w:val="28"/>
        </w:rPr>
        <w:t xml:space="preserve"> исполнением настоящего распоряжения </w:t>
      </w:r>
      <w:r w:rsidR="008C0644" w:rsidRPr="005761F5">
        <w:rPr>
          <w:szCs w:val="28"/>
        </w:rPr>
        <w:t>оставляю за собой</w:t>
      </w:r>
      <w:r w:rsidR="00904E3C" w:rsidRPr="005761F5">
        <w:rPr>
          <w:szCs w:val="28"/>
        </w:rPr>
        <w:t>.</w:t>
      </w:r>
    </w:p>
    <w:p w:rsidR="00F63606" w:rsidRPr="005761F5" w:rsidRDefault="00F63606" w:rsidP="003040D9">
      <w:pPr>
        <w:pStyle w:val="a3"/>
        <w:keepNext/>
        <w:numPr>
          <w:ilvl w:val="0"/>
          <w:numId w:val="6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Распоряжение вступает в силу </w:t>
      </w:r>
      <w:r w:rsidR="00141012" w:rsidRPr="005761F5">
        <w:rPr>
          <w:szCs w:val="28"/>
        </w:rPr>
        <w:t>с 1 января 2020 года</w:t>
      </w:r>
      <w:r w:rsidRPr="005761F5">
        <w:rPr>
          <w:szCs w:val="28"/>
        </w:rPr>
        <w:t>.</w:t>
      </w:r>
    </w:p>
    <w:p w:rsidR="000A1353" w:rsidRPr="005761F5" w:rsidRDefault="000A1353" w:rsidP="005E7645">
      <w:pPr>
        <w:keepNext/>
        <w:suppressLineNumbers/>
        <w:suppressAutoHyphens/>
        <w:ind w:firstLine="709"/>
        <w:rPr>
          <w:rFonts w:eastAsia="Times New Roman"/>
          <w:szCs w:val="28"/>
          <w:lang w:eastAsia="ru-RU"/>
        </w:rPr>
      </w:pPr>
    </w:p>
    <w:p w:rsidR="005E7645" w:rsidRPr="005761F5" w:rsidRDefault="005E7645" w:rsidP="005E7645">
      <w:pPr>
        <w:keepNext/>
        <w:suppressLineNumbers/>
        <w:suppressAutoHyphens/>
        <w:ind w:firstLine="709"/>
        <w:rPr>
          <w:rFonts w:eastAsia="Times New Roman"/>
          <w:szCs w:val="28"/>
          <w:lang w:eastAsia="ru-RU"/>
        </w:rPr>
      </w:pPr>
    </w:p>
    <w:p w:rsidR="005E7645" w:rsidRPr="005761F5" w:rsidRDefault="005E7645" w:rsidP="005E7645">
      <w:pPr>
        <w:keepNext/>
        <w:suppressLineNumbers/>
        <w:suppressAutoHyphens/>
        <w:ind w:firstLine="709"/>
        <w:rPr>
          <w:rFonts w:eastAsia="Times New Roman"/>
          <w:szCs w:val="28"/>
          <w:lang w:eastAsia="ru-RU"/>
        </w:rPr>
      </w:pPr>
    </w:p>
    <w:p w:rsidR="00D4076C" w:rsidRPr="005761F5" w:rsidRDefault="00E51361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Глава</w:t>
      </w:r>
      <w:r w:rsidR="00AF0FA0">
        <w:rPr>
          <w:rFonts w:eastAsia="Times New Roman"/>
          <w:szCs w:val="28"/>
          <w:lang w:eastAsia="ru-RU"/>
        </w:rPr>
        <w:t xml:space="preserve"> города Канска</w:t>
      </w:r>
      <w:r w:rsidR="005E7645" w:rsidRPr="005761F5">
        <w:rPr>
          <w:rFonts w:eastAsia="Times New Roman"/>
          <w:szCs w:val="28"/>
          <w:lang w:eastAsia="ru-RU"/>
        </w:rPr>
        <w:t xml:space="preserve">                                                                             </w:t>
      </w:r>
      <w:r w:rsidR="00A1647D">
        <w:rPr>
          <w:rFonts w:eastAsia="Times New Roman"/>
          <w:szCs w:val="28"/>
          <w:lang w:eastAsia="ru-RU"/>
        </w:rPr>
        <w:t xml:space="preserve">      </w:t>
      </w:r>
      <w:r>
        <w:rPr>
          <w:rFonts w:eastAsia="Times New Roman"/>
          <w:szCs w:val="28"/>
          <w:lang w:eastAsia="ru-RU"/>
        </w:rPr>
        <w:t>А.М. Береснев</w:t>
      </w: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630700" w:rsidP="005E7645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:rsidR="00630700" w:rsidRPr="005761F5" w:rsidRDefault="00CE45B5" w:rsidP="00630700">
      <w:pPr>
        <w:keepNext/>
        <w:suppressLineNumbers/>
        <w:suppressAutoHyphens/>
        <w:autoSpaceDE w:val="0"/>
        <w:autoSpaceDN w:val="0"/>
        <w:adjustRightInd w:val="0"/>
        <w:ind w:left="6804" w:firstLine="0"/>
        <w:jc w:val="left"/>
        <w:outlineLvl w:val="0"/>
        <w:rPr>
          <w:szCs w:val="28"/>
        </w:rPr>
      </w:pPr>
      <w:r>
        <w:rPr>
          <w:szCs w:val="28"/>
        </w:rPr>
        <w:lastRenderedPageBreak/>
        <w:t>П</w:t>
      </w:r>
      <w:r w:rsidR="00630700" w:rsidRPr="005761F5">
        <w:rPr>
          <w:szCs w:val="28"/>
        </w:rPr>
        <w:t>риложение № 1</w:t>
      </w:r>
    </w:p>
    <w:p w:rsidR="00630700" w:rsidRPr="005761F5" w:rsidRDefault="00630700" w:rsidP="00630700">
      <w:pPr>
        <w:keepNext/>
        <w:suppressLineNumbers/>
        <w:suppressAutoHyphens/>
        <w:autoSpaceDE w:val="0"/>
        <w:autoSpaceDN w:val="0"/>
        <w:adjustRightInd w:val="0"/>
        <w:ind w:left="6804" w:firstLine="0"/>
        <w:jc w:val="left"/>
        <w:outlineLvl w:val="0"/>
        <w:rPr>
          <w:szCs w:val="28"/>
        </w:rPr>
      </w:pPr>
      <w:r w:rsidRPr="005761F5">
        <w:rPr>
          <w:szCs w:val="28"/>
        </w:rPr>
        <w:t>к распоряжению  администрации г. Канска</w:t>
      </w:r>
    </w:p>
    <w:p w:rsidR="00630700" w:rsidRPr="005761F5" w:rsidRDefault="00630700" w:rsidP="00630700">
      <w:pPr>
        <w:keepNext/>
        <w:suppressLineNumbers/>
        <w:suppressAutoHyphens/>
        <w:autoSpaceDE w:val="0"/>
        <w:autoSpaceDN w:val="0"/>
        <w:adjustRightInd w:val="0"/>
        <w:ind w:left="6804" w:firstLine="0"/>
        <w:jc w:val="left"/>
        <w:rPr>
          <w:szCs w:val="28"/>
        </w:rPr>
      </w:pPr>
      <w:r w:rsidRPr="005761F5">
        <w:rPr>
          <w:szCs w:val="28"/>
        </w:rPr>
        <w:t xml:space="preserve">от </w:t>
      </w:r>
      <w:r w:rsidR="00943058">
        <w:rPr>
          <w:szCs w:val="28"/>
        </w:rPr>
        <w:t>12.12.</w:t>
      </w:r>
      <w:r w:rsidRPr="005761F5">
        <w:rPr>
          <w:szCs w:val="28"/>
        </w:rPr>
        <w:t xml:space="preserve">2019 № </w:t>
      </w:r>
      <w:r w:rsidR="00943058">
        <w:rPr>
          <w:szCs w:val="28"/>
        </w:rPr>
        <w:t>739</w:t>
      </w:r>
    </w:p>
    <w:p w:rsidR="00630700" w:rsidRPr="005761F5" w:rsidRDefault="00630700" w:rsidP="00630700">
      <w:pPr>
        <w:keepNext/>
        <w:suppressLineNumbers/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630700" w:rsidRPr="005761F5" w:rsidRDefault="00630700" w:rsidP="00630700">
      <w:pPr>
        <w:keepNext/>
        <w:suppressLineNumbers/>
        <w:suppressAutoHyphens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</w:p>
    <w:p w:rsidR="00630700" w:rsidRPr="005761F5" w:rsidRDefault="00630700" w:rsidP="0082636D">
      <w:pPr>
        <w:keepNext/>
        <w:suppressLineNumbers/>
        <w:suppressAutoHyphens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5761F5">
        <w:rPr>
          <w:b/>
          <w:bCs/>
          <w:szCs w:val="28"/>
        </w:rPr>
        <w:t>Положение</w:t>
      </w:r>
    </w:p>
    <w:p w:rsidR="00630700" w:rsidRPr="005761F5" w:rsidRDefault="00630700" w:rsidP="0082636D">
      <w:pPr>
        <w:keepNext/>
        <w:suppressLineNumbers/>
        <w:suppressAutoHyphens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5761F5">
        <w:rPr>
          <w:b/>
          <w:bCs/>
          <w:szCs w:val="28"/>
        </w:rPr>
        <w:t xml:space="preserve">об организации системы внутреннего обеспечения соответствия </w:t>
      </w:r>
    </w:p>
    <w:p w:rsidR="00630700" w:rsidRPr="005761F5" w:rsidRDefault="00630700" w:rsidP="0082636D">
      <w:pPr>
        <w:keepNext/>
        <w:suppressLineNumbers/>
        <w:suppressAutoHyphens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5761F5">
        <w:rPr>
          <w:b/>
          <w:bCs/>
          <w:szCs w:val="28"/>
        </w:rPr>
        <w:t xml:space="preserve">требованиям антимонопольного законодательства </w:t>
      </w:r>
    </w:p>
    <w:p w:rsidR="00630700" w:rsidRPr="005761F5" w:rsidRDefault="00630700" w:rsidP="0082636D">
      <w:pPr>
        <w:keepNext/>
        <w:suppressLineNumbers/>
        <w:suppressAutoHyphens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5761F5">
        <w:rPr>
          <w:b/>
          <w:bCs/>
          <w:szCs w:val="28"/>
        </w:rPr>
        <w:t xml:space="preserve">деятельности администрации города Канска </w:t>
      </w:r>
    </w:p>
    <w:p w:rsidR="00630700" w:rsidRPr="005761F5" w:rsidRDefault="00630700" w:rsidP="0082636D">
      <w:pPr>
        <w:keepNext/>
        <w:suppressLineNumbers/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630700" w:rsidRPr="005761F5" w:rsidRDefault="00630700" w:rsidP="00630700">
      <w:pPr>
        <w:pStyle w:val="a3"/>
        <w:keepNext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outlineLvl w:val="1"/>
        <w:rPr>
          <w:b/>
          <w:bCs/>
          <w:szCs w:val="28"/>
        </w:rPr>
      </w:pPr>
      <w:r w:rsidRPr="005761F5">
        <w:rPr>
          <w:b/>
          <w:bCs/>
          <w:szCs w:val="28"/>
        </w:rPr>
        <w:t>Общие положения</w:t>
      </w:r>
    </w:p>
    <w:p w:rsidR="00630700" w:rsidRPr="005761F5" w:rsidRDefault="00630700" w:rsidP="00630700">
      <w:pPr>
        <w:keepNext/>
        <w:suppressLineNumbers/>
        <w:suppressAutoHyphens/>
        <w:autoSpaceDE w:val="0"/>
        <w:autoSpaceDN w:val="0"/>
        <w:adjustRightInd w:val="0"/>
        <w:ind w:firstLine="540"/>
        <w:rPr>
          <w:szCs w:val="28"/>
        </w:rPr>
      </w:pPr>
    </w:p>
    <w:p w:rsidR="002C4457" w:rsidRPr="005761F5" w:rsidRDefault="002C4457" w:rsidP="002C4457">
      <w:pPr>
        <w:keepNext/>
        <w:numPr>
          <w:ilvl w:val="1"/>
          <w:numId w:val="3"/>
        </w:numPr>
        <w:suppressLineNumbers/>
        <w:suppressAutoHyphens/>
        <w:ind w:left="0" w:firstLine="709"/>
        <w:rPr>
          <w:szCs w:val="28"/>
        </w:rPr>
      </w:pPr>
      <w:r w:rsidRPr="005761F5">
        <w:rPr>
          <w:szCs w:val="28"/>
        </w:rPr>
        <w:t>Положение об организации системы внутреннего обеспечения соответствия требованиям антимонопольного законодательства деятельности администрации города Канска  (да</w:t>
      </w:r>
      <w:r w:rsidR="004F17DB" w:rsidRPr="005761F5">
        <w:rPr>
          <w:szCs w:val="28"/>
        </w:rPr>
        <w:t>лее соответственно – Положение</w:t>
      </w:r>
      <w:r w:rsidRPr="005761F5">
        <w:rPr>
          <w:szCs w:val="28"/>
        </w:rPr>
        <w:t>, администрация) разработано в целях обеспечения соответствия деятельности администрации требованиям антимонопольного законодательства и профилактики нарушений требований антимонопольного законодательства в деятельности администрации.</w:t>
      </w:r>
    </w:p>
    <w:p w:rsidR="002C4457" w:rsidRPr="005761F5" w:rsidRDefault="002C4457" w:rsidP="002C4457">
      <w:pPr>
        <w:keepNext/>
        <w:numPr>
          <w:ilvl w:val="1"/>
          <w:numId w:val="3"/>
        </w:numPr>
        <w:suppressLineNumbers/>
        <w:suppressAutoHyphens/>
        <w:ind w:left="0" w:firstLine="709"/>
        <w:rPr>
          <w:szCs w:val="28"/>
        </w:rPr>
      </w:pPr>
      <w:r w:rsidRPr="005761F5">
        <w:rPr>
          <w:szCs w:val="28"/>
        </w:rPr>
        <w:t>Для целей Положения используются следующие понятия: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5761F5">
        <w:rPr>
          <w:szCs w:val="28"/>
        </w:rPr>
        <w:t xml:space="preserve">антимонопольное законодательство – законодательство, основывающееся на </w:t>
      </w:r>
      <w:hyperlink r:id="rId10" w:history="1">
        <w:r w:rsidRPr="005761F5">
          <w:rPr>
            <w:szCs w:val="28"/>
          </w:rPr>
          <w:t>Конституции</w:t>
        </w:r>
      </w:hyperlink>
      <w:r w:rsidRPr="005761F5">
        <w:rPr>
          <w:szCs w:val="28"/>
        </w:rPr>
        <w:t xml:space="preserve"> Российской Федерации, Гражданском </w:t>
      </w:r>
      <w:hyperlink r:id="rId11" w:history="1">
        <w:r w:rsidRPr="005761F5">
          <w:rPr>
            <w:szCs w:val="28"/>
          </w:rPr>
          <w:t>кодексе</w:t>
        </w:r>
      </w:hyperlink>
      <w:r w:rsidRPr="005761F5">
        <w:rPr>
          <w:szCs w:val="28"/>
        </w:rPr>
        <w:t xml:space="preserve"> Российской Федерации и состоящее из Федерального </w:t>
      </w:r>
      <w:hyperlink r:id="rId12" w:history="1">
        <w:r w:rsidRPr="005761F5">
          <w:rPr>
            <w:szCs w:val="28"/>
          </w:rPr>
          <w:t>закона</w:t>
        </w:r>
      </w:hyperlink>
      <w:r w:rsidRPr="005761F5">
        <w:rPr>
          <w:szCs w:val="28"/>
        </w:rPr>
        <w:t xml:space="preserve">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Pr="005761F5">
        <w:rPr>
          <w:szCs w:val="28"/>
        </w:rPr>
        <w:t xml:space="preserve">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4F17DB" w:rsidRPr="005761F5" w:rsidRDefault="004F17DB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5761F5">
        <w:rPr>
          <w:szCs w:val="28"/>
        </w:rPr>
        <w:t>антимонопольный</w:t>
      </w:r>
      <w:proofErr w:type="gramEnd"/>
      <w:r w:rsidRPr="005761F5">
        <w:rPr>
          <w:szCs w:val="28"/>
        </w:rPr>
        <w:t xml:space="preserve"> комплаенс – система внутреннего обеспечения соответствия требованиям антимонопольного законодательства;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антимонопольный орган – федеральный антимонопольный орган и его территориальные органы;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доклад об антимонопольном комплаенсе – документ, содержащий информацию об организации в администрации </w:t>
      </w:r>
      <w:proofErr w:type="gramStart"/>
      <w:r w:rsidRPr="005761F5">
        <w:rPr>
          <w:szCs w:val="28"/>
        </w:rPr>
        <w:t>антимонопольного</w:t>
      </w:r>
      <w:proofErr w:type="gramEnd"/>
      <w:r w:rsidRPr="005761F5">
        <w:rPr>
          <w:szCs w:val="28"/>
        </w:rPr>
        <w:t xml:space="preserve"> комплаенса и о его функционировании;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коллегиальный орган – комиссия по оценке эффективности функционирования антимонопольного </w:t>
      </w:r>
      <w:proofErr w:type="spellStart"/>
      <w:r w:rsidRPr="005761F5">
        <w:rPr>
          <w:szCs w:val="28"/>
        </w:rPr>
        <w:t>комплаенса</w:t>
      </w:r>
      <w:proofErr w:type="spellEnd"/>
      <w:r w:rsidRPr="005761F5">
        <w:rPr>
          <w:szCs w:val="28"/>
        </w:rPr>
        <w:t xml:space="preserve"> в администрации</w:t>
      </w:r>
      <w:r w:rsidR="003040D9">
        <w:rPr>
          <w:szCs w:val="28"/>
        </w:rPr>
        <w:t>, утверждаемая распоряжением администрации города Канска</w:t>
      </w:r>
      <w:r w:rsidRPr="005761F5">
        <w:rPr>
          <w:szCs w:val="28"/>
        </w:rPr>
        <w:t>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нарушение антимонопольного законодательства – недопущение, ограничение, устранение конкуренции администрацией;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lastRenderedPageBreak/>
        <w:t>риски нарушения антимонопольного законодательства (комплаенс-риски) –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630700" w:rsidRPr="005761F5" w:rsidRDefault="002C4457" w:rsidP="002C4457">
      <w:pPr>
        <w:keepNext/>
        <w:suppressLineNumbers/>
        <w:suppressAutoHyphens/>
        <w:ind w:firstLine="709"/>
        <w:rPr>
          <w:szCs w:val="28"/>
        </w:rPr>
      </w:pPr>
      <w:r w:rsidRPr="005761F5">
        <w:rPr>
          <w:szCs w:val="28"/>
        </w:rPr>
        <w:t xml:space="preserve">уполномоченное подразделение – </w:t>
      </w:r>
      <w:r w:rsidR="004F17DB" w:rsidRPr="005761F5">
        <w:rPr>
          <w:szCs w:val="28"/>
        </w:rPr>
        <w:t>подразделение администрации, осуществляющее</w:t>
      </w:r>
      <w:r w:rsidRPr="005761F5">
        <w:rPr>
          <w:szCs w:val="28"/>
        </w:rPr>
        <w:t xml:space="preserve"> </w:t>
      </w:r>
      <w:r w:rsidR="004F17DB" w:rsidRPr="005761F5">
        <w:rPr>
          <w:szCs w:val="28"/>
        </w:rPr>
        <w:t>внедрение, организацию функционирования антимонопольного комплаенса в администрации</w:t>
      </w:r>
      <w:r w:rsidRPr="005761F5">
        <w:rPr>
          <w:szCs w:val="28"/>
        </w:rPr>
        <w:t>.</w:t>
      </w:r>
    </w:p>
    <w:p w:rsidR="002C4457" w:rsidRPr="005761F5" w:rsidRDefault="002C4457" w:rsidP="002C4457">
      <w:pPr>
        <w:keepNext/>
        <w:suppressLineNumbers/>
        <w:suppressAutoHyphens/>
        <w:ind w:firstLine="709"/>
        <w:rPr>
          <w:szCs w:val="28"/>
        </w:rPr>
      </w:pPr>
    </w:p>
    <w:p w:rsidR="002C4457" w:rsidRPr="005761F5" w:rsidRDefault="002C4457" w:rsidP="002C4457">
      <w:pPr>
        <w:pStyle w:val="a3"/>
        <w:keepNext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8"/>
        </w:rPr>
      </w:pPr>
      <w:r w:rsidRPr="005761F5">
        <w:rPr>
          <w:b/>
          <w:szCs w:val="28"/>
        </w:rPr>
        <w:t xml:space="preserve">Цели, задачи и принципы </w:t>
      </w:r>
      <w:proofErr w:type="gramStart"/>
      <w:r w:rsidRPr="005761F5">
        <w:rPr>
          <w:b/>
          <w:szCs w:val="28"/>
        </w:rPr>
        <w:t>антимонопольного</w:t>
      </w:r>
      <w:proofErr w:type="gramEnd"/>
      <w:r w:rsidRPr="005761F5">
        <w:rPr>
          <w:b/>
          <w:szCs w:val="28"/>
        </w:rPr>
        <w:t xml:space="preserve"> комплаенса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540"/>
        <w:rPr>
          <w:szCs w:val="28"/>
        </w:rPr>
      </w:pPr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Цели </w:t>
      </w:r>
      <w:proofErr w:type="gramStart"/>
      <w:r w:rsidRPr="005761F5">
        <w:rPr>
          <w:szCs w:val="28"/>
        </w:rPr>
        <w:t>антимонопольного</w:t>
      </w:r>
      <w:proofErr w:type="gramEnd"/>
      <w:r w:rsidRPr="005761F5">
        <w:rPr>
          <w:szCs w:val="28"/>
        </w:rPr>
        <w:t xml:space="preserve"> комплаенса: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обеспечение соответствия деятельности администрации требованиям антимонопольного законодательства;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профилактика нарушения требований антимонопольного законодательства в деятельности администрации.</w:t>
      </w:r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Задачи </w:t>
      </w:r>
      <w:proofErr w:type="gramStart"/>
      <w:r w:rsidRPr="005761F5">
        <w:rPr>
          <w:szCs w:val="28"/>
        </w:rPr>
        <w:t>антимонопольного</w:t>
      </w:r>
      <w:proofErr w:type="gramEnd"/>
      <w:r w:rsidRPr="005761F5">
        <w:rPr>
          <w:szCs w:val="28"/>
        </w:rPr>
        <w:t xml:space="preserve"> комплаенса: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выявление комплаенс-рисков;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управление комплаенс-рисками;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5761F5">
        <w:rPr>
          <w:szCs w:val="28"/>
        </w:rPr>
        <w:t>контроль за</w:t>
      </w:r>
      <w:proofErr w:type="gramEnd"/>
      <w:r w:rsidRPr="005761F5">
        <w:rPr>
          <w:szCs w:val="28"/>
        </w:rPr>
        <w:t xml:space="preserve"> соответствием деятельности администрации требованиям антимонопольного законодательства;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оценка эффективности функционирования в администрации антимонопольного комплаенса.</w:t>
      </w:r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При организации</w:t>
      </w:r>
      <w:r w:rsidR="001B38CB" w:rsidRPr="005761F5">
        <w:rPr>
          <w:szCs w:val="28"/>
        </w:rPr>
        <w:t xml:space="preserve"> </w:t>
      </w:r>
      <w:proofErr w:type="gramStart"/>
      <w:r w:rsidRPr="005761F5">
        <w:rPr>
          <w:szCs w:val="28"/>
        </w:rPr>
        <w:t>антимонопольного</w:t>
      </w:r>
      <w:proofErr w:type="gramEnd"/>
      <w:r w:rsidRPr="005761F5">
        <w:rPr>
          <w:szCs w:val="28"/>
        </w:rPr>
        <w:t xml:space="preserve"> комплаенса а</w:t>
      </w:r>
      <w:r w:rsidR="001B38CB" w:rsidRPr="005761F5">
        <w:rPr>
          <w:szCs w:val="28"/>
        </w:rPr>
        <w:t>дминистрация</w:t>
      </w:r>
      <w:r w:rsidRPr="005761F5">
        <w:rPr>
          <w:szCs w:val="28"/>
        </w:rPr>
        <w:t xml:space="preserve"> </w:t>
      </w:r>
      <w:r w:rsidR="001B38CB" w:rsidRPr="005761F5">
        <w:rPr>
          <w:szCs w:val="28"/>
        </w:rPr>
        <w:t xml:space="preserve">руководствуется </w:t>
      </w:r>
      <w:r w:rsidRPr="005761F5">
        <w:rPr>
          <w:szCs w:val="28"/>
        </w:rPr>
        <w:t>следующими принципами: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заинтересованность руководства администрации в эффективности функционирования антимонопольного комплаенса;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регулярность оценки комплаенс-рисков;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обеспечение информационной открытости функционирования в администрации антимонопольного комплаенса;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непрерывность функционирования антимонопольного комплаенса в администрации; </w:t>
      </w:r>
    </w:p>
    <w:p w:rsidR="002C4457" w:rsidRPr="005761F5" w:rsidRDefault="002C4457" w:rsidP="002C4457">
      <w:pPr>
        <w:keepNext/>
        <w:suppressLineNumbers/>
        <w:suppressAutoHyphens/>
        <w:ind w:firstLine="709"/>
        <w:rPr>
          <w:szCs w:val="28"/>
        </w:rPr>
      </w:pPr>
      <w:r w:rsidRPr="005761F5">
        <w:rPr>
          <w:szCs w:val="28"/>
        </w:rPr>
        <w:t xml:space="preserve">совершенствование </w:t>
      </w:r>
      <w:proofErr w:type="gramStart"/>
      <w:r w:rsidRPr="005761F5">
        <w:rPr>
          <w:szCs w:val="28"/>
        </w:rPr>
        <w:t>антимонопольного</w:t>
      </w:r>
      <w:proofErr w:type="gramEnd"/>
      <w:r w:rsidRPr="005761F5">
        <w:rPr>
          <w:szCs w:val="28"/>
        </w:rPr>
        <w:t xml:space="preserve"> комплаенса.</w:t>
      </w:r>
    </w:p>
    <w:p w:rsidR="002C4457" w:rsidRPr="005761F5" w:rsidRDefault="002C4457" w:rsidP="002C4457">
      <w:pPr>
        <w:keepNext/>
        <w:suppressLineNumbers/>
        <w:suppressAutoHyphens/>
        <w:ind w:firstLine="709"/>
        <w:rPr>
          <w:szCs w:val="28"/>
        </w:rPr>
      </w:pPr>
    </w:p>
    <w:p w:rsidR="002C4457" w:rsidRPr="005761F5" w:rsidRDefault="002C4457" w:rsidP="002C4457">
      <w:pPr>
        <w:pStyle w:val="a3"/>
        <w:keepNext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rPr>
          <w:b/>
          <w:bCs/>
          <w:szCs w:val="28"/>
        </w:rPr>
      </w:pPr>
      <w:r w:rsidRPr="005761F5">
        <w:rPr>
          <w:b/>
          <w:bCs/>
          <w:szCs w:val="28"/>
        </w:rPr>
        <w:t xml:space="preserve">Организация </w:t>
      </w:r>
      <w:proofErr w:type="gramStart"/>
      <w:r w:rsidRPr="005761F5">
        <w:rPr>
          <w:b/>
          <w:bCs/>
          <w:szCs w:val="28"/>
        </w:rPr>
        <w:t>антимонопольного</w:t>
      </w:r>
      <w:proofErr w:type="gramEnd"/>
      <w:r w:rsidRPr="005761F5">
        <w:rPr>
          <w:b/>
          <w:bCs/>
          <w:szCs w:val="28"/>
        </w:rPr>
        <w:t xml:space="preserve"> комплаенса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540"/>
        <w:rPr>
          <w:szCs w:val="28"/>
        </w:rPr>
      </w:pPr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Общий </w:t>
      </w:r>
      <w:proofErr w:type="gramStart"/>
      <w:r w:rsidRPr="005761F5">
        <w:rPr>
          <w:szCs w:val="28"/>
        </w:rPr>
        <w:t>контроль за</w:t>
      </w:r>
      <w:proofErr w:type="gramEnd"/>
      <w:r w:rsidRPr="005761F5">
        <w:rPr>
          <w:szCs w:val="28"/>
        </w:rPr>
        <w:t xml:space="preserve"> организацией и функционированием в администрации антимонопольного комплаенса осуществляется главой города Канска (далее – глава города), который: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вводит в действие акт об </w:t>
      </w:r>
      <w:proofErr w:type="gramStart"/>
      <w:r w:rsidRPr="005761F5">
        <w:rPr>
          <w:szCs w:val="28"/>
        </w:rPr>
        <w:t>антимонопольном</w:t>
      </w:r>
      <w:proofErr w:type="gramEnd"/>
      <w:r w:rsidRPr="005761F5">
        <w:rPr>
          <w:szCs w:val="28"/>
        </w:rPr>
        <w:t xml:space="preserve"> комплаенсе, вносит в него изменения, а также принимает внутренние документы, регламентирующие функционирование антимонопольного комплаенса;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применяет предусмотренные законодательством Российской Федерации меры ответственности за несоблюдение муниципальными служащими  администрации </w:t>
      </w:r>
      <w:r w:rsidR="009E0B23" w:rsidRPr="005761F5">
        <w:rPr>
          <w:szCs w:val="28"/>
        </w:rPr>
        <w:t xml:space="preserve">(далее – служащие администрации) </w:t>
      </w:r>
      <w:r w:rsidRPr="005761F5">
        <w:rPr>
          <w:szCs w:val="28"/>
        </w:rPr>
        <w:t xml:space="preserve">акта об </w:t>
      </w:r>
      <w:proofErr w:type="gramStart"/>
      <w:r w:rsidRPr="005761F5">
        <w:rPr>
          <w:szCs w:val="28"/>
        </w:rPr>
        <w:t>антимонопольном</w:t>
      </w:r>
      <w:proofErr w:type="gramEnd"/>
      <w:r w:rsidRPr="005761F5">
        <w:rPr>
          <w:szCs w:val="28"/>
        </w:rPr>
        <w:t xml:space="preserve"> комплаенсе;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lastRenderedPageBreak/>
        <w:t>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осуществляет контроль за устранением выявленных недостатков </w:t>
      </w:r>
      <w:proofErr w:type="gramStart"/>
      <w:r w:rsidRPr="005761F5">
        <w:rPr>
          <w:szCs w:val="28"/>
        </w:rPr>
        <w:t>антимонопольного</w:t>
      </w:r>
      <w:proofErr w:type="gramEnd"/>
      <w:r w:rsidRPr="005761F5">
        <w:rPr>
          <w:szCs w:val="28"/>
        </w:rPr>
        <w:t xml:space="preserve"> комплаенса;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утверждает план мероприятий по снижению комплаенс-рисков </w:t>
      </w:r>
      <w:r w:rsidR="00250C76" w:rsidRPr="005761F5">
        <w:rPr>
          <w:szCs w:val="28"/>
        </w:rPr>
        <w:t xml:space="preserve">в </w:t>
      </w:r>
      <w:r w:rsidRPr="005761F5">
        <w:rPr>
          <w:szCs w:val="28"/>
        </w:rPr>
        <w:t>администрации, согласованный коллегиальным органом;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утверждает доклад об </w:t>
      </w:r>
      <w:proofErr w:type="gramStart"/>
      <w:r w:rsidRPr="005761F5">
        <w:rPr>
          <w:szCs w:val="28"/>
        </w:rPr>
        <w:t>антимонопольном</w:t>
      </w:r>
      <w:proofErr w:type="gramEnd"/>
      <w:r w:rsidRPr="005761F5">
        <w:rPr>
          <w:szCs w:val="28"/>
        </w:rPr>
        <w:t xml:space="preserve"> комплаенсе, согласованный коллегиальным органом.</w:t>
      </w:r>
    </w:p>
    <w:p w:rsidR="002C4457" w:rsidRPr="005761F5" w:rsidRDefault="005F0A4E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Уполномоченным подразделением </w:t>
      </w:r>
      <w:r w:rsidRPr="005761F5">
        <w:rPr>
          <w:rFonts w:ascii="Sitka Text" w:hAnsi="Sitka Text"/>
          <w:szCs w:val="28"/>
        </w:rPr>
        <w:t>–</w:t>
      </w:r>
      <w:r w:rsidRPr="005761F5">
        <w:rPr>
          <w:szCs w:val="28"/>
        </w:rPr>
        <w:t xml:space="preserve"> отделом </w:t>
      </w:r>
      <w:r w:rsidR="00EB77DC">
        <w:rPr>
          <w:szCs w:val="28"/>
        </w:rPr>
        <w:t>экономического развития и муниципального заказа</w:t>
      </w:r>
      <w:r w:rsidRPr="005761F5">
        <w:rPr>
          <w:szCs w:val="28"/>
        </w:rPr>
        <w:t xml:space="preserve"> администрации города Канска осуществляются следующие функции</w:t>
      </w:r>
      <w:r w:rsidR="002C4457" w:rsidRPr="005761F5">
        <w:rPr>
          <w:szCs w:val="28"/>
        </w:rPr>
        <w:t>:</w:t>
      </w:r>
    </w:p>
    <w:p w:rsidR="005F0A4E" w:rsidRPr="005761F5" w:rsidRDefault="005F0A4E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внедрение и организация функционирования антимонопольного комплаенса в администрации;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подготовка и представление главе города на утверждение проекта правового акта об антимонопольном комплаенсе (внесении изменений в </w:t>
      </w:r>
      <w:proofErr w:type="gramStart"/>
      <w:r w:rsidRPr="005761F5">
        <w:rPr>
          <w:szCs w:val="28"/>
        </w:rPr>
        <w:t>антимонопольный</w:t>
      </w:r>
      <w:proofErr w:type="gramEnd"/>
      <w:r w:rsidRPr="005761F5">
        <w:rPr>
          <w:szCs w:val="28"/>
        </w:rPr>
        <w:t xml:space="preserve"> комплаенс), а также внутренних документов администрации, регламентирующих функционирование антимонопольного комплаенса;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Pr="005761F5">
        <w:rPr>
          <w:szCs w:val="28"/>
        </w:rPr>
        <w:t>вероятности возникновения рисков нарушения антимонопольного законодательства</w:t>
      </w:r>
      <w:proofErr w:type="gramEnd"/>
      <w:r w:rsidRPr="005761F5">
        <w:rPr>
          <w:szCs w:val="28"/>
        </w:rPr>
        <w:t xml:space="preserve">; 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консультирование служащих администрации по вопросам, связанным с </w:t>
      </w:r>
      <w:r w:rsidR="009E0B23" w:rsidRPr="005761F5">
        <w:rPr>
          <w:szCs w:val="28"/>
        </w:rPr>
        <w:t>соблюдением антимонопольного законодательства и</w:t>
      </w:r>
      <w:r w:rsidRPr="005761F5">
        <w:rPr>
          <w:szCs w:val="28"/>
        </w:rPr>
        <w:t xml:space="preserve"> антимонопольн</w:t>
      </w:r>
      <w:r w:rsidR="009E0B23" w:rsidRPr="005761F5">
        <w:rPr>
          <w:szCs w:val="28"/>
        </w:rPr>
        <w:t>ым</w:t>
      </w:r>
      <w:r w:rsidRPr="005761F5">
        <w:rPr>
          <w:szCs w:val="28"/>
        </w:rPr>
        <w:t xml:space="preserve"> комплаенс</w:t>
      </w:r>
      <w:r w:rsidR="009E0B23" w:rsidRPr="005761F5">
        <w:rPr>
          <w:szCs w:val="28"/>
        </w:rPr>
        <w:t>ом</w:t>
      </w:r>
      <w:r w:rsidRPr="005761F5">
        <w:rPr>
          <w:szCs w:val="28"/>
        </w:rPr>
        <w:t>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организация взаимодействия с функциональными подразделениями </w:t>
      </w:r>
      <w:r w:rsidR="00681038" w:rsidRPr="005761F5">
        <w:rPr>
          <w:szCs w:val="28"/>
        </w:rPr>
        <w:t>и учреждениями, подведомственными администрации,</w:t>
      </w:r>
      <w:r w:rsidRPr="005761F5">
        <w:rPr>
          <w:szCs w:val="28"/>
        </w:rPr>
        <w:t xml:space="preserve"> по вопросам, связанным с антимонопольным комплаенсом;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инициирование проверок в случаях, предусмотренных</w:t>
      </w:r>
      <w:r w:rsidR="004A2353">
        <w:t xml:space="preserve"> пунктом 4.6</w:t>
      </w:r>
      <w:r w:rsidR="00681038" w:rsidRPr="005761F5">
        <w:t xml:space="preserve"> </w:t>
      </w:r>
      <w:r w:rsidRPr="005761F5">
        <w:rPr>
          <w:szCs w:val="28"/>
        </w:rPr>
        <w:t>Положения;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подготовка и представление проекта плана мероприятий по снижению комплаенс-рисков в администрации</w:t>
      </w:r>
      <w:r w:rsidR="00681038" w:rsidRPr="005761F5">
        <w:rPr>
          <w:szCs w:val="28"/>
        </w:rPr>
        <w:t xml:space="preserve"> на рассмотрение</w:t>
      </w:r>
      <w:r w:rsidRPr="005761F5">
        <w:rPr>
          <w:szCs w:val="28"/>
        </w:rPr>
        <w:t xml:space="preserve"> в коллегиальный орган </w:t>
      </w:r>
      <w:r w:rsidR="00681038" w:rsidRPr="005761F5">
        <w:rPr>
          <w:szCs w:val="28"/>
        </w:rPr>
        <w:t xml:space="preserve"> и утверждение главе города</w:t>
      </w:r>
      <w:r w:rsidRPr="005761F5">
        <w:rPr>
          <w:szCs w:val="28"/>
        </w:rPr>
        <w:t>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подготовка и представление проекта доклада об </w:t>
      </w:r>
      <w:proofErr w:type="gramStart"/>
      <w:r w:rsidRPr="005761F5">
        <w:rPr>
          <w:szCs w:val="28"/>
        </w:rPr>
        <w:t>антимонопольном</w:t>
      </w:r>
      <w:proofErr w:type="gramEnd"/>
      <w:r w:rsidRPr="005761F5">
        <w:rPr>
          <w:szCs w:val="28"/>
        </w:rPr>
        <w:t xml:space="preserve"> комплаенсе </w:t>
      </w:r>
      <w:r w:rsidR="00681038" w:rsidRPr="005761F5">
        <w:rPr>
          <w:szCs w:val="28"/>
        </w:rPr>
        <w:t xml:space="preserve">на рассмотрение </w:t>
      </w:r>
      <w:r w:rsidRPr="005761F5">
        <w:rPr>
          <w:szCs w:val="28"/>
        </w:rPr>
        <w:t xml:space="preserve">в коллегиальный орган </w:t>
      </w:r>
      <w:r w:rsidR="00681038" w:rsidRPr="005761F5">
        <w:rPr>
          <w:szCs w:val="28"/>
        </w:rPr>
        <w:t>и утверждение главе города</w:t>
      </w:r>
      <w:r w:rsidRPr="005761F5">
        <w:rPr>
          <w:szCs w:val="28"/>
        </w:rPr>
        <w:t>;</w:t>
      </w:r>
    </w:p>
    <w:p w:rsidR="002C4457" w:rsidRPr="005761F5" w:rsidRDefault="00681038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организация</w:t>
      </w:r>
      <w:r w:rsidR="002C4457" w:rsidRPr="005761F5">
        <w:rPr>
          <w:szCs w:val="28"/>
        </w:rPr>
        <w:t xml:space="preserve"> проведения заседаний коллегиального органа.</w:t>
      </w:r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Юридическим отделом администрации</w:t>
      </w:r>
      <w:r w:rsidR="005F0A4E" w:rsidRPr="005761F5">
        <w:rPr>
          <w:szCs w:val="28"/>
        </w:rPr>
        <w:t xml:space="preserve"> города Канска</w:t>
      </w:r>
      <w:r w:rsidRPr="005761F5">
        <w:rPr>
          <w:szCs w:val="28"/>
        </w:rPr>
        <w:t xml:space="preserve"> осуществляются следующие функции:</w:t>
      </w:r>
    </w:p>
    <w:p w:rsidR="00B32268" w:rsidRDefault="00B32268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Pr="005761F5">
        <w:rPr>
          <w:szCs w:val="28"/>
        </w:rPr>
        <w:t>вероятности возникновения рисков нарушения антимонопольного законодательства</w:t>
      </w:r>
      <w:proofErr w:type="gramEnd"/>
      <w:r w:rsidRPr="005761F5">
        <w:rPr>
          <w:szCs w:val="28"/>
        </w:rPr>
        <w:t>;</w:t>
      </w:r>
    </w:p>
    <w:p w:rsidR="003368EF" w:rsidRPr="005761F5" w:rsidRDefault="003368EF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B45258">
        <w:rPr>
          <w:szCs w:val="28"/>
        </w:rPr>
        <w:t xml:space="preserve">консультирование служащих </w:t>
      </w:r>
      <w:r>
        <w:rPr>
          <w:szCs w:val="28"/>
        </w:rPr>
        <w:t>а</w:t>
      </w:r>
      <w:r w:rsidRPr="00B45258">
        <w:rPr>
          <w:szCs w:val="28"/>
        </w:rPr>
        <w:t xml:space="preserve">дминистрации по вопросам, связанным с </w:t>
      </w:r>
      <w:r>
        <w:rPr>
          <w:szCs w:val="28"/>
        </w:rPr>
        <w:t>соблюдением антимонопольного законодательства</w:t>
      </w:r>
      <w:r w:rsidRPr="00B45258">
        <w:rPr>
          <w:szCs w:val="28"/>
        </w:rPr>
        <w:t>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lastRenderedPageBreak/>
        <w:t>информирование главы города о внутренних документах, которые могут повлечь нарушение антимонопольного законодательства, противоречить антимонопольному законодательству;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выявление конфликта интересов в деятельности служащих</w:t>
      </w:r>
      <w:r w:rsidR="00071FB7" w:rsidRPr="005761F5">
        <w:rPr>
          <w:szCs w:val="28"/>
        </w:rPr>
        <w:t xml:space="preserve"> администрации</w:t>
      </w:r>
      <w:r w:rsidR="005C73CE" w:rsidRPr="005761F5">
        <w:rPr>
          <w:szCs w:val="28"/>
        </w:rPr>
        <w:t>, руководителей</w:t>
      </w:r>
      <w:r w:rsidRPr="005761F5">
        <w:rPr>
          <w:szCs w:val="28"/>
        </w:rPr>
        <w:t xml:space="preserve"> функциональных подразделений</w:t>
      </w:r>
      <w:r w:rsidR="005C73CE" w:rsidRPr="005761F5">
        <w:rPr>
          <w:szCs w:val="28"/>
        </w:rPr>
        <w:t xml:space="preserve"> и подведомственных учреждений</w:t>
      </w:r>
      <w:r w:rsidRPr="005761F5">
        <w:rPr>
          <w:szCs w:val="28"/>
        </w:rPr>
        <w:t xml:space="preserve"> администрации</w:t>
      </w:r>
      <w:r w:rsidR="005C73CE" w:rsidRPr="005761F5">
        <w:rPr>
          <w:szCs w:val="28"/>
        </w:rPr>
        <w:t xml:space="preserve"> (в рамках проведения правовой экспертизы проектов нормативных правовых актов)</w:t>
      </w:r>
      <w:r w:rsidRPr="005761F5">
        <w:rPr>
          <w:szCs w:val="28"/>
        </w:rPr>
        <w:t>, разработка предложений по их исключению;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проведение проверок в случаях, предусмотренных</w:t>
      </w:r>
      <w:r w:rsidR="004A2353">
        <w:rPr>
          <w:szCs w:val="28"/>
        </w:rPr>
        <w:t xml:space="preserve"> пунктом 4.6</w:t>
      </w:r>
      <w:r w:rsidR="00126AB2" w:rsidRPr="005761F5">
        <w:rPr>
          <w:szCs w:val="28"/>
        </w:rPr>
        <w:t xml:space="preserve"> </w:t>
      </w:r>
      <w:r w:rsidRPr="005761F5">
        <w:rPr>
          <w:szCs w:val="28"/>
        </w:rPr>
        <w:t>Положения.</w:t>
      </w:r>
    </w:p>
    <w:p w:rsidR="00666131" w:rsidRPr="005761F5" w:rsidRDefault="002251EB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Отделом организационной работы, делопроизводства, кадров и муниципальной службы администрации города Канска осуществляются следующие функции:</w:t>
      </w:r>
    </w:p>
    <w:p w:rsidR="002251EB" w:rsidRPr="005761F5" w:rsidRDefault="002251EB" w:rsidP="002251EB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выявление конфликта интересов в деятельности служащих администрации, руководителей функциональных подразделений и подведомственных учреждений администрации, разработка предложений по их исключению;</w:t>
      </w:r>
    </w:p>
    <w:p w:rsidR="002251EB" w:rsidRPr="005761F5" w:rsidRDefault="002251EB" w:rsidP="002251EB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проведение проверок в случ</w:t>
      </w:r>
      <w:r w:rsidR="004A2353">
        <w:rPr>
          <w:szCs w:val="28"/>
        </w:rPr>
        <w:t>аях, предусмотренных пунктом 4.6</w:t>
      </w:r>
      <w:r w:rsidRPr="005761F5">
        <w:rPr>
          <w:szCs w:val="28"/>
        </w:rPr>
        <w:t xml:space="preserve"> Положения.</w:t>
      </w:r>
    </w:p>
    <w:p w:rsidR="002C4457" w:rsidRPr="005761F5" w:rsidRDefault="0034082B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Функциональными </w:t>
      </w:r>
      <w:r w:rsidR="002C4457" w:rsidRPr="005761F5">
        <w:rPr>
          <w:szCs w:val="28"/>
        </w:rPr>
        <w:t>подразделениями</w:t>
      </w:r>
      <w:r w:rsidRPr="005761F5">
        <w:rPr>
          <w:szCs w:val="28"/>
        </w:rPr>
        <w:t xml:space="preserve"> и подведомственными учреждениями</w:t>
      </w:r>
      <w:r w:rsidR="00126AB2" w:rsidRPr="005761F5">
        <w:rPr>
          <w:szCs w:val="28"/>
        </w:rPr>
        <w:t xml:space="preserve"> </w:t>
      </w:r>
      <w:r w:rsidRPr="005761F5">
        <w:rPr>
          <w:szCs w:val="28"/>
        </w:rPr>
        <w:t>администрации</w:t>
      </w:r>
      <w:r w:rsidR="00126AB2" w:rsidRPr="005761F5">
        <w:rPr>
          <w:szCs w:val="28"/>
        </w:rPr>
        <w:t xml:space="preserve"> </w:t>
      </w:r>
      <w:r w:rsidR="002C4457" w:rsidRPr="005761F5">
        <w:rPr>
          <w:szCs w:val="28"/>
        </w:rPr>
        <w:t>осуществляются следующие функции:</w:t>
      </w:r>
    </w:p>
    <w:p w:rsidR="002363F6" w:rsidRPr="005761F5" w:rsidRDefault="002363F6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Pr="005761F5">
        <w:rPr>
          <w:szCs w:val="28"/>
        </w:rPr>
        <w:t>вероятности возникновения рисков нарушения антимонопольного законодательства</w:t>
      </w:r>
      <w:proofErr w:type="gramEnd"/>
      <w:r w:rsidRPr="005761F5">
        <w:rPr>
          <w:szCs w:val="28"/>
        </w:rPr>
        <w:t>;</w:t>
      </w:r>
    </w:p>
    <w:p w:rsidR="007575B4" w:rsidRPr="005761F5" w:rsidRDefault="007575B4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выявление конфликта интересов в деятельности </w:t>
      </w:r>
      <w:r w:rsidR="00785A0A" w:rsidRPr="00943E2C">
        <w:rPr>
          <w:szCs w:val="28"/>
        </w:rPr>
        <w:t>муниципальных</w:t>
      </w:r>
      <w:r w:rsidR="00785A0A">
        <w:rPr>
          <w:szCs w:val="28"/>
        </w:rPr>
        <w:t xml:space="preserve"> </w:t>
      </w:r>
      <w:r w:rsidRPr="005761F5">
        <w:rPr>
          <w:szCs w:val="28"/>
        </w:rPr>
        <w:t>служащих функциональных подразделений и сотрудников подведомственных учреждений администрации, разработка предложений по их исключению;</w:t>
      </w:r>
    </w:p>
    <w:p w:rsidR="002C4457" w:rsidRPr="005761F5" w:rsidRDefault="002C4457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обеспечение предоставления</w:t>
      </w:r>
      <w:r w:rsidR="007575B4" w:rsidRPr="005761F5">
        <w:rPr>
          <w:szCs w:val="28"/>
        </w:rPr>
        <w:t xml:space="preserve"> в уполномоченное подразделение</w:t>
      </w:r>
      <w:r w:rsidRPr="005761F5">
        <w:rPr>
          <w:szCs w:val="28"/>
        </w:rPr>
        <w:t xml:space="preserve"> сведений о правоприменительной практике антимонопольного законодательства, осуществляемого при обеспечении реализации полномочий</w:t>
      </w:r>
      <w:r w:rsidR="007575B4" w:rsidRPr="005761F5">
        <w:rPr>
          <w:szCs w:val="28"/>
        </w:rPr>
        <w:t>, отнесенных к</w:t>
      </w:r>
      <w:r w:rsidRPr="005761F5">
        <w:rPr>
          <w:szCs w:val="28"/>
        </w:rPr>
        <w:t xml:space="preserve"> компетенции</w:t>
      </w:r>
      <w:r w:rsidR="007575B4" w:rsidRPr="005761F5">
        <w:rPr>
          <w:szCs w:val="28"/>
        </w:rPr>
        <w:t xml:space="preserve"> соответствующего функционального подразделения и подведомственного учреждения администрации</w:t>
      </w:r>
      <w:r w:rsidRPr="005761F5">
        <w:rPr>
          <w:szCs w:val="28"/>
        </w:rPr>
        <w:t>.</w:t>
      </w:r>
    </w:p>
    <w:p w:rsidR="002C4457" w:rsidRPr="005761F5" w:rsidRDefault="005F0A4E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Коллегиальным органом</w:t>
      </w:r>
      <w:r w:rsidR="002C4457" w:rsidRPr="005761F5">
        <w:rPr>
          <w:szCs w:val="28"/>
        </w:rPr>
        <w:t xml:space="preserve"> </w:t>
      </w:r>
      <w:r w:rsidRPr="005761F5">
        <w:rPr>
          <w:szCs w:val="28"/>
        </w:rPr>
        <w:t>осуществляются следующие функции</w:t>
      </w:r>
      <w:r w:rsidR="002C4457" w:rsidRPr="005761F5">
        <w:rPr>
          <w:szCs w:val="28"/>
        </w:rPr>
        <w:t>: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рассмотрение, согласование и направление на утверждение главе города проекта плана мероприятий по снижению комплаенс-рисков </w:t>
      </w:r>
      <w:r w:rsidR="002F46EB" w:rsidRPr="005761F5">
        <w:rPr>
          <w:szCs w:val="28"/>
        </w:rPr>
        <w:t xml:space="preserve">в </w:t>
      </w:r>
      <w:r w:rsidRPr="005761F5">
        <w:rPr>
          <w:szCs w:val="28"/>
        </w:rPr>
        <w:t>администрации;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рассмотрение, согласование и направление на утверждение главе города </w:t>
      </w:r>
      <w:r w:rsidR="002F46EB" w:rsidRPr="005761F5">
        <w:rPr>
          <w:szCs w:val="28"/>
        </w:rPr>
        <w:t xml:space="preserve">проекта </w:t>
      </w:r>
      <w:r w:rsidRPr="005761F5">
        <w:rPr>
          <w:szCs w:val="28"/>
        </w:rPr>
        <w:t>доклад</w:t>
      </w:r>
      <w:r w:rsidR="005F0A4E" w:rsidRPr="005761F5">
        <w:rPr>
          <w:szCs w:val="28"/>
        </w:rPr>
        <w:t xml:space="preserve">а об </w:t>
      </w:r>
      <w:proofErr w:type="gramStart"/>
      <w:r w:rsidR="005F0A4E" w:rsidRPr="005761F5">
        <w:rPr>
          <w:szCs w:val="28"/>
        </w:rPr>
        <w:t>антимонопольном</w:t>
      </w:r>
      <w:proofErr w:type="gramEnd"/>
      <w:r w:rsidR="005F0A4E" w:rsidRPr="005761F5">
        <w:rPr>
          <w:szCs w:val="28"/>
        </w:rPr>
        <w:t xml:space="preserve"> комплаенсе;</w:t>
      </w:r>
    </w:p>
    <w:p w:rsidR="005F0A4E" w:rsidRPr="005761F5" w:rsidRDefault="005F0A4E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оценка эффективности организации и функционирования в администрации антимонопольного комплаенса</w:t>
      </w:r>
      <w:r w:rsidR="0070648B" w:rsidRPr="005761F5">
        <w:rPr>
          <w:szCs w:val="28"/>
        </w:rPr>
        <w:t xml:space="preserve"> на основании оценки достижения ключевых показателей эффективности антимонопольного комплаенса в администрации</w:t>
      </w:r>
      <w:r w:rsidRPr="005761F5">
        <w:rPr>
          <w:szCs w:val="28"/>
        </w:rPr>
        <w:t>.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540"/>
        <w:rPr>
          <w:szCs w:val="28"/>
        </w:rPr>
      </w:pPr>
    </w:p>
    <w:p w:rsidR="002C4457" w:rsidRPr="005761F5" w:rsidRDefault="002C4457" w:rsidP="002C4457">
      <w:pPr>
        <w:pStyle w:val="a3"/>
        <w:keepNext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8"/>
        </w:rPr>
      </w:pPr>
      <w:r w:rsidRPr="005761F5">
        <w:rPr>
          <w:b/>
          <w:szCs w:val="28"/>
        </w:rPr>
        <w:t>Выявление комплаенс-рисков в администрации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935B48" w:rsidRPr="005761F5" w:rsidRDefault="00935B48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В целях выявления комплаенс-рисков</w:t>
      </w:r>
      <w:r w:rsidR="00B30708" w:rsidRPr="005761F5">
        <w:rPr>
          <w:szCs w:val="28"/>
        </w:rPr>
        <w:t xml:space="preserve"> в администрации</w:t>
      </w:r>
      <w:r w:rsidRPr="005761F5">
        <w:rPr>
          <w:szCs w:val="28"/>
        </w:rPr>
        <w:t xml:space="preserve"> уполномоченным подразделением </w:t>
      </w:r>
      <w:r w:rsidR="00B30708" w:rsidRPr="005761F5">
        <w:rPr>
          <w:szCs w:val="28"/>
        </w:rPr>
        <w:t>провод</w:t>
      </w:r>
      <w:r w:rsidR="000B36D9" w:rsidRPr="005761F5">
        <w:rPr>
          <w:szCs w:val="28"/>
        </w:rPr>
        <w:t>я</w:t>
      </w:r>
      <w:r w:rsidRPr="005761F5">
        <w:rPr>
          <w:szCs w:val="28"/>
        </w:rPr>
        <w:t>тся:</w:t>
      </w:r>
    </w:p>
    <w:p w:rsidR="00935B48" w:rsidRPr="005761F5" w:rsidRDefault="00935B48" w:rsidP="00935B48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мониторинг и анализ практики применения администрацией антимонопольного законодательства, в том числе путем сбора сведений, представленных функциональными подразделениями и подведомственными </w:t>
      </w:r>
      <w:r w:rsidRPr="005761F5">
        <w:rPr>
          <w:szCs w:val="28"/>
        </w:rPr>
        <w:lastRenderedPageBreak/>
        <w:t>учреждениями администрации о правоприменительной практике ан</w:t>
      </w:r>
      <w:r w:rsidR="00B30708" w:rsidRPr="005761F5">
        <w:rPr>
          <w:szCs w:val="28"/>
        </w:rPr>
        <w:t>тимонопольного законодательства.</w:t>
      </w:r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В целях выявления комплаенс-рисков в администрации юридическим отделом администрации</w:t>
      </w:r>
      <w:r w:rsidR="006450DA" w:rsidRPr="005761F5">
        <w:rPr>
          <w:szCs w:val="28"/>
        </w:rPr>
        <w:t xml:space="preserve"> города Канска</w:t>
      </w:r>
      <w:r w:rsidR="000B36D9" w:rsidRPr="005761F5">
        <w:rPr>
          <w:szCs w:val="28"/>
        </w:rPr>
        <w:t xml:space="preserve"> </w:t>
      </w:r>
      <w:r w:rsidRPr="005761F5">
        <w:rPr>
          <w:szCs w:val="28"/>
        </w:rPr>
        <w:t>проводятся:</w:t>
      </w:r>
    </w:p>
    <w:p w:rsidR="003040D9" w:rsidRDefault="002C4457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анализ выявленных нарушений антимонопольного законодательства в деятельности администрации (наличие предостережений, предупреждений, штрафов, жалоб, возбужденных дел);</w:t>
      </w:r>
      <w:r w:rsidR="0083361F">
        <w:rPr>
          <w:szCs w:val="28"/>
        </w:rPr>
        <w:t xml:space="preserve"> </w:t>
      </w:r>
    </w:p>
    <w:p w:rsidR="002C4457" w:rsidRPr="005761F5" w:rsidRDefault="002C4457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анализ нормативных правовых актов администрации, подлежащих проверке на предмет их соответствия антимонопольному законодательству (</w:t>
      </w:r>
      <w:r w:rsidR="00E71A63" w:rsidRPr="005761F5">
        <w:rPr>
          <w:szCs w:val="28"/>
        </w:rPr>
        <w:t>в рамках правовой экспертизы</w:t>
      </w:r>
      <w:r w:rsidRPr="005761F5">
        <w:rPr>
          <w:szCs w:val="28"/>
        </w:rPr>
        <w:t>);</w:t>
      </w:r>
    </w:p>
    <w:p w:rsidR="002C4457" w:rsidRPr="005761F5" w:rsidRDefault="002C4457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анализ проектов нормативных правовых актов</w:t>
      </w:r>
      <w:r w:rsidR="00E71A63" w:rsidRPr="005761F5">
        <w:rPr>
          <w:szCs w:val="28"/>
        </w:rPr>
        <w:t xml:space="preserve"> администрации (в рамках правовой экспертизы)</w:t>
      </w:r>
      <w:r w:rsidRPr="005761F5">
        <w:rPr>
          <w:szCs w:val="28"/>
        </w:rPr>
        <w:t>.</w:t>
      </w:r>
    </w:p>
    <w:p w:rsidR="002C4457" w:rsidRPr="005761F5" w:rsidRDefault="002C4457" w:rsidP="002C4457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proofErr w:type="gramStart"/>
      <w:r w:rsidRPr="005761F5">
        <w:rPr>
          <w:szCs w:val="28"/>
        </w:rPr>
        <w:t>В случае выявления в нормативном правовом акте (проекте) администрации положений, не соответствующих требованиям антимонопольного законодательства, и (или) положений, которые могут повлечь за собой нарушения антимонопольного законодательства, юридический отдел администрации</w:t>
      </w:r>
      <w:r w:rsidR="000B36D9" w:rsidRPr="005761F5">
        <w:rPr>
          <w:szCs w:val="28"/>
        </w:rPr>
        <w:t xml:space="preserve"> города Канска</w:t>
      </w:r>
      <w:r w:rsidRPr="005761F5">
        <w:rPr>
          <w:szCs w:val="28"/>
        </w:rPr>
        <w:t xml:space="preserve"> готовит заключение о наличии указанных положений </w:t>
      </w:r>
      <w:r w:rsidR="003040D9" w:rsidRPr="00C55093">
        <w:rPr>
          <w:szCs w:val="28"/>
        </w:rPr>
        <w:t xml:space="preserve">с оценкой таких </w:t>
      </w:r>
      <w:proofErr w:type="spellStart"/>
      <w:r w:rsidR="003040D9" w:rsidRPr="00C55093">
        <w:rPr>
          <w:szCs w:val="28"/>
        </w:rPr>
        <w:t>комплаенс-рисков</w:t>
      </w:r>
      <w:proofErr w:type="spellEnd"/>
      <w:r w:rsidR="003040D9" w:rsidRPr="00C55093">
        <w:rPr>
          <w:szCs w:val="28"/>
        </w:rPr>
        <w:t xml:space="preserve"> </w:t>
      </w:r>
      <w:r w:rsidR="00C55093" w:rsidRPr="00C55093">
        <w:rPr>
          <w:szCs w:val="28"/>
        </w:rPr>
        <w:t xml:space="preserve">и </w:t>
      </w:r>
      <w:r w:rsidR="003040D9" w:rsidRPr="00C55093">
        <w:rPr>
          <w:szCs w:val="28"/>
        </w:rPr>
        <w:t xml:space="preserve">распределением </w:t>
      </w:r>
      <w:r w:rsidR="00C55093" w:rsidRPr="00C55093">
        <w:rPr>
          <w:szCs w:val="28"/>
        </w:rPr>
        <w:t>их</w:t>
      </w:r>
      <w:r w:rsidR="003040D9" w:rsidRPr="00C55093">
        <w:rPr>
          <w:szCs w:val="28"/>
        </w:rPr>
        <w:t xml:space="preserve"> по уровням в соответствии с Приложением к методическим рекомендациям по созданию и организации федеральными органами исполнительной</w:t>
      </w:r>
      <w:proofErr w:type="gramEnd"/>
      <w:r w:rsidR="003040D9" w:rsidRPr="00C55093">
        <w:rPr>
          <w:szCs w:val="28"/>
        </w:rPr>
        <w:t xml:space="preserve"> власти системы внутреннего обеспечения соответствия требованиям антимонопольного законодательства, утвержденным распоряжением Правительства Российской Федерации от 18.10.2018 № 2258-р</w:t>
      </w:r>
      <w:r w:rsidR="003040D9">
        <w:rPr>
          <w:szCs w:val="28"/>
        </w:rPr>
        <w:t xml:space="preserve">, </w:t>
      </w:r>
      <w:r w:rsidRPr="005761F5">
        <w:rPr>
          <w:szCs w:val="28"/>
        </w:rPr>
        <w:t>и направляет такое заключение в уполномоченное подразделение</w:t>
      </w:r>
      <w:r w:rsidR="00CE45B5">
        <w:rPr>
          <w:szCs w:val="28"/>
        </w:rPr>
        <w:t xml:space="preserve"> </w:t>
      </w:r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bookmarkStart w:id="0" w:name="Par69"/>
      <w:bookmarkStart w:id="1" w:name="Par70"/>
      <w:bookmarkEnd w:id="0"/>
      <w:bookmarkEnd w:id="1"/>
      <w:proofErr w:type="gramStart"/>
      <w:r w:rsidRPr="005761F5">
        <w:rPr>
          <w:szCs w:val="28"/>
        </w:rPr>
        <w:t xml:space="preserve">Функциональные подразделения </w:t>
      </w:r>
      <w:r w:rsidR="00151098" w:rsidRPr="005761F5">
        <w:rPr>
          <w:szCs w:val="28"/>
        </w:rPr>
        <w:t xml:space="preserve">и подведомственные учреждения администрации </w:t>
      </w:r>
      <w:r w:rsidR="005874A1" w:rsidRPr="005761F5">
        <w:rPr>
          <w:szCs w:val="28"/>
        </w:rPr>
        <w:t xml:space="preserve">ежегодно в срок не позднее 1 марта года, следующего за отчетным, </w:t>
      </w:r>
      <w:r w:rsidRPr="005761F5">
        <w:rPr>
          <w:szCs w:val="28"/>
        </w:rPr>
        <w:t>представляют в уполномоченное подразделение сведения о правоприменительной практике антимонопольного законодательства, содержащие информацию о практике применения антимонопольного законодательства, осуществляемого при обеспечении реализации полномочий, отнесенных к компетенции соответствующего функционального подразделения</w:t>
      </w:r>
      <w:r w:rsidR="001E1724" w:rsidRPr="005761F5">
        <w:rPr>
          <w:szCs w:val="28"/>
        </w:rPr>
        <w:t xml:space="preserve"> и подведомственного учреждения</w:t>
      </w:r>
      <w:r w:rsidRPr="005761F5">
        <w:rPr>
          <w:szCs w:val="28"/>
        </w:rPr>
        <w:t xml:space="preserve"> администрации.</w:t>
      </w:r>
      <w:proofErr w:type="gramEnd"/>
    </w:p>
    <w:p w:rsidR="005874A1" w:rsidRPr="005761F5" w:rsidRDefault="005874A1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proofErr w:type="gramStart"/>
      <w:r w:rsidRPr="005761F5">
        <w:rPr>
          <w:szCs w:val="28"/>
        </w:rPr>
        <w:t>Отдел организационной работы, делопроизводства, кадров и муниципальной службы администрации города Канска ежегодно в срок не позднее 1 марта года, следующего за отчетным, представляет в уполномоченное подразделение сведения о наличии признаков коррупционных рисков, конфликта интересов либо нарушений правил служебного поведения при осуществлении служащими администрации, руководителями функциональных подразделений и подведомственных учреждений администрации своих функций с подтверждающими такие нарушения материалами.</w:t>
      </w:r>
      <w:proofErr w:type="gramEnd"/>
    </w:p>
    <w:p w:rsidR="002C4457" w:rsidRPr="00943E2C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bookmarkStart w:id="2" w:name="Par71"/>
      <w:bookmarkEnd w:id="2"/>
      <w:proofErr w:type="gramStart"/>
      <w:r w:rsidRPr="005761F5">
        <w:rPr>
          <w:szCs w:val="28"/>
        </w:rPr>
        <w:t>Юридический отдел</w:t>
      </w:r>
      <w:r w:rsidR="005874A1" w:rsidRPr="005761F5">
        <w:rPr>
          <w:szCs w:val="28"/>
        </w:rPr>
        <w:t xml:space="preserve"> администрации города Канска</w:t>
      </w:r>
      <w:r w:rsidRPr="005761F5">
        <w:rPr>
          <w:szCs w:val="28"/>
        </w:rPr>
        <w:t xml:space="preserve"> ежегодно в срок не позднее 1 марта года, следующего за отчетным, представляет в уполномоченное подразделение обзоры судебной практики по антимонопольным делам, участником которых являлась администрация, </w:t>
      </w:r>
      <w:r w:rsidR="0075524F" w:rsidRPr="005761F5">
        <w:rPr>
          <w:szCs w:val="28"/>
        </w:rPr>
        <w:t>а также сведения</w:t>
      </w:r>
      <w:r w:rsidR="00EE54DD" w:rsidRPr="005761F5">
        <w:rPr>
          <w:szCs w:val="28"/>
        </w:rPr>
        <w:t xml:space="preserve"> о результатах проведенных аналитических мероприятий, указанных</w:t>
      </w:r>
      <w:r w:rsidR="0075524F" w:rsidRPr="005761F5">
        <w:rPr>
          <w:szCs w:val="28"/>
        </w:rPr>
        <w:t xml:space="preserve"> в пункте</w:t>
      </w:r>
      <w:r w:rsidR="0067770E">
        <w:rPr>
          <w:szCs w:val="28"/>
        </w:rPr>
        <w:t xml:space="preserve"> 4.2</w:t>
      </w:r>
      <w:r w:rsidRPr="005761F5">
        <w:rPr>
          <w:szCs w:val="28"/>
        </w:rPr>
        <w:t xml:space="preserve"> </w:t>
      </w:r>
      <w:r w:rsidRPr="00943E2C">
        <w:rPr>
          <w:szCs w:val="28"/>
        </w:rPr>
        <w:t>настоящего раздела.</w:t>
      </w:r>
      <w:proofErr w:type="gramEnd"/>
    </w:p>
    <w:p w:rsidR="002C4457" w:rsidRPr="005761F5" w:rsidRDefault="00416ACA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bookmarkStart w:id="3" w:name="Par72"/>
      <w:bookmarkEnd w:id="3"/>
      <w:proofErr w:type="gramStart"/>
      <w:r w:rsidRPr="00943E2C">
        <w:rPr>
          <w:szCs w:val="28"/>
        </w:rPr>
        <w:lastRenderedPageBreak/>
        <w:t xml:space="preserve">В случае если в ходе выявления комплаенс-рисков </w:t>
      </w:r>
      <w:r w:rsidR="00F6411C" w:rsidRPr="00943E2C">
        <w:rPr>
          <w:szCs w:val="28"/>
        </w:rPr>
        <w:t xml:space="preserve">в соответствии с пунктом 4.1 Положения </w:t>
      </w:r>
      <w:r w:rsidRPr="00943E2C">
        <w:rPr>
          <w:szCs w:val="28"/>
        </w:rPr>
        <w:t>уполномоченным подразделением обнаружены признаки коррупционных рисков, наличия конфликта интересов либо нарушения</w:t>
      </w:r>
      <w:r w:rsidRPr="00416ACA">
        <w:rPr>
          <w:szCs w:val="28"/>
        </w:rPr>
        <w:t xml:space="preserve"> правил служебного поведения при осущест</w:t>
      </w:r>
      <w:r w:rsidR="007B18B4">
        <w:rPr>
          <w:szCs w:val="28"/>
        </w:rPr>
        <w:t>влении служащими администрации,</w:t>
      </w:r>
      <w:r w:rsidRPr="00416ACA">
        <w:rPr>
          <w:szCs w:val="28"/>
        </w:rPr>
        <w:t xml:space="preserve"> руководителями функциональных подразделений и подведомственных учреждений своих функций, информация об указанных фактах и подтверждающие их материалы подлежат передаче г</w:t>
      </w:r>
      <w:r>
        <w:rPr>
          <w:szCs w:val="28"/>
        </w:rPr>
        <w:t>лаве города</w:t>
      </w:r>
      <w:r w:rsidR="002C4457" w:rsidRPr="005761F5">
        <w:rPr>
          <w:szCs w:val="28"/>
        </w:rPr>
        <w:t>.</w:t>
      </w:r>
      <w:proofErr w:type="gramEnd"/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proofErr w:type="gramStart"/>
      <w:r w:rsidRPr="005761F5">
        <w:rPr>
          <w:szCs w:val="28"/>
        </w:rPr>
        <w:t>На основе проведенного в соответствии с</w:t>
      </w:r>
      <w:r w:rsidR="0075524F" w:rsidRPr="005761F5">
        <w:rPr>
          <w:szCs w:val="28"/>
        </w:rPr>
        <w:t xml:space="preserve"> </w:t>
      </w:r>
      <w:r w:rsidR="00E56EF4" w:rsidRPr="005761F5">
        <w:rPr>
          <w:szCs w:val="28"/>
        </w:rPr>
        <w:t>пунктом 4.1</w:t>
      </w:r>
      <w:r w:rsidRPr="005761F5">
        <w:rPr>
          <w:szCs w:val="28"/>
        </w:rPr>
        <w:t xml:space="preserve"> Положения анализа сведений, представленных функциональными подразделениями</w:t>
      </w:r>
      <w:r w:rsidR="00865B59" w:rsidRPr="005761F5">
        <w:rPr>
          <w:szCs w:val="28"/>
        </w:rPr>
        <w:t xml:space="preserve"> и подведомственными учреждениями</w:t>
      </w:r>
      <w:r w:rsidRPr="005761F5">
        <w:rPr>
          <w:szCs w:val="28"/>
        </w:rPr>
        <w:t xml:space="preserve"> администрации, </w:t>
      </w:r>
      <w:r w:rsidR="001A21C6" w:rsidRPr="005761F5">
        <w:rPr>
          <w:szCs w:val="28"/>
        </w:rPr>
        <w:t xml:space="preserve">с учетом представленных сведений </w:t>
      </w:r>
      <w:r w:rsidRPr="005761F5">
        <w:rPr>
          <w:szCs w:val="28"/>
        </w:rPr>
        <w:t>в соответствии с</w:t>
      </w:r>
      <w:r w:rsidR="0075524F" w:rsidRPr="005761F5">
        <w:rPr>
          <w:szCs w:val="28"/>
        </w:rPr>
        <w:t xml:space="preserve"> пунктами</w:t>
      </w:r>
      <w:r w:rsidRPr="005761F5">
        <w:rPr>
          <w:szCs w:val="28"/>
        </w:rPr>
        <w:t xml:space="preserve"> </w:t>
      </w:r>
      <w:hyperlink w:anchor="Par70" w:history="1">
        <w:r w:rsidRPr="005761F5">
          <w:rPr>
            <w:szCs w:val="28"/>
          </w:rPr>
          <w:t>4.3</w:t>
        </w:r>
      </w:hyperlink>
      <w:r w:rsidR="00865B59" w:rsidRPr="005761F5">
        <w:rPr>
          <w:szCs w:val="28"/>
        </w:rPr>
        <w:t xml:space="preserve"> </w:t>
      </w:r>
      <w:r w:rsidR="00865B59" w:rsidRPr="005761F5">
        <w:rPr>
          <w:rFonts w:ascii="Sitka Text" w:hAnsi="Sitka Text"/>
          <w:szCs w:val="28"/>
        </w:rPr>
        <w:t>–</w:t>
      </w:r>
      <w:r w:rsidRPr="005761F5">
        <w:rPr>
          <w:szCs w:val="28"/>
        </w:rPr>
        <w:t xml:space="preserve"> </w:t>
      </w:r>
      <w:r w:rsidR="00865B59" w:rsidRPr="005761F5">
        <w:rPr>
          <w:szCs w:val="28"/>
        </w:rPr>
        <w:t>4.5</w:t>
      </w:r>
      <w:r w:rsidRPr="005761F5">
        <w:rPr>
          <w:szCs w:val="28"/>
        </w:rPr>
        <w:t xml:space="preserve"> Положения, уполномоченное подразделение в срок не позднее 1 апреля года, следующего за отчетным, готовит проект доклада об антимонопольном комплаенсе в соответствии с требованиями, установленными </w:t>
      </w:r>
      <w:hyperlink w:anchor="Par100" w:history="1">
        <w:r w:rsidR="00651172" w:rsidRPr="005761F5">
          <w:rPr>
            <w:szCs w:val="28"/>
          </w:rPr>
          <w:t>разделом</w:t>
        </w:r>
      </w:hyperlink>
      <w:r w:rsidR="00651172" w:rsidRPr="005761F5">
        <w:t xml:space="preserve"> 7</w:t>
      </w:r>
      <w:r w:rsidRPr="005761F5">
        <w:rPr>
          <w:szCs w:val="28"/>
        </w:rPr>
        <w:t xml:space="preserve"> Положения.</w:t>
      </w:r>
      <w:proofErr w:type="gramEnd"/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540"/>
        <w:rPr>
          <w:szCs w:val="28"/>
        </w:rPr>
      </w:pPr>
    </w:p>
    <w:p w:rsidR="002C4457" w:rsidRPr="005761F5" w:rsidRDefault="00E32094" w:rsidP="002C4457">
      <w:pPr>
        <w:pStyle w:val="a3"/>
        <w:keepNext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outlineLvl w:val="1"/>
        <w:rPr>
          <w:b/>
          <w:szCs w:val="28"/>
        </w:rPr>
      </w:pPr>
      <w:r w:rsidRPr="005761F5">
        <w:rPr>
          <w:b/>
          <w:szCs w:val="28"/>
        </w:rPr>
        <w:t>План мероприятий</w:t>
      </w:r>
      <w:r w:rsidR="002C4457" w:rsidRPr="005761F5">
        <w:rPr>
          <w:b/>
          <w:szCs w:val="28"/>
        </w:rPr>
        <w:t xml:space="preserve"> по снижению комплаенс-рисков </w:t>
      </w:r>
      <w:r w:rsidR="007C080E" w:rsidRPr="005761F5">
        <w:rPr>
          <w:b/>
          <w:szCs w:val="28"/>
        </w:rPr>
        <w:t xml:space="preserve">в </w:t>
      </w:r>
      <w:r w:rsidR="002C4457" w:rsidRPr="005761F5">
        <w:rPr>
          <w:b/>
          <w:szCs w:val="28"/>
        </w:rPr>
        <w:t>администрации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В целях снижения комплаенс-рисков</w:t>
      </w:r>
      <w:r w:rsidR="007C080E" w:rsidRPr="005761F5">
        <w:rPr>
          <w:szCs w:val="28"/>
        </w:rPr>
        <w:t xml:space="preserve"> </w:t>
      </w:r>
      <w:r w:rsidRPr="005761F5">
        <w:rPr>
          <w:szCs w:val="28"/>
        </w:rPr>
        <w:t xml:space="preserve">уполномоченным подразделением </w:t>
      </w:r>
      <w:r w:rsidR="003A4FDB" w:rsidRPr="005761F5">
        <w:rPr>
          <w:szCs w:val="28"/>
        </w:rPr>
        <w:t>ежегодно разрабатывае</w:t>
      </w:r>
      <w:r w:rsidR="007C080E" w:rsidRPr="005761F5">
        <w:rPr>
          <w:szCs w:val="28"/>
        </w:rPr>
        <w:t>тся</w:t>
      </w:r>
      <w:r w:rsidR="000647FC" w:rsidRPr="005761F5">
        <w:rPr>
          <w:szCs w:val="28"/>
        </w:rPr>
        <w:t xml:space="preserve"> проект</w:t>
      </w:r>
      <w:r w:rsidRPr="005761F5">
        <w:rPr>
          <w:szCs w:val="28"/>
        </w:rPr>
        <w:t xml:space="preserve"> </w:t>
      </w:r>
      <w:r w:rsidR="003A4FDB" w:rsidRPr="005761F5">
        <w:rPr>
          <w:szCs w:val="28"/>
        </w:rPr>
        <w:t>план</w:t>
      </w:r>
      <w:r w:rsidR="000647FC" w:rsidRPr="005761F5">
        <w:rPr>
          <w:szCs w:val="28"/>
        </w:rPr>
        <w:t>а</w:t>
      </w:r>
      <w:r w:rsidR="003A4FDB" w:rsidRPr="005761F5">
        <w:rPr>
          <w:szCs w:val="28"/>
        </w:rPr>
        <w:t xml:space="preserve"> мероприятий</w:t>
      </w:r>
      <w:r w:rsidRPr="005761F5">
        <w:rPr>
          <w:szCs w:val="28"/>
        </w:rPr>
        <w:t xml:space="preserve"> по снижению комплаенс-рисков </w:t>
      </w:r>
      <w:r w:rsidR="007C080E" w:rsidRPr="005761F5">
        <w:rPr>
          <w:szCs w:val="28"/>
        </w:rPr>
        <w:t xml:space="preserve">в </w:t>
      </w:r>
      <w:r w:rsidRPr="005761F5">
        <w:rPr>
          <w:szCs w:val="28"/>
        </w:rPr>
        <w:t>администрации.</w:t>
      </w:r>
    </w:p>
    <w:p w:rsidR="002C4457" w:rsidRPr="005761F5" w:rsidRDefault="003A4FDB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План мероприятий</w:t>
      </w:r>
      <w:r w:rsidR="002C4457" w:rsidRPr="005761F5">
        <w:rPr>
          <w:szCs w:val="28"/>
        </w:rPr>
        <w:t xml:space="preserve"> по снижению комплаенс-рисков </w:t>
      </w:r>
      <w:r w:rsidR="007C080E" w:rsidRPr="005761F5">
        <w:rPr>
          <w:szCs w:val="28"/>
        </w:rPr>
        <w:t xml:space="preserve">в </w:t>
      </w:r>
      <w:r w:rsidR="002C4457" w:rsidRPr="005761F5">
        <w:rPr>
          <w:szCs w:val="28"/>
        </w:rPr>
        <w:t xml:space="preserve">администрации </w:t>
      </w:r>
      <w:r w:rsidR="00AE5DFF" w:rsidRPr="005761F5">
        <w:rPr>
          <w:szCs w:val="28"/>
        </w:rPr>
        <w:t>должны</w:t>
      </w:r>
      <w:r w:rsidR="002C4457" w:rsidRPr="005761F5">
        <w:rPr>
          <w:szCs w:val="28"/>
        </w:rPr>
        <w:t xml:space="preserve"> содержать:</w:t>
      </w:r>
    </w:p>
    <w:p w:rsidR="00641759" w:rsidRPr="005761F5" w:rsidRDefault="00641759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общие меры по минимизации рисков нарушения антимонопольного законодательства;</w:t>
      </w:r>
    </w:p>
    <w:p w:rsidR="00583FAA" w:rsidRPr="005761F5" w:rsidRDefault="00583FAA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меры по устранению выявленных рисков нарушения антимонопольного законодательства;</w:t>
      </w:r>
    </w:p>
    <w:p w:rsidR="003A4FDB" w:rsidRPr="005761F5" w:rsidRDefault="003A4FDB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мероприятия, направленные на минимизацию и устранение</w:t>
      </w:r>
      <w:r w:rsidR="00FD42DF" w:rsidRPr="005761F5">
        <w:rPr>
          <w:szCs w:val="28"/>
        </w:rPr>
        <w:t xml:space="preserve"> </w:t>
      </w:r>
      <w:proofErr w:type="gramStart"/>
      <w:r w:rsidR="00583FAA" w:rsidRPr="005761F5">
        <w:rPr>
          <w:szCs w:val="28"/>
        </w:rPr>
        <w:t>выявленных</w:t>
      </w:r>
      <w:proofErr w:type="gramEnd"/>
      <w:r w:rsidR="00FD42DF" w:rsidRPr="005761F5">
        <w:rPr>
          <w:szCs w:val="28"/>
        </w:rPr>
        <w:t xml:space="preserve"> </w:t>
      </w:r>
      <w:r w:rsidRPr="005761F5">
        <w:rPr>
          <w:szCs w:val="28"/>
        </w:rPr>
        <w:t>комплаенс-рисков;</w:t>
      </w:r>
    </w:p>
    <w:p w:rsidR="002C4457" w:rsidRPr="005761F5" w:rsidRDefault="00AE5DFF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описание </w:t>
      </w:r>
      <w:r w:rsidR="003A4FDB" w:rsidRPr="005761F5">
        <w:rPr>
          <w:szCs w:val="28"/>
        </w:rPr>
        <w:t>мероприятий</w:t>
      </w:r>
      <w:r w:rsidRPr="005761F5">
        <w:rPr>
          <w:szCs w:val="28"/>
        </w:rPr>
        <w:t>, направленных</w:t>
      </w:r>
      <w:r w:rsidR="002C4457" w:rsidRPr="005761F5">
        <w:rPr>
          <w:szCs w:val="28"/>
        </w:rPr>
        <w:t xml:space="preserve"> на минимизаци</w:t>
      </w:r>
      <w:r w:rsidRPr="005761F5">
        <w:rPr>
          <w:szCs w:val="28"/>
        </w:rPr>
        <w:t xml:space="preserve">ю и устранение </w:t>
      </w:r>
      <w:r w:rsidR="00583FAA" w:rsidRPr="005761F5">
        <w:rPr>
          <w:szCs w:val="28"/>
        </w:rPr>
        <w:t xml:space="preserve">выявленных </w:t>
      </w:r>
      <w:r w:rsidRPr="005761F5">
        <w:rPr>
          <w:szCs w:val="28"/>
        </w:rPr>
        <w:t>комплаенс-рисков</w:t>
      </w:r>
      <w:r w:rsidR="002C4457" w:rsidRPr="005761F5">
        <w:rPr>
          <w:szCs w:val="28"/>
        </w:rPr>
        <w:t>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ответственн</w:t>
      </w:r>
      <w:r w:rsidR="00AE5DFF" w:rsidRPr="005761F5">
        <w:rPr>
          <w:szCs w:val="28"/>
        </w:rPr>
        <w:t>ые исполнители (должностные лица</w:t>
      </w:r>
      <w:r w:rsidRPr="005761F5">
        <w:rPr>
          <w:szCs w:val="28"/>
        </w:rPr>
        <w:t xml:space="preserve">, </w:t>
      </w:r>
      <w:r w:rsidR="00AE5DFF" w:rsidRPr="005761F5">
        <w:rPr>
          <w:szCs w:val="28"/>
        </w:rPr>
        <w:t>отделы администрации, функциональные подразделения и подведомственные учреждения</w:t>
      </w:r>
      <w:r w:rsidRPr="005761F5">
        <w:rPr>
          <w:szCs w:val="28"/>
        </w:rPr>
        <w:t xml:space="preserve"> администрации);</w:t>
      </w:r>
    </w:p>
    <w:p w:rsidR="002C4457" w:rsidRPr="005761F5" w:rsidRDefault="00FD42DF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срок исполнения мероприятий</w:t>
      </w:r>
      <w:r w:rsidR="002C4457" w:rsidRPr="005761F5">
        <w:rPr>
          <w:szCs w:val="28"/>
        </w:rPr>
        <w:t>.</w:t>
      </w:r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П</w:t>
      </w:r>
      <w:r w:rsidR="00C94AEB" w:rsidRPr="005761F5">
        <w:rPr>
          <w:szCs w:val="28"/>
        </w:rPr>
        <w:t>роект п</w:t>
      </w:r>
      <w:r w:rsidRPr="005761F5">
        <w:rPr>
          <w:szCs w:val="28"/>
        </w:rPr>
        <w:t>лан</w:t>
      </w:r>
      <w:r w:rsidR="00C94AEB" w:rsidRPr="005761F5">
        <w:rPr>
          <w:szCs w:val="28"/>
        </w:rPr>
        <w:t>а</w:t>
      </w:r>
      <w:r w:rsidRPr="005761F5">
        <w:rPr>
          <w:szCs w:val="28"/>
        </w:rPr>
        <w:t xml:space="preserve"> мероприятий по снижению комплаенс-рисков </w:t>
      </w:r>
      <w:r w:rsidR="00641759" w:rsidRPr="005761F5">
        <w:rPr>
          <w:szCs w:val="28"/>
        </w:rPr>
        <w:t xml:space="preserve">в </w:t>
      </w:r>
      <w:r w:rsidRPr="005761F5">
        <w:rPr>
          <w:szCs w:val="28"/>
        </w:rPr>
        <w:t>администрации рассматривается</w:t>
      </w:r>
      <w:r w:rsidR="003A4FDB" w:rsidRPr="005761F5">
        <w:rPr>
          <w:szCs w:val="28"/>
        </w:rPr>
        <w:t xml:space="preserve"> и согласовывается</w:t>
      </w:r>
      <w:r w:rsidRPr="005761F5">
        <w:rPr>
          <w:szCs w:val="28"/>
        </w:rPr>
        <w:t xml:space="preserve"> на заседании коллегиального органа и утверждается главой города в срок не позднее </w:t>
      </w:r>
      <w:r w:rsidR="003A4FDB" w:rsidRPr="005761F5">
        <w:rPr>
          <w:szCs w:val="28"/>
        </w:rPr>
        <w:t>31 декабря года, предшествующего</w:t>
      </w:r>
      <w:r w:rsidRPr="005761F5">
        <w:rPr>
          <w:szCs w:val="28"/>
        </w:rPr>
        <w:t xml:space="preserve"> году, на который планируются мероприятия. </w:t>
      </w:r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Уполномоченное подразделение на постоянной основе осуществляет мониторинг исполнения плана мероприятий по снижению комплаенс-рисков </w:t>
      </w:r>
      <w:r w:rsidR="00326304" w:rsidRPr="005761F5">
        <w:rPr>
          <w:szCs w:val="28"/>
        </w:rPr>
        <w:t xml:space="preserve">в </w:t>
      </w:r>
      <w:r w:rsidRPr="005761F5">
        <w:rPr>
          <w:szCs w:val="28"/>
        </w:rPr>
        <w:t xml:space="preserve">администрации. </w:t>
      </w:r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Информация об исполнении плана мероприятий по снижению комплаенс-рисков </w:t>
      </w:r>
      <w:r w:rsidR="00326304" w:rsidRPr="005761F5">
        <w:rPr>
          <w:szCs w:val="28"/>
        </w:rPr>
        <w:t xml:space="preserve">в </w:t>
      </w:r>
      <w:r w:rsidRPr="005761F5">
        <w:rPr>
          <w:szCs w:val="28"/>
        </w:rPr>
        <w:t xml:space="preserve">администрации включается в доклад </w:t>
      </w:r>
      <w:proofErr w:type="gramStart"/>
      <w:r w:rsidRPr="005761F5">
        <w:rPr>
          <w:szCs w:val="28"/>
        </w:rPr>
        <w:t>об</w:t>
      </w:r>
      <w:proofErr w:type="gramEnd"/>
      <w:r w:rsidRPr="005761F5">
        <w:rPr>
          <w:szCs w:val="28"/>
        </w:rPr>
        <w:t xml:space="preserve"> антимонопольном комплаенсе.</w:t>
      </w:r>
    </w:p>
    <w:p w:rsidR="002C4457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540"/>
        <w:rPr>
          <w:szCs w:val="28"/>
        </w:rPr>
      </w:pPr>
    </w:p>
    <w:p w:rsidR="00C55093" w:rsidRPr="005761F5" w:rsidRDefault="00C55093" w:rsidP="002C4457">
      <w:pPr>
        <w:keepNext/>
        <w:suppressLineNumbers/>
        <w:suppressAutoHyphens/>
        <w:autoSpaceDE w:val="0"/>
        <w:autoSpaceDN w:val="0"/>
        <w:adjustRightInd w:val="0"/>
        <w:ind w:firstLine="540"/>
        <w:rPr>
          <w:szCs w:val="28"/>
        </w:rPr>
      </w:pPr>
    </w:p>
    <w:p w:rsidR="002C4457" w:rsidRDefault="00982EFC" w:rsidP="00C55093">
      <w:pPr>
        <w:pStyle w:val="a3"/>
        <w:keepNext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outlineLvl w:val="1"/>
        <w:rPr>
          <w:b/>
          <w:szCs w:val="28"/>
        </w:rPr>
      </w:pPr>
      <w:r w:rsidRPr="005761F5">
        <w:rPr>
          <w:b/>
          <w:szCs w:val="28"/>
        </w:rPr>
        <w:lastRenderedPageBreak/>
        <w:t>О</w:t>
      </w:r>
      <w:r w:rsidR="002C4457" w:rsidRPr="005761F5">
        <w:rPr>
          <w:b/>
          <w:szCs w:val="28"/>
        </w:rPr>
        <w:t xml:space="preserve">ценка эффективности функционирования антимонопольного </w:t>
      </w:r>
      <w:proofErr w:type="spellStart"/>
      <w:r w:rsidR="002C4457" w:rsidRPr="005761F5">
        <w:rPr>
          <w:b/>
          <w:szCs w:val="28"/>
        </w:rPr>
        <w:t>комплаенса</w:t>
      </w:r>
      <w:proofErr w:type="spellEnd"/>
    </w:p>
    <w:p w:rsidR="00C55093" w:rsidRPr="00C55093" w:rsidRDefault="00C55093" w:rsidP="000314C5">
      <w:pPr>
        <w:pStyle w:val="a3"/>
        <w:keepNext/>
        <w:suppressLineNumbers/>
        <w:suppressAutoHyphens/>
        <w:autoSpaceDE w:val="0"/>
        <w:autoSpaceDN w:val="0"/>
        <w:adjustRightInd w:val="0"/>
        <w:ind w:left="0" w:firstLine="0"/>
        <w:contextualSpacing w:val="0"/>
        <w:outlineLvl w:val="1"/>
        <w:rPr>
          <w:b/>
          <w:szCs w:val="28"/>
        </w:rPr>
      </w:pPr>
      <w:bookmarkStart w:id="4" w:name="_GoBack"/>
      <w:bookmarkEnd w:id="4"/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В целях оценки эффективности функционирования в администрации антимонопольного комплаенса уполномоченным подразделением </w:t>
      </w:r>
      <w:r w:rsidR="00982EFC" w:rsidRPr="005761F5">
        <w:rPr>
          <w:szCs w:val="28"/>
        </w:rPr>
        <w:t>рассчитываются</w:t>
      </w:r>
      <w:r w:rsidRPr="005761F5">
        <w:rPr>
          <w:szCs w:val="28"/>
        </w:rPr>
        <w:t xml:space="preserve"> ключевые показатели</w:t>
      </w:r>
      <w:r w:rsidR="00982EFC" w:rsidRPr="005761F5">
        <w:rPr>
          <w:szCs w:val="28"/>
        </w:rPr>
        <w:t xml:space="preserve"> эффективности </w:t>
      </w:r>
      <w:r w:rsidR="000D0DCB" w:rsidRPr="005761F5">
        <w:rPr>
          <w:szCs w:val="28"/>
        </w:rPr>
        <w:t xml:space="preserve">функционирования </w:t>
      </w:r>
      <w:r w:rsidR="00982EFC" w:rsidRPr="005761F5">
        <w:rPr>
          <w:szCs w:val="28"/>
        </w:rPr>
        <w:t>антимонопольного комплаенса</w:t>
      </w:r>
      <w:r w:rsidR="000D0DCB" w:rsidRPr="005761F5">
        <w:rPr>
          <w:szCs w:val="28"/>
        </w:rPr>
        <w:t xml:space="preserve"> в целом для администрации, ее функциональных подразделений и подведомственных учреждений</w:t>
      </w:r>
      <w:r w:rsidR="00982EFC" w:rsidRPr="005761F5">
        <w:rPr>
          <w:szCs w:val="28"/>
        </w:rPr>
        <w:t>:</w:t>
      </w:r>
    </w:p>
    <w:p w:rsidR="00982EFC" w:rsidRPr="005761F5" w:rsidRDefault="001B7ADB" w:rsidP="00982EFC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коэффициент</w:t>
      </w:r>
      <w:r w:rsidR="00982EFC" w:rsidRPr="005761F5">
        <w:rPr>
          <w:szCs w:val="28"/>
        </w:rPr>
        <w:t xml:space="preserve"> снижения количества нарушений антимонопольного законодательства</w:t>
      </w:r>
      <w:r w:rsidR="00141012" w:rsidRPr="005761F5">
        <w:rPr>
          <w:szCs w:val="28"/>
        </w:rPr>
        <w:t xml:space="preserve"> (по сравнению с 2019 годом)</w:t>
      </w:r>
      <w:r w:rsidR="00982EFC" w:rsidRPr="005761F5">
        <w:rPr>
          <w:szCs w:val="28"/>
        </w:rPr>
        <w:t>;</w:t>
      </w:r>
    </w:p>
    <w:p w:rsidR="001B7ADB" w:rsidRPr="005761F5" w:rsidRDefault="001B7ADB" w:rsidP="00982EFC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доля проектов нормативных правовых актов администрации, в которых выявлены риски нарушения антимонопольного законодательства;</w:t>
      </w:r>
    </w:p>
    <w:p w:rsidR="001B7ADB" w:rsidRPr="005761F5" w:rsidRDefault="001B7ADB" w:rsidP="00982EFC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доля нормативных правовых актов администрации, в которых выявлены риски нарушения антимонопольного законодательства.</w:t>
      </w:r>
    </w:p>
    <w:p w:rsidR="002C4457" w:rsidRPr="005761F5" w:rsidRDefault="00D97E3D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Оценка эффективности функционирования в администрации антимонопольного комплаенса</w:t>
      </w:r>
      <w:r w:rsidR="002C4457" w:rsidRPr="005761F5">
        <w:rPr>
          <w:szCs w:val="28"/>
        </w:rPr>
        <w:t xml:space="preserve"> </w:t>
      </w:r>
      <w:r w:rsidRPr="005761F5">
        <w:rPr>
          <w:szCs w:val="28"/>
        </w:rPr>
        <w:t>и расчет ключевых показателей эффективности функционирования антимонопольного комплаенса осуществляю</w:t>
      </w:r>
      <w:r w:rsidR="002C4457" w:rsidRPr="005761F5">
        <w:rPr>
          <w:szCs w:val="28"/>
        </w:rPr>
        <w:t xml:space="preserve">тся в соответствии с </w:t>
      </w:r>
      <w:hyperlink r:id="rId13" w:history="1">
        <w:r w:rsidR="002C4457" w:rsidRPr="005761F5">
          <w:rPr>
            <w:szCs w:val="28"/>
          </w:rPr>
          <w:t>Методикой</w:t>
        </w:r>
      </w:hyperlink>
      <w:r w:rsidR="002C4457" w:rsidRPr="005761F5">
        <w:rPr>
          <w:szCs w:val="28"/>
        </w:rPr>
        <w:t xml:space="preserve"> расчета ключевых показателей эффективности функционирования в федеральном органе исполнительной власти антимонопольного комплаенса, утвержденной Приказом Федеральной антимон</w:t>
      </w:r>
      <w:r w:rsidR="001E15AF" w:rsidRPr="005761F5">
        <w:rPr>
          <w:szCs w:val="28"/>
        </w:rPr>
        <w:t>опольной службы от 05.02.2019 №</w:t>
      </w:r>
      <w:r w:rsidR="002C4457" w:rsidRPr="005761F5">
        <w:rPr>
          <w:szCs w:val="28"/>
        </w:rPr>
        <w:t>133/19.</w:t>
      </w:r>
    </w:p>
    <w:p w:rsidR="00D02C2B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Уполномоченное подразделение в срок не позднее 1 апре</w:t>
      </w:r>
      <w:r w:rsidR="00D02C2B" w:rsidRPr="005761F5">
        <w:rPr>
          <w:szCs w:val="28"/>
        </w:rPr>
        <w:t xml:space="preserve">ля года, следующего за </w:t>
      </w:r>
      <w:proofErr w:type="gramStart"/>
      <w:r w:rsidR="00D02C2B" w:rsidRPr="005761F5">
        <w:rPr>
          <w:szCs w:val="28"/>
        </w:rPr>
        <w:t>отчетным</w:t>
      </w:r>
      <w:proofErr w:type="gramEnd"/>
      <w:r w:rsidR="00D02C2B" w:rsidRPr="005761F5">
        <w:rPr>
          <w:szCs w:val="28"/>
        </w:rPr>
        <w:t>:</w:t>
      </w:r>
    </w:p>
    <w:p w:rsidR="002C4457" w:rsidRPr="005761F5" w:rsidRDefault="002C4457" w:rsidP="00D02C2B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проводит оценку достижения ключевых показателей эффективности </w:t>
      </w:r>
      <w:r w:rsidR="00D02C2B" w:rsidRPr="005761F5">
        <w:rPr>
          <w:szCs w:val="28"/>
        </w:rPr>
        <w:t xml:space="preserve">функционирования </w:t>
      </w:r>
      <w:r w:rsidRPr="005761F5">
        <w:rPr>
          <w:szCs w:val="28"/>
        </w:rPr>
        <w:t>антимонопольного комплаенса в адм</w:t>
      </w:r>
      <w:r w:rsidR="00D02C2B" w:rsidRPr="005761F5">
        <w:rPr>
          <w:szCs w:val="28"/>
        </w:rPr>
        <w:t>инистрации;</w:t>
      </w:r>
    </w:p>
    <w:p w:rsidR="00D02C2B" w:rsidRPr="005761F5" w:rsidRDefault="00D02C2B" w:rsidP="00D02C2B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направляет информацию о достижении ключевых показателей эффективности функционирования антимонопольного комплаенса в администрации для оценки эффективности организации и функционирования в администрации антимонопольного комплаенса в коллегиальный орган.</w:t>
      </w:r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Информация о достижении ключевых показателей эффективности функционирования антимонопольного комплаенса в администрации включается в доклад </w:t>
      </w:r>
      <w:proofErr w:type="gramStart"/>
      <w:r w:rsidRPr="005761F5">
        <w:rPr>
          <w:szCs w:val="28"/>
        </w:rPr>
        <w:t>об</w:t>
      </w:r>
      <w:proofErr w:type="gramEnd"/>
      <w:r w:rsidRPr="005761F5">
        <w:rPr>
          <w:szCs w:val="28"/>
        </w:rPr>
        <w:t xml:space="preserve"> антимонопольном комплаенсе.</w:t>
      </w:r>
    </w:p>
    <w:p w:rsidR="002C4457" w:rsidRPr="005761F5" w:rsidRDefault="002C4457" w:rsidP="00D02C2B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</w:p>
    <w:p w:rsidR="002C4457" w:rsidRPr="005761F5" w:rsidRDefault="002C4457" w:rsidP="002C4457">
      <w:pPr>
        <w:pStyle w:val="a3"/>
        <w:keepNext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ind w:left="0" w:firstLine="0"/>
        <w:contextualSpacing w:val="0"/>
        <w:jc w:val="center"/>
        <w:outlineLvl w:val="1"/>
        <w:rPr>
          <w:b/>
          <w:bCs/>
          <w:szCs w:val="28"/>
        </w:rPr>
      </w:pPr>
      <w:r w:rsidRPr="005761F5">
        <w:rPr>
          <w:b/>
          <w:bCs/>
          <w:szCs w:val="28"/>
        </w:rPr>
        <w:t xml:space="preserve">Доклад об </w:t>
      </w:r>
      <w:proofErr w:type="gramStart"/>
      <w:r w:rsidRPr="005761F5">
        <w:rPr>
          <w:b/>
          <w:bCs/>
          <w:szCs w:val="28"/>
        </w:rPr>
        <w:t>антимонопольном</w:t>
      </w:r>
      <w:proofErr w:type="gramEnd"/>
      <w:r w:rsidRPr="005761F5">
        <w:rPr>
          <w:b/>
          <w:bCs/>
          <w:szCs w:val="28"/>
        </w:rPr>
        <w:t xml:space="preserve"> комплаенсе</w:t>
      </w:r>
    </w:p>
    <w:p w:rsidR="002C4457" w:rsidRPr="005761F5" w:rsidRDefault="002C4457" w:rsidP="00D02C2B">
      <w:pPr>
        <w:keepNext/>
        <w:suppressLineNumbers/>
        <w:suppressAutoHyphens/>
        <w:autoSpaceDE w:val="0"/>
        <w:autoSpaceDN w:val="0"/>
        <w:adjustRightInd w:val="0"/>
        <w:outlineLvl w:val="1"/>
        <w:rPr>
          <w:szCs w:val="28"/>
        </w:rPr>
      </w:pPr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Доклад об </w:t>
      </w:r>
      <w:proofErr w:type="gramStart"/>
      <w:r w:rsidRPr="005761F5">
        <w:rPr>
          <w:szCs w:val="28"/>
        </w:rPr>
        <w:t>антимонопольном</w:t>
      </w:r>
      <w:proofErr w:type="gramEnd"/>
      <w:r w:rsidRPr="005761F5">
        <w:rPr>
          <w:szCs w:val="28"/>
        </w:rPr>
        <w:t xml:space="preserve"> комплаенсе содержит информацию: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о результатах проведенн</w:t>
      </w:r>
      <w:r w:rsidR="00931773" w:rsidRPr="005761F5">
        <w:rPr>
          <w:szCs w:val="28"/>
        </w:rPr>
        <w:t xml:space="preserve">ого анализа </w:t>
      </w:r>
      <w:r w:rsidRPr="005761F5">
        <w:rPr>
          <w:szCs w:val="28"/>
        </w:rPr>
        <w:t>комплаенс-рисков</w:t>
      </w:r>
      <w:r w:rsidR="00BB6115" w:rsidRPr="005761F5">
        <w:rPr>
          <w:szCs w:val="28"/>
        </w:rPr>
        <w:t xml:space="preserve"> в соответствии с </w:t>
      </w:r>
      <w:r w:rsidR="00651172" w:rsidRPr="005761F5">
        <w:rPr>
          <w:szCs w:val="28"/>
        </w:rPr>
        <w:t xml:space="preserve">разделом </w:t>
      </w:r>
      <w:hyperlink w:anchor="Par100" w:history="1">
        <w:r w:rsidR="0031105E" w:rsidRPr="005761F5">
          <w:rPr>
            <w:szCs w:val="28"/>
          </w:rPr>
          <w:t>4</w:t>
        </w:r>
      </w:hyperlink>
      <w:r w:rsidR="00BB6115" w:rsidRPr="005761F5">
        <w:rPr>
          <w:szCs w:val="28"/>
        </w:rPr>
        <w:t xml:space="preserve"> Положения</w:t>
      </w:r>
      <w:r w:rsidRPr="005761F5">
        <w:rPr>
          <w:szCs w:val="28"/>
        </w:rPr>
        <w:t>;</w:t>
      </w:r>
    </w:p>
    <w:p w:rsidR="002C4457" w:rsidRPr="005761F5" w:rsidRDefault="002C445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 xml:space="preserve">об исполнении </w:t>
      </w:r>
      <w:r w:rsidR="00451A4F" w:rsidRPr="005761F5">
        <w:rPr>
          <w:szCs w:val="28"/>
        </w:rPr>
        <w:t xml:space="preserve">плана </w:t>
      </w:r>
      <w:r w:rsidRPr="005761F5">
        <w:rPr>
          <w:szCs w:val="28"/>
        </w:rPr>
        <w:t>мероприятий по снижению комплаенс-рисков;</w:t>
      </w:r>
    </w:p>
    <w:p w:rsidR="007843A7" w:rsidRPr="005761F5" w:rsidRDefault="007843A7" w:rsidP="002C4457">
      <w:pPr>
        <w:keepNext/>
        <w:suppressLineNumbers/>
        <w:suppressAutoHyphens/>
        <w:autoSpaceDE w:val="0"/>
        <w:autoSpaceDN w:val="0"/>
        <w:adjustRightInd w:val="0"/>
        <w:ind w:firstLine="709"/>
        <w:rPr>
          <w:szCs w:val="28"/>
        </w:rPr>
      </w:pPr>
      <w:r w:rsidRPr="005761F5">
        <w:rPr>
          <w:szCs w:val="28"/>
        </w:rPr>
        <w:t>о достижении ключевых показателей эффективности функционирования антимонопольного комплаенса</w:t>
      </w:r>
      <w:r w:rsidR="00451A4F" w:rsidRPr="005761F5">
        <w:rPr>
          <w:szCs w:val="28"/>
        </w:rPr>
        <w:t>.</w:t>
      </w:r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Проект доклада об </w:t>
      </w:r>
      <w:proofErr w:type="gramStart"/>
      <w:r w:rsidRPr="005761F5">
        <w:rPr>
          <w:szCs w:val="28"/>
        </w:rPr>
        <w:t>антимонопольном</w:t>
      </w:r>
      <w:proofErr w:type="gramEnd"/>
      <w:r w:rsidRPr="005761F5">
        <w:rPr>
          <w:szCs w:val="28"/>
        </w:rPr>
        <w:t xml:space="preserve"> комплаенсе представляется уполномоченным подразделением на </w:t>
      </w:r>
      <w:r w:rsidR="003B5321" w:rsidRPr="005761F5">
        <w:rPr>
          <w:szCs w:val="28"/>
        </w:rPr>
        <w:t xml:space="preserve">рассмотрение и </w:t>
      </w:r>
      <w:r w:rsidRPr="005761F5">
        <w:rPr>
          <w:szCs w:val="28"/>
        </w:rPr>
        <w:t>согласование коллегиальному органу</w:t>
      </w:r>
      <w:r w:rsidR="00B81386" w:rsidRPr="005761F5">
        <w:rPr>
          <w:szCs w:val="28"/>
        </w:rPr>
        <w:t xml:space="preserve"> ежегодно</w:t>
      </w:r>
      <w:r w:rsidRPr="005761F5">
        <w:rPr>
          <w:szCs w:val="28"/>
        </w:rPr>
        <w:t>.</w:t>
      </w:r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lastRenderedPageBreak/>
        <w:t xml:space="preserve">Уполномоченное подразделение </w:t>
      </w:r>
      <w:r w:rsidR="0033262F" w:rsidRPr="005761F5">
        <w:rPr>
          <w:szCs w:val="28"/>
        </w:rPr>
        <w:t>организует</w:t>
      </w:r>
      <w:r w:rsidRPr="005761F5">
        <w:rPr>
          <w:szCs w:val="28"/>
        </w:rPr>
        <w:t xml:space="preserve"> проведение заседания коллегиального органа для рассмотрения и согласования </w:t>
      </w:r>
      <w:r w:rsidR="0033262F" w:rsidRPr="005761F5">
        <w:rPr>
          <w:szCs w:val="28"/>
        </w:rPr>
        <w:t xml:space="preserve">проекта </w:t>
      </w:r>
      <w:r w:rsidRPr="005761F5">
        <w:rPr>
          <w:szCs w:val="28"/>
        </w:rPr>
        <w:t xml:space="preserve">доклада об </w:t>
      </w:r>
      <w:proofErr w:type="gramStart"/>
      <w:r w:rsidRPr="005761F5">
        <w:rPr>
          <w:szCs w:val="28"/>
        </w:rPr>
        <w:t>антимонопольном</w:t>
      </w:r>
      <w:proofErr w:type="gramEnd"/>
      <w:r w:rsidRPr="005761F5">
        <w:rPr>
          <w:szCs w:val="28"/>
        </w:rPr>
        <w:t xml:space="preserve"> комплаенсе в срок до 15 апреля года, следующего за отчетным.</w:t>
      </w:r>
    </w:p>
    <w:p w:rsidR="002C4457" w:rsidRPr="005761F5" w:rsidRDefault="00F95C12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Уполномоченное подразделение</w:t>
      </w:r>
      <w:r w:rsidR="002C4457" w:rsidRPr="005761F5">
        <w:rPr>
          <w:szCs w:val="28"/>
        </w:rPr>
        <w:t xml:space="preserve"> предоставляет на утверждение главе города </w:t>
      </w:r>
      <w:r w:rsidR="004C5ACF" w:rsidRPr="005761F5">
        <w:rPr>
          <w:szCs w:val="28"/>
        </w:rPr>
        <w:t>согласованный</w:t>
      </w:r>
      <w:r w:rsidRPr="005761F5">
        <w:rPr>
          <w:szCs w:val="28"/>
        </w:rPr>
        <w:t xml:space="preserve"> коллегиальным органом</w:t>
      </w:r>
      <w:r w:rsidR="004C5ACF" w:rsidRPr="005761F5">
        <w:rPr>
          <w:szCs w:val="28"/>
        </w:rPr>
        <w:t xml:space="preserve"> </w:t>
      </w:r>
      <w:r w:rsidR="002C4457" w:rsidRPr="005761F5">
        <w:rPr>
          <w:szCs w:val="28"/>
        </w:rPr>
        <w:t xml:space="preserve">проект доклада об </w:t>
      </w:r>
      <w:proofErr w:type="gramStart"/>
      <w:r w:rsidR="002C4457" w:rsidRPr="005761F5">
        <w:rPr>
          <w:szCs w:val="28"/>
        </w:rPr>
        <w:t>антимонопольном</w:t>
      </w:r>
      <w:proofErr w:type="gramEnd"/>
      <w:r w:rsidR="002C4457" w:rsidRPr="005761F5">
        <w:rPr>
          <w:szCs w:val="28"/>
        </w:rPr>
        <w:t xml:space="preserve"> комплаенсе в течение 10 рабочих дней со дня согласования.</w:t>
      </w:r>
    </w:p>
    <w:p w:rsidR="002C4457" w:rsidRPr="005761F5" w:rsidRDefault="002C4457" w:rsidP="002C4457">
      <w:pPr>
        <w:pStyle w:val="a3"/>
        <w:keepNext/>
        <w:numPr>
          <w:ilvl w:val="1"/>
          <w:numId w:val="3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proofErr w:type="gramStart"/>
      <w:r w:rsidRPr="005761F5">
        <w:rPr>
          <w:szCs w:val="28"/>
        </w:rPr>
        <w:t>Доклад об антимонопольном комплаенсе, утвержденный главой города, размещается на официальном сайте администрации в информационно-телекоммуникационной сети «Интернет» в течение 3 рабочих дней со дня утверждения.</w:t>
      </w:r>
      <w:proofErr w:type="gramEnd"/>
    </w:p>
    <w:p w:rsidR="002C4457" w:rsidRPr="005761F5" w:rsidRDefault="002C4457" w:rsidP="002C4457">
      <w:pPr>
        <w:keepNext/>
        <w:suppressLineNumbers/>
        <w:suppressAutoHyphens/>
        <w:ind w:firstLine="0"/>
        <w:rPr>
          <w:szCs w:val="28"/>
        </w:rPr>
      </w:pPr>
    </w:p>
    <w:p w:rsidR="005D5E80" w:rsidRPr="002C4457" w:rsidRDefault="005D5E80" w:rsidP="005273C7">
      <w:pPr>
        <w:spacing w:after="200" w:line="276" w:lineRule="auto"/>
        <w:ind w:firstLine="0"/>
        <w:jc w:val="left"/>
        <w:rPr>
          <w:szCs w:val="28"/>
        </w:rPr>
      </w:pPr>
    </w:p>
    <w:sectPr w:rsidR="005D5E80" w:rsidRPr="002C4457" w:rsidSect="00630700">
      <w:headerReference w:type="default" r:id="rId14"/>
      <w:pgSz w:w="11906" w:h="16838"/>
      <w:pgMar w:top="851" w:right="70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0EE" w:rsidRDefault="008470EE" w:rsidP="005E7645">
      <w:r>
        <w:separator/>
      </w:r>
    </w:p>
  </w:endnote>
  <w:endnote w:type="continuationSeparator" w:id="0">
    <w:p w:rsidR="008470EE" w:rsidRDefault="008470EE" w:rsidP="005E7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0EE" w:rsidRDefault="008470EE" w:rsidP="005E7645">
      <w:r>
        <w:separator/>
      </w:r>
    </w:p>
  </w:footnote>
  <w:footnote w:type="continuationSeparator" w:id="0">
    <w:p w:rsidR="008470EE" w:rsidRDefault="008470EE" w:rsidP="005E76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25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843A7" w:rsidRPr="005E7645" w:rsidRDefault="0000621C">
        <w:pPr>
          <w:pStyle w:val="a7"/>
          <w:jc w:val="center"/>
          <w:rPr>
            <w:sz w:val="24"/>
            <w:szCs w:val="24"/>
          </w:rPr>
        </w:pPr>
        <w:r w:rsidRPr="005E7645">
          <w:rPr>
            <w:sz w:val="24"/>
            <w:szCs w:val="24"/>
          </w:rPr>
          <w:fldChar w:fldCharType="begin"/>
        </w:r>
        <w:r w:rsidR="007843A7" w:rsidRPr="005E7645">
          <w:rPr>
            <w:sz w:val="24"/>
            <w:szCs w:val="24"/>
          </w:rPr>
          <w:instrText xml:space="preserve"> PAGE   \* MERGEFORMAT </w:instrText>
        </w:r>
        <w:r w:rsidRPr="005E7645">
          <w:rPr>
            <w:sz w:val="24"/>
            <w:szCs w:val="24"/>
          </w:rPr>
          <w:fldChar w:fldCharType="separate"/>
        </w:r>
        <w:r w:rsidR="00943058">
          <w:rPr>
            <w:noProof/>
            <w:sz w:val="24"/>
            <w:szCs w:val="24"/>
          </w:rPr>
          <w:t>10</w:t>
        </w:r>
        <w:r w:rsidRPr="005E7645">
          <w:rPr>
            <w:sz w:val="24"/>
            <w:szCs w:val="24"/>
          </w:rPr>
          <w:fldChar w:fldCharType="end"/>
        </w:r>
      </w:p>
    </w:sdtContent>
  </w:sdt>
  <w:p w:rsidR="007843A7" w:rsidRPr="00630700" w:rsidRDefault="007843A7" w:rsidP="005E7645">
    <w:pPr>
      <w:pStyle w:val="a7"/>
      <w:ind w:firstLine="0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2A9F"/>
    <w:multiLevelType w:val="multilevel"/>
    <w:tmpl w:val="EA569FA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3DA22E44"/>
    <w:multiLevelType w:val="hybridMultilevel"/>
    <w:tmpl w:val="C14AC850"/>
    <w:lvl w:ilvl="0" w:tplc="80FCDCB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600003"/>
    <w:multiLevelType w:val="hybridMultilevel"/>
    <w:tmpl w:val="02723658"/>
    <w:lvl w:ilvl="0" w:tplc="8EB41230">
      <w:start w:val="1"/>
      <w:numFmt w:val="decimal"/>
      <w:suff w:val="space"/>
      <w:lvlText w:val="%1."/>
      <w:lvlJc w:val="left"/>
      <w:pPr>
        <w:ind w:left="1173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2931CC"/>
    <w:multiLevelType w:val="multilevel"/>
    <w:tmpl w:val="689A6934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31A3860"/>
    <w:multiLevelType w:val="hybridMultilevel"/>
    <w:tmpl w:val="3842B8D2"/>
    <w:lvl w:ilvl="0" w:tplc="989C018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3D400D"/>
    <w:multiLevelType w:val="hybridMultilevel"/>
    <w:tmpl w:val="079C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76C"/>
    <w:rsid w:val="00004A4C"/>
    <w:rsid w:val="0000621C"/>
    <w:rsid w:val="00011C39"/>
    <w:rsid w:val="0001396F"/>
    <w:rsid w:val="00013D1B"/>
    <w:rsid w:val="00016052"/>
    <w:rsid w:val="000314C5"/>
    <w:rsid w:val="000403F7"/>
    <w:rsid w:val="0004453E"/>
    <w:rsid w:val="00061CF5"/>
    <w:rsid w:val="000647FC"/>
    <w:rsid w:val="0006792C"/>
    <w:rsid w:val="00071FB7"/>
    <w:rsid w:val="00082C0C"/>
    <w:rsid w:val="00093DE8"/>
    <w:rsid w:val="00094A45"/>
    <w:rsid w:val="000A1353"/>
    <w:rsid w:val="000A1DDA"/>
    <w:rsid w:val="000A5FF1"/>
    <w:rsid w:val="000B36D9"/>
    <w:rsid w:val="000C03DC"/>
    <w:rsid w:val="000D0DCB"/>
    <w:rsid w:val="000F234D"/>
    <w:rsid w:val="000F57DB"/>
    <w:rsid w:val="000F63B4"/>
    <w:rsid w:val="00104103"/>
    <w:rsid w:val="0010570C"/>
    <w:rsid w:val="00111FAB"/>
    <w:rsid w:val="001162AC"/>
    <w:rsid w:val="00126AB2"/>
    <w:rsid w:val="001274A5"/>
    <w:rsid w:val="001353F3"/>
    <w:rsid w:val="00141012"/>
    <w:rsid w:val="00145222"/>
    <w:rsid w:val="00151098"/>
    <w:rsid w:val="0015300A"/>
    <w:rsid w:val="00155E82"/>
    <w:rsid w:val="001846A1"/>
    <w:rsid w:val="00185924"/>
    <w:rsid w:val="001A21C6"/>
    <w:rsid w:val="001A5A01"/>
    <w:rsid w:val="001B38CB"/>
    <w:rsid w:val="001B6FE5"/>
    <w:rsid w:val="001B7ADB"/>
    <w:rsid w:val="001C01C7"/>
    <w:rsid w:val="001D4719"/>
    <w:rsid w:val="001E15AF"/>
    <w:rsid w:val="001E1724"/>
    <w:rsid w:val="001E2D19"/>
    <w:rsid w:val="001F5ED3"/>
    <w:rsid w:val="002065CE"/>
    <w:rsid w:val="002251EB"/>
    <w:rsid w:val="002348F2"/>
    <w:rsid w:val="00235CF7"/>
    <w:rsid w:val="0023616C"/>
    <w:rsid w:val="002363F6"/>
    <w:rsid w:val="00246601"/>
    <w:rsid w:val="00250C76"/>
    <w:rsid w:val="00260CE4"/>
    <w:rsid w:val="002A5ADF"/>
    <w:rsid w:val="002C3173"/>
    <w:rsid w:val="002C4457"/>
    <w:rsid w:val="002D1FF3"/>
    <w:rsid w:val="002D3D9E"/>
    <w:rsid w:val="002D79E6"/>
    <w:rsid w:val="002E4DB5"/>
    <w:rsid w:val="002F0CBE"/>
    <w:rsid w:val="002F19DA"/>
    <w:rsid w:val="002F46EB"/>
    <w:rsid w:val="003040D9"/>
    <w:rsid w:val="003063C4"/>
    <w:rsid w:val="0030642F"/>
    <w:rsid w:val="0031105E"/>
    <w:rsid w:val="00326304"/>
    <w:rsid w:val="0033262F"/>
    <w:rsid w:val="003368EF"/>
    <w:rsid w:val="0034082B"/>
    <w:rsid w:val="00344A9D"/>
    <w:rsid w:val="00350F21"/>
    <w:rsid w:val="0037264C"/>
    <w:rsid w:val="00376110"/>
    <w:rsid w:val="00376512"/>
    <w:rsid w:val="003778B8"/>
    <w:rsid w:val="003A4FDB"/>
    <w:rsid w:val="003A6D3D"/>
    <w:rsid w:val="003B057E"/>
    <w:rsid w:val="003B10CA"/>
    <w:rsid w:val="003B5321"/>
    <w:rsid w:val="003D3AAF"/>
    <w:rsid w:val="003D42E3"/>
    <w:rsid w:val="003E15E8"/>
    <w:rsid w:val="003E68F3"/>
    <w:rsid w:val="003F068D"/>
    <w:rsid w:val="004049EB"/>
    <w:rsid w:val="00406E6B"/>
    <w:rsid w:val="00416ACA"/>
    <w:rsid w:val="00451A4F"/>
    <w:rsid w:val="00454601"/>
    <w:rsid w:val="004628C7"/>
    <w:rsid w:val="004755C0"/>
    <w:rsid w:val="00493726"/>
    <w:rsid w:val="004A2353"/>
    <w:rsid w:val="004B07B9"/>
    <w:rsid w:val="004C03CA"/>
    <w:rsid w:val="004C5ACF"/>
    <w:rsid w:val="004E373F"/>
    <w:rsid w:val="004F17DB"/>
    <w:rsid w:val="00507A23"/>
    <w:rsid w:val="005211EA"/>
    <w:rsid w:val="005273C7"/>
    <w:rsid w:val="00547CA6"/>
    <w:rsid w:val="005516A2"/>
    <w:rsid w:val="005528D3"/>
    <w:rsid w:val="005761F5"/>
    <w:rsid w:val="005775F0"/>
    <w:rsid w:val="00583264"/>
    <w:rsid w:val="00583FAA"/>
    <w:rsid w:val="005874A1"/>
    <w:rsid w:val="005A4CF3"/>
    <w:rsid w:val="005A4F00"/>
    <w:rsid w:val="005C73CE"/>
    <w:rsid w:val="005D5E80"/>
    <w:rsid w:val="005E7645"/>
    <w:rsid w:val="005F0A4E"/>
    <w:rsid w:val="005F64B1"/>
    <w:rsid w:val="00630700"/>
    <w:rsid w:val="00633DC2"/>
    <w:rsid w:val="00641759"/>
    <w:rsid w:val="006450DA"/>
    <w:rsid w:val="00651172"/>
    <w:rsid w:val="00666131"/>
    <w:rsid w:val="0067770E"/>
    <w:rsid w:val="00681038"/>
    <w:rsid w:val="00681BE6"/>
    <w:rsid w:val="00691358"/>
    <w:rsid w:val="006A5DCA"/>
    <w:rsid w:val="006B261D"/>
    <w:rsid w:val="006E720B"/>
    <w:rsid w:val="006F2E5C"/>
    <w:rsid w:val="00703479"/>
    <w:rsid w:val="0070648B"/>
    <w:rsid w:val="007117AA"/>
    <w:rsid w:val="0074764A"/>
    <w:rsid w:val="00750152"/>
    <w:rsid w:val="0075524F"/>
    <w:rsid w:val="007575B4"/>
    <w:rsid w:val="007621F2"/>
    <w:rsid w:val="007843A7"/>
    <w:rsid w:val="00785A0A"/>
    <w:rsid w:val="007B18B4"/>
    <w:rsid w:val="007B6E84"/>
    <w:rsid w:val="007B7A97"/>
    <w:rsid w:val="007C080E"/>
    <w:rsid w:val="007D0C30"/>
    <w:rsid w:val="007D3840"/>
    <w:rsid w:val="007D740B"/>
    <w:rsid w:val="007F6AC7"/>
    <w:rsid w:val="00803A76"/>
    <w:rsid w:val="00807CC0"/>
    <w:rsid w:val="008204FE"/>
    <w:rsid w:val="0082636D"/>
    <w:rsid w:val="0083361F"/>
    <w:rsid w:val="008470EE"/>
    <w:rsid w:val="008544C3"/>
    <w:rsid w:val="00865B59"/>
    <w:rsid w:val="0088181E"/>
    <w:rsid w:val="00882BB0"/>
    <w:rsid w:val="00883E89"/>
    <w:rsid w:val="00897208"/>
    <w:rsid w:val="008A489C"/>
    <w:rsid w:val="008B3E3F"/>
    <w:rsid w:val="008C0644"/>
    <w:rsid w:val="008C379B"/>
    <w:rsid w:val="008E3BB0"/>
    <w:rsid w:val="008E4607"/>
    <w:rsid w:val="008F1B93"/>
    <w:rsid w:val="00903582"/>
    <w:rsid w:val="00904E3C"/>
    <w:rsid w:val="0091121E"/>
    <w:rsid w:val="00913B8C"/>
    <w:rsid w:val="00925FF6"/>
    <w:rsid w:val="00927612"/>
    <w:rsid w:val="00930CC2"/>
    <w:rsid w:val="00931773"/>
    <w:rsid w:val="00935B48"/>
    <w:rsid w:val="0093673D"/>
    <w:rsid w:val="00940F24"/>
    <w:rsid w:val="00943058"/>
    <w:rsid w:val="00943E2C"/>
    <w:rsid w:val="00951DAF"/>
    <w:rsid w:val="0095369C"/>
    <w:rsid w:val="00955139"/>
    <w:rsid w:val="009567CA"/>
    <w:rsid w:val="0096322E"/>
    <w:rsid w:val="00976ED2"/>
    <w:rsid w:val="00982EFC"/>
    <w:rsid w:val="00987569"/>
    <w:rsid w:val="0098798A"/>
    <w:rsid w:val="009B0BC1"/>
    <w:rsid w:val="009C55EC"/>
    <w:rsid w:val="009C7B63"/>
    <w:rsid w:val="009E0B23"/>
    <w:rsid w:val="009E1880"/>
    <w:rsid w:val="009E4568"/>
    <w:rsid w:val="009E7EAC"/>
    <w:rsid w:val="009F0077"/>
    <w:rsid w:val="009F20FC"/>
    <w:rsid w:val="009F6A64"/>
    <w:rsid w:val="009F738A"/>
    <w:rsid w:val="00A04A19"/>
    <w:rsid w:val="00A110D6"/>
    <w:rsid w:val="00A1647D"/>
    <w:rsid w:val="00A17334"/>
    <w:rsid w:val="00A31D85"/>
    <w:rsid w:val="00A436E4"/>
    <w:rsid w:val="00A837C3"/>
    <w:rsid w:val="00A86E26"/>
    <w:rsid w:val="00A90B29"/>
    <w:rsid w:val="00AD759D"/>
    <w:rsid w:val="00AE45AC"/>
    <w:rsid w:val="00AE4B05"/>
    <w:rsid w:val="00AE5DFF"/>
    <w:rsid w:val="00AF082A"/>
    <w:rsid w:val="00AF0FA0"/>
    <w:rsid w:val="00B07C7D"/>
    <w:rsid w:val="00B30708"/>
    <w:rsid w:val="00B32268"/>
    <w:rsid w:val="00B32541"/>
    <w:rsid w:val="00B34D08"/>
    <w:rsid w:val="00B430D9"/>
    <w:rsid w:val="00B53CFF"/>
    <w:rsid w:val="00B716D0"/>
    <w:rsid w:val="00B81386"/>
    <w:rsid w:val="00B818B2"/>
    <w:rsid w:val="00B907FA"/>
    <w:rsid w:val="00BA442C"/>
    <w:rsid w:val="00BA5CD0"/>
    <w:rsid w:val="00BB6115"/>
    <w:rsid w:val="00BE4A17"/>
    <w:rsid w:val="00BE57C2"/>
    <w:rsid w:val="00C047D9"/>
    <w:rsid w:val="00C057BB"/>
    <w:rsid w:val="00C06E88"/>
    <w:rsid w:val="00C116C7"/>
    <w:rsid w:val="00C155A2"/>
    <w:rsid w:val="00C22F1B"/>
    <w:rsid w:val="00C26503"/>
    <w:rsid w:val="00C3525E"/>
    <w:rsid w:val="00C35839"/>
    <w:rsid w:val="00C35F49"/>
    <w:rsid w:val="00C43B41"/>
    <w:rsid w:val="00C55093"/>
    <w:rsid w:val="00C81415"/>
    <w:rsid w:val="00C858B4"/>
    <w:rsid w:val="00C94AEB"/>
    <w:rsid w:val="00CA412B"/>
    <w:rsid w:val="00CA4C12"/>
    <w:rsid w:val="00CB46EB"/>
    <w:rsid w:val="00CC14D5"/>
    <w:rsid w:val="00CD4D17"/>
    <w:rsid w:val="00CE45B5"/>
    <w:rsid w:val="00CE5650"/>
    <w:rsid w:val="00CF17A1"/>
    <w:rsid w:val="00CF639D"/>
    <w:rsid w:val="00D02C2B"/>
    <w:rsid w:val="00D25054"/>
    <w:rsid w:val="00D27031"/>
    <w:rsid w:val="00D276BA"/>
    <w:rsid w:val="00D4076C"/>
    <w:rsid w:val="00D5240B"/>
    <w:rsid w:val="00D536BD"/>
    <w:rsid w:val="00D538B7"/>
    <w:rsid w:val="00D64775"/>
    <w:rsid w:val="00D66DD7"/>
    <w:rsid w:val="00D7128A"/>
    <w:rsid w:val="00D80426"/>
    <w:rsid w:val="00D8058C"/>
    <w:rsid w:val="00D94CD1"/>
    <w:rsid w:val="00D97E3D"/>
    <w:rsid w:val="00DA2B37"/>
    <w:rsid w:val="00DC3B34"/>
    <w:rsid w:val="00DC3BB0"/>
    <w:rsid w:val="00DE314F"/>
    <w:rsid w:val="00E02A0B"/>
    <w:rsid w:val="00E132D7"/>
    <w:rsid w:val="00E32094"/>
    <w:rsid w:val="00E345EB"/>
    <w:rsid w:val="00E51361"/>
    <w:rsid w:val="00E51BA8"/>
    <w:rsid w:val="00E56EF4"/>
    <w:rsid w:val="00E66AC3"/>
    <w:rsid w:val="00E71A63"/>
    <w:rsid w:val="00E73456"/>
    <w:rsid w:val="00E8187F"/>
    <w:rsid w:val="00E87BC4"/>
    <w:rsid w:val="00E93B36"/>
    <w:rsid w:val="00EB77DC"/>
    <w:rsid w:val="00EE54DD"/>
    <w:rsid w:val="00EF62C4"/>
    <w:rsid w:val="00EF67B7"/>
    <w:rsid w:val="00F13DDE"/>
    <w:rsid w:val="00F33F98"/>
    <w:rsid w:val="00F530F4"/>
    <w:rsid w:val="00F5522E"/>
    <w:rsid w:val="00F63606"/>
    <w:rsid w:val="00F6411C"/>
    <w:rsid w:val="00F85D9A"/>
    <w:rsid w:val="00F95C12"/>
    <w:rsid w:val="00F9693C"/>
    <w:rsid w:val="00F96F01"/>
    <w:rsid w:val="00FA2056"/>
    <w:rsid w:val="00FA290A"/>
    <w:rsid w:val="00FD42DF"/>
    <w:rsid w:val="00FD4AAB"/>
    <w:rsid w:val="00FE7965"/>
    <w:rsid w:val="00FE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06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0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07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36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36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60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0F23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A04A19"/>
    <w:rPr>
      <w:b/>
      <w:bCs/>
    </w:rPr>
  </w:style>
  <w:style w:type="paragraph" w:customStyle="1" w:styleId="Default">
    <w:name w:val="Default"/>
    <w:rsid w:val="00FE7CD1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5E7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7645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5E76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7645"/>
    <w:rPr>
      <w:rFonts w:ascii="Times New Roman" w:eastAsia="Calibri" w:hAnsi="Times New Roman" w:cs="Times New Roman"/>
      <w:sz w:val="28"/>
    </w:rPr>
  </w:style>
  <w:style w:type="table" w:styleId="ab">
    <w:name w:val="Table Grid"/>
    <w:basedOn w:val="a1"/>
    <w:uiPriority w:val="59"/>
    <w:rsid w:val="002C44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06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0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07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36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36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60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0F23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A04A19"/>
    <w:rPr>
      <w:b/>
      <w:bCs/>
    </w:rPr>
  </w:style>
  <w:style w:type="paragraph" w:customStyle="1" w:styleId="Default">
    <w:name w:val="Default"/>
    <w:rsid w:val="00FE7CD1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5E7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7645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5E76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7645"/>
    <w:rPr>
      <w:rFonts w:ascii="Times New Roman" w:eastAsia="Calibri" w:hAnsi="Times New Roman" w:cs="Times New Roman"/>
      <w:sz w:val="28"/>
    </w:rPr>
  </w:style>
  <w:style w:type="table" w:styleId="ab">
    <w:name w:val="Table Grid"/>
    <w:basedOn w:val="a1"/>
    <w:uiPriority w:val="59"/>
    <w:rsid w:val="002C44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120AAF1C1E1D10E91366B1587B48BC333A8EF5C962B8AD14B8D5BC761B2531C7515813968162ABB4902C840B0BF8B1384DAEF7E3ACA73C2D4BJ" TargetMode="External"/><Relationship Id="rId13" Type="http://schemas.openxmlformats.org/officeDocument/2006/relationships/hyperlink" Target="consultantplus://offline/ref=A85EFB6A4E7762B730B94768417A37400FDBA46820FA68745DB1FD4C7020524F5729CF12381523E108C1A3BD3277E1553C82CB3697565689B9BF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125C01F7B9D5A1449665C7134DFB03EAA2E665EAA06A0DEE056E7EA9F57D227DA7DAF10EDC735AEA217EAD581lCm0I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125C01F7B9D5A1449665C7134DFB03EAA2E665EAA0AA0DEE056E7EA9F57D227DA7DAF10EDC735AEA217EAD581lCm0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125C01F7B9D5A1449665C7134DFB03EAB246858A255F7DCB103E9EF97078837DE34F815F1CF23B0A809E9lDm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120AAF1C1E1D10E91366B1587B48BC323282F1C860B8AD14B8D5BC761B2531C7515813968162AFB2902C840B0BF8B1384DAEF7E3ACA73C2D4B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Николаевна Шахранюк</dc:creator>
  <cp:lastModifiedBy>Велищенко Наталья Андреевна</cp:lastModifiedBy>
  <cp:revision>10</cp:revision>
  <dcterms:created xsi:type="dcterms:W3CDTF">2019-12-06T08:47:00Z</dcterms:created>
  <dcterms:modified xsi:type="dcterms:W3CDTF">2019-12-12T09:57:00Z</dcterms:modified>
</cp:coreProperties>
</file>