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472D" w:rsidRPr="0091472D" w:rsidRDefault="0091472D" w:rsidP="00DA2FAD">
      <w:pPr>
        <w:tabs>
          <w:tab w:val="left" w:pos="899"/>
        </w:tabs>
        <w:ind w:left="4678"/>
        <w:jc w:val="right"/>
        <w:rPr>
          <w:rFonts w:ascii="Times New Roman" w:eastAsia="Calibri" w:hAnsi="Times New Roman" w:cs="Times New Roman"/>
          <w:sz w:val="28"/>
          <w:szCs w:val="28"/>
        </w:rPr>
      </w:pPr>
      <w:bookmarkStart w:id="0" w:name="_GoBack"/>
      <w:bookmarkEnd w:id="0"/>
      <w:r w:rsidRPr="0091472D">
        <w:rPr>
          <w:rFonts w:ascii="Times New Roman" w:eastAsia="Calibri" w:hAnsi="Times New Roman" w:cs="Times New Roman"/>
          <w:sz w:val="28"/>
          <w:szCs w:val="28"/>
        </w:rPr>
        <w:t xml:space="preserve">Приложение № 6 </w:t>
      </w:r>
    </w:p>
    <w:p w:rsidR="00DA2FAD" w:rsidRDefault="0091472D" w:rsidP="00DA2FAD">
      <w:pPr>
        <w:tabs>
          <w:tab w:val="left" w:pos="899"/>
        </w:tabs>
        <w:ind w:left="4678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91472D">
        <w:rPr>
          <w:rFonts w:ascii="Times New Roman" w:eastAsia="Calibri" w:hAnsi="Times New Roman" w:cs="Times New Roman"/>
          <w:sz w:val="28"/>
          <w:szCs w:val="28"/>
        </w:rPr>
        <w:t xml:space="preserve">к муниципальной программе </w:t>
      </w:r>
    </w:p>
    <w:p w:rsidR="0091472D" w:rsidRPr="0091472D" w:rsidRDefault="0091472D" w:rsidP="00DA2FAD">
      <w:pPr>
        <w:tabs>
          <w:tab w:val="left" w:pos="899"/>
        </w:tabs>
        <w:ind w:left="4678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91472D">
        <w:rPr>
          <w:rFonts w:ascii="Times New Roman" w:eastAsia="Calibri" w:hAnsi="Times New Roman" w:cs="Times New Roman"/>
          <w:sz w:val="28"/>
          <w:szCs w:val="28"/>
        </w:rPr>
        <w:t>города Канска</w:t>
      </w:r>
      <w:r w:rsidR="00DA2FA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1472D">
        <w:rPr>
          <w:rFonts w:ascii="Times New Roman" w:eastAsia="Calibri" w:hAnsi="Times New Roman" w:cs="Times New Roman"/>
          <w:sz w:val="28"/>
          <w:szCs w:val="28"/>
        </w:rPr>
        <w:t>«Развитие массовой физической культуры,</w:t>
      </w:r>
      <w:r w:rsidR="00DA2FA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1472D">
        <w:rPr>
          <w:rFonts w:ascii="Times New Roman" w:eastAsia="Calibri" w:hAnsi="Times New Roman" w:cs="Times New Roman"/>
          <w:sz w:val="28"/>
          <w:szCs w:val="28"/>
        </w:rPr>
        <w:t xml:space="preserve">спорта и молодежной политики» </w:t>
      </w:r>
    </w:p>
    <w:p w:rsidR="0091472D" w:rsidRPr="0091472D" w:rsidRDefault="0091472D" w:rsidP="0091472D">
      <w:pPr>
        <w:tabs>
          <w:tab w:val="left" w:pos="899"/>
        </w:tabs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1472D" w:rsidRPr="0091472D" w:rsidRDefault="0091472D" w:rsidP="0091472D">
      <w:pPr>
        <w:tabs>
          <w:tab w:val="left" w:pos="899"/>
        </w:tabs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1472D">
        <w:rPr>
          <w:rFonts w:ascii="Times New Roman" w:eastAsia="Calibri" w:hAnsi="Times New Roman" w:cs="Times New Roman"/>
          <w:sz w:val="28"/>
          <w:szCs w:val="28"/>
        </w:rPr>
        <w:t>Подпрограмма</w:t>
      </w:r>
    </w:p>
    <w:p w:rsidR="0091472D" w:rsidRPr="0091472D" w:rsidRDefault="0091472D" w:rsidP="003077A2">
      <w:pPr>
        <w:tabs>
          <w:tab w:val="left" w:pos="709"/>
          <w:tab w:val="left" w:pos="993"/>
        </w:tabs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1472D">
        <w:rPr>
          <w:rFonts w:ascii="Times New Roman" w:eastAsia="Calibri" w:hAnsi="Times New Roman" w:cs="Times New Roman"/>
          <w:sz w:val="28"/>
          <w:szCs w:val="28"/>
        </w:rPr>
        <w:t>«Обеспечение реализации муниципальной программы и прочие мероприятия»</w:t>
      </w:r>
    </w:p>
    <w:p w:rsidR="0091472D" w:rsidRPr="0091472D" w:rsidRDefault="0091472D" w:rsidP="0091472D">
      <w:pPr>
        <w:tabs>
          <w:tab w:val="left" w:pos="709"/>
          <w:tab w:val="left" w:pos="993"/>
        </w:tabs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DA2FAD" w:rsidRPr="00DA2FAD" w:rsidRDefault="00DA2FAD" w:rsidP="00DA2FAD">
      <w:pPr>
        <w:tabs>
          <w:tab w:val="left" w:pos="899"/>
        </w:tabs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DA2FAD">
        <w:rPr>
          <w:rFonts w:ascii="Times New Roman" w:hAnsi="Times New Roman" w:cs="Times New Roman"/>
          <w:sz w:val="28"/>
          <w:szCs w:val="28"/>
        </w:rPr>
        <w:t xml:space="preserve">1.Паспорт подпрограммы </w:t>
      </w:r>
    </w:p>
    <w:p w:rsidR="00DA2FAD" w:rsidRPr="00DA2FAD" w:rsidRDefault="00DA2FAD" w:rsidP="00DA2FAD">
      <w:pPr>
        <w:tabs>
          <w:tab w:val="left" w:pos="899"/>
        </w:tabs>
        <w:ind w:left="720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6"/>
        <w:gridCol w:w="7192"/>
      </w:tblGrid>
      <w:tr w:rsidR="00DA2FAD" w:rsidRPr="00DA2FAD" w:rsidTr="00FE5C57">
        <w:tc>
          <w:tcPr>
            <w:tcW w:w="2836" w:type="dxa"/>
            <w:shd w:val="clear" w:color="auto" w:fill="auto"/>
          </w:tcPr>
          <w:p w:rsidR="00DA2FAD" w:rsidRPr="00DA2FAD" w:rsidRDefault="00DA2FAD" w:rsidP="00FE5C57">
            <w:pPr>
              <w:tabs>
                <w:tab w:val="left" w:pos="89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2FAD">
              <w:rPr>
                <w:rFonts w:ascii="Times New Roman" w:hAnsi="Times New Roman" w:cs="Times New Roman"/>
                <w:sz w:val="28"/>
                <w:szCs w:val="28"/>
              </w:rPr>
              <w:t>Наименование  подпрограммы</w:t>
            </w:r>
          </w:p>
        </w:tc>
        <w:tc>
          <w:tcPr>
            <w:tcW w:w="7192" w:type="dxa"/>
            <w:shd w:val="clear" w:color="auto" w:fill="auto"/>
          </w:tcPr>
          <w:p w:rsidR="00DA2FAD" w:rsidRPr="00DA2FAD" w:rsidRDefault="00DA2FAD" w:rsidP="00FE5C57">
            <w:pPr>
              <w:tabs>
                <w:tab w:val="left" w:pos="89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DA2FAD">
              <w:rPr>
                <w:rFonts w:ascii="Times New Roman" w:hAnsi="Times New Roman" w:cs="Times New Roman"/>
                <w:sz w:val="28"/>
                <w:szCs w:val="28"/>
              </w:rPr>
              <w:t>«Обеспечение реализации муниципальной программы и прочие мероприятия» (далее – Подпрограмма)</w:t>
            </w:r>
          </w:p>
        </w:tc>
      </w:tr>
      <w:tr w:rsidR="00DA2FAD" w:rsidRPr="00DA2FAD" w:rsidTr="00FE5C57">
        <w:tc>
          <w:tcPr>
            <w:tcW w:w="2836" w:type="dxa"/>
            <w:shd w:val="clear" w:color="auto" w:fill="auto"/>
          </w:tcPr>
          <w:p w:rsidR="00DA2FAD" w:rsidRPr="00DA2FAD" w:rsidRDefault="00DA2FAD" w:rsidP="00FE5C57">
            <w:pPr>
              <w:tabs>
                <w:tab w:val="left" w:pos="89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2FAD">
              <w:rPr>
                <w:rFonts w:ascii="Times New Roman" w:hAnsi="Times New Roman" w:cs="Times New Roman"/>
                <w:sz w:val="28"/>
                <w:szCs w:val="28"/>
              </w:rPr>
              <w:t>Наименование муниципальной программы города Канска, в рамках которой реализуется подпрограмма</w:t>
            </w:r>
          </w:p>
        </w:tc>
        <w:tc>
          <w:tcPr>
            <w:tcW w:w="7192" w:type="dxa"/>
            <w:shd w:val="clear" w:color="auto" w:fill="auto"/>
          </w:tcPr>
          <w:p w:rsidR="00DA2FAD" w:rsidRPr="00DA2FAD" w:rsidRDefault="00DA2FAD" w:rsidP="00FE5C57">
            <w:pPr>
              <w:tabs>
                <w:tab w:val="left" w:pos="89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2FAD">
              <w:rPr>
                <w:rFonts w:ascii="Times New Roman" w:hAnsi="Times New Roman" w:cs="Times New Roman"/>
                <w:sz w:val="28"/>
                <w:szCs w:val="28"/>
              </w:rPr>
              <w:t xml:space="preserve"> «Развитие массовой физической культуры, спорта и молодежной политики» (далее – Программа)</w:t>
            </w:r>
          </w:p>
          <w:p w:rsidR="00DA2FAD" w:rsidRPr="00DA2FAD" w:rsidRDefault="00DA2FAD" w:rsidP="00FE5C57">
            <w:pPr>
              <w:tabs>
                <w:tab w:val="left" w:pos="89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2FAD" w:rsidRPr="00DA2FAD" w:rsidTr="003077A2">
        <w:trPr>
          <w:trHeight w:val="720"/>
        </w:trPr>
        <w:tc>
          <w:tcPr>
            <w:tcW w:w="2836" w:type="dxa"/>
            <w:shd w:val="clear" w:color="auto" w:fill="auto"/>
          </w:tcPr>
          <w:p w:rsidR="00DA2FAD" w:rsidRPr="00DA2FAD" w:rsidRDefault="00DA2FAD" w:rsidP="00FE5C57">
            <w:pPr>
              <w:tabs>
                <w:tab w:val="left" w:pos="89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DA2FAD">
              <w:rPr>
                <w:rFonts w:ascii="Times New Roman" w:hAnsi="Times New Roman" w:cs="Times New Roman"/>
                <w:sz w:val="28"/>
                <w:szCs w:val="28"/>
              </w:rPr>
              <w:t xml:space="preserve">сполнитель подпрограммы </w:t>
            </w:r>
          </w:p>
        </w:tc>
        <w:tc>
          <w:tcPr>
            <w:tcW w:w="7192" w:type="dxa"/>
            <w:shd w:val="clear" w:color="auto" w:fill="auto"/>
          </w:tcPr>
          <w:p w:rsidR="00DA2FAD" w:rsidRPr="00DA2FAD" w:rsidRDefault="00DA2FAD" w:rsidP="00FE5C57">
            <w:pPr>
              <w:tabs>
                <w:tab w:val="left" w:pos="89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2FAD">
              <w:rPr>
                <w:rFonts w:ascii="Times New Roman" w:hAnsi="Times New Roman" w:cs="Times New Roman"/>
                <w:sz w:val="28"/>
                <w:szCs w:val="28"/>
              </w:rPr>
              <w:t>Отдел физической культуры, спорта и молодежной политики администрации г. Канска</w:t>
            </w:r>
          </w:p>
        </w:tc>
      </w:tr>
      <w:tr w:rsidR="00DA2FAD" w:rsidRPr="00DA2FAD" w:rsidTr="00FE5C57">
        <w:trPr>
          <w:trHeight w:val="2259"/>
        </w:trPr>
        <w:tc>
          <w:tcPr>
            <w:tcW w:w="2836" w:type="dxa"/>
            <w:shd w:val="clear" w:color="auto" w:fill="auto"/>
          </w:tcPr>
          <w:p w:rsidR="00DA2FAD" w:rsidRPr="00DA2FAD" w:rsidRDefault="00DA2FAD" w:rsidP="00FE5C57">
            <w:pPr>
              <w:tabs>
                <w:tab w:val="left" w:pos="89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2FAD">
              <w:rPr>
                <w:rFonts w:ascii="Times New Roman" w:hAnsi="Times New Roman" w:cs="Times New Roman"/>
                <w:sz w:val="28"/>
                <w:szCs w:val="28"/>
              </w:rPr>
              <w:t>Цели и задачи  подпрограммы</w:t>
            </w:r>
          </w:p>
          <w:p w:rsidR="00DA2FAD" w:rsidRPr="00DA2FAD" w:rsidRDefault="00DA2FAD" w:rsidP="00FE5C57">
            <w:pPr>
              <w:tabs>
                <w:tab w:val="left" w:pos="89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92" w:type="dxa"/>
            <w:shd w:val="clear" w:color="auto" w:fill="auto"/>
          </w:tcPr>
          <w:p w:rsidR="00D95854" w:rsidRDefault="00DA2FAD" w:rsidP="00FE5C57">
            <w:pPr>
              <w:tabs>
                <w:tab w:val="left" w:pos="31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2FAD">
              <w:rPr>
                <w:rFonts w:ascii="Times New Roman" w:hAnsi="Times New Roman" w:cs="Times New Roman"/>
                <w:sz w:val="28"/>
                <w:szCs w:val="28"/>
              </w:rPr>
              <w:t xml:space="preserve">Цель: </w:t>
            </w:r>
            <w:r w:rsidR="00D95854" w:rsidRPr="001D7CBA">
              <w:rPr>
                <w:rFonts w:ascii="Times New Roman" w:hAnsi="Times New Roman"/>
                <w:sz w:val="28"/>
                <w:szCs w:val="28"/>
              </w:rPr>
              <w:t>Создание условий для эффективного и ответственного управления финансовыми ресурсами, в рамках выполнения установленных функций и полномочий</w:t>
            </w:r>
            <w:r w:rsidR="00D95854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DA2FAD" w:rsidRPr="00D95854" w:rsidRDefault="00DA2FAD" w:rsidP="006C7999">
            <w:pPr>
              <w:pStyle w:val="ConsPlusNormal"/>
            </w:pPr>
            <w:r w:rsidRPr="00DA2FAD">
              <w:rPr>
                <w:szCs w:val="28"/>
              </w:rPr>
              <w:t xml:space="preserve">Задача: </w:t>
            </w:r>
            <w:r w:rsidR="00D95854">
              <w:t>повышение качества и прозрачности управления в сфере физической культуры, спорта и молодежной политики.</w:t>
            </w:r>
          </w:p>
        </w:tc>
      </w:tr>
      <w:tr w:rsidR="00DA2FAD" w:rsidRPr="00DA2FAD" w:rsidTr="00FE5C57">
        <w:tc>
          <w:tcPr>
            <w:tcW w:w="2836" w:type="dxa"/>
            <w:shd w:val="clear" w:color="auto" w:fill="auto"/>
          </w:tcPr>
          <w:p w:rsidR="00DA2FAD" w:rsidRPr="00DA2FAD" w:rsidRDefault="00DA2FAD" w:rsidP="00FE5C57">
            <w:pPr>
              <w:tabs>
                <w:tab w:val="left" w:pos="89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2FAD">
              <w:rPr>
                <w:rFonts w:ascii="Times New Roman" w:hAnsi="Times New Roman" w:cs="Times New Roman"/>
                <w:sz w:val="28"/>
                <w:szCs w:val="28"/>
              </w:rPr>
              <w:t>Ожидаемые результаты от реализации подпрограммы с указанием динамики изменения показателей результативности, отражающих социально-экономическую эффективность реализации подпрограммы</w:t>
            </w:r>
          </w:p>
        </w:tc>
        <w:tc>
          <w:tcPr>
            <w:tcW w:w="7192" w:type="dxa"/>
            <w:shd w:val="clear" w:color="auto" w:fill="auto"/>
          </w:tcPr>
          <w:p w:rsidR="00DA2FAD" w:rsidRPr="00DA2FAD" w:rsidRDefault="0029743C" w:rsidP="00FE5C57">
            <w:pPr>
              <w:pStyle w:val="ConsPlusNormal"/>
              <w:keepNext/>
              <w:suppressLineNumbers/>
              <w:suppressAutoHyphens/>
              <w:ind w:firstLine="34"/>
              <w:jc w:val="both"/>
              <w:rPr>
                <w:szCs w:val="28"/>
              </w:rPr>
            </w:pPr>
            <w:hyperlink w:anchor="P1475" w:history="1">
              <w:r w:rsidR="00DA2FAD" w:rsidRPr="00DA2FAD">
                <w:rPr>
                  <w:szCs w:val="28"/>
                </w:rPr>
                <w:t>Перечень</w:t>
              </w:r>
            </w:hyperlink>
            <w:r w:rsidR="00DA2FAD" w:rsidRPr="00DA2FAD">
              <w:rPr>
                <w:szCs w:val="28"/>
              </w:rPr>
              <w:t xml:space="preserve"> и значения показателей результативности программы приведены в приложении № 1 к подпрограмме, реализуемой в рамках муниципальной программы города Канска.</w:t>
            </w:r>
          </w:p>
          <w:p w:rsidR="00DA2FAD" w:rsidRPr="00DA2FAD" w:rsidRDefault="00DA2FAD" w:rsidP="00FE5C57">
            <w:pPr>
              <w:tabs>
                <w:tab w:val="left" w:pos="89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2FAD" w:rsidRPr="00DA2FAD" w:rsidTr="00FE5C57">
        <w:tc>
          <w:tcPr>
            <w:tcW w:w="2836" w:type="dxa"/>
            <w:shd w:val="clear" w:color="auto" w:fill="auto"/>
          </w:tcPr>
          <w:p w:rsidR="00DA2FAD" w:rsidRPr="00DA2FAD" w:rsidRDefault="00DA2FAD" w:rsidP="00FE5C57">
            <w:pPr>
              <w:tabs>
                <w:tab w:val="left" w:pos="89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2FAD">
              <w:rPr>
                <w:rFonts w:ascii="Times New Roman" w:hAnsi="Times New Roman" w:cs="Times New Roman"/>
                <w:sz w:val="28"/>
                <w:szCs w:val="28"/>
              </w:rPr>
              <w:t xml:space="preserve">Сроки реализации подпрограммы </w:t>
            </w:r>
          </w:p>
        </w:tc>
        <w:tc>
          <w:tcPr>
            <w:tcW w:w="7192" w:type="dxa"/>
            <w:shd w:val="clear" w:color="auto" w:fill="auto"/>
          </w:tcPr>
          <w:p w:rsidR="00DA2FAD" w:rsidRPr="00DA2FAD" w:rsidRDefault="00DA2FAD" w:rsidP="00FE5C57">
            <w:pPr>
              <w:tabs>
                <w:tab w:val="left" w:pos="89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DA2FAD">
              <w:rPr>
                <w:rFonts w:ascii="Times New Roman" w:hAnsi="Times New Roman" w:cs="Times New Roman"/>
                <w:sz w:val="28"/>
                <w:szCs w:val="28"/>
              </w:rPr>
              <w:t>2017-2019 годы</w:t>
            </w:r>
          </w:p>
        </w:tc>
      </w:tr>
      <w:tr w:rsidR="00DA2FAD" w:rsidRPr="00DA2FAD" w:rsidTr="00FE5C57">
        <w:tc>
          <w:tcPr>
            <w:tcW w:w="2836" w:type="dxa"/>
            <w:shd w:val="clear" w:color="auto" w:fill="auto"/>
          </w:tcPr>
          <w:p w:rsidR="00DA2FAD" w:rsidRPr="006C7999" w:rsidRDefault="00DA2FAD" w:rsidP="00FE5C57">
            <w:pPr>
              <w:tabs>
                <w:tab w:val="left" w:pos="89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999">
              <w:rPr>
                <w:rFonts w:ascii="Times New Roman" w:hAnsi="Times New Roman" w:cs="Times New Roman"/>
                <w:sz w:val="28"/>
                <w:szCs w:val="28"/>
              </w:rPr>
              <w:t xml:space="preserve">Информация по </w:t>
            </w:r>
            <w:r w:rsidRPr="006C799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ресурсному обеспечению подпрограммы, в том числе в разбивке по всем источникам финансирования на очередной финансовый год и плановый период.</w:t>
            </w:r>
          </w:p>
          <w:p w:rsidR="00DA2FAD" w:rsidRPr="006C7999" w:rsidRDefault="00DA2FAD" w:rsidP="00FE5C57">
            <w:pPr>
              <w:tabs>
                <w:tab w:val="left" w:pos="89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92" w:type="dxa"/>
            <w:shd w:val="clear" w:color="auto" w:fill="auto"/>
          </w:tcPr>
          <w:p w:rsidR="00DA2FAD" w:rsidRPr="006C7999" w:rsidRDefault="00DA2FAD" w:rsidP="00FE5C57">
            <w:pPr>
              <w:tabs>
                <w:tab w:val="left" w:pos="89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C799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Общий объем финансирования за счет бюджетов разных </w:t>
            </w:r>
            <w:r w:rsidRPr="006C799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уровней – 34 271 941,00 рубл</w:t>
            </w:r>
            <w:r w:rsidR="00386DBD" w:rsidRPr="006C7999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6C7999">
              <w:rPr>
                <w:rFonts w:ascii="Times New Roman" w:hAnsi="Times New Roman" w:cs="Times New Roman"/>
                <w:sz w:val="28"/>
                <w:szCs w:val="28"/>
              </w:rPr>
              <w:t>, в том числе:</w:t>
            </w:r>
          </w:p>
          <w:p w:rsidR="00DA2FAD" w:rsidRPr="006C7999" w:rsidRDefault="00DA2FAD" w:rsidP="00FE5C57">
            <w:pPr>
              <w:tabs>
                <w:tab w:val="left" w:pos="89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999">
              <w:rPr>
                <w:rFonts w:ascii="Times New Roman" w:hAnsi="Times New Roman" w:cs="Times New Roman"/>
                <w:sz w:val="28"/>
                <w:szCs w:val="28"/>
              </w:rPr>
              <w:t>2017 год – 15 142 173,00 рубл</w:t>
            </w:r>
            <w:r w:rsidR="00386DBD" w:rsidRPr="006C7999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6C799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DA2FAD" w:rsidRPr="006C7999" w:rsidRDefault="00DA2FAD" w:rsidP="00FE5C57">
            <w:pPr>
              <w:tabs>
                <w:tab w:val="left" w:pos="89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999">
              <w:rPr>
                <w:rFonts w:ascii="Times New Roman" w:hAnsi="Times New Roman" w:cs="Times New Roman"/>
                <w:sz w:val="28"/>
                <w:szCs w:val="28"/>
              </w:rPr>
              <w:t>2018 год – 9 564 884,00 рубл</w:t>
            </w:r>
            <w:r w:rsidR="00386DBD" w:rsidRPr="006C7999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6C799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DA2FAD" w:rsidRPr="006C7999" w:rsidRDefault="00DA2FAD" w:rsidP="00FE5C57">
            <w:pPr>
              <w:tabs>
                <w:tab w:val="left" w:pos="89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999">
              <w:rPr>
                <w:rFonts w:ascii="Times New Roman" w:hAnsi="Times New Roman" w:cs="Times New Roman"/>
                <w:sz w:val="28"/>
                <w:szCs w:val="28"/>
              </w:rPr>
              <w:t>2019 год – 9 564 884,00 рубл</w:t>
            </w:r>
            <w:r w:rsidR="00386DBD" w:rsidRPr="006C7999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6C799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DA2FAD" w:rsidRPr="006C7999" w:rsidRDefault="00DA2FAD" w:rsidP="00FE5C57">
            <w:pPr>
              <w:tabs>
                <w:tab w:val="left" w:pos="89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C7999">
              <w:rPr>
                <w:rFonts w:ascii="Times New Roman" w:hAnsi="Times New Roman" w:cs="Times New Roman"/>
                <w:sz w:val="28"/>
                <w:szCs w:val="28"/>
              </w:rPr>
              <w:t xml:space="preserve">Из них: </w:t>
            </w:r>
          </w:p>
          <w:p w:rsidR="00DA2FAD" w:rsidRPr="006C7999" w:rsidRDefault="00DA2FAD" w:rsidP="00FE5C57">
            <w:pPr>
              <w:tabs>
                <w:tab w:val="left" w:pos="89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C7999">
              <w:rPr>
                <w:rFonts w:ascii="Times New Roman" w:hAnsi="Times New Roman" w:cs="Times New Roman"/>
                <w:sz w:val="28"/>
                <w:szCs w:val="28"/>
              </w:rPr>
              <w:t>Из средств городского бюджета – 34 271  941,00 рубл</w:t>
            </w:r>
            <w:r w:rsidR="008E283F" w:rsidRPr="006C7999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6C7999">
              <w:rPr>
                <w:rFonts w:ascii="Times New Roman" w:hAnsi="Times New Roman" w:cs="Times New Roman"/>
                <w:sz w:val="28"/>
                <w:szCs w:val="28"/>
              </w:rPr>
              <w:t>, в том числе:</w:t>
            </w:r>
          </w:p>
          <w:p w:rsidR="00DA2FAD" w:rsidRPr="006C7999" w:rsidRDefault="00DA2FAD" w:rsidP="00FE5C57">
            <w:pPr>
              <w:tabs>
                <w:tab w:val="left" w:pos="89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999">
              <w:rPr>
                <w:rFonts w:ascii="Times New Roman" w:hAnsi="Times New Roman" w:cs="Times New Roman"/>
                <w:sz w:val="28"/>
                <w:szCs w:val="28"/>
              </w:rPr>
              <w:t>2017 год – 15 142 173,00 рубл</w:t>
            </w:r>
            <w:r w:rsidR="008E283F" w:rsidRPr="006C7999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6C799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DA2FAD" w:rsidRPr="006C7999" w:rsidRDefault="00DA2FAD" w:rsidP="00FE5C57">
            <w:pPr>
              <w:tabs>
                <w:tab w:val="left" w:pos="89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999">
              <w:rPr>
                <w:rFonts w:ascii="Times New Roman" w:hAnsi="Times New Roman" w:cs="Times New Roman"/>
                <w:sz w:val="28"/>
                <w:szCs w:val="28"/>
              </w:rPr>
              <w:t>2018 год – 9 564 884,00 рубл</w:t>
            </w:r>
            <w:r w:rsidR="008E283F" w:rsidRPr="006C7999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6C799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DA2FAD" w:rsidRPr="007041B0" w:rsidRDefault="007041B0" w:rsidP="008E283F">
            <w:pPr>
              <w:tabs>
                <w:tab w:val="left" w:pos="899"/>
              </w:tabs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999">
              <w:rPr>
                <w:rFonts w:ascii="Times New Roman" w:hAnsi="Times New Roman" w:cs="Times New Roman"/>
                <w:sz w:val="28"/>
                <w:szCs w:val="28"/>
              </w:rPr>
              <w:t>2019 год</w:t>
            </w:r>
            <w:r w:rsidR="00DA2FAD" w:rsidRPr="006C7999">
              <w:rPr>
                <w:rFonts w:ascii="Times New Roman" w:hAnsi="Times New Roman" w:cs="Times New Roman"/>
                <w:sz w:val="28"/>
                <w:szCs w:val="28"/>
              </w:rPr>
              <w:t xml:space="preserve"> – 9 564 884,00 рубл</w:t>
            </w:r>
            <w:r w:rsidR="008E283F" w:rsidRPr="006C7999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="00DA2FAD" w:rsidRPr="006C799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91472D" w:rsidRDefault="0091472D" w:rsidP="0091472D">
      <w:pPr>
        <w:tabs>
          <w:tab w:val="left" w:pos="899"/>
        </w:tabs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041B0" w:rsidRPr="0091472D" w:rsidRDefault="007041B0" w:rsidP="0091472D">
      <w:pPr>
        <w:tabs>
          <w:tab w:val="left" w:pos="899"/>
        </w:tabs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041B0" w:rsidRPr="00D95854" w:rsidRDefault="007041B0" w:rsidP="007041B0">
      <w:pPr>
        <w:tabs>
          <w:tab w:val="left" w:pos="0"/>
          <w:tab w:val="left" w:pos="284"/>
        </w:tabs>
        <w:spacing w:after="200" w:line="276" w:lineRule="auto"/>
        <w:ind w:left="36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95854">
        <w:rPr>
          <w:rFonts w:ascii="Times New Roman" w:eastAsia="Calibri" w:hAnsi="Times New Roman" w:cs="Times New Roman"/>
          <w:sz w:val="28"/>
          <w:szCs w:val="28"/>
        </w:rPr>
        <w:t>2. Мероприятия подпрограммы</w:t>
      </w:r>
    </w:p>
    <w:p w:rsidR="007041B0" w:rsidRDefault="007041B0" w:rsidP="007041B0">
      <w:pPr>
        <w:pStyle w:val="21"/>
        <w:ind w:firstLine="709"/>
        <w:rPr>
          <w:sz w:val="28"/>
          <w:szCs w:val="28"/>
        </w:rPr>
      </w:pPr>
      <w:r w:rsidRPr="00D95854">
        <w:rPr>
          <w:sz w:val="28"/>
          <w:szCs w:val="28"/>
        </w:rPr>
        <w:t>Перечень мероприятий подпрограммы приведён в приложении № 2 к подпрограмме.</w:t>
      </w:r>
    </w:p>
    <w:p w:rsidR="0091472D" w:rsidRPr="0091472D" w:rsidRDefault="0091472D" w:rsidP="0091472D">
      <w:pPr>
        <w:tabs>
          <w:tab w:val="left" w:pos="709"/>
        </w:tabs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1472D" w:rsidRPr="0091472D" w:rsidRDefault="0091472D" w:rsidP="0091472D">
      <w:pPr>
        <w:tabs>
          <w:tab w:val="left" w:pos="709"/>
        </w:tabs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1472D">
        <w:rPr>
          <w:rFonts w:ascii="Times New Roman" w:eastAsia="Calibri" w:hAnsi="Times New Roman" w:cs="Times New Roman"/>
          <w:sz w:val="28"/>
          <w:szCs w:val="28"/>
        </w:rPr>
        <w:t>3. Механизм реализации подпрограммы</w:t>
      </w:r>
    </w:p>
    <w:p w:rsidR="0091472D" w:rsidRPr="0091472D" w:rsidRDefault="0091472D" w:rsidP="0091472D">
      <w:pPr>
        <w:tabs>
          <w:tab w:val="left" w:pos="709"/>
        </w:tabs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91472D" w:rsidRPr="0091472D" w:rsidRDefault="0091472D" w:rsidP="0091472D">
      <w:pPr>
        <w:tabs>
          <w:tab w:val="left" w:pos="709"/>
          <w:tab w:val="left" w:pos="1276"/>
        </w:tabs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1472D">
        <w:rPr>
          <w:rFonts w:ascii="Times New Roman" w:eastAsia="Calibri" w:hAnsi="Times New Roman" w:cs="Times New Roman"/>
          <w:sz w:val="28"/>
          <w:szCs w:val="28"/>
        </w:rPr>
        <w:t>Главным распорядителем бюджетных средств яв</w:t>
      </w:r>
      <w:r>
        <w:rPr>
          <w:rFonts w:ascii="Times New Roman" w:eastAsia="Calibri" w:hAnsi="Times New Roman" w:cs="Times New Roman"/>
          <w:sz w:val="28"/>
          <w:szCs w:val="28"/>
        </w:rPr>
        <w:t xml:space="preserve">ляется </w:t>
      </w:r>
      <w:r w:rsidR="00DA2FAD">
        <w:rPr>
          <w:rFonts w:ascii="Times New Roman" w:eastAsia="Calibri" w:hAnsi="Times New Roman" w:cs="Times New Roman"/>
          <w:sz w:val="28"/>
          <w:szCs w:val="28"/>
        </w:rPr>
        <w:t xml:space="preserve">Отдел </w:t>
      </w:r>
      <w:proofErr w:type="spellStart"/>
      <w:r w:rsidR="00DA2FAD">
        <w:rPr>
          <w:rFonts w:ascii="Times New Roman" w:eastAsia="Calibri" w:hAnsi="Times New Roman" w:cs="Times New Roman"/>
          <w:sz w:val="28"/>
          <w:szCs w:val="28"/>
        </w:rPr>
        <w:t>ФКС</w:t>
      </w:r>
      <w:r w:rsidRPr="0091472D">
        <w:rPr>
          <w:rFonts w:ascii="Times New Roman" w:eastAsia="Calibri" w:hAnsi="Times New Roman" w:cs="Times New Roman"/>
          <w:sz w:val="28"/>
          <w:szCs w:val="28"/>
        </w:rPr>
        <w:t>иМП</w:t>
      </w:r>
      <w:proofErr w:type="spellEnd"/>
      <w:r w:rsidRPr="0091472D">
        <w:rPr>
          <w:rFonts w:ascii="Times New Roman" w:eastAsia="Calibri" w:hAnsi="Times New Roman" w:cs="Times New Roman"/>
          <w:sz w:val="28"/>
          <w:szCs w:val="28"/>
        </w:rPr>
        <w:t>.</w:t>
      </w:r>
    </w:p>
    <w:p w:rsidR="0091472D" w:rsidRPr="0091472D" w:rsidRDefault="0091472D" w:rsidP="0091472D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472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Финансирование мероприятий программы осуществляется за счет средств городского и краевого бюджетов в соответствии с </w:t>
      </w:r>
      <w:hyperlink w:anchor="Par377" w:history="1">
        <w:r w:rsidRPr="0091472D">
          <w:rPr>
            <w:rFonts w:ascii="Times New Roman" w:eastAsia="Times New Roman" w:hAnsi="Times New Roman" w:cs="Times New Roman"/>
            <w:sz w:val="28"/>
            <w:szCs w:val="28"/>
            <w:lang w:eastAsia="ar-SA"/>
          </w:rPr>
          <w:t>мероприятиями</w:t>
        </w:r>
      </w:hyperlink>
      <w:r w:rsidRPr="0091472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подпрограммы согласно приложению № 2 к подпрограмме (далее - мероприятия подпрограммы).</w:t>
      </w:r>
    </w:p>
    <w:p w:rsidR="0091472D" w:rsidRPr="0091472D" w:rsidRDefault="0091472D" w:rsidP="0091472D">
      <w:pPr>
        <w:widowControl w:val="0"/>
        <w:tabs>
          <w:tab w:val="left" w:pos="993"/>
        </w:tabs>
        <w:suppressAutoHyphens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472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Получателем бюджетных средств и заказчиком является Отдел </w:t>
      </w:r>
      <w:proofErr w:type="spellStart"/>
      <w:r w:rsidRPr="0091472D">
        <w:rPr>
          <w:rFonts w:ascii="Times New Roman" w:eastAsia="Times New Roman" w:hAnsi="Times New Roman" w:cs="Times New Roman"/>
          <w:sz w:val="28"/>
          <w:szCs w:val="28"/>
          <w:lang w:eastAsia="ar-SA"/>
        </w:rPr>
        <w:t>ФКСиМП</w:t>
      </w:r>
      <w:proofErr w:type="spellEnd"/>
      <w:r w:rsidRPr="0091472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администрации города Канска, который заключает контракты (договоры) на приобретение товаров, выполнение работ, оказание услуг в соответствии с Федеральным законом от </w:t>
      </w:r>
      <w:r w:rsidRPr="0091472D">
        <w:rPr>
          <w:rFonts w:ascii="Times New Roman" w:eastAsia="Calibri" w:hAnsi="Times New Roman" w:cs="Times New Roman"/>
          <w:sz w:val="28"/>
          <w:szCs w:val="28"/>
        </w:rPr>
        <w:t>05.04.2013 № 44-ФЗ «О контрактной системе в сфере закупок товаров, работ, услуг для обеспечения государственных и муниципальных нужд».</w:t>
      </w:r>
    </w:p>
    <w:p w:rsidR="0091472D" w:rsidRPr="0091472D" w:rsidRDefault="0091472D" w:rsidP="0091472D">
      <w:pPr>
        <w:widowControl w:val="0"/>
        <w:suppressAutoHyphens/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91472D" w:rsidRPr="0091472D" w:rsidRDefault="0091472D" w:rsidP="0091472D">
      <w:pPr>
        <w:widowControl w:val="0"/>
        <w:suppressAutoHyphens/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472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4. Управление подпрограммой и </w:t>
      </w:r>
      <w:proofErr w:type="gramStart"/>
      <w:r w:rsidRPr="0091472D">
        <w:rPr>
          <w:rFonts w:ascii="Times New Roman" w:eastAsia="Times New Roman" w:hAnsi="Times New Roman" w:cs="Times New Roman"/>
          <w:sz w:val="28"/>
          <w:szCs w:val="28"/>
          <w:lang w:eastAsia="ar-SA"/>
        </w:rPr>
        <w:t>контроль за</w:t>
      </w:r>
      <w:proofErr w:type="gramEnd"/>
      <w:r w:rsidRPr="0091472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ходом ее выполнения.</w:t>
      </w:r>
    </w:p>
    <w:p w:rsidR="0091472D" w:rsidRPr="0091472D" w:rsidRDefault="0091472D" w:rsidP="0091472D">
      <w:pPr>
        <w:widowControl w:val="0"/>
        <w:suppressAutoHyphens/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91472D" w:rsidRPr="0091472D" w:rsidRDefault="0091472D" w:rsidP="0091472D">
      <w:pPr>
        <w:tabs>
          <w:tab w:val="left" w:pos="709"/>
          <w:tab w:val="left" w:pos="993"/>
        </w:tabs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1472D">
        <w:rPr>
          <w:rFonts w:ascii="Times New Roman" w:eastAsia="Calibri" w:hAnsi="Times New Roman" w:cs="Times New Roman"/>
          <w:sz w:val="28"/>
          <w:szCs w:val="28"/>
        </w:rPr>
        <w:tab/>
        <w:t xml:space="preserve">1. Текущее управление и </w:t>
      </w:r>
      <w:proofErr w:type="gramStart"/>
      <w:r w:rsidRPr="0091472D">
        <w:rPr>
          <w:rFonts w:ascii="Times New Roman" w:eastAsia="Calibri" w:hAnsi="Times New Roman" w:cs="Times New Roman"/>
          <w:sz w:val="28"/>
          <w:szCs w:val="28"/>
        </w:rPr>
        <w:t>контроль за</w:t>
      </w:r>
      <w:proofErr w:type="gramEnd"/>
      <w:r w:rsidRPr="0091472D">
        <w:rPr>
          <w:rFonts w:ascii="Times New Roman" w:eastAsia="Calibri" w:hAnsi="Times New Roman" w:cs="Times New Roman"/>
          <w:sz w:val="28"/>
          <w:szCs w:val="28"/>
        </w:rPr>
        <w:t xml:space="preserve"> реализацией подпрограммы осуществляет Отдел физи</w:t>
      </w:r>
      <w:r w:rsidR="00DA2FAD">
        <w:rPr>
          <w:rFonts w:ascii="Times New Roman" w:eastAsia="Calibri" w:hAnsi="Times New Roman" w:cs="Times New Roman"/>
          <w:sz w:val="28"/>
          <w:szCs w:val="28"/>
        </w:rPr>
        <w:t>ческой культуры, спорта</w:t>
      </w:r>
      <w:r w:rsidRPr="0091472D">
        <w:rPr>
          <w:rFonts w:ascii="Times New Roman" w:eastAsia="Calibri" w:hAnsi="Times New Roman" w:cs="Times New Roman"/>
          <w:sz w:val="28"/>
          <w:szCs w:val="28"/>
        </w:rPr>
        <w:t xml:space="preserve"> и молодежной политики администрации города Канска.</w:t>
      </w:r>
    </w:p>
    <w:p w:rsidR="0091472D" w:rsidRPr="0091472D" w:rsidRDefault="0091472D" w:rsidP="0091472D">
      <w:pPr>
        <w:tabs>
          <w:tab w:val="left" w:pos="709"/>
          <w:tab w:val="left" w:pos="993"/>
        </w:tabs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1472D">
        <w:rPr>
          <w:rFonts w:ascii="Times New Roman" w:eastAsia="Calibri" w:hAnsi="Times New Roman" w:cs="Times New Roman"/>
          <w:sz w:val="28"/>
          <w:szCs w:val="28"/>
        </w:rPr>
        <w:tab/>
        <w:t>Отдел физи</w:t>
      </w:r>
      <w:r w:rsidR="00DA2FAD">
        <w:rPr>
          <w:rFonts w:ascii="Times New Roman" w:eastAsia="Calibri" w:hAnsi="Times New Roman" w:cs="Times New Roman"/>
          <w:sz w:val="28"/>
          <w:szCs w:val="28"/>
        </w:rPr>
        <w:t>ческой культуры, спорта</w:t>
      </w:r>
      <w:r w:rsidRPr="0091472D">
        <w:rPr>
          <w:rFonts w:ascii="Times New Roman" w:eastAsia="Calibri" w:hAnsi="Times New Roman" w:cs="Times New Roman"/>
          <w:sz w:val="28"/>
          <w:szCs w:val="28"/>
        </w:rPr>
        <w:t xml:space="preserve"> и молодежной политики администрации города Канска несет ответственность за реализацию подпрограммы, достижение конечного результата, целевое и эффективное использование финансовых средств, выделяемых на выполнение подпрограммы.</w:t>
      </w:r>
    </w:p>
    <w:p w:rsidR="0091472D" w:rsidRPr="0091472D" w:rsidRDefault="0091472D" w:rsidP="0091472D">
      <w:pPr>
        <w:tabs>
          <w:tab w:val="left" w:pos="709"/>
          <w:tab w:val="left" w:pos="993"/>
        </w:tabs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1472D">
        <w:rPr>
          <w:rFonts w:ascii="Times New Roman" w:eastAsia="Calibri" w:hAnsi="Times New Roman" w:cs="Times New Roman"/>
          <w:sz w:val="28"/>
          <w:szCs w:val="28"/>
        </w:rPr>
        <w:t>2. Отдел физи</w:t>
      </w:r>
      <w:r w:rsidR="00DA2FAD">
        <w:rPr>
          <w:rFonts w:ascii="Times New Roman" w:eastAsia="Calibri" w:hAnsi="Times New Roman" w:cs="Times New Roman"/>
          <w:sz w:val="28"/>
          <w:szCs w:val="28"/>
        </w:rPr>
        <w:t>ческой культуры, спорта</w:t>
      </w:r>
      <w:r w:rsidRPr="0091472D">
        <w:rPr>
          <w:rFonts w:ascii="Times New Roman" w:eastAsia="Calibri" w:hAnsi="Times New Roman" w:cs="Times New Roman"/>
          <w:sz w:val="28"/>
          <w:szCs w:val="28"/>
        </w:rPr>
        <w:t xml:space="preserve"> и молодежной политики администрации города Канска осуществляет:</w:t>
      </w:r>
    </w:p>
    <w:p w:rsidR="0091472D" w:rsidRPr="0091472D" w:rsidRDefault="0091472D" w:rsidP="0091472D">
      <w:pPr>
        <w:tabs>
          <w:tab w:val="left" w:pos="709"/>
          <w:tab w:val="left" w:pos="993"/>
        </w:tabs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1472D">
        <w:rPr>
          <w:rFonts w:ascii="Times New Roman" w:eastAsia="Calibri" w:hAnsi="Times New Roman" w:cs="Times New Roman"/>
          <w:sz w:val="28"/>
          <w:szCs w:val="28"/>
        </w:rPr>
        <w:t>1) координацию исполнения мероприятий подпрограммы, мониторинг их реализации;</w:t>
      </w:r>
    </w:p>
    <w:p w:rsidR="0091472D" w:rsidRPr="0091472D" w:rsidRDefault="0091472D" w:rsidP="0091472D">
      <w:pPr>
        <w:tabs>
          <w:tab w:val="left" w:pos="709"/>
          <w:tab w:val="left" w:pos="993"/>
        </w:tabs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1472D">
        <w:rPr>
          <w:rFonts w:ascii="Times New Roman" w:eastAsia="Calibri" w:hAnsi="Times New Roman" w:cs="Times New Roman"/>
          <w:sz w:val="28"/>
          <w:szCs w:val="28"/>
        </w:rPr>
        <w:lastRenderedPageBreak/>
        <w:t>2)</w:t>
      </w:r>
      <w:r w:rsidRPr="0091472D">
        <w:rPr>
          <w:rFonts w:ascii="Times New Roman" w:eastAsia="Calibri" w:hAnsi="Times New Roman" w:cs="Times New Roman"/>
          <w:sz w:val="28"/>
          <w:szCs w:val="28"/>
        </w:rPr>
        <w:tab/>
        <w:t xml:space="preserve">непосредственный </w:t>
      </w:r>
      <w:proofErr w:type="gramStart"/>
      <w:r w:rsidRPr="0091472D">
        <w:rPr>
          <w:rFonts w:ascii="Times New Roman" w:eastAsia="Calibri" w:hAnsi="Times New Roman" w:cs="Times New Roman"/>
          <w:sz w:val="28"/>
          <w:szCs w:val="28"/>
        </w:rPr>
        <w:t>контроль за</w:t>
      </w:r>
      <w:proofErr w:type="gramEnd"/>
      <w:r w:rsidRPr="0091472D">
        <w:rPr>
          <w:rFonts w:ascii="Times New Roman" w:eastAsia="Calibri" w:hAnsi="Times New Roman" w:cs="Times New Roman"/>
          <w:sz w:val="28"/>
          <w:szCs w:val="28"/>
        </w:rPr>
        <w:t xml:space="preserve"> ходом реализации мероприятий подпрограммы;</w:t>
      </w:r>
    </w:p>
    <w:p w:rsidR="0091472D" w:rsidRPr="0091472D" w:rsidRDefault="0091472D" w:rsidP="0091472D">
      <w:pPr>
        <w:tabs>
          <w:tab w:val="left" w:pos="709"/>
          <w:tab w:val="left" w:pos="993"/>
        </w:tabs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1472D">
        <w:rPr>
          <w:rFonts w:ascii="Times New Roman" w:eastAsia="Calibri" w:hAnsi="Times New Roman" w:cs="Times New Roman"/>
          <w:sz w:val="28"/>
          <w:szCs w:val="28"/>
        </w:rPr>
        <w:t>3)</w:t>
      </w:r>
      <w:r w:rsidRPr="0091472D">
        <w:rPr>
          <w:rFonts w:ascii="Times New Roman" w:eastAsia="Calibri" w:hAnsi="Times New Roman" w:cs="Times New Roman"/>
          <w:sz w:val="28"/>
          <w:szCs w:val="28"/>
        </w:rPr>
        <w:tab/>
        <w:t>подготовку отчетов о реализации подпрограммы.</w:t>
      </w:r>
    </w:p>
    <w:p w:rsidR="0091472D" w:rsidRPr="0091472D" w:rsidRDefault="0091472D" w:rsidP="0091472D">
      <w:pPr>
        <w:tabs>
          <w:tab w:val="left" w:pos="709"/>
          <w:tab w:val="left" w:pos="993"/>
        </w:tabs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1472D">
        <w:rPr>
          <w:rFonts w:ascii="Times New Roman" w:eastAsia="Calibri" w:hAnsi="Times New Roman" w:cs="Times New Roman"/>
          <w:sz w:val="28"/>
          <w:szCs w:val="28"/>
        </w:rPr>
        <w:tab/>
        <w:t>3. Отдел физи</w:t>
      </w:r>
      <w:r w:rsidR="00DA2FAD">
        <w:rPr>
          <w:rFonts w:ascii="Times New Roman" w:eastAsia="Calibri" w:hAnsi="Times New Roman" w:cs="Times New Roman"/>
          <w:sz w:val="28"/>
          <w:szCs w:val="28"/>
        </w:rPr>
        <w:t>ческой культуры, спорта</w:t>
      </w:r>
      <w:r w:rsidRPr="0091472D">
        <w:rPr>
          <w:rFonts w:ascii="Times New Roman" w:eastAsia="Calibri" w:hAnsi="Times New Roman" w:cs="Times New Roman"/>
          <w:sz w:val="28"/>
          <w:szCs w:val="28"/>
        </w:rPr>
        <w:t xml:space="preserve"> и молодежной политики администрации города Канска ежеквартально не позднее 10  числа второго месяца, следующего за </w:t>
      </w:r>
      <w:proofErr w:type="gramStart"/>
      <w:r w:rsidRPr="0091472D">
        <w:rPr>
          <w:rFonts w:ascii="Times New Roman" w:eastAsia="Calibri" w:hAnsi="Times New Roman" w:cs="Times New Roman"/>
          <w:sz w:val="28"/>
          <w:szCs w:val="28"/>
        </w:rPr>
        <w:t>отчетным</w:t>
      </w:r>
      <w:proofErr w:type="gramEnd"/>
      <w:r w:rsidRPr="0091472D">
        <w:rPr>
          <w:rFonts w:ascii="Times New Roman" w:eastAsia="Calibri" w:hAnsi="Times New Roman" w:cs="Times New Roman"/>
          <w:sz w:val="28"/>
          <w:szCs w:val="28"/>
        </w:rPr>
        <w:t>, направляет в Муниципальное казенное учреждение «Финансовое управление администрации г. Канска» и в отдел планирования, ценообразования и трудовых отношений администрации города Канска отчеты о реализации подпрограммы.</w:t>
      </w:r>
    </w:p>
    <w:p w:rsidR="0091472D" w:rsidRPr="0091472D" w:rsidRDefault="0091472D" w:rsidP="0091472D">
      <w:pPr>
        <w:tabs>
          <w:tab w:val="left" w:pos="709"/>
          <w:tab w:val="left" w:pos="993"/>
        </w:tabs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1472D">
        <w:rPr>
          <w:rFonts w:ascii="Times New Roman" w:eastAsia="Calibri" w:hAnsi="Times New Roman" w:cs="Times New Roman"/>
          <w:sz w:val="28"/>
          <w:szCs w:val="28"/>
        </w:rPr>
        <w:tab/>
        <w:t>4. Отдел физи</w:t>
      </w:r>
      <w:r w:rsidR="00DA2FAD">
        <w:rPr>
          <w:rFonts w:ascii="Times New Roman" w:eastAsia="Calibri" w:hAnsi="Times New Roman" w:cs="Times New Roman"/>
          <w:sz w:val="28"/>
          <w:szCs w:val="28"/>
        </w:rPr>
        <w:t>ческой культуры, спорта</w:t>
      </w:r>
      <w:r w:rsidRPr="0091472D">
        <w:rPr>
          <w:rFonts w:ascii="Times New Roman" w:eastAsia="Calibri" w:hAnsi="Times New Roman" w:cs="Times New Roman"/>
          <w:sz w:val="28"/>
          <w:szCs w:val="28"/>
        </w:rPr>
        <w:t xml:space="preserve"> и молодежной политики администрации города Канска ежегодно формирует годовой отчет о ходе реализации подпрограммы и направляет его  в Муниципальное казенное учреждение «Финансовое управление администрации г. Канска» и в отдел планирования, ценообразования и трудовых отношений администрации города Канска до 1 марта года, следующего за </w:t>
      </w:r>
      <w:proofErr w:type="gramStart"/>
      <w:r w:rsidRPr="0091472D">
        <w:rPr>
          <w:rFonts w:ascii="Times New Roman" w:eastAsia="Calibri" w:hAnsi="Times New Roman" w:cs="Times New Roman"/>
          <w:sz w:val="28"/>
          <w:szCs w:val="28"/>
        </w:rPr>
        <w:t>отчетным</w:t>
      </w:r>
      <w:proofErr w:type="gramEnd"/>
      <w:r w:rsidRPr="0091472D">
        <w:rPr>
          <w:rFonts w:ascii="Times New Roman" w:eastAsia="Calibri" w:hAnsi="Times New Roman" w:cs="Times New Roman"/>
          <w:sz w:val="28"/>
          <w:szCs w:val="28"/>
        </w:rPr>
        <w:t>.</w:t>
      </w:r>
    </w:p>
    <w:p w:rsidR="0091472D" w:rsidRPr="0091472D" w:rsidRDefault="0091472D" w:rsidP="0091472D">
      <w:pPr>
        <w:tabs>
          <w:tab w:val="left" w:pos="709"/>
          <w:tab w:val="left" w:pos="993"/>
        </w:tabs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1472D">
        <w:rPr>
          <w:rFonts w:ascii="Times New Roman" w:eastAsia="Calibri" w:hAnsi="Times New Roman" w:cs="Times New Roman"/>
          <w:sz w:val="28"/>
          <w:szCs w:val="28"/>
        </w:rPr>
        <w:tab/>
        <w:t xml:space="preserve">5. </w:t>
      </w:r>
      <w:proofErr w:type="gramStart"/>
      <w:r w:rsidRPr="0091472D">
        <w:rPr>
          <w:rFonts w:ascii="Times New Roman" w:eastAsia="Calibri" w:hAnsi="Times New Roman" w:cs="Times New Roman"/>
          <w:sz w:val="28"/>
          <w:szCs w:val="28"/>
        </w:rPr>
        <w:t>Контроль за</w:t>
      </w:r>
      <w:proofErr w:type="gramEnd"/>
      <w:r w:rsidRPr="0091472D">
        <w:rPr>
          <w:rFonts w:ascii="Times New Roman" w:eastAsia="Calibri" w:hAnsi="Times New Roman" w:cs="Times New Roman"/>
          <w:sz w:val="28"/>
          <w:szCs w:val="28"/>
        </w:rPr>
        <w:t xml:space="preserve"> целевым расходованием бюджетных средств, за ходом реализации мероприятий подпрограммы и за достижением конечных результатов осуществляет главный распорядитель средств.</w:t>
      </w:r>
    </w:p>
    <w:p w:rsidR="0091472D" w:rsidRPr="0091472D" w:rsidRDefault="0091472D" w:rsidP="0091472D">
      <w:pPr>
        <w:tabs>
          <w:tab w:val="left" w:pos="709"/>
          <w:tab w:val="left" w:pos="993"/>
        </w:tabs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1472D">
        <w:rPr>
          <w:rFonts w:ascii="Times New Roman" w:eastAsia="Calibri" w:hAnsi="Times New Roman" w:cs="Times New Roman"/>
          <w:sz w:val="28"/>
          <w:szCs w:val="28"/>
        </w:rPr>
        <w:tab/>
        <w:t>6. Отдел физи</w:t>
      </w:r>
      <w:r w:rsidR="00DA2FAD">
        <w:rPr>
          <w:rFonts w:ascii="Times New Roman" w:eastAsia="Calibri" w:hAnsi="Times New Roman" w:cs="Times New Roman"/>
          <w:sz w:val="28"/>
          <w:szCs w:val="28"/>
        </w:rPr>
        <w:t>ческой культуры, спорта</w:t>
      </w:r>
      <w:r w:rsidRPr="0091472D">
        <w:rPr>
          <w:rFonts w:ascii="Times New Roman" w:eastAsia="Calibri" w:hAnsi="Times New Roman" w:cs="Times New Roman"/>
          <w:sz w:val="28"/>
          <w:szCs w:val="28"/>
        </w:rPr>
        <w:t xml:space="preserve"> и молодежной политики администрации города Канска  вправе запрашивать у получателей бюджетных средств необходимые документы и информацию, связанные с реализацией  мероприятий подпрограммы, для рассмотрения и подготовки сводной информации.</w:t>
      </w:r>
    </w:p>
    <w:p w:rsidR="0091472D" w:rsidRPr="0091472D" w:rsidRDefault="0091472D" w:rsidP="0091472D">
      <w:pPr>
        <w:tabs>
          <w:tab w:val="left" w:pos="709"/>
          <w:tab w:val="left" w:pos="993"/>
        </w:tabs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1472D">
        <w:rPr>
          <w:rFonts w:ascii="Times New Roman" w:eastAsia="Calibri" w:hAnsi="Times New Roman" w:cs="Times New Roman"/>
          <w:sz w:val="28"/>
          <w:szCs w:val="28"/>
        </w:rPr>
        <w:tab/>
        <w:t>7. Отдел физи</w:t>
      </w:r>
      <w:r w:rsidR="00DA2FAD">
        <w:rPr>
          <w:rFonts w:ascii="Times New Roman" w:eastAsia="Calibri" w:hAnsi="Times New Roman" w:cs="Times New Roman"/>
          <w:sz w:val="28"/>
          <w:szCs w:val="28"/>
        </w:rPr>
        <w:t>ческой культуры, спорта</w:t>
      </w:r>
      <w:r w:rsidRPr="0091472D">
        <w:rPr>
          <w:rFonts w:ascii="Times New Roman" w:eastAsia="Calibri" w:hAnsi="Times New Roman" w:cs="Times New Roman"/>
          <w:sz w:val="28"/>
          <w:szCs w:val="28"/>
        </w:rPr>
        <w:t xml:space="preserve"> и молодежной политики администрации города Канска контролирует соблюдение условий выделения, получения, целевого использования и возврата сре</w:t>
      </w:r>
      <w:proofErr w:type="gramStart"/>
      <w:r w:rsidRPr="0091472D">
        <w:rPr>
          <w:rFonts w:ascii="Times New Roman" w:eastAsia="Calibri" w:hAnsi="Times New Roman" w:cs="Times New Roman"/>
          <w:sz w:val="28"/>
          <w:szCs w:val="28"/>
        </w:rPr>
        <w:t>дств кр</w:t>
      </w:r>
      <w:proofErr w:type="gramEnd"/>
      <w:r w:rsidRPr="0091472D">
        <w:rPr>
          <w:rFonts w:ascii="Times New Roman" w:eastAsia="Calibri" w:hAnsi="Times New Roman" w:cs="Times New Roman"/>
          <w:sz w:val="28"/>
          <w:szCs w:val="28"/>
        </w:rPr>
        <w:t xml:space="preserve">аевого бюджета. </w:t>
      </w:r>
    </w:p>
    <w:p w:rsidR="0091472D" w:rsidRPr="0091472D" w:rsidRDefault="0091472D" w:rsidP="0091472D">
      <w:pPr>
        <w:tabs>
          <w:tab w:val="left" w:pos="709"/>
        </w:tabs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1472D">
        <w:rPr>
          <w:rFonts w:ascii="Times New Roman" w:eastAsia="Calibri" w:hAnsi="Times New Roman" w:cs="Times New Roman"/>
          <w:sz w:val="28"/>
          <w:szCs w:val="28"/>
        </w:rPr>
        <w:tab/>
        <w:t xml:space="preserve">8. Внутренний муниципальный финансовый </w:t>
      </w:r>
      <w:proofErr w:type="gramStart"/>
      <w:r w:rsidRPr="0091472D">
        <w:rPr>
          <w:rFonts w:ascii="Times New Roman" w:eastAsia="Calibri" w:hAnsi="Times New Roman" w:cs="Times New Roman"/>
          <w:sz w:val="28"/>
          <w:szCs w:val="28"/>
        </w:rPr>
        <w:t>контроль за</w:t>
      </w:r>
      <w:proofErr w:type="gramEnd"/>
      <w:r w:rsidRPr="0091472D">
        <w:rPr>
          <w:rFonts w:ascii="Times New Roman" w:eastAsia="Calibri" w:hAnsi="Times New Roman" w:cs="Times New Roman"/>
          <w:sz w:val="28"/>
          <w:szCs w:val="28"/>
        </w:rPr>
        <w:t xml:space="preserve"> использованием средств городского бюджета в ходе реализации подпрограммы  осуществляет Муниципальное казенное учреждение «Финансовое управление администрации г. Канска». </w:t>
      </w:r>
    </w:p>
    <w:p w:rsidR="0091472D" w:rsidRPr="0091472D" w:rsidRDefault="0091472D" w:rsidP="0091472D">
      <w:pPr>
        <w:tabs>
          <w:tab w:val="left" w:pos="709"/>
        </w:tabs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1472D">
        <w:rPr>
          <w:rFonts w:ascii="Times New Roman" w:eastAsia="Calibri" w:hAnsi="Times New Roman" w:cs="Times New Roman"/>
          <w:sz w:val="28"/>
          <w:szCs w:val="28"/>
        </w:rPr>
        <w:t xml:space="preserve">Внешний муниципальный финансовый </w:t>
      </w:r>
      <w:proofErr w:type="gramStart"/>
      <w:r w:rsidRPr="0091472D">
        <w:rPr>
          <w:rFonts w:ascii="Times New Roman" w:eastAsia="Calibri" w:hAnsi="Times New Roman" w:cs="Times New Roman"/>
          <w:sz w:val="28"/>
          <w:szCs w:val="28"/>
        </w:rPr>
        <w:t>контроль за</w:t>
      </w:r>
      <w:proofErr w:type="gramEnd"/>
      <w:r w:rsidRPr="0091472D">
        <w:rPr>
          <w:rFonts w:ascii="Times New Roman" w:eastAsia="Calibri" w:hAnsi="Times New Roman" w:cs="Times New Roman"/>
          <w:sz w:val="28"/>
          <w:szCs w:val="28"/>
        </w:rPr>
        <w:t xml:space="preserve"> использованием средств городского бюджета в ходе реализации подпрограммы  осуществляет Контрольно-счетная комиссия города Канска.</w:t>
      </w:r>
    </w:p>
    <w:p w:rsidR="0091472D" w:rsidRPr="0091472D" w:rsidRDefault="0091472D" w:rsidP="0091472D">
      <w:pPr>
        <w:tabs>
          <w:tab w:val="left" w:pos="709"/>
          <w:tab w:val="left" w:pos="993"/>
        </w:tabs>
        <w:ind w:firstLine="709"/>
        <w:jc w:val="both"/>
        <w:rPr>
          <w:rFonts w:ascii="Times New Roman" w:eastAsia="Calibri" w:hAnsi="Times New Roman" w:cs="Times New Roman"/>
          <w:sz w:val="28"/>
          <w:szCs w:val="28"/>
          <w:highlight w:val="yellow"/>
        </w:rPr>
      </w:pPr>
    </w:p>
    <w:p w:rsidR="0091472D" w:rsidRPr="007041B0" w:rsidRDefault="0091472D" w:rsidP="0091472D">
      <w:pPr>
        <w:widowControl w:val="0"/>
        <w:suppressAutoHyphens/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 w:cs="Times New Roman"/>
          <w:strike/>
          <w:sz w:val="28"/>
          <w:szCs w:val="28"/>
          <w:lang w:eastAsia="ar-SA"/>
        </w:rPr>
      </w:pPr>
    </w:p>
    <w:p w:rsidR="0091472D" w:rsidRPr="0091472D" w:rsidRDefault="0091472D" w:rsidP="0091472D">
      <w:pPr>
        <w:tabs>
          <w:tab w:val="left" w:pos="709"/>
          <w:tab w:val="left" w:pos="993"/>
        </w:tabs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1472D" w:rsidRPr="0091472D" w:rsidRDefault="0091472D" w:rsidP="0091472D">
      <w:pPr>
        <w:tabs>
          <w:tab w:val="left" w:pos="709"/>
          <w:tab w:val="left" w:pos="993"/>
        </w:tabs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1472D" w:rsidRPr="0091472D" w:rsidRDefault="00DA2FAD" w:rsidP="0091472D">
      <w:pPr>
        <w:tabs>
          <w:tab w:val="left" w:pos="709"/>
          <w:tab w:val="left" w:pos="993"/>
        </w:tabs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Начальник Отдела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ФКС</w:t>
      </w:r>
      <w:r w:rsidR="0091472D" w:rsidRPr="0091472D">
        <w:rPr>
          <w:rFonts w:ascii="Times New Roman" w:eastAsia="Calibri" w:hAnsi="Times New Roman" w:cs="Times New Roman"/>
          <w:sz w:val="28"/>
          <w:szCs w:val="28"/>
        </w:rPr>
        <w:t>иМП</w:t>
      </w:r>
      <w:proofErr w:type="spellEnd"/>
      <w:r w:rsidR="0091472D" w:rsidRPr="0091472D">
        <w:rPr>
          <w:rFonts w:ascii="Times New Roman" w:eastAsia="Calibri" w:hAnsi="Times New Roman" w:cs="Times New Roman"/>
          <w:sz w:val="28"/>
          <w:szCs w:val="28"/>
        </w:rPr>
        <w:tab/>
      </w:r>
      <w:r w:rsidR="0091472D" w:rsidRPr="0091472D">
        <w:rPr>
          <w:rFonts w:ascii="Times New Roman" w:eastAsia="Calibri" w:hAnsi="Times New Roman" w:cs="Times New Roman"/>
          <w:sz w:val="28"/>
          <w:szCs w:val="28"/>
        </w:rPr>
        <w:tab/>
      </w:r>
      <w:r w:rsidR="0091472D" w:rsidRPr="0091472D">
        <w:rPr>
          <w:rFonts w:ascii="Times New Roman" w:eastAsia="Calibri" w:hAnsi="Times New Roman" w:cs="Times New Roman"/>
          <w:sz w:val="28"/>
          <w:szCs w:val="28"/>
        </w:rPr>
        <w:tab/>
      </w:r>
      <w:r w:rsidR="0091472D" w:rsidRPr="0091472D">
        <w:rPr>
          <w:rFonts w:ascii="Times New Roman" w:eastAsia="Calibri" w:hAnsi="Times New Roman" w:cs="Times New Roman"/>
          <w:sz w:val="28"/>
          <w:szCs w:val="28"/>
        </w:rPr>
        <w:tab/>
      </w:r>
      <w:r w:rsidR="0091472D" w:rsidRPr="0091472D">
        <w:rPr>
          <w:rFonts w:ascii="Times New Roman" w:eastAsia="Calibri" w:hAnsi="Times New Roman" w:cs="Times New Roman"/>
          <w:sz w:val="28"/>
          <w:szCs w:val="28"/>
        </w:rPr>
        <w:tab/>
        <w:t xml:space="preserve">          </w:t>
      </w:r>
      <w:r w:rsidR="003077A2">
        <w:rPr>
          <w:rFonts w:ascii="Times New Roman" w:eastAsia="Calibri" w:hAnsi="Times New Roman" w:cs="Times New Roman"/>
          <w:sz w:val="28"/>
          <w:szCs w:val="28"/>
        </w:rPr>
        <w:t xml:space="preserve">          </w:t>
      </w:r>
      <w:r w:rsidR="0091472D" w:rsidRPr="0091472D">
        <w:rPr>
          <w:rFonts w:ascii="Times New Roman" w:eastAsia="Calibri" w:hAnsi="Times New Roman" w:cs="Times New Roman"/>
          <w:sz w:val="28"/>
          <w:szCs w:val="28"/>
        </w:rPr>
        <w:t xml:space="preserve">О.В. </w:t>
      </w:r>
      <w:proofErr w:type="spellStart"/>
      <w:r w:rsidR="0091472D" w:rsidRPr="0091472D">
        <w:rPr>
          <w:rFonts w:ascii="Times New Roman" w:eastAsia="Calibri" w:hAnsi="Times New Roman" w:cs="Times New Roman"/>
          <w:sz w:val="28"/>
          <w:szCs w:val="28"/>
        </w:rPr>
        <w:t>Береснева</w:t>
      </w:r>
      <w:proofErr w:type="spellEnd"/>
      <w:r w:rsidR="0091472D" w:rsidRPr="0091472D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91472D" w:rsidRPr="0091472D" w:rsidRDefault="0091472D" w:rsidP="0091472D">
      <w:pPr>
        <w:tabs>
          <w:tab w:val="left" w:pos="899"/>
        </w:tabs>
        <w:rPr>
          <w:rFonts w:ascii="Times New Roman" w:eastAsia="Calibri" w:hAnsi="Times New Roman" w:cs="Times New Roman"/>
          <w:sz w:val="24"/>
          <w:szCs w:val="24"/>
        </w:rPr>
      </w:pPr>
    </w:p>
    <w:p w:rsidR="00DA2FAD" w:rsidRDefault="00DA2FAD">
      <w:pPr>
        <w:sectPr w:rsidR="00DA2FAD" w:rsidSect="00ED72FF">
          <w:pgSz w:w="11906" w:h="16838"/>
          <w:pgMar w:top="1134" w:right="851" w:bottom="1134" w:left="1418" w:header="720" w:footer="720" w:gutter="0"/>
          <w:cols w:space="708"/>
          <w:docGrid w:linePitch="272"/>
        </w:sectPr>
      </w:pPr>
    </w:p>
    <w:p w:rsidR="00DA2FAD" w:rsidRPr="00CF6B09" w:rsidRDefault="00DA2FAD" w:rsidP="00DA2FAD">
      <w:pPr>
        <w:jc w:val="right"/>
        <w:rPr>
          <w:sz w:val="24"/>
          <w:szCs w:val="24"/>
        </w:rPr>
      </w:pPr>
      <w:r w:rsidRPr="00CF6B09">
        <w:rPr>
          <w:sz w:val="24"/>
          <w:szCs w:val="24"/>
        </w:rPr>
        <w:lastRenderedPageBreak/>
        <w:t xml:space="preserve">Приложение </w:t>
      </w:r>
      <w:r>
        <w:rPr>
          <w:sz w:val="24"/>
          <w:szCs w:val="24"/>
        </w:rPr>
        <w:t>№ 1</w:t>
      </w:r>
    </w:p>
    <w:p w:rsidR="00E075CC" w:rsidRDefault="00DA2FAD" w:rsidP="00DA2FAD">
      <w:pPr>
        <w:jc w:val="right"/>
        <w:rPr>
          <w:sz w:val="24"/>
          <w:szCs w:val="24"/>
        </w:rPr>
      </w:pPr>
      <w:r w:rsidRPr="00CF6B09">
        <w:rPr>
          <w:sz w:val="24"/>
          <w:szCs w:val="24"/>
        </w:rPr>
        <w:t>к п</w:t>
      </w:r>
      <w:r>
        <w:rPr>
          <w:sz w:val="24"/>
          <w:szCs w:val="24"/>
        </w:rPr>
        <w:t>одпрограмме «Обеспечение реализации</w:t>
      </w:r>
    </w:p>
    <w:p w:rsidR="00E075CC" w:rsidRDefault="00DA2FAD" w:rsidP="00DA2FAD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муниципальной </w:t>
      </w:r>
      <w:r w:rsidR="00E075CC">
        <w:rPr>
          <w:sz w:val="24"/>
          <w:szCs w:val="24"/>
        </w:rPr>
        <w:t>программы и прочие мероприятия</w:t>
      </w:r>
      <w:r>
        <w:rPr>
          <w:sz w:val="24"/>
          <w:szCs w:val="24"/>
        </w:rPr>
        <w:t xml:space="preserve">», </w:t>
      </w:r>
    </w:p>
    <w:p w:rsidR="00DA2FAD" w:rsidRDefault="00DA2FAD" w:rsidP="00DA2FAD">
      <w:pPr>
        <w:jc w:val="right"/>
        <w:rPr>
          <w:sz w:val="24"/>
          <w:szCs w:val="24"/>
        </w:rPr>
      </w:pPr>
      <w:r>
        <w:rPr>
          <w:sz w:val="24"/>
          <w:szCs w:val="24"/>
        </w:rPr>
        <w:t>реализуемой в рамках муниципальной программы</w:t>
      </w:r>
      <w:r w:rsidRPr="00CF6B09">
        <w:rPr>
          <w:sz w:val="24"/>
          <w:szCs w:val="24"/>
        </w:rPr>
        <w:t xml:space="preserve"> города Канска «Развитие </w:t>
      </w:r>
    </w:p>
    <w:p w:rsidR="00DA2FAD" w:rsidRPr="00CF6B09" w:rsidRDefault="00DA2FAD" w:rsidP="00DA2FAD">
      <w:pPr>
        <w:jc w:val="right"/>
        <w:rPr>
          <w:sz w:val="24"/>
          <w:szCs w:val="24"/>
        </w:rPr>
      </w:pPr>
      <w:r w:rsidRPr="00CF6B09">
        <w:rPr>
          <w:sz w:val="24"/>
          <w:szCs w:val="24"/>
        </w:rPr>
        <w:t>физической культуры, спорта и молодежной политики»</w:t>
      </w:r>
    </w:p>
    <w:p w:rsidR="008E1DA1" w:rsidRDefault="008E1DA1" w:rsidP="00DA2FAD">
      <w:pPr>
        <w:pStyle w:val="ConsPlusNormal"/>
        <w:keepNext/>
        <w:suppressLineNumbers/>
        <w:suppressAutoHyphens/>
        <w:jc w:val="center"/>
      </w:pPr>
    </w:p>
    <w:p w:rsidR="008E1DA1" w:rsidRDefault="008E1DA1" w:rsidP="00DA2FAD">
      <w:pPr>
        <w:pStyle w:val="ConsPlusNormal"/>
        <w:keepNext/>
        <w:suppressLineNumbers/>
        <w:suppressAutoHyphens/>
        <w:jc w:val="center"/>
      </w:pPr>
    </w:p>
    <w:p w:rsidR="00DA2FAD" w:rsidRPr="00174512" w:rsidRDefault="00DA2FAD" w:rsidP="00DA2FAD">
      <w:pPr>
        <w:pStyle w:val="ConsPlusNormal"/>
        <w:keepNext/>
        <w:suppressLineNumbers/>
        <w:suppressAutoHyphens/>
        <w:jc w:val="center"/>
      </w:pPr>
      <w:r w:rsidRPr="00174512">
        <w:t>ПЕРЕЧЕНЬ</w:t>
      </w:r>
    </w:p>
    <w:p w:rsidR="00DA2FAD" w:rsidRDefault="00DA2FAD" w:rsidP="00DA2FAD">
      <w:pPr>
        <w:pStyle w:val="ConsPlusNormal"/>
        <w:keepNext/>
        <w:suppressLineNumbers/>
        <w:suppressAutoHyphens/>
        <w:jc w:val="center"/>
      </w:pPr>
      <w:r w:rsidRPr="00174512">
        <w:t>И ЗНАЧЕНИЯ ПОКАЗАТЕЛЕЙ РЕЗУЛЬТАТИВНОСТИ ПОДПРОГРАММЫ</w:t>
      </w:r>
    </w:p>
    <w:p w:rsidR="00DA2FAD" w:rsidRPr="00174512" w:rsidRDefault="00DA2FAD" w:rsidP="00DA2FAD">
      <w:pPr>
        <w:pStyle w:val="ConsPlusNormal"/>
        <w:keepNext/>
        <w:suppressLineNumbers/>
        <w:suppressAutoHyphens/>
        <w:jc w:val="center"/>
      </w:pPr>
    </w:p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6095"/>
        <w:gridCol w:w="993"/>
        <w:gridCol w:w="2126"/>
        <w:gridCol w:w="1276"/>
        <w:gridCol w:w="1134"/>
        <w:gridCol w:w="1275"/>
        <w:gridCol w:w="1070"/>
      </w:tblGrid>
      <w:tr w:rsidR="00DA2FAD" w:rsidTr="00FE5C57">
        <w:tc>
          <w:tcPr>
            <w:tcW w:w="817" w:type="dxa"/>
            <w:vMerge w:val="restart"/>
          </w:tcPr>
          <w:p w:rsidR="00DA2FAD" w:rsidRPr="00AA6161" w:rsidRDefault="00DA2FAD" w:rsidP="00FE5C57">
            <w:pPr>
              <w:jc w:val="center"/>
              <w:rPr>
                <w:sz w:val="24"/>
                <w:szCs w:val="24"/>
              </w:rPr>
            </w:pPr>
            <w:r w:rsidRPr="00AA6161">
              <w:rPr>
                <w:sz w:val="24"/>
                <w:szCs w:val="24"/>
              </w:rPr>
              <w:t xml:space="preserve">№ </w:t>
            </w:r>
            <w:proofErr w:type="gramStart"/>
            <w:r w:rsidRPr="00AA6161">
              <w:rPr>
                <w:sz w:val="24"/>
                <w:szCs w:val="24"/>
              </w:rPr>
              <w:t>п</w:t>
            </w:r>
            <w:proofErr w:type="gramEnd"/>
            <w:r w:rsidRPr="00AA6161">
              <w:rPr>
                <w:sz w:val="24"/>
                <w:szCs w:val="24"/>
              </w:rPr>
              <w:t>/п</w:t>
            </w:r>
          </w:p>
        </w:tc>
        <w:tc>
          <w:tcPr>
            <w:tcW w:w="6095" w:type="dxa"/>
            <w:vMerge w:val="restart"/>
          </w:tcPr>
          <w:p w:rsidR="00DA2FAD" w:rsidRPr="00AA6161" w:rsidRDefault="00DA2FAD" w:rsidP="00FE5C57">
            <w:pPr>
              <w:jc w:val="center"/>
              <w:rPr>
                <w:sz w:val="24"/>
                <w:szCs w:val="24"/>
              </w:rPr>
            </w:pPr>
            <w:r w:rsidRPr="00AA6161">
              <w:rPr>
                <w:sz w:val="24"/>
                <w:szCs w:val="24"/>
              </w:rPr>
              <w:t>Цель, показатели результативности</w:t>
            </w:r>
          </w:p>
        </w:tc>
        <w:tc>
          <w:tcPr>
            <w:tcW w:w="993" w:type="dxa"/>
            <w:vMerge w:val="restart"/>
          </w:tcPr>
          <w:p w:rsidR="00DA2FAD" w:rsidRPr="00AA6161" w:rsidRDefault="00DA2FAD" w:rsidP="00FE5C57">
            <w:pPr>
              <w:jc w:val="center"/>
              <w:rPr>
                <w:sz w:val="24"/>
                <w:szCs w:val="24"/>
              </w:rPr>
            </w:pPr>
            <w:r w:rsidRPr="00AA6161">
              <w:rPr>
                <w:sz w:val="24"/>
                <w:szCs w:val="24"/>
              </w:rPr>
              <w:t>Ед. изм.</w:t>
            </w:r>
          </w:p>
        </w:tc>
        <w:tc>
          <w:tcPr>
            <w:tcW w:w="2126" w:type="dxa"/>
            <w:vMerge w:val="restart"/>
          </w:tcPr>
          <w:p w:rsidR="00DA2FAD" w:rsidRPr="00AA6161" w:rsidRDefault="00DA2FAD" w:rsidP="00FE5C57">
            <w:pPr>
              <w:jc w:val="center"/>
              <w:rPr>
                <w:sz w:val="24"/>
                <w:szCs w:val="24"/>
              </w:rPr>
            </w:pPr>
            <w:r w:rsidRPr="00AA6161">
              <w:rPr>
                <w:sz w:val="24"/>
                <w:szCs w:val="24"/>
              </w:rPr>
              <w:t>Источник информации</w:t>
            </w:r>
          </w:p>
        </w:tc>
        <w:tc>
          <w:tcPr>
            <w:tcW w:w="4755" w:type="dxa"/>
            <w:gridSpan w:val="4"/>
          </w:tcPr>
          <w:p w:rsidR="00DA2FAD" w:rsidRPr="00AA6161" w:rsidRDefault="00DA2FAD" w:rsidP="00FE5C57">
            <w:pPr>
              <w:jc w:val="center"/>
              <w:rPr>
                <w:sz w:val="24"/>
                <w:szCs w:val="24"/>
              </w:rPr>
            </w:pPr>
            <w:r w:rsidRPr="00AA6161">
              <w:rPr>
                <w:sz w:val="24"/>
                <w:szCs w:val="24"/>
              </w:rPr>
              <w:t>Годы реализации подпрограммы</w:t>
            </w:r>
          </w:p>
        </w:tc>
      </w:tr>
      <w:tr w:rsidR="00DA2FAD" w:rsidTr="00FE5C57">
        <w:tc>
          <w:tcPr>
            <w:tcW w:w="817" w:type="dxa"/>
            <w:vMerge/>
          </w:tcPr>
          <w:p w:rsidR="00DA2FAD" w:rsidRPr="00AA6161" w:rsidRDefault="00DA2FAD" w:rsidP="00FE5C5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95" w:type="dxa"/>
            <w:vMerge/>
          </w:tcPr>
          <w:p w:rsidR="00DA2FAD" w:rsidRPr="00AA6161" w:rsidRDefault="00DA2FAD" w:rsidP="00FE5C5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DA2FAD" w:rsidRPr="00AA6161" w:rsidRDefault="00DA2FAD" w:rsidP="00FE5C5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DA2FAD" w:rsidRPr="00AA6161" w:rsidRDefault="00DA2FAD" w:rsidP="00FE5C5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DA2FAD" w:rsidRPr="00AA6161" w:rsidRDefault="00DA2FAD" w:rsidP="00FE5C57">
            <w:pPr>
              <w:jc w:val="center"/>
              <w:rPr>
                <w:sz w:val="24"/>
                <w:szCs w:val="24"/>
              </w:rPr>
            </w:pPr>
            <w:r w:rsidRPr="00AA6161">
              <w:rPr>
                <w:sz w:val="24"/>
                <w:szCs w:val="24"/>
              </w:rPr>
              <w:t>2016</w:t>
            </w:r>
          </w:p>
        </w:tc>
        <w:tc>
          <w:tcPr>
            <w:tcW w:w="1134" w:type="dxa"/>
          </w:tcPr>
          <w:p w:rsidR="00DA2FAD" w:rsidRPr="00AA6161" w:rsidRDefault="00DA2FAD" w:rsidP="00FE5C57">
            <w:pPr>
              <w:jc w:val="center"/>
              <w:rPr>
                <w:sz w:val="24"/>
                <w:szCs w:val="24"/>
              </w:rPr>
            </w:pPr>
            <w:r w:rsidRPr="00AA6161">
              <w:rPr>
                <w:sz w:val="24"/>
                <w:szCs w:val="24"/>
              </w:rPr>
              <w:t>2017</w:t>
            </w:r>
          </w:p>
        </w:tc>
        <w:tc>
          <w:tcPr>
            <w:tcW w:w="1275" w:type="dxa"/>
          </w:tcPr>
          <w:p w:rsidR="00DA2FAD" w:rsidRPr="00AA6161" w:rsidRDefault="00DA2FAD" w:rsidP="00FE5C57">
            <w:pPr>
              <w:jc w:val="center"/>
              <w:rPr>
                <w:sz w:val="24"/>
                <w:szCs w:val="24"/>
              </w:rPr>
            </w:pPr>
            <w:r w:rsidRPr="00AA6161">
              <w:rPr>
                <w:sz w:val="24"/>
                <w:szCs w:val="24"/>
              </w:rPr>
              <w:t>2018</w:t>
            </w:r>
          </w:p>
        </w:tc>
        <w:tc>
          <w:tcPr>
            <w:tcW w:w="1070" w:type="dxa"/>
          </w:tcPr>
          <w:p w:rsidR="00DA2FAD" w:rsidRPr="00AA6161" w:rsidRDefault="00DA2FAD" w:rsidP="00FE5C57">
            <w:pPr>
              <w:jc w:val="center"/>
              <w:rPr>
                <w:sz w:val="24"/>
                <w:szCs w:val="24"/>
              </w:rPr>
            </w:pPr>
            <w:r w:rsidRPr="00AA6161">
              <w:rPr>
                <w:sz w:val="24"/>
                <w:szCs w:val="24"/>
              </w:rPr>
              <w:t>2019</w:t>
            </w:r>
          </w:p>
        </w:tc>
      </w:tr>
      <w:tr w:rsidR="00DA2FAD" w:rsidTr="00FE5C57">
        <w:tc>
          <w:tcPr>
            <w:tcW w:w="817" w:type="dxa"/>
          </w:tcPr>
          <w:p w:rsidR="00DA2FAD" w:rsidRPr="00AA6161" w:rsidRDefault="00DA2FAD" w:rsidP="00FE5C57">
            <w:pPr>
              <w:jc w:val="center"/>
              <w:rPr>
                <w:sz w:val="24"/>
                <w:szCs w:val="24"/>
              </w:rPr>
            </w:pPr>
            <w:r w:rsidRPr="00AA6161">
              <w:rPr>
                <w:sz w:val="24"/>
                <w:szCs w:val="24"/>
              </w:rPr>
              <w:t>1</w:t>
            </w:r>
          </w:p>
        </w:tc>
        <w:tc>
          <w:tcPr>
            <w:tcW w:w="6095" w:type="dxa"/>
          </w:tcPr>
          <w:p w:rsidR="00DA2FAD" w:rsidRPr="00AA6161" w:rsidRDefault="00DA2FAD" w:rsidP="00FE5C57">
            <w:pPr>
              <w:jc w:val="center"/>
              <w:rPr>
                <w:sz w:val="24"/>
                <w:szCs w:val="24"/>
              </w:rPr>
            </w:pPr>
            <w:r w:rsidRPr="00AA6161">
              <w:rPr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DA2FAD" w:rsidRPr="00AA6161" w:rsidRDefault="00DA2FAD" w:rsidP="00FE5C57">
            <w:pPr>
              <w:jc w:val="center"/>
              <w:rPr>
                <w:sz w:val="24"/>
                <w:szCs w:val="24"/>
              </w:rPr>
            </w:pPr>
            <w:r w:rsidRPr="00AA6161">
              <w:rPr>
                <w:sz w:val="24"/>
                <w:szCs w:val="24"/>
              </w:rPr>
              <w:t>3</w:t>
            </w:r>
          </w:p>
        </w:tc>
        <w:tc>
          <w:tcPr>
            <w:tcW w:w="2126" w:type="dxa"/>
          </w:tcPr>
          <w:p w:rsidR="00DA2FAD" w:rsidRPr="00AA6161" w:rsidRDefault="00DA2FAD" w:rsidP="00FE5C57">
            <w:pPr>
              <w:jc w:val="center"/>
              <w:rPr>
                <w:sz w:val="24"/>
                <w:szCs w:val="24"/>
              </w:rPr>
            </w:pPr>
            <w:r w:rsidRPr="00AA6161"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DA2FAD" w:rsidRPr="00AA6161" w:rsidRDefault="00DA2FAD" w:rsidP="00FE5C57">
            <w:pPr>
              <w:jc w:val="center"/>
              <w:rPr>
                <w:sz w:val="24"/>
                <w:szCs w:val="24"/>
              </w:rPr>
            </w:pPr>
            <w:r w:rsidRPr="00AA6161">
              <w:rPr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DA2FAD" w:rsidRPr="00AA6161" w:rsidRDefault="00DA2FAD" w:rsidP="00FE5C57">
            <w:pPr>
              <w:jc w:val="center"/>
              <w:rPr>
                <w:sz w:val="24"/>
                <w:szCs w:val="24"/>
              </w:rPr>
            </w:pPr>
            <w:r w:rsidRPr="00AA6161">
              <w:rPr>
                <w:sz w:val="24"/>
                <w:szCs w:val="24"/>
              </w:rPr>
              <w:t>6</w:t>
            </w:r>
          </w:p>
        </w:tc>
        <w:tc>
          <w:tcPr>
            <w:tcW w:w="1275" w:type="dxa"/>
          </w:tcPr>
          <w:p w:rsidR="00DA2FAD" w:rsidRPr="00AA6161" w:rsidRDefault="00DA2FAD" w:rsidP="00FE5C57">
            <w:pPr>
              <w:jc w:val="center"/>
              <w:rPr>
                <w:sz w:val="24"/>
                <w:szCs w:val="24"/>
              </w:rPr>
            </w:pPr>
            <w:r w:rsidRPr="00AA6161">
              <w:rPr>
                <w:sz w:val="24"/>
                <w:szCs w:val="24"/>
              </w:rPr>
              <w:t>7</w:t>
            </w:r>
          </w:p>
        </w:tc>
        <w:tc>
          <w:tcPr>
            <w:tcW w:w="1070" w:type="dxa"/>
          </w:tcPr>
          <w:p w:rsidR="00DA2FAD" w:rsidRPr="00AA6161" w:rsidRDefault="00DA2FAD" w:rsidP="00FE5C57">
            <w:pPr>
              <w:jc w:val="center"/>
              <w:rPr>
                <w:sz w:val="24"/>
                <w:szCs w:val="24"/>
              </w:rPr>
            </w:pPr>
            <w:r w:rsidRPr="00AA6161">
              <w:rPr>
                <w:sz w:val="24"/>
                <w:szCs w:val="24"/>
              </w:rPr>
              <w:t>8</w:t>
            </w:r>
          </w:p>
        </w:tc>
      </w:tr>
      <w:tr w:rsidR="007041B0" w:rsidTr="007041B0">
        <w:tc>
          <w:tcPr>
            <w:tcW w:w="817" w:type="dxa"/>
          </w:tcPr>
          <w:p w:rsidR="007041B0" w:rsidRPr="00AA6161" w:rsidRDefault="007041B0" w:rsidP="007041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13969" w:type="dxa"/>
            <w:gridSpan w:val="7"/>
          </w:tcPr>
          <w:p w:rsidR="007041B0" w:rsidRPr="00D95854" w:rsidRDefault="007041B0" w:rsidP="00D95854">
            <w:pPr>
              <w:tabs>
                <w:tab w:val="left" w:pos="317"/>
              </w:tabs>
              <w:autoSpaceDE w:val="0"/>
              <w:autoSpaceDN w:val="0"/>
              <w:adjustRightInd w:val="0"/>
            </w:pPr>
            <w:r w:rsidRPr="00D95854">
              <w:rPr>
                <w:sz w:val="24"/>
                <w:szCs w:val="24"/>
              </w:rPr>
              <w:t xml:space="preserve">Цель подпрограммы: </w:t>
            </w:r>
            <w:r w:rsidR="00D95854">
              <w:rPr>
                <w:sz w:val="24"/>
                <w:szCs w:val="24"/>
              </w:rPr>
              <w:t>с</w:t>
            </w:r>
            <w:r w:rsidR="00D95854" w:rsidRPr="00D95854">
              <w:rPr>
                <w:sz w:val="24"/>
                <w:szCs w:val="24"/>
              </w:rPr>
              <w:t>оздание условий для эффективного и ответственного управления финансовыми ресурсами, в рамках выполнения установленных функций и полномочий.</w:t>
            </w:r>
          </w:p>
        </w:tc>
      </w:tr>
      <w:tr w:rsidR="00411066" w:rsidTr="00B25DC0">
        <w:tc>
          <w:tcPr>
            <w:tcW w:w="817" w:type="dxa"/>
          </w:tcPr>
          <w:p w:rsidR="00411066" w:rsidRPr="00AA6161" w:rsidRDefault="00411066" w:rsidP="00FE5C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</w:t>
            </w:r>
          </w:p>
        </w:tc>
        <w:tc>
          <w:tcPr>
            <w:tcW w:w="13969" w:type="dxa"/>
            <w:gridSpan w:val="7"/>
          </w:tcPr>
          <w:p w:rsidR="00411066" w:rsidRPr="00D95854" w:rsidRDefault="00411066" w:rsidP="00D95854">
            <w:pPr>
              <w:pStyle w:val="ConsPlusNormal"/>
              <w:rPr>
                <w:sz w:val="24"/>
                <w:szCs w:val="24"/>
              </w:rPr>
            </w:pPr>
            <w:r w:rsidRPr="00D95854">
              <w:rPr>
                <w:sz w:val="24"/>
                <w:szCs w:val="24"/>
              </w:rPr>
              <w:t xml:space="preserve">Задача подпрограммы: </w:t>
            </w:r>
            <w:r w:rsidR="00D95854" w:rsidRPr="00D95854">
              <w:rPr>
                <w:sz w:val="24"/>
                <w:szCs w:val="24"/>
              </w:rPr>
              <w:t>повышение качества и прозрачности управления в сфере физической культуры, спорта и молодежной политики.</w:t>
            </w:r>
          </w:p>
        </w:tc>
      </w:tr>
      <w:tr w:rsidR="00DA2FAD" w:rsidTr="00FE5C57">
        <w:tc>
          <w:tcPr>
            <w:tcW w:w="817" w:type="dxa"/>
          </w:tcPr>
          <w:p w:rsidR="00DA2FAD" w:rsidRPr="00AA6161" w:rsidRDefault="00DA2FAD" w:rsidP="00FE5C57">
            <w:pPr>
              <w:jc w:val="center"/>
              <w:rPr>
                <w:sz w:val="24"/>
                <w:szCs w:val="24"/>
              </w:rPr>
            </w:pPr>
            <w:r w:rsidRPr="00AA6161">
              <w:rPr>
                <w:sz w:val="24"/>
                <w:szCs w:val="24"/>
              </w:rPr>
              <w:t>1</w:t>
            </w:r>
            <w:r w:rsidR="007041B0">
              <w:rPr>
                <w:sz w:val="24"/>
                <w:szCs w:val="24"/>
              </w:rPr>
              <w:t>.1.1.</w:t>
            </w:r>
          </w:p>
        </w:tc>
        <w:tc>
          <w:tcPr>
            <w:tcW w:w="6095" w:type="dxa"/>
          </w:tcPr>
          <w:p w:rsidR="00DA2FAD" w:rsidRPr="00AA6161" w:rsidRDefault="008E1DA1" w:rsidP="00FE5C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Своевременная разработка нормативно  - правовых актов, договоров и соглашений, формирующих расходные обязательства</w:t>
            </w:r>
          </w:p>
        </w:tc>
        <w:tc>
          <w:tcPr>
            <w:tcW w:w="993" w:type="dxa"/>
          </w:tcPr>
          <w:p w:rsidR="00DA2FAD" w:rsidRPr="00AA6161" w:rsidRDefault="008E1DA1" w:rsidP="00FE5C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2126" w:type="dxa"/>
          </w:tcPr>
          <w:p w:rsidR="00DA2FAD" w:rsidRPr="00AA6161" w:rsidRDefault="008E1DA1" w:rsidP="00FE5C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Ведомственная отчетность</w:t>
            </w:r>
          </w:p>
        </w:tc>
        <w:tc>
          <w:tcPr>
            <w:tcW w:w="1276" w:type="dxa"/>
          </w:tcPr>
          <w:p w:rsidR="00DA2FAD" w:rsidRPr="00AA6161" w:rsidRDefault="008E1DA1" w:rsidP="00FE5C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DA2FAD" w:rsidRPr="00AA6161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DA2FAD" w:rsidRPr="00AA6161" w:rsidRDefault="008E1DA1" w:rsidP="00FE5C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275" w:type="dxa"/>
          </w:tcPr>
          <w:p w:rsidR="00DA2FAD" w:rsidRPr="00AA6161" w:rsidRDefault="00DA2FAD" w:rsidP="00FE5C57">
            <w:pPr>
              <w:jc w:val="center"/>
              <w:rPr>
                <w:sz w:val="24"/>
                <w:szCs w:val="24"/>
              </w:rPr>
            </w:pPr>
            <w:r w:rsidRPr="00AA6161">
              <w:rPr>
                <w:sz w:val="24"/>
                <w:szCs w:val="24"/>
              </w:rPr>
              <w:t>1</w:t>
            </w:r>
            <w:r w:rsidR="008E1DA1">
              <w:rPr>
                <w:sz w:val="24"/>
                <w:szCs w:val="24"/>
              </w:rPr>
              <w:t>00</w:t>
            </w:r>
          </w:p>
        </w:tc>
        <w:tc>
          <w:tcPr>
            <w:tcW w:w="1070" w:type="dxa"/>
          </w:tcPr>
          <w:p w:rsidR="00DA2FAD" w:rsidRPr="00AA6161" w:rsidRDefault="00DA2FAD" w:rsidP="00FE5C57">
            <w:pPr>
              <w:jc w:val="center"/>
              <w:rPr>
                <w:sz w:val="24"/>
                <w:szCs w:val="24"/>
              </w:rPr>
            </w:pPr>
            <w:r w:rsidRPr="00AA6161">
              <w:rPr>
                <w:sz w:val="24"/>
                <w:szCs w:val="24"/>
              </w:rPr>
              <w:t>1</w:t>
            </w:r>
            <w:r w:rsidR="008E1DA1">
              <w:rPr>
                <w:sz w:val="24"/>
                <w:szCs w:val="24"/>
              </w:rPr>
              <w:t>00</w:t>
            </w:r>
          </w:p>
        </w:tc>
      </w:tr>
      <w:tr w:rsidR="008E1DA1" w:rsidRPr="00AA6161" w:rsidTr="00FE5C57">
        <w:tc>
          <w:tcPr>
            <w:tcW w:w="817" w:type="dxa"/>
          </w:tcPr>
          <w:p w:rsidR="008E1DA1" w:rsidRPr="00AA6161" w:rsidRDefault="007041B0" w:rsidP="00FE5C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</w:t>
            </w:r>
            <w:r w:rsidR="008E1DA1" w:rsidRPr="00AA6161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6095" w:type="dxa"/>
          </w:tcPr>
          <w:p w:rsidR="008E1DA1" w:rsidRPr="00AA6161" w:rsidRDefault="008E1DA1" w:rsidP="00FE5C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специалистов, повысивших квалификацию, обученных на семинарах, прошедших переподготовку</w:t>
            </w:r>
          </w:p>
        </w:tc>
        <w:tc>
          <w:tcPr>
            <w:tcW w:w="993" w:type="dxa"/>
          </w:tcPr>
          <w:p w:rsidR="008E1DA1" w:rsidRDefault="008E1DA1" w:rsidP="00FE5C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чел.</w:t>
            </w:r>
          </w:p>
        </w:tc>
        <w:tc>
          <w:tcPr>
            <w:tcW w:w="2126" w:type="dxa"/>
          </w:tcPr>
          <w:p w:rsidR="008E1DA1" w:rsidRDefault="008E1DA1" w:rsidP="00FE5C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Ведомственная отчетность</w:t>
            </w:r>
          </w:p>
        </w:tc>
        <w:tc>
          <w:tcPr>
            <w:tcW w:w="1276" w:type="dxa"/>
          </w:tcPr>
          <w:p w:rsidR="008E1DA1" w:rsidRPr="00AA6161" w:rsidRDefault="008E1DA1" w:rsidP="00FE5C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1134" w:type="dxa"/>
          </w:tcPr>
          <w:p w:rsidR="008E1DA1" w:rsidRPr="00AA6161" w:rsidRDefault="008E1DA1" w:rsidP="00FE5C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1275" w:type="dxa"/>
          </w:tcPr>
          <w:p w:rsidR="008E1DA1" w:rsidRPr="00AA6161" w:rsidRDefault="008E1DA1" w:rsidP="00FE5C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1070" w:type="dxa"/>
          </w:tcPr>
          <w:p w:rsidR="008E1DA1" w:rsidRPr="00AA6161" w:rsidRDefault="008E1DA1" w:rsidP="00FE5C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</w:tr>
      <w:tr w:rsidR="008E1DA1" w:rsidRPr="00AA6161" w:rsidTr="00FE5C57">
        <w:tc>
          <w:tcPr>
            <w:tcW w:w="817" w:type="dxa"/>
          </w:tcPr>
          <w:p w:rsidR="008E1DA1" w:rsidRPr="00AA6161" w:rsidRDefault="007041B0" w:rsidP="00FE5C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</w:t>
            </w:r>
            <w:r w:rsidR="008E1DA1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6095" w:type="dxa"/>
          </w:tcPr>
          <w:p w:rsidR="008E1DA1" w:rsidRPr="00AA6161" w:rsidRDefault="008E1DA1" w:rsidP="00FE5C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Доля учреждений, имеющих сайт в Интернет к общему количеству учреждений отрасли</w:t>
            </w:r>
          </w:p>
        </w:tc>
        <w:tc>
          <w:tcPr>
            <w:tcW w:w="993" w:type="dxa"/>
          </w:tcPr>
          <w:p w:rsidR="008E1DA1" w:rsidRPr="00AA6161" w:rsidRDefault="008E1DA1" w:rsidP="00FE5C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2126" w:type="dxa"/>
          </w:tcPr>
          <w:p w:rsidR="008E1DA1" w:rsidRPr="00AA6161" w:rsidRDefault="008E1DA1" w:rsidP="00FE5C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Ведомственная отчетность</w:t>
            </w:r>
          </w:p>
        </w:tc>
        <w:tc>
          <w:tcPr>
            <w:tcW w:w="1276" w:type="dxa"/>
          </w:tcPr>
          <w:p w:rsidR="008E1DA1" w:rsidRDefault="008E1DA1" w:rsidP="00FE5C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8E1DA1" w:rsidRDefault="008E1DA1" w:rsidP="00FE5C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275" w:type="dxa"/>
          </w:tcPr>
          <w:p w:rsidR="008E1DA1" w:rsidRDefault="008E1DA1" w:rsidP="00FE5C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070" w:type="dxa"/>
          </w:tcPr>
          <w:p w:rsidR="008E1DA1" w:rsidRDefault="008E1DA1" w:rsidP="00FE5C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</w:tbl>
    <w:p w:rsidR="00DA2FAD" w:rsidRDefault="00DA2FAD"/>
    <w:p w:rsidR="008E1DA1" w:rsidRDefault="008E1DA1"/>
    <w:p w:rsidR="008E1DA1" w:rsidRDefault="008E1DA1"/>
    <w:p w:rsidR="008E1DA1" w:rsidRDefault="008E1DA1"/>
    <w:sectPr w:rsidR="008E1DA1" w:rsidSect="00DA2FAD">
      <w:pgSz w:w="16838" w:h="11906" w:orient="landscape"/>
      <w:pgMar w:top="1418" w:right="1134" w:bottom="851" w:left="1134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353DEB"/>
    <w:multiLevelType w:val="hybridMultilevel"/>
    <w:tmpl w:val="772C3A6E"/>
    <w:lvl w:ilvl="0" w:tplc="F43C2CF8">
      <w:start w:val="2019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00448A"/>
    <w:multiLevelType w:val="multilevel"/>
    <w:tmpl w:val="4A82EF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10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6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7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0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8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52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rawingGridVerticalSpacing w:val="136"/>
  <w:displayHorizontalDrawingGridEvery w:val="0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27615D"/>
    <w:rsid w:val="00050EC8"/>
    <w:rsid w:val="00087AA3"/>
    <w:rsid w:val="00092BBD"/>
    <w:rsid w:val="000B254A"/>
    <w:rsid w:val="000B386B"/>
    <w:rsid w:val="000F42B0"/>
    <w:rsid w:val="001008AE"/>
    <w:rsid w:val="0012339C"/>
    <w:rsid w:val="00130EA5"/>
    <w:rsid w:val="001342E2"/>
    <w:rsid w:val="001462F1"/>
    <w:rsid w:val="0016419E"/>
    <w:rsid w:val="00165349"/>
    <w:rsid w:val="00180271"/>
    <w:rsid w:val="0018554E"/>
    <w:rsid w:val="00190472"/>
    <w:rsid w:val="001A1523"/>
    <w:rsid w:val="001B166E"/>
    <w:rsid w:val="001F3779"/>
    <w:rsid w:val="001F3EBD"/>
    <w:rsid w:val="002009A3"/>
    <w:rsid w:val="0020228B"/>
    <w:rsid w:val="00240C9C"/>
    <w:rsid w:val="002432AE"/>
    <w:rsid w:val="00254434"/>
    <w:rsid w:val="0026391C"/>
    <w:rsid w:val="0027615D"/>
    <w:rsid w:val="0029743C"/>
    <w:rsid w:val="002A73EF"/>
    <w:rsid w:val="002E309D"/>
    <w:rsid w:val="002F1484"/>
    <w:rsid w:val="002F4901"/>
    <w:rsid w:val="003077A2"/>
    <w:rsid w:val="003140F7"/>
    <w:rsid w:val="003154BE"/>
    <w:rsid w:val="00320660"/>
    <w:rsid w:val="00323338"/>
    <w:rsid w:val="00333B53"/>
    <w:rsid w:val="00342243"/>
    <w:rsid w:val="00367E83"/>
    <w:rsid w:val="00370E73"/>
    <w:rsid w:val="00386DBD"/>
    <w:rsid w:val="00392D1D"/>
    <w:rsid w:val="00395795"/>
    <w:rsid w:val="00397195"/>
    <w:rsid w:val="003C7B8F"/>
    <w:rsid w:val="003E1DB2"/>
    <w:rsid w:val="003E6C3B"/>
    <w:rsid w:val="0040262A"/>
    <w:rsid w:val="004055C9"/>
    <w:rsid w:val="00411066"/>
    <w:rsid w:val="00426E0E"/>
    <w:rsid w:val="0047296E"/>
    <w:rsid w:val="004A26AD"/>
    <w:rsid w:val="004C5C35"/>
    <w:rsid w:val="004C6FE2"/>
    <w:rsid w:val="004E0163"/>
    <w:rsid w:val="00514C4E"/>
    <w:rsid w:val="00545E93"/>
    <w:rsid w:val="005673CF"/>
    <w:rsid w:val="00596120"/>
    <w:rsid w:val="005A0601"/>
    <w:rsid w:val="005A2296"/>
    <w:rsid w:val="005D6B6C"/>
    <w:rsid w:val="005D7499"/>
    <w:rsid w:val="0062260D"/>
    <w:rsid w:val="00650C6E"/>
    <w:rsid w:val="0065247A"/>
    <w:rsid w:val="0066680C"/>
    <w:rsid w:val="006B5582"/>
    <w:rsid w:val="006B7160"/>
    <w:rsid w:val="006C14DE"/>
    <w:rsid w:val="006C7999"/>
    <w:rsid w:val="006E4A51"/>
    <w:rsid w:val="006F10DD"/>
    <w:rsid w:val="006F2FFF"/>
    <w:rsid w:val="007041B0"/>
    <w:rsid w:val="00726178"/>
    <w:rsid w:val="007411B1"/>
    <w:rsid w:val="00747882"/>
    <w:rsid w:val="00753AEC"/>
    <w:rsid w:val="0077640D"/>
    <w:rsid w:val="007970A9"/>
    <w:rsid w:val="007A33EF"/>
    <w:rsid w:val="007A5B4D"/>
    <w:rsid w:val="007C51C9"/>
    <w:rsid w:val="007E0160"/>
    <w:rsid w:val="007E3329"/>
    <w:rsid w:val="007E6DFB"/>
    <w:rsid w:val="007F286E"/>
    <w:rsid w:val="008144E5"/>
    <w:rsid w:val="00833413"/>
    <w:rsid w:val="008362F7"/>
    <w:rsid w:val="00851902"/>
    <w:rsid w:val="0085501B"/>
    <w:rsid w:val="008672B0"/>
    <w:rsid w:val="00872F39"/>
    <w:rsid w:val="00894943"/>
    <w:rsid w:val="008B0B1D"/>
    <w:rsid w:val="008B1B60"/>
    <w:rsid w:val="008B7FCA"/>
    <w:rsid w:val="008C0A21"/>
    <w:rsid w:val="008C4D1D"/>
    <w:rsid w:val="008C771E"/>
    <w:rsid w:val="008D5EF0"/>
    <w:rsid w:val="008D7518"/>
    <w:rsid w:val="008E15E1"/>
    <w:rsid w:val="008E1DA1"/>
    <w:rsid w:val="008E283F"/>
    <w:rsid w:val="008E6965"/>
    <w:rsid w:val="008F02D4"/>
    <w:rsid w:val="008F4E98"/>
    <w:rsid w:val="00910363"/>
    <w:rsid w:val="0091472D"/>
    <w:rsid w:val="00932448"/>
    <w:rsid w:val="0093412B"/>
    <w:rsid w:val="00936965"/>
    <w:rsid w:val="009501CE"/>
    <w:rsid w:val="00951F52"/>
    <w:rsid w:val="00957410"/>
    <w:rsid w:val="00962F6D"/>
    <w:rsid w:val="00963E73"/>
    <w:rsid w:val="00973F39"/>
    <w:rsid w:val="00984B04"/>
    <w:rsid w:val="00986FB2"/>
    <w:rsid w:val="00991A33"/>
    <w:rsid w:val="00996A1F"/>
    <w:rsid w:val="009C4F1C"/>
    <w:rsid w:val="009F601B"/>
    <w:rsid w:val="00A13E06"/>
    <w:rsid w:val="00A30702"/>
    <w:rsid w:val="00A53193"/>
    <w:rsid w:val="00A674AB"/>
    <w:rsid w:val="00A87B51"/>
    <w:rsid w:val="00A93CC1"/>
    <w:rsid w:val="00AE0C09"/>
    <w:rsid w:val="00AE4506"/>
    <w:rsid w:val="00AF3149"/>
    <w:rsid w:val="00AF70CF"/>
    <w:rsid w:val="00B229EB"/>
    <w:rsid w:val="00B30394"/>
    <w:rsid w:val="00B367F1"/>
    <w:rsid w:val="00B4348E"/>
    <w:rsid w:val="00B47164"/>
    <w:rsid w:val="00B524A6"/>
    <w:rsid w:val="00B52DF3"/>
    <w:rsid w:val="00B53BE6"/>
    <w:rsid w:val="00B6326B"/>
    <w:rsid w:val="00B67EA1"/>
    <w:rsid w:val="00B7313D"/>
    <w:rsid w:val="00B802A5"/>
    <w:rsid w:val="00BB34A3"/>
    <w:rsid w:val="00BC0DA1"/>
    <w:rsid w:val="00C12940"/>
    <w:rsid w:val="00C12B7F"/>
    <w:rsid w:val="00C12F27"/>
    <w:rsid w:val="00C150DC"/>
    <w:rsid w:val="00C20B85"/>
    <w:rsid w:val="00C32B7B"/>
    <w:rsid w:val="00C33053"/>
    <w:rsid w:val="00C427DD"/>
    <w:rsid w:val="00C519E5"/>
    <w:rsid w:val="00C765D4"/>
    <w:rsid w:val="00C860E0"/>
    <w:rsid w:val="00C91E9B"/>
    <w:rsid w:val="00CB6C91"/>
    <w:rsid w:val="00CC6933"/>
    <w:rsid w:val="00CD1ADD"/>
    <w:rsid w:val="00CD5787"/>
    <w:rsid w:val="00CD608F"/>
    <w:rsid w:val="00D01A4D"/>
    <w:rsid w:val="00D02A7A"/>
    <w:rsid w:val="00D0707B"/>
    <w:rsid w:val="00D1642E"/>
    <w:rsid w:val="00D17FF6"/>
    <w:rsid w:val="00D2376E"/>
    <w:rsid w:val="00D555B7"/>
    <w:rsid w:val="00D609AD"/>
    <w:rsid w:val="00D84B57"/>
    <w:rsid w:val="00D95854"/>
    <w:rsid w:val="00DA2FAD"/>
    <w:rsid w:val="00DE0A60"/>
    <w:rsid w:val="00DF7A1E"/>
    <w:rsid w:val="00E075CC"/>
    <w:rsid w:val="00E176B0"/>
    <w:rsid w:val="00E36853"/>
    <w:rsid w:val="00E374ED"/>
    <w:rsid w:val="00E556D4"/>
    <w:rsid w:val="00E62346"/>
    <w:rsid w:val="00EA7981"/>
    <w:rsid w:val="00EB3889"/>
    <w:rsid w:val="00EC22D3"/>
    <w:rsid w:val="00ED215E"/>
    <w:rsid w:val="00ED72FF"/>
    <w:rsid w:val="00EE57B3"/>
    <w:rsid w:val="00EF2093"/>
    <w:rsid w:val="00EF5708"/>
    <w:rsid w:val="00F24148"/>
    <w:rsid w:val="00F30893"/>
    <w:rsid w:val="00F352F9"/>
    <w:rsid w:val="00F41108"/>
    <w:rsid w:val="00F514F2"/>
    <w:rsid w:val="00F670A6"/>
    <w:rsid w:val="00F77112"/>
    <w:rsid w:val="00F85269"/>
    <w:rsid w:val="00F86BD8"/>
    <w:rsid w:val="00FB378D"/>
    <w:rsid w:val="00FB70C8"/>
    <w:rsid w:val="00FC01A0"/>
    <w:rsid w:val="00FE3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hanging="35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178"/>
    <w:pPr>
      <w:ind w:firstLine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link w:val="10"/>
    <w:qFormat/>
    <w:rsid w:val="00726178"/>
    <w:rPr>
      <w:rFonts w:ascii="Times New Roman" w:hAnsi="Times New Roman" w:cs="Times New Roman"/>
      <w:sz w:val="28"/>
      <w:szCs w:val="28"/>
    </w:rPr>
  </w:style>
  <w:style w:type="character" w:customStyle="1" w:styleId="10">
    <w:name w:val="Стиль1 Знак"/>
    <w:basedOn w:val="a0"/>
    <w:link w:val="1"/>
    <w:rsid w:val="00726178"/>
    <w:rPr>
      <w:rFonts w:ascii="Times New Roman" w:hAnsi="Times New Roman" w:cs="Times New Roman"/>
      <w:sz w:val="28"/>
      <w:szCs w:val="28"/>
    </w:rPr>
  </w:style>
  <w:style w:type="paragraph" w:styleId="a3">
    <w:name w:val="No Spacing"/>
    <w:uiPriority w:val="1"/>
    <w:qFormat/>
    <w:rsid w:val="00726178"/>
    <w:pPr>
      <w:ind w:firstLine="0"/>
    </w:pPr>
  </w:style>
  <w:style w:type="paragraph" w:styleId="a4">
    <w:name w:val="List Paragraph"/>
    <w:basedOn w:val="a"/>
    <w:uiPriority w:val="34"/>
    <w:qFormat/>
    <w:rsid w:val="00726178"/>
    <w:pPr>
      <w:ind w:left="720"/>
      <w:contextualSpacing/>
    </w:pPr>
  </w:style>
  <w:style w:type="character" w:styleId="a5">
    <w:name w:val="Book Title"/>
    <w:basedOn w:val="a0"/>
    <w:uiPriority w:val="33"/>
    <w:qFormat/>
    <w:rsid w:val="00726178"/>
    <w:rPr>
      <w:b/>
      <w:bCs/>
      <w:smallCaps/>
      <w:spacing w:val="5"/>
    </w:rPr>
  </w:style>
  <w:style w:type="paragraph" w:customStyle="1" w:styleId="ConsPlusNormal">
    <w:name w:val="ConsPlusNormal"/>
    <w:rsid w:val="00DA2FAD"/>
    <w:pPr>
      <w:widowControl w:val="0"/>
      <w:autoSpaceDE w:val="0"/>
      <w:autoSpaceDN w:val="0"/>
      <w:ind w:firstLine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uiPriority w:val="59"/>
    <w:rsid w:val="00DA2FAD"/>
    <w:pPr>
      <w:ind w:firstLine="709"/>
      <w:jc w:val="both"/>
    </w:pPr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">
    <w:name w:val="Основной текст 21"/>
    <w:basedOn w:val="a"/>
    <w:rsid w:val="007041B0"/>
    <w:pPr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hanging="35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178"/>
    <w:pPr>
      <w:ind w:firstLine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link w:val="10"/>
    <w:qFormat/>
    <w:rsid w:val="00726178"/>
    <w:rPr>
      <w:rFonts w:ascii="Times New Roman" w:hAnsi="Times New Roman" w:cs="Times New Roman"/>
      <w:sz w:val="28"/>
      <w:szCs w:val="28"/>
    </w:rPr>
  </w:style>
  <w:style w:type="character" w:customStyle="1" w:styleId="10">
    <w:name w:val="Стиль1 Знак"/>
    <w:basedOn w:val="a0"/>
    <w:link w:val="1"/>
    <w:rsid w:val="00726178"/>
    <w:rPr>
      <w:rFonts w:ascii="Times New Roman" w:hAnsi="Times New Roman" w:cs="Times New Roman"/>
      <w:sz w:val="28"/>
      <w:szCs w:val="28"/>
    </w:rPr>
  </w:style>
  <w:style w:type="paragraph" w:styleId="a3">
    <w:name w:val="No Spacing"/>
    <w:uiPriority w:val="1"/>
    <w:qFormat/>
    <w:rsid w:val="00726178"/>
    <w:pPr>
      <w:ind w:firstLine="0"/>
    </w:pPr>
  </w:style>
  <w:style w:type="paragraph" w:styleId="a4">
    <w:name w:val="List Paragraph"/>
    <w:basedOn w:val="a"/>
    <w:uiPriority w:val="34"/>
    <w:qFormat/>
    <w:rsid w:val="00726178"/>
    <w:pPr>
      <w:ind w:left="720"/>
      <w:contextualSpacing/>
    </w:pPr>
  </w:style>
  <w:style w:type="character" w:styleId="a5">
    <w:name w:val="Book Title"/>
    <w:basedOn w:val="a0"/>
    <w:uiPriority w:val="33"/>
    <w:qFormat/>
    <w:rsid w:val="00726178"/>
    <w:rPr>
      <w:b/>
      <w:bCs/>
      <w:smallCap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310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Твердый переплет">
      <a:majorFont>
        <a:latin typeface="Book Antiqua"/>
        <a:ea typeface=""/>
        <a:cs typeface=""/>
        <a:font script="Grek" typeface="Times New Roman"/>
        <a:font script="Cyrl" typeface="Times New Roman"/>
        <a:font script="Jpan" typeface="HGS明朝E"/>
        <a:font script="Hang" typeface="궁서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Book Antiqua"/>
        <a:ea typeface=""/>
        <a:cs typeface=""/>
        <a:font script="Grek" typeface="Times New Roman"/>
        <a:font script="Cyrl" typeface="Times New Roman"/>
        <a:font script="Jpan" typeface="HGS明朝E"/>
        <a:font script="Hang" typeface="돋움"/>
        <a:font script="Hans" typeface="宋体"/>
        <a:font script="Hant" typeface="新細明體"/>
        <a:font script="Arab" typeface="Times New Roman"/>
        <a:font script="Hebr" typeface="David"/>
        <a:font script="Thai" typeface="Eucrosia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978</Words>
  <Characters>5579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Береснева Ольга Владимировна</dc:creator>
  <cp:lastModifiedBy>Sport-1</cp:lastModifiedBy>
  <cp:revision>2</cp:revision>
  <dcterms:created xsi:type="dcterms:W3CDTF">2017-09-08T01:07:00Z</dcterms:created>
  <dcterms:modified xsi:type="dcterms:W3CDTF">2017-09-08T01:07:00Z</dcterms:modified>
</cp:coreProperties>
</file>