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FB" w:rsidRDefault="007763FB" w:rsidP="007763FB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Приложение 3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7763FB" w:rsidRDefault="007763FB" w:rsidP="007763FB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постановлению администрации города Канска</w:t>
      </w:r>
    </w:p>
    <w:p w:rsidR="007763FB" w:rsidRDefault="007763FB" w:rsidP="007763FB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от </w:t>
      </w:r>
      <w:r w:rsidR="000E3B5B">
        <w:rPr>
          <w:rFonts w:ascii="Times New Roman" w:eastAsia="Times New Roman" w:hAnsi="Times New Roman"/>
          <w:sz w:val="24"/>
          <w:szCs w:val="24"/>
        </w:rPr>
        <w:t>03.07.</w:t>
      </w:r>
      <w:r>
        <w:rPr>
          <w:rFonts w:ascii="Times New Roman" w:eastAsia="Times New Roman" w:hAnsi="Times New Roman"/>
          <w:sz w:val="24"/>
          <w:szCs w:val="24"/>
        </w:rPr>
        <w:t>2017г. №</w:t>
      </w:r>
      <w:r w:rsidR="000E3B5B">
        <w:rPr>
          <w:rFonts w:ascii="Times New Roman" w:eastAsia="Times New Roman" w:hAnsi="Times New Roman"/>
          <w:sz w:val="24"/>
          <w:szCs w:val="24"/>
        </w:rPr>
        <w:t>588</w:t>
      </w:r>
    </w:p>
    <w:p w:rsidR="007763FB" w:rsidRDefault="007763FB" w:rsidP="007763FB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7763FB" w:rsidRDefault="007763FB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7763FB" w:rsidRDefault="007763FB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</w:p>
    <w:p w:rsidR="00EB6FEC" w:rsidRPr="00B123ED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>Приложение № 3</w:t>
      </w:r>
    </w:p>
    <w:p w:rsidR="00EB6FEC" w:rsidRPr="00B123ED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>к муниципальной программе</w:t>
      </w:r>
    </w:p>
    <w:p w:rsidR="00EB6FEC" w:rsidRPr="00B123ED" w:rsidRDefault="00EB6FEC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 xml:space="preserve">города Канска «Развитие </w:t>
      </w:r>
      <w:proofErr w:type="gramStart"/>
      <w:r w:rsidRPr="00B123ED">
        <w:rPr>
          <w:rFonts w:ascii="Times New Roman" w:eastAsia="Times New Roman" w:hAnsi="Times New Roman"/>
          <w:sz w:val="24"/>
          <w:szCs w:val="24"/>
        </w:rPr>
        <w:t>физической</w:t>
      </w:r>
      <w:proofErr w:type="gramEnd"/>
    </w:p>
    <w:p w:rsidR="00EB6FEC" w:rsidRPr="00B123ED" w:rsidRDefault="007763FB" w:rsidP="00B123ED">
      <w:pPr>
        <w:spacing w:after="0" w:line="240" w:lineRule="exact"/>
        <w:contextualSpacing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культуры, спорта</w:t>
      </w:r>
      <w:r w:rsidR="00EB6FEC" w:rsidRPr="00B123ED">
        <w:rPr>
          <w:rFonts w:ascii="Times New Roman" w:eastAsia="Times New Roman" w:hAnsi="Times New Roman"/>
          <w:sz w:val="24"/>
          <w:szCs w:val="24"/>
        </w:rPr>
        <w:t xml:space="preserve"> и молодежной политики»</w:t>
      </w:r>
    </w:p>
    <w:p w:rsidR="00EB6FEC" w:rsidRPr="00B123ED" w:rsidRDefault="00EB6FEC" w:rsidP="00B123ED">
      <w:pPr>
        <w:spacing w:after="0" w:line="240" w:lineRule="exact"/>
        <w:contextualSpacing/>
        <w:rPr>
          <w:rFonts w:ascii="Times New Roman" w:eastAsia="Times New Roman" w:hAnsi="Times New Roman"/>
          <w:sz w:val="24"/>
          <w:szCs w:val="24"/>
        </w:rPr>
      </w:pPr>
    </w:p>
    <w:p w:rsidR="00EB6FEC" w:rsidRPr="00B123ED" w:rsidRDefault="00EB6FEC" w:rsidP="00B123ED">
      <w:pPr>
        <w:spacing w:after="0" w:line="240" w:lineRule="exact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>Прогноз</w:t>
      </w:r>
    </w:p>
    <w:p w:rsidR="00EB6FEC" w:rsidRPr="00B123ED" w:rsidRDefault="00EB6FEC" w:rsidP="00B123ED">
      <w:pPr>
        <w:spacing w:after="0" w:line="240" w:lineRule="exact"/>
        <w:contextualSpacing/>
        <w:jc w:val="center"/>
        <w:rPr>
          <w:rFonts w:ascii="Times New Roman" w:eastAsia="Times New Roman" w:hAnsi="Times New Roman"/>
          <w:sz w:val="24"/>
          <w:szCs w:val="24"/>
        </w:rPr>
      </w:pPr>
      <w:r w:rsidRPr="00B123ED">
        <w:rPr>
          <w:rFonts w:ascii="Times New Roman" w:eastAsia="Times New Roman" w:hAnsi="Times New Roman"/>
          <w:sz w:val="24"/>
          <w:szCs w:val="24"/>
        </w:rPr>
        <w:t>сводных показателей муниципальных заданий</w:t>
      </w:r>
    </w:p>
    <w:p w:rsidR="00EB6FEC" w:rsidRDefault="00EB6FEC" w:rsidP="00B123ED">
      <w:pPr>
        <w:spacing w:after="0" w:line="240" w:lineRule="exact"/>
        <w:contextualSpacing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3652"/>
        <w:gridCol w:w="2693"/>
        <w:gridCol w:w="3119"/>
        <w:gridCol w:w="2464"/>
        <w:gridCol w:w="2281"/>
        <w:gridCol w:w="2051"/>
      </w:tblGrid>
      <w:tr w:rsidR="00C300C4" w:rsidTr="007763FB">
        <w:trPr>
          <w:trHeight w:val="635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муниципальной услуги (работы)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значение показателя объема муниципальной услуги (работы)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7763FB" w:rsidTr="007763FB">
        <w:trPr>
          <w:trHeight w:val="557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CFE" w:rsidRDefault="00BB1CFE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7763FB" w:rsidTr="007763FB">
        <w:trPr>
          <w:trHeight w:val="192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Реализация дополнительных предпрофессиональных программ в области физической культуры и спорта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командные игровые виды спорта - этап начальной подготовки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66352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165672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165672</w:t>
            </w:r>
          </w:p>
        </w:tc>
      </w:tr>
      <w:tr w:rsidR="007763FB" w:rsidTr="007763FB">
        <w:trPr>
          <w:trHeight w:val="19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командные игровые виды спорта – тренировочный этап 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99320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763FB" w:rsidTr="007763FB">
        <w:trPr>
          <w:trHeight w:val="19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сложно-координационные виды спорта – этап начальной подготовки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46176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46176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46176</w:t>
            </w:r>
          </w:p>
        </w:tc>
      </w:tr>
      <w:tr w:rsidR="007763FB" w:rsidTr="007763FB">
        <w:trPr>
          <w:trHeight w:val="19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циклические скоростно-силовые виды спорта и многоборья – этап начальной подготовки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117702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117702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117702</w:t>
            </w:r>
          </w:p>
        </w:tc>
      </w:tr>
      <w:tr w:rsidR="007763FB" w:rsidTr="007763FB">
        <w:trPr>
          <w:trHeight w:val="192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циклические скоростно-силовые виды спорта и многоборья – тренировочный этап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42744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42744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42744</w:t>
            </w:r>
          </w:p>
        </w:tc>
      </w:tr>
      <w:tr w:rsidR="007763FB" w:rsidTr="007763FB">
        <w:trPr>
          <w:trHeight w:val="24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спортивные единоборства – этап начальной подготовки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122616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122616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122616</w:t>
            </w:r>
          </w:p>
        </w:tc>
      </w:tr>
      <w:tr w:rsidR="007763FB" w:rsidTr="007763FB">
        <w:trPr>
          <w:trHeight w:val="24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908" w:rsidRDefault="007D2908" w:rsidP="00CB73C8">
            <w:pPr>
              <w:spacing w:after="0"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спортивные единоборства – тренировочный этап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69576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69576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69576</w:t>
            </w:r>
          </w:p>
        </w:tc>
      </w:tr>
      <w:tr w:rsidR="007763FB" w:rsidRPr="00E53E33" w:rsidTr="007763FB">
        <w:trPr>
          <w:trHeight w:val="7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908" w:rsidRPr="00E53E33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B56D8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25 433 471,38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348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181,02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348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181,02</w:t>
            </w:r>
          </w:p>
        </w:tc>
      </w:tr>
      <w:tr w:rsidR="007763FB" w:rsidTr="007763FB">
        <w:trPr>
          <w:trHeight w:val="383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Pr="00DE5AEF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Pr="00DE5A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дополнительных предпрофессиональных программ в области физической культуры и спорта («Олимпиец»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ДЮСШ</w:t>
            </w:r>
            <w:r w:rsidRPr="00DE5A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17472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133848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133848</w:t>
            </w:r>
          </w:p>
        </w:tc>
      </w:tr>
      <w:tr w:rsidR="007763FB" w:rsidTr="007763FB">
        <w:trPr>
          <w:trHeight w:val="382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1558DD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тренировочный этап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30368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77896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908" w:rsidRPr="005B1250" w:rsidRDefault="007D2908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77896</w:t>
            </w:r>
          </w:p>
        </w:tc>
      </w:tr>
      <w:tr w:rsidR="009558E0" w:rsidTr="007763FB">
        <w:trPr>
          <w:trHeight w:val="382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08" w:rsidRPr="009558E0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08" w:rsidRPr="009558E0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08" w:rsidRPr="009558E0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08" w:rsidRPr="009558E0" w:rsidRDefault="007D2908" w:rsidP="00B56D8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1 695 377,80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08" w:rsidRPr="009558E0" w:rsidRDefault="007D2908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892 920,96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908" w:rsidRPr="009558E0" w:rsidRDefault="007D2908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892 920,96</w:t>
            </w:r>
          </w:p>
        </w:tc>
      </w:tr>
      <w:tr w:rsidR="007763FB" w:rsidTr="007763FB">
        <w:trPr>
          <w:trHeight w:val="382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Реализация дополнительных общеразвивающих программ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физкультурно-спортивный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5B1250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330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5B1250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5B1250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</w:tr>
      <w:tr w:rsidR="007763FB" w:rsidRPr="00E53E33" w:rsidTr="007763FB">
        <w:trPr>
          <w:trHeight w:val="382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576 079,28</w:t>
            </w:r>
          </w:p>
        </w:tc>
        <w:tc>
          <w:tcPr>
            <w:tcW w:w="22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124 333,52</w:t>
            </w:r>
          </w:p>
        </w:tc>
        <w:tc>
          <w:tcPr>
            <w:tcW w:w="2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908" w:rsidRPr="00E53E33" w:rsidRDefault="007D2908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124 333,52</w:t>
            </w:r>
          </w:p>
        </w:tc>
      </w:tr>
      <w:tr w:rsidR="007763FB" w:rsidTr="007763FB">
        <w:trPr>
          <w:trHeight w:val="42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Спортивная подготовка по олимпийским видам спорта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дзюдо – этап спортивной специализации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0E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763FB" w:rsidTr="007763FB">
        <w:trPr>
          <w:trHeight w:val="237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борьба – этап спортивной специализации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763FB" w:rsidTr="007763FB">
        <w:trPr>
          <w:trHeight w:val="237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бокс – этап спортивной специализации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763FB" w:rsidTr="007763FB">
        <w:trPr>
          <w:trHeight w:val="278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биатлон - этап спортивной специализации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763FB" w:rsidTr="007763FB">
        <w:trPr>
          <w:trHeight w:val="277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биатлон - этап совершенствования спортивного мастерства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763FB" w:rsidTr="007763FB">
        <w:trPr>
          <w:trHeight w:val="237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лыжные гонки - этап спортивной специализации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4F0145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1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4F0145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14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763FB" w:rsidTr="007763FB">
        <w:trPr>
          <w:trHeight w:val="75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3 893 258,57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4 039 164,62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4 039 164,62</w:t>
            </w:r>
          </w:p>
        </w:tc>
      </w:tr>
      <w:tr w:rsidR="007763FB" w:rsidRPr="00E53E33" w:rsidTr="007763FB">
        <w:trPr>
          <w:trHeight w:val="15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Спортивная подготовка по неолимпийским видам спорта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самбо – этап спортивной специализации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Число лиц, прошедших спортивную подготовку на этапах спортивной подготовки (человек)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7763FB" w:rsidRPr="00E53E33" w:rsidTr="007763FB">
        <w:trPr>
          <w:trHeight w:val="24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спортивное ориентирование – этап </w:t>
            </w: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спортивной специализации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763FB" w:rsidRPr="00E53E33" w:rsidTr="007763FB">
        <w:trPr>
          <w:trHeight w:val="240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спортивное ориентирование – этап совершенствования спортивного мастерства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763FB" w:rsidRPr="00E53E33" w:rsidTr="007763FB">
        <w:trPr>
          <w:trHeight w:val="48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акробатика – этап спортивной специализации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7763FB" w:rsidRPr="00E53E33" w:rsidTr="007763FB">
        <w:trPr>
          <w:trHeight w:val="485"/>
        </w:trPr>
        <w:tc>
          <w:tcPr>
            <w:tcW w:w="3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спортивная акробатика – этап совершенствования спортивного мастерства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B1D" w:rsidRPr="005B1250" w:rsidRDefault="00813B1D" w:rsidP="00CB73C8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12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763FB" w:rsidRPr="00E53E33" w:rsidTr="007763FB">
        <w:trPr>
          <w:trHeight w:val="75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981AF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5 870 262,97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5 840 180,88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5 840 180,88</w:t>
            </w:r>
          </w:p>
        </w:tc>
      </w:tr>
      <w:tr w:rsidR="007763FB" w:rsidRPr="00E53E33" w:rsidTr="007763FB">
        <w:trPr>
          <w:trHeight w:val="633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 Участие в организации официальных спортивных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7763FB" w:rsidRPr="00E53E33" w:rsidTr="007763FB">
        <w:trPr>
          <w:trHeight w:val="45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981AF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870 308,00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985 508,00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985 508,00</w:t>
            </w:r>
          </w:p>
        </w:tc>
      </w:tr>
      <w:tr w:rsidR="007763FB" w:rsidRPr="00E53E33" w:rsidTr="007763FB">
        <w:trPr>
          <w:trHeight w:val="108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7. 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156 210,00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156 210,00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156 210,00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 Проведение занятий физкультурно-спортивной направленности по месту проживания граждан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муниципальные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занятий (Штука)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1 929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1 920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1 920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17 089 620,00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18 000 809,00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18 000 809,00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 xml:space="preserve">9. Организация мероприятий в сфере молодежной политики, направленных на вовлечение молодежи в инновационную, предпринимательскую,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lastRenderedPageBreak/>
              <w:t>добровольческую деятельность, а также на развитие гражданской активности молодежи и формирование здорового образа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Количество мероприятий (единица)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lastRenderedPageBreak/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5 033 323,00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690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842,24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690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842,24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10. 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Количество мероприятий (единица)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981AFD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3 355 548,00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919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141,76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BF685B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919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E33">
              <w:rPr>
                <w:rFonts w:ascii="Times New Roman" w:hAnsi="Times New Roman"/>
                <w:sz w:val="24"/>
                <w:szCs w:val="24"/>
              </w:rPr>
              <w:t>141,76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11. Обеспечение доступа к открытым спортивным объектам для свободного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стадион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B1D" w:rsidRPr="009558E0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9558E0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1D" w:rsidRPr="009558E0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12. Обеспечение доступа к объектам спорта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1D" w:rsidRPr="009558E0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8E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B1D" w:rsidRPr="009558E0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13. Организация и проведение физкультурных и спортивных мероприятий в рамках Всероссийского физкультурно-спортивного комплекса "Готов к труду и обороне" (ГТО)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9558E0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763FB" w:rsidRPr="00E53E33" w:rsidTr="007763FB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B1D" w:rsidRPr="00E53E33" w:rsidRDefault="00813B1D" w:rsidP="00E53E33">
            <w:pPr>
              <w:spacing w:after="0" w:line="240" w:lineRule="exac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E53E33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813B1D" w:rsidP="00CB4BB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1 466 700,00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124E1B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B1D" w:rsidRPr="00E53E33" w:rsidRDefault="00124E1B" w:rsidP="007B2447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  <w:bookmarkStart w:id="0" w:name="_GoBack"/>
            <w:bookmarkEnd w:id="0"/>
          </w:p>
        </w:tc>
      </w:tr>
      <w:tr w:rsidR="007763FB" w:rsidTr="007763FB">
        <w:tblPrEx>
          <w:tblLook w:val="0000"/>
        </w:tblPrEx>
        <w:trPr>
          <w:trHeight w:val="255"/>
        </w:trPr>
        <w:tc>
          <w:tcPr>
            <w:tcW w:w="3652" w:type="dxa"/>
          </w:tcPr>
          <w:p w:rsidR="00813B1D" w:rsidRDefault="00813B1D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14. </w:t>
            </w:r>
            <w:r w:rsidRPr="00CB4BB6">
              <w:rPr>
                <w:rFonts w:ascii="Times New Roman" w:hAnsi="Times New Roman"/>
                <w:sz w:val="24"/>
                <w:szCs w:val="24"/>
              </w:rPr>
              <w:t>Обеспечение участия спортивных сборных команд в официальных спортивных мероприятиях</w:t>
            </w:r>
          </w:p>
        </w:tc>
        <w:tc>
          <w:tcPr>
            <w:tcW w:w="2693" w:type="dxa"/>
          </w:tcPr>
          <w:p w:rsidR="00813B1D" w:rsidRDefault="00813B1D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928D1" w:rsidRDefault="00F928D1" w:rsidP="00F928D1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13B1D" w:rsidRDefault="00F928D1" w:rsidP="00F928D1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мероприятий (Штука)</w:t>
            </w:r>
          </w:p>
        </w:tc>
        <w:tc>
          <w:tcPr>
            <w:tcW w:w="2464" w:type="dxa"/>
            <w:vAlign w:val="center"/>
          </w:tcPr>
          <w:p w:rsidR="00813B1D" w:rsidRPr="00F928D1" w:rsidRDefault="00F928D1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81" w:type="dxa"/>
            <w:vAlign w:val="center"/>
          </w:tcPr>
          <w:p w:rsidR="00813B1D" w:rsidRPr="00F928D1" w:rsidRDefault="00F928D1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51" w:type="dxa"/>
            <w:vAlign w:val="center"/>
          </w:tcPr>
          <w:p w:rsidR="00813B1D" w:rsidRPr="00F928D1" w:rsidRDefault="00F928D1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3FB" w:rsidTr="007763FB">
        <w:tblPrEx>
          <w:tblLook w:val="0000"/>
        </w:tblPrEx>
        <w:trPr>
          <w:trHeight w:val="255"/>
        </w:trPr>
        <w:tc>
          <w:tcPr>
            <w:tcW w:w="3652" w:type="dxa"/>
          </w:tcPr>
          <w:p w:rsidR="00813B1D" w:rsidRPr="00E53E33" w:rsidRDefault="00813B1D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3E33">
              <w:rPr>
                <w:rFonts w:ascii="Times New Roman" w:hAnsi="Times New Roman"/>
                <w:sz w:val="24"/>
                <w:szCs w:val="24"/>
              </w:rPr>
              <w:t>Расходы городского бюджета на оказание (выполнение) муниципальной услуги (работы), рублей</w:t>
            </w:r>
          </w:p>
        </w:tc>
        <w:tc>
          <w:tcPr>
            <w:tcW w:w="2693" w:type="dxa"/>
          </w:tcPr>
          <w:p w:rsidR="00813B1D" w:rsidRPr="00E53E33" w:rsidRDefault="00813B1D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13B1D" w:rsidRPr="00E53E33" w:rsidRDefault="00813B1D" w:rsidP="00E53E33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813B1D" w:rsidRPr="00E53E33" w:rsidRDefault="00813B1D" w:rsidP="00CB4BB6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593 990,00</w:t>
            </w:r>
          </w:p>
        </w:tc>
        <w:tc>
          <w:tcPr>
            <w:tcW w:w="2281" w:type="dxa"/>
            <w:vAlign w:val="center"/>
          </w:tcPr>
          <w:p w:rsidR="00813B1D" w:rsidRPr="00E53E33" w:rsidRDefault="00813B1D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483 790,00</w:t>
            </w:r>
          </w:p>
        </w:tc>
        <w:tc>
          <w:tcPr>
            <w:tcW w:w="2051" w:type="dxa"/>
            <w:vAlign w:val="center"/>
          </w:tcPr>
          <w:p w:rsidR="00813B1D" w:rsidRPr="00E53E33" w:rsidRDefault="00813B1D" w:rsidP="007B2447">
            <w:pPr>
              <w:tabs>
                <w:tab w:val="left" w:pos="899"/>
              </w:tabs>
              <w:spacing w:after="0" w:line="240" w:lineRule="exact"/>
              <w:ind w:left="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483 790,00</w:t>
            </w:r>
          </w:p>
        </w:tc>
      </w:tr>
    </w:tbl>
    <w:p w:rsidR="00E53E33" w:rsidRDefault="00E53E33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E53E33" w:rsidRDefault="00E53E33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E53E33" w:rsidRDefault="00E53E33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</w:p>
    <w:p w:rsidR="004055C9" w:rsidRPr="00F07460" w:rsidRDefault="007763FB" w:rsidP="00F07460">
      <w:pPr>
        <w:tabs>
          <w:tab w:val="left" w:pos="899"/>
        </w:tabs>
        <w:spacing w:after="0" w:line="240" w:lineRule="exact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  <w:proofErr w:type="spellStart"/>
      <w:r>
        <w:rPr>
          <w:rFonts w:ascii="Times New Roman" w:hAnsi="Times New Roman"/>
          <w:sz w:val="24"/>
          <w:szCs w:val="24"/>
        </w:rPr>
        <w:t>ФКС</w:t>
      </w:r>
      <w:r w:rsidR="00EB6FEC" w:rsidRPr="00E53E33">
        <w:rPr>
          <w:rFonts w:ascii="Times New Roman" w:hAnsi="Times New Roman"/>
          <w:sz w:val="24"/>
          <w:szCs w:val="24"/>
        </w:rPr>
        <w:t>иМП</w:t>
      </w:r>
      <w:proofErr w:type="spellEnd"/>
      <w:r w:rsidR="00EB6FEC" w:rsidRPr="00E53E3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EB6FEC" w:rsidRPr="00E53E33">
        <w:rPr>
          <w:rFonts w:ascii="Times New Roman" w:hAnsi="Times New Roman"/>
          <w:sz w:val="24"/>
          <w:szCs w:val="24"/>
        </w:rPr>
        <w:t xml:space="preserve"> О.В. </w:t>
      </w:r>
      <w:proofErr w:type="spellStart"/>
      <w:r w:rsidR="00EB6FEC" w:rsidRPr="00E53E33">
        <w:rPr>
          <w:rFonts w:ascii="Times New Roman" w:hAnsi="Times New Roman"/>
          <w:sz w:val="24"/>
          <w:szCs w:val="24"/>
        </w:rPr>
        <w:t>Береснева</w:t>
      </w:r>
      <w:proofErr w:type="spellEnd"/>
    </w:p>
    <w:sectPr w:rsidR="004055C9" w:rsidRPr="00F07460" w:rsidSect="000E4BCE">
      <w:pgSz w:w="16838" w:h="11906" w:orient="landscape" w:code="9"/>
      <w:pgMar w:top="397" w:right="397" w:bottom="397" w:left="397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13BBE"/>
    <w:rsid w:val="00043E47"/>
    <w:rsid w:val="00050EC8"/>
    <w:rsid w:val="00092BBD"/>
    <w:rsid w:val="000A478F"/>
    <w:rsid w:val="000B254A"/>
    <w:rsid w:val="000B386B"/>
    <w:rsid w:val="000E3B5B"/>
    <w:rsid w:val="000E49F5"/>
    <w:rsid w:val="000E4BCE"/>
    <w:rsid w:val="000F42B0"/>
    <w:rsid w:val="001008AE"/>
    <w:rsid w:val="0010448A"/>
    <w:rsid w:val="001171A8"/>
    <w:rsid w:val="0012339C"/>
    <w:rsid w:val="001242FB"/>
    <w:rsid w:val="00124E1B"/>
    <w:rsid w:val="00130EA5"/>
    <w:rsid w:val="001342E2"/>
    <w:rsid w:val="001462F1"/>
    <w:rsid w:val="001558DD"/>
    <w:rsid w:val="0016419E"/>
    <w:rsid w:val="00165349"/>
    <w:rsid w:val="00170E4F"/>
    <w:rsid w:val="00180271"/>
    <w:rsid w:val="00190472"/>
    <w:rsid w:val="001A1523"/>
    <w:rsid w:val="001A1883"/>
    <w:rsid w:val="001B166E"/>
    <w:rsid w:val="001F3779"/>
    <w:rsid w:val="001F3EBD"/>
    <w:rsid w:val="002009A3"/>
    <w:rsid w:val="0020228B"/>
    <w:rsid w:val="002253D4"/>
    <w:rsid w:val="00240C9C"/>
    <w:rsid w:val="002432AE"/>
    <w:rsid w:val="00254434"/>
    <w:rsid w:val="0026391C"/>
    <w:rsid w:val="002A73EF"/>
    <w:rsid w:val="002E309D"/>
    <w:rsid w:val="002F1484"/>
    <w:rsid w:val="002F2083"/>
    <w:rsid w:val="002F3060"/>
    <w:rsid w:val="002F4901"/>
    <w:rsid w:val="003140F7"/>
    <w:rsid w:val="003154BE"/>
    <w:rsid w:val="00320660"/>
    <w:rsid w:val="00323338"/>
    <w:rsid w:val="00333B53"/>
    <w:rsid w:val="00342243"/>
    <w:rsid w:val="00352D75"/>
    <w:rsid w:val="00367E83"/>
    <w:rsid w:val="00370E73"/>
    <w:rsid w:val="00392D1D"/>
    <w:rsid w:val="00395795"/>
    <w:rsid w:val="00397195"/>
    <w:rsid w:val="003C7B8F"/>
    <w:rsid w:val="003E1DB2"/>
    <w:rsid w:val="003E6C3B"/>
    <w:rsid w:val="0040262A"/>
    <w:rsid w:val="004050A5"/>
    <w:rsid w:val="004055C9"/>
    <w:rsid w:val="00426E0E"/>
    <w:rsid w:val="0047296E"/>
    <w:rsid w:val="004801CA"/>
    <w:rsid w:val="00493FB9"/>
    <w:rsid w:val="004A26AD"/>
    <w:rsid w:val="004A6987"/>
    <w:rsid w:val="004C5C35"/>
    <w:rsid w:val="004C6FE2"/>
    <w:rsid w:val="004E0163"/>
    <w:rsid w:val="00506CA6"/>
    <w:rsid w:val="00514C4E"/>
    <w:rsid w:val="00545E93"/>
    <w:rsid w:val="005673CF"/>
    <w:rsid w:val="00573C30"/>
    <w:rsid w:val="00596120"/>
    <w:rsid w:val="005A0601"/>
    <w:rsid w:val="005A2296"/>
    <w:rsid w:val="005B1250"/>
    <w:rsid w:val="005D6B6C"/>
    <w:rsid w:val="005D7499"/>
    <w:rsid w:val="0062260D"/>
    <w:rsid w:val="0064557C"/>
    <w:rsid w:val="00650C6E"/>
    <w:rsid w:val="0065247A"/>
    <w:rsid w:val="0066680C"/>
    <w:rsid w:val="006B5582"/>
    <w:rsid w:val="006B7160"/>
    <w:rsid w:val="006C14DE"/>
    <w:rsid w:val="006E4A51"/>
    <w:rsid w:val="006F10DD"/>
    <w:rsid w:val="006F2FFF"/>
    <w:rsid w:val="00726178"/>
    <w:rsid w:val="0074100B"/>
    <w:rsid w:val="007411B1"/>
    <w:rsid w:val="00747882"/>
    <w:rsid w:val="00753AEC"/>
    <w:rsid w:val="007763FB"/>
    <w:rsid w:val="0077640D"/>
    <w:rsid w:val="007970A9"/>
    <w:rsid w:val="007A0ECD"/>
    <w:rsid w:val="007A1F04"/>
    <w:rsid w:val="007A33EF"/>
    <w:rsid w:val="007B2447"/>
    <w:rsid w:val="007C21F8"/>
    <w:rsid w:val="007C51C9"/>
    <w:rsid w:val="007D2908"/>
    <w:rsid w:val="007E0160"/>
    <w:rsid w:val="007E6DFB"/>
    <w:rsid w:val="007F286E"/>
    <w:rsid w:val="00813B1D"/>
    <w:rsid w:val="008144E5"/>
    <w:rsid w:val="00817FCA"/>
    <w:rsid w:val="00833413"/>
    <w:rsid w:val="008362F7"/>
    <w:rsid w:val="00851902"/>
    <w:rsid w:val="0085501B"/>
    <w:rsid w:val="008672B0"/>
    <w:rsid w:val="00872F39"/>
    <w:rsid w:val="00894943"/>
    <w:rsid w:val="008B0B1D"/>
    <w:rsid w:val="008B7FCA"/>
    <w:rsid w:val="008C0A21"/>
    <w:rsid w:val="008C4D1D"/>
    <w:rsid w:val="008C771E"/>
    <w:rsid w:val="008D5EF0"/>
    <w:rsid w:val="008D7518"/>
    <w:rsid w:val="008E15E1"/>
    <w:rsid w:val="008E6965"/>
    <w:rsid w:val="008F008F"/>
    <w:rsid w:val="008F02D4"/>
    <w:rsid w:val="008F4E98"/>
    <w:rsid w:val="00910363"/>
    <w:rsid w:val="00932448"/>
    <w:rsid w:val="0093412B"/>
    <w:rsid w:val="00936965"/>
    <w:rsid w:val="009501CE"/>
    <w:rsid w:val="00951F52"/>
    <w:rsid w:val="009558E0"/>
    <w:rsid w:val="00957410"/>
    <w:rsid w:val="00962F6D"/>
    <w:rsid w:val="00963E73"/>
    <w:rsid w:val="00973F39"/>
    <w:rsid w:val="00981AFD"/>
    <w:rsid w:val="00984B04"/>
    <w:rsid w:val="00986FB2"/>
    <w:rsid w:val="00991A33"/>
    <w:rsid w:val="00996A1F"/>
    <w:rsid w:val="009C4F1C"/>
    <w:rsid w:val="009F601B"/>
    <w:rsid w:val="00A13BBE"/>
    <w:rsid w:val="00A13E06"/>
    <w:rsid w:val="00A17C2C"/>
    <w:rsid w:val="00A30702"/>
    <w:rsid w:val="00A53193"/>
    <w:rsid w:val="00A65548"/>
    <w:rsid w:val="00A674AB"/>
    <w:rsid w:val="00A87B51"/>
    <w:rsid w:val="00A93CC1"/>
    <w:rsid w:val="00AC348A"/>
    <w:rsid w:val="00AC5BFC"/>
    <w:rsid w:val="00AE0C09"/>
    <w:rsid w:val="00AE4506"/>
    <w:rsid w:val="00AF3149"/>
    <w:rsid w:val="00AF70CF"/>
    <w:rsid w:val="00B123ED"/>
    <w:rsid w:val="00B229EB"/>
    <w:rsid w:val="00B30394"/>
    <w:rsid w:val="00B367F1"/>
    <w:rsid w:val="00B4348E"/>
    <w:rsid w:val="00B47164"/>
    <w:rsid w:val="00B524A6"/>
    <w:rsid w:val="00B52DF3"/>
    <w:rsid w:val="00B53BE6"/>
    <w:rsid w:val="00B56D83"/>
    <w:rsid w:val="00B6326B"/>
    <w:rsid w:val="00B67EA1"/>
    <w:rsid w:val="00B7313D"/>
    <w:rsid w:val="00B802A5"/>
    <w:rsid w:val="00B84D1B"/>
    <w:rsid w:val="00BB1CFE"/>
    <w:rsid w:val="00BB34A3"/>
    <w:rsid w:val="00BC0DA1"/>
    <w:rsid w:val="00BC4F94"/>
    <w:rsid w:val="00BF37E6"/>
    <w:rsid w:val="00C12940"/>
    <w:rsid w:val="00C12B7F"/>
    <w:rsid w:val="00C12F27"/>
    <w:rsid w:val="00C150DC"/>
    <w:rsid w:val="00C20B85"/>
    <w:rsid w:val="00C300C4"/>
    <w:rsid w:val="00C32B7B"/>
    <w:rsid w:val="00C33053"/>
    <w:rsid w:val="00C427DD"/>
    <w:rsid w:val="00C430ED"/>
    <w:rsid w:val="00C519E5"/>
    <w:rsid w:val="00C765D4"/>
    <w:rsid w:val="00C860E0"/>
    <w:rsid w:val="00C91E9B"/>
    <w:rsid w:val="00CB4BB6"/>
    <w:rsid w:val="00CB6C91"/>
    <w:rsid w:val="00CC6933"/>
    <w:rsid w:val="00CD1106"/>
    <w:rsid w:val="00CD1ADD"/>
    <w:rsid w:val="00CD2E9F"/>
    <w:rsid w:val="00CD5787"/>
    <w:rsid w:val="00CD608F"/>
    <w:rsid w:val="00D01A4D"/>
    <w:rsid w:val="00D02A7A"/>
    <w:rsid w:val="00D0707B"/>
    <w:rsid w:val="00D1642E"/>
    <w:rsid w:val="00D17FF6"/>
    <w:rsid w:val="00D2376E"/>
    <w:rsid w:val="00D555B7"/>
    <w:rsid w:val="00D609AD"/>
    <w:rsid w:val="00D72E6F"/>
    <w:rsid w:val="00D74B56"/>
    <w:rsid w:val="00D84B57"/>
    <w:rsid w:val="00D97534"/>
    <w:rsid w:val="00DB10C4"/>
    <w:rsid w:val="00DE0A60"/>
    <w:rsid w:val="00DE5AEF"/>
    <w:rsid w:val="00DF7A1E"/>
    <w:rsid w:val="00E176B0"/>
    <w:rsid w:val="00E36853"/>
    <w:rsid w:val="00E374ED"/>
    <w:rsid w:val="00E41D6B"/>
    <w:rsid w:val="00E53E33"/>
    <w:rsid w:val="00E54FCE"/>
    <w:rsid w:val="00E556D4"/>
    <w:rsid w:val="00E62346"/>
    <w:rsid w:val="00EA7981"/>
    <w:rsid w:val="00EB3889"/>
    <w:rsid w:val="00EB6FEC"/>
    <w:rsid w:val="00EC22D3"/>
    <w:rsid w:val="00ED215E"/>
    <w:rsid w:val="00ED55C9"/>
    <w:rsid w:val="00ED72FF"/>
    <w:rsid w:val="00EE57B3"/>
    <w:rsid w:val="00EF2093"/>
    <w:rsid w:val="00EF5708"/>
    <w:rsid w:val="00F07460"/>
    <w:rsid w:val="00F24148"/>
    <w:rsid w:val="00F30893"/>
    <w:rsid w:val="00F352F9"/>
    <w:rsid w:val="00F41108"/>
    <w:rsid w:val="00F514F2"/>
    <w:rsid w:val="00F670A6"/>
    <w:rsid w:val="00F77112"/>
    <w:rsid w:val="00F85269"/>
    <w:rsid w:val="00F86BD8"/>
    <w:rsid w:val="00F920BE"/>
    <w:rsid w:val="00F928D1"/>
    <w:rsid w:val="00FA3941"/>
    <w:rsid w:val="00FB378D"/>
    <w:rsid w:val="00FB70C8"/>
    <w:rsid w:val="00FC01A0"/>
    <w:rsid w:val="00FE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E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pPr>
      <w:spacing w:after="0" w:line="240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table" w:styleId="a6">
    <w:name w:val="Table Grid"/>
    <w:basedOn w:val="a1"/>
    <w:uiPriority w:val="59"/>
    <w:rsid w:val="00EB6FEC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E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BC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FEC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726178"/>
    <w:pPr>
      <w:spacing w:after="0" w:line="240" w:lineRule="auto"/>
    </w:pPr>
    <w:rPr>
      <w:rFonts w:ascii="Times New Roman" w:eastAsiaTheme="minorHAnsi" w:hAnsi="Times New Roman"/>
      <w:sz w:val="28"/>
      <w:szCs w:val="28"/>
    </w:rPr>
  </w:style>
  <w:style w:type="character" w:customStyle="1" w:styleId="10">
    <w:name w:val="Стиль1 Знак"/>
    <w:basedOn w:val="a0"/>
    <w:link w:val="1"/>
    <w:rsid w:val="00726178"/>
    <w:rPr>
      <w:rFonts w:ascii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726178"/>
    <w:pPr>
      <w:ind w:firstLine="0"/>
    </w:pPr>
  </w:style>
  <w:style w:type="paragraph" w:styleId="a4">
    <w:name w:val="List Paragraph"/>
    <w:basedOn w:val="a"/>
    <w:uiPriority w:val="34"/>
    <w:qFormat/>
    <w:rsid w:val="00726178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Book Title"/>
    <w:basedOn w:val="a0"/>
    <w:uiPriority w:val="33"/>
    <w:qFormat/>
    <w:rsid w:val="00726178"/>
    <w:rPr>
      <w:b/>
      <w:bCs/>
      <w:smallCaps/>
      <w:spacing w:val="5"/>
    </w:rPr>
  </w:style>
  <w:style w:type="table" w:styleId="a6">
    <w:name w:val="Table Grid"/>
    <w:basedOn w:val="a1"/>
    <w:uiPriority w:val="59"/>
    <w:rsid w:val="00EB6FEC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4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BC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29350-1AE4-4790-8E8C-BD3A83AFA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883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Береснева Ольга Владимировна</dc:creator>
  <cp:lastModifiedBy>Диденко Анна Викторовна</cp:lastModifiedBy>
  <cp:revision>16</cp:revision>
  <cp:lastPrinted>2017-03-30T04:37:00Z</cp:lastPrinted>
  <dcterms:created xsi:type="dcterms:W3CDTF">2016-12-07T06:48:00Z</dcterms:created>
  <dcterms:modified xsi:type="dcterms:W3CDTF">2017-07-10T08:37:00Z</dcterms:modified>
</cp:coreProperties>
</file>