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389"/>
      </w:tblGrid>
      <w:tr w:rsidR="009353E3" w:rsidRPr="0022782B" w:rsidTr="007F5465">
        <w:tc>
          <w:tcPr>
            <w:tcW w:w="9498" w:type="dxa"/>
            <w:gridSpan w:val="4"/>
          </w:tcPr>
          <w:p w:rsidR="009353E3" w:rsidRPr="0022782B" w:rsidRDefault="009353E3" w:rsidP="00960E3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2782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22782B" w:rsidRDefault="009353E3" w:rsidP="00960E3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2782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22782B" w:rsidRDefault="009353E3" w:rsidP="00960E3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2782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22782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22782B" w:rsidRDefault="009353E3" w:rsidP="00960E3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22782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22782B" w:rsidRDefault="009353E3" w:rsidP="00960E3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22782B" w:rsidTr="007F546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22782B" w:rsidRDefault="00110B02" w:rsidP="00960E3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03.07.2017 г.</w:t>
            </w:r>
          </w:p>
        </w:tc>
        <w:tc>
          <w:tcPr>
            <w:tcW w:w="3260" w:type="dxa"/>
          </w:tcPr>
          <w:p w:rsidR="009353E3" w:rsidRPr="0022782B" w:rsidRDefault="009353E3" w:rsidP="00960E3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9353E3" w:rsidRPr="0022782B" w:rsidRDefault="009353E3" w:rsidP="00960E3C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:rsidR="009353E3" w:rsidRPr="0022782B" w:rsidRDefault="00110B02" w:rsidP="00960E3C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 587</w:t>
            </w:r>
          </w:p>
        </w:tc>
      </w:tr>
    </w:tbl>
    <w:p w:rsidR="006210D5" w:rsidRPr="0022782B" w:rsidRDefault="006210D5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10D5" w:rsidRPr="0022782B" w:rsidRDefault="00EB62E1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22782B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DD1B79" w:rsidRPr="00806380">
        <w:rPr>
          <w:rFonts w:ascii="Times New Roman" w:hAnsi="Times New Roman" w:cs="Times New Roman"/>
          <w:sz w:val="28"/>
          <w:szCs w:val="28"/>
        </w:rPr>
        <w:t>разработки прогноза</w:t>
      </w:r>
      <w:r w:rsidR="00DD1B79">
        <w:rPr>
          <w:rFonts w:ascii="Times New Roman" w:hAnsi="Times New Roman" w:cs="Times New Roman"/>
          <w:sz w:val="28"/>
          <w:szCs w:val="28"/>
        </w:rPr>
        <w:t xml:space="preserve"> </w:t>
      </w:r>
      <w:r w:rsidR="00B23BE1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DD1B79" w:rsidRPr="00806380">
        <w:rPr>
          <w:rFonts w:ascii="Times New Roman" w:hAnsi="Times New Roman" w:cs="Times New Roman"/>
          <w:sz w:val="28"/>
          <w:szCs w:val="28"/>
        </w:rPr>
        <w:t>развития</w:t>
      </w:r>
      <w:r w:rsidRPr="0022782B">
        <w:rPr>
          <w:rFonts w:ascii="Times New Roman" w:hAnsi="Times New Roman" w:cs="Times New Roman"/>
          <w:bCs/>
          <w:sz w:val="28"/>
          <w:szCs w:val="28"/>
        </w:rPr>
        <w:t xml:space="preserve"> города Канска</w:t>
      </w:r>
      <w:proofErr w:type="gramEnd"/>
    </w:p>
    <w:p w:rsidR="009353E3" w:rsidRPr="0022782B" w:rsidRDefault="009353E3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22782B" w:rsidRDefault="00C735D7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7CF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="00DD1B79" w:rsidRPr="00447CF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173</w:t>
        </w:r>
      </w:hyperlink>
      <w:r w:rsidR="00447CF5" w:rsidRPr="00447CF5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447CF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</w:t>
      </w:r>
      <w:r w:rsidRPr="0022782B">
        <w:rPr>
          <w:rFonts w:ascii="Times New Roman" w:hAnsi="Times New Roman" w:cs="Times New Roman"/>
          <w:bCs/>
          <w:sz w:val="28"/>
          <w:szCs w:val="28"/>
        </w:rPr>
        <w:t xml:space="preserve">ации, </w:t>
      </w:r>
      <w:hyperlink r:id="rId9" w:history="1">
        <w:r w:rsidR="00751774" w:rsidRPr="0075177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751774" w:rsidRPr="00751774">
        <w:rPr>
          <w:rFonts w:ascii="Times New Roman" w:hAnsi="Times New Roman" w:cs="Times New Roman"/>
          <w:bCs/>
          <w:sz w:val="28"/>
          <w:szCs w:val="28"/>
        </w:rPr>
        <w:t xml:space="preserve"> Совета администрации Красноярск</w:t>
      </w:r>
      <w:r w:rsidR="00751774">
        <w:rPr>
          <w:rFonts w:ascii="Times New Roman" w:hAnsi="Times New Roman" w:cs="Times New Roman"/>
          <w:bCs/>
          <w:sz w:val="28"/>
          <w:szCs w:val="28"/>
        </w:rPr>
        <w:t>ого края от 01.06.2007 №</w:t>
      </w:r>
      <w:r w:rsidR="00522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774">
        <w:rPr>
          <w:rFonts w:ascii="Times New Roman" w:hAnsi="Times New Roman" w:cs="Times New Roman"/>
          <w:bCs/>
          <w:sz w:val="28"/>
          <w:szCs w:val="28"/>
        </w:rPr>
        <w:t>211-п «</w:t>
      </w:r>
      <w:r w:rsidR="00751774" w:rsidRPr="00751774">
        <w:rPr>
          <w:rFonts w:ascii="Times New Roman" w:hAnsi="Times New Roman" w:cs="Times New Roman"/>
          <w:bCs/>
          <w:sz w:val="28"/>
          <w:szCs w:val="28"/>
        </w:rPr>
        <w:t>Об утверждении системы показателей социально-экономическ</w:t>
      </w:r>
      <w:r w:rsidR="00751774">
        <w:rPr>
          <w:rFonts w:ascii="Times New Roman" w:hAnsi="Times New Roman" w:cs="Times New Roman"/>
          <w:bCs/>
          <w:sz w:val="28"/>
          <w:szCs w:val="28"/>
        </w:rPr>
        <w:t xml:space="preserve">ого развития Красноярского края», руководствуясь </w:t>
      </w:r>
      <w:hyperlink r:id="rId10" w:history="1">
        <w:r w:rsidRPr="002278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30</w:t>
        </w:r>
      </w:hyperlink>
      <w:r w:rsidRPr="0022782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2278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35</w:t>
        </w:r>
      </w:hyperlink>
      <w:r w:rsidRPr="0022782B">
        <w:rPr>
          <w:rFonts w:ascii="Times New Roman" w:hAnsi="Times New Roman" w:cs="Times New Roman"/>
          <w:bCs/>
          <w:sz w:val="28"/>
          <w:szCs w:val="28"/>
        </w:rPr>
        <w:t xml:space="preserve"> Устава города Канска</w:t>
      </w:r>
      <w:r w:rsidR="007C4665" w:rsidRPr="0022782B">
        <w:rPr>
          <w:rFonts w:ascii="Times New Roman" w:hAnsi="Times New Roman" w:cs="Times New Roman"/>
          <w:bCs/>
          <w:sz w:val="28"/>
          <w:szCs w:val="28"/>
        </w:rPr>
        <w:t>, ПОСТАНОВЛЯЮ:</w:t>
      </w:r>
    </w:p>
    <w:p w:rsidR="007C4665" w:rsidRPr="0022782B" w:rsidRDefault="007A7839" w:rsidP="00960E3C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proofErr w:type="gramStart"/>
      <w:r w:rsidR="00DD1B79" w:rsidRPr="00806380">
        <w:rPr>
          <w:rFonts w:ascii="Times New Roman" w:hAnsi="Times New Roman" w:cs="Times New Roman"/>
          <w:sz w:val="28"/>
          <w:szCs w:val="28"/>
        </w:rPr>
        <w:t>разработки прогноза</w:t>
      </w:r>
      <w:r w:rsidR="00DD1B79">
        <w:rPr>
          <w:rFonts w:ascii="Times New Roman" w:hAnsi="Times New Roman" w:cs="Times New Roman"/>
          <w:sz w:val="28"/>
          <w:szCs w:val="28"/>
        </w:rPr>
        <w:t xml:space="preserve"> </w:t>
      </w:r>
      <w:r w:rsidR="00B23BE1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DD1B79" w:rsidRPr="00806380">
        <w:rPr>
          <w:rFonts w:ascii="Times New Roman" w:hAnsi="Times New Roman" w:cs="Times New Roman"/>
          <w:sz w:val="28"/>
          <w:szCs w:val="28"/>
        </w:rPr>
        <w:t>развития</w:t>
      </w:r>
      <w:r w:rsidR="00DD1B79" w:rsidRPr="0022782B">
        <w:rPr>
          <w:rFonts w:ascii="Times New Roman" w:hAnsi="Times New Roman" w:cs="Times New Roman"/>
          <w:bCs/>
          <w:sz w:val="28"/>
          <w:szCs w:val="28"/>
        </w:rPr>
        <w:t xml:space="preserve"> города Канска</w:t>
      </w:r>
      <w:proofErr w:type="gramEnd"/>
      <w:r w:rsidRPr="0022782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465B03" w:rsidRPr="0022782B" w:rsidRDefault="002915C4" w:rsidP="00960E3C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0443E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7F5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F5465">
        <w:rPr>
          <w:rFonts w:ascii="Times New Roman" w:hAnsi="Times New Roman" w:cs="Times New Roman"/>
          <w:bCs/>
          <w:sz w:val="28"/>
          <w:szCs w:val="28"/>
        </w:rPr>
        <w:t>азместить на официальном сайте муниципального образования город Канск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F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7F5465">
        <w:rPr>
          <w:rFonts w:ascii="Times New Roman" w:hAnsi="Times New Roman" w:cs="Times New Roman"/>
          <w:bCs/>
          <w:sz w:val="28"/>
          <w:szCs w:val="28"/>
        </w:rPr>
        <w:t>в официальном печатном издании «Канский вестник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65B03" w:rsidRPr="0022782B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B03" w:rsidRPr="0022782B" w:rsidRDefault="00465B03" w:rsidP="00960E3C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782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2782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22782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2278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22782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22782B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22782B" w:rsidRDefault="00763EC8" w:rsidP="00960E3C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7F5465" w:rsidRPr="0022782B">
        <w:rPr>
          <w:rFonts w:ascii="Times New Roman" w:hAnsi="Times New Roman" w:cs="Times New Roman"/>
          <w:sz w:val="28"/>
          <w:szCs w:val="28"/>
        </w:rPr>
        <w:t xml:space="preserve"> </w:t>
      </w:r>
      <w:r w:rsidRPr="0022782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22782B">
        <w:rPr>
          <w:rFonts w:ascii="Times New Roman" w:hAnsi="Times New Roman" w:cs="Times New Roman"/>
          <w:sz w:val="28"/>
          <w:szCs w:val="28"/>
        </w:rPr>
        <w:t>икования</w:t>
      </w:r>
      <w:r w:rsidR="007A7839" w:rsidRPr="0022782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01.01.2017</w:t>
      </w:r>
      <w:r w:rsidRPr="0022782B">
        <w:rPr>
          <w:rFonts w:ascii="Times New Roman" w:hAnsi="Times New Roman" w:cs="Times New Roman"/>
          <w:sz w:val="28"/>
          <w:szCs w:val="28"/>
        </w:rPr>
        <w:t>.</w:t>
      </w:r>
    </w:p>
    <w:p w:rsidR="00491CF5" w:rsidRPr="0022782B" w:rsidRDefault="00491CF5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EA1740" w:rsidRDefault="00EA1740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A1D" w:rsidRPr="0022782B" w:rsidRDefault="00560A1D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5465" w:rsidRPr="0022782B" w:rsidRDefault="00491CF5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Глава города Канска            </w:t>
      </w:r>
      <w:r w:rsidR="007F5465" w:rsidRPr="002278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78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0A1D">
        <w:rPr>
          <w:rFonts w:ascii="Times New Roman" w:hAnsi="Times New Roman" w:cs="Times New Roman"/>
          <w:sz w:val="28"/>
          <w:szCs w:val="28"/>
        </w:rPr>
        <w:t xml:space="preserve">    </w:t>
      </w:r>
      <w:r w:rsidRPr="0022782B">
        <w:rPr>
          <w:rFonts w:ascii="Times New Roman" w:hAnsi="Times New Roman" w:cs="Times New Roman"/>
          <w:sz w:val="28"/>
          <w:szCs w:val="28"/>
        </w:rPr>
        <w:t xml:space="preserve">           Н.Н. Качан</w:t>
      </w:r>
      <w:r w:rsidR="007F5465" w:rsidRPr="0022782B">
        <w:rPr>
          <w:rFonts w:ascii="Times New Roman" w:hAnsi="Times New Roman" w:cs="Times New Roman"/>
          <w:sz w:val="28"/>
          <w:szCs w:val="28"/>
        </w:rPr>
        <w:br w:type="page"/>
      </w:r>
    </w:p>
    <w:p w:rsidR="007F5465" w:rsidRPr="0022782B" w:rsidRDefault="007F5465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4A0334" w:rsidRPr="0022782B" w:rsidTr="009777DB">
        <w:tc>
          <w:tcPr>
            <w:tcW w:w="6062" w:type="dxa"/>
          </w:tcPr>
          <w:p w:rsidR="007F5465" w:rsidRPr="0022782B" w:rsidRDefault="007F5465" w:rsidP="00960E3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0334" w:rsidRPr="0022782B" w:rsidRDefault="004A0334" w:rsidP="00960E3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767E7" w:rsidRPr="0022782B" w:rsidRDefault="004A0334" w:rsidP="00960E3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E767E7" w:rsidRPr="0022782B" w:rsidRDefault="004A0334" w:rsidP="00960E3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г. Канска </w:t>
            </w:r>
          </w:p>
          <w:p w:rsidR="004A0334" w:rsidRPr="0022782B" w:rsidRDefault="00D55865" w:rsidP="00110B0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0B02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4A0334" w:rsidRPr="0022782B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110B02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</w:tbl>
    <w:p w:rsidR="004A0334" w:rsidRDefault="004A0334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1FC" w:rsidRPr="0022782B" w:rsidRDefault="002741FC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6A4" w:rsidRPr="0022782B" w:rsidRDefault="009F46A4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>ПОРЯДОК</w:t>
      </w:r>
    </w:p>
    <w:p w:rsidR="009F46A4" w:rsidRPr="0022782B" w:rsidRDefault="00D456B1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города Канска</w:t>
      </w:r>
    </w:p>
    <w:p w:rsidR="00843423" w:rsidRPr="0022782B" w:rsidRDefault="00843423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0334" w:rsidRPr="0022782B" w:rsidRDefault="009F46A4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4045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A0334" w:rsidRPr="0022782B" w:rsidRDefault="004A0334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782B" w:rsidRDefault="00F0227A" w:rsidP="00960E3C">
      <w:pPr>
        <w:pStyle w:val="ConsPlusNormal"/>
        <w:keepNext/>
        <w:numPr>
          <w:ilvl w:val="0"/>
          <w:numId w:val="18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7307BE">
        <w:t xml:space="preserve">Настоящий порядок устанавливает основные принципы разработки </w:t>
      </w:r>
      <w:r w:rsidR="00B23BE1" w:rsidRPr="00806380">
        <w:t>прогноза</w:t>
      </w:r>
      <w:r w:rsidR="00B23BE1">
        <w:t xml:space="preserve"> социально-экономического </w:t>
      </w:r>
      <w:r w:rsidR="00B23BE1" w:rsidRPr="00806380">
        <w:t>развития</w:t>
      </w:r>
      <w:r w:rsidR="00B23BE1" w:rsidRPr="0022782B">
        <w:rPr>
          <w:bCs/>
        </w:rPr>
        <w:t xml:space="preserve"> города Канска</w:t>
      </w:r>
      <w:r w:rsidR="0022782B" w:rsidRPr="0022782B">
        <w:t xml:space="preserve"> (далее </w:t>
      </w:r>
      <w:r w:rsidR="0022782B">
        <w:rPr>
          <w:rFonts w:ascii="Sitka Text" w:hAnsi="Sitka Text"/>
        </w:rPr>
        <w:t>–</w:t>
      </w:r>
      <w:r w:rsidR="0022782B" w:rsidRPr="0022782B">
        <w:t xml:space="preserve"> </w:t>
      </w:r>
      <w:r w:rsidR="00295FD1">
        <w:t>прогноз</w:t>
      </w:r>
      <w:r w:rsidR="0022782B" w:rsidRPr="0022782B">
        <w:t>).</w:t>
      </w:r>
    </w:p>
    <w:p w:rsidR="00B250F8" w:rsidRPr="00432B18" w:rsidRDefault="00E91E82" w:rsidP="00960E3C">
      <w:pPr>
        <w:pStyle w:val="ConsPlusNormal"/>
        <w:keepNext/>
        <w:numPr>
          <w:ilvl w:val="0"/>
          <w:numId w:val="18"/>
        </w:numPr>
        <w:suppressLineNumbers/>
        <w:tabs>
          <w:tab w:val="left" w:pos="1276"/>
        </w:tabs>
        <w:suppressAutoHyphens/>
        <w:ind w:left="0" w:firstLine="709"/>
        <w:jc w:val="both"/>
      </w:pPr>
      <w:r>
        <w:t xml:space="preserve">Прогноз является документом стратегического планирования и основой для составления проекта </w:t>
      </w:r>
      <w:r w:rsidR="006B6DFE" w:rsidRPr="007B7761">
        <w:t>бюджета города Канска</w:t>
      </w:r>
      <w:r w:rsidR="006B6DFE">
        <w:t xml:space="preserve"> (далее </w:t>
      </w:r>
      <w:r w:rsidR="006B6DFE">
        <w:rPr>
          <w:rFonts w:ascii="Sitka Text" w:hAnsi="Sitka Text"/>
        </w:rPr>
        <w:t>–</w:t>
      </w:r>
      <w:r w:rsidR="006B6DFE">
        <w:t xml:space="preserve"> городской бюджет)</w:t>
      </w:r>
      <w:r w:rsidR="00B250F8" w:rsidRPr="00432B18">
        <w:t>.</w:t>
      </w:r>
    </w:p>
    <w:p w:rsidR="00F31737" w:rsidRPr="00B804D3" w:rsidRDefault="00D34A12" w:rsidP="00960E3C">
      <w:pPr>
        <w:pStyle w:val="ConsPlusNormal"/>
        <w:keepNext/>
        <w:numPr>
          <w:ilvl w:val="0"/>
          <w:numId w:val="18"/>
        </w:numPr>
        <w:suppressLineNumbers/>
        <w:tabs>
          <w:tab w:val="left" w:pos="1276"/>
        </w:tabs>
        <w:suppressAutoHyphens/>
        <w:ind w:left="0" w:firstLine="709"/>
        <w:jc w:val="both"/>
      </w:pPr>
      <w:r>
        <w:t>В настоящем п</w:t>
      </w:r>
      <w:r w:rsidR="00F31737" w:rsidRPr="00F31737">
        <w:t xml:space="preserve">орядке </w:t>
      </w:r>
      <w:r w:rsidR="00F31737" w:rsidRPr="00B804D3">
        <w:t>используются следующие понятия и термины:</w:t>
      </w:r>
    </w:p>
    <w:p w:rsidR="005A045C" w:rsidRDefault="005A045C" w:rsidP="00960E3C">
      <w:pPr>
        <w:pStyle w:val="ConsPlusNormal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B804D3">
        <w:t xml:space="preserve">прогноз социально-экономического развития – </w:t>
      </w:r>
      <w:r w:rsidR="00B804D3" w:rsidRPr="00B804D3">
        <w:t>оценка вероятного состояния социально-экономической ситуации</w:t>
      </w:r>
      <w:r w:rsidR="00C325FF">
        <w:t>;</w:t>
      </w:r>
    </w:p>
    <w:p w:rsidR="007B2AAC" w:rsidRPr="00B804D3" w:rsidRDefault="007B2AAC" w:rsidP="00B23A83">
      <w:pPr>
        <w:pStyle w:val="ConsPlusNormal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ind w:left="0" w:firstLine="709"/>
        <w:jc w:val="both"/>
      </w:pPr>
      <w:proofErr w:type="gramStart"/>
      <w:r w:rsidRPr="00B804D3">
        <w:t xml:space="preserve">прогноз социально-экономического развития – </w:t>
      </w:r>
      <w:r>
        <w:t xml:space="preserve">документ, содержащий систему </w:t>
      </w:r>
      <w:r w:rsidRPr="007B2AAC">
        <w:t>обоснованных представлений о направлениях социально-экономического развития на прогнозируемый период</w:t>
      </w:r>
      <w:r>
        <w:t>;</w:t>
      </w:r>
      <w:r w:rsidR="00B23A83">
        <w:t xml:space="preserve"> </w:t>
      </w:r>
      <w:r w:rsidRPr="000E64AE">
        <w:t>оценку уровня социально-экономического развития, характеристику условий социально-экономического развития, включая основные показатели демографического развития, состояния окружающей природной среды и природных ресурсов; основные показатели развития экономики; определение показателей вариантов прогноза; основные показатели развития по отдельным секторам экономики, показатели развития транспортной и энергетической инфраструктуры в прогнозируемом периоде</w:t>
      </w:r>
      <w:r w:rsidR="00B23A83">
        <w:t>;</w:t>
      </w:r>
      <w:proofErr w:type="gramEnd"/>
    </w:p>
    <w:p w:rsidR="00F31737" w:rsidRPr="00B804D3" w:rsidRDefault="00F31737" w:rsidP="00960E3C">
      <w:pPr>
        <w:pStyle w:val="ConsPlusNormal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B804D3">
        <w:t>сценарные условия</w:t>
      </w:r>
      <w:r w:rsidR="004B3715" w:rsidRPr="00B804D3">
        <w:t xml:space="preserve"> </w:t>
      </w:r>
      <w:r w:rsidRPr="00B804D3">
        <w:t>– различные внешние и внутренние условия и характеристики социально-экономического развития Красноярского края, соответствующие целям социально-экономического развития на очередной финансовый год и плановый период;</w:t>
      </w:r>
    </w:p>
    <w:p w:rsidR="00F31737" w:rsidRPr="00B804D3" w:rsidRDefault="00F31737" w:rsidP="00960E3C">
      <w:pPr>
        <w:pStyle w:val="ConsPlusNormal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B804D3">
        <w:t>основные параметры – содержат соответствующие сценарные условия и отражают социально-экономическое развитие Красноярского края в очередном финансовом году и плановом периоде;</w:t>
      </w:r>
    </w:p>
    <w:p w:rsidR="00F31737" w:rsidRDefault="00F31737" w:rsidP="00960E3C">
      <w:pPr>
        <w:pStyle w:val="ConsPlusNormal"/>
        <w:keepNext/>
        <w:numPr>
          <w:ilvl w:val="0"/>
          <w:numId w:val="25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B23A83">
        <w:t xml:space="preserve">субъекты прогнозирования – администрация </w:t>
      </w:r>
      <w:proofErr w:type="gramStart"/>
      <w:r w:rsidRPr="00B23A83">
        <w:t>г</w:t>
      </w:r>
      <w:proofErr w:type="gramEnd"/>
      <w:r w:rsidRPr="00B23A83">
        <w:t xml:space="preserve">. Канска и ее функциональные подразделения, принимающие участие в разработке прогноза социально-экономического развития, и другие </w:t>
      </w:r>
      <w:r w:rsidR="00C15026" w:rsidRPr="00B23A83">
        <w:t xml:space="preserve">учреждения и </w:t>
      </w:r>
      <w:r w:rsidRPr="00B23A83">
        <w:t xml:space="preserve">организации, осуществляющие деятельность на территории </w:t>
      </w:r>
      <w:r w:rsidR="00C15026" w:rsidRPr="00B23A83">
        <w:t>города Канска</w:t>
      </w:r>
      <w:r w:rsidRPr="00F31737">
        <w:t>.</w:t>
      </w:r>
    </w:p>
    <w:p w:rsidR="00F31737" w:rsidRPr="00432B18" w:rsidRDefault="00F31737" w:rsidP="00960E3C">
      <w:pPr>
        <w:pStyle w:val="ConsPlusNormal"/>
        <w:keepNext/>
        <w:suppressLineNumbers/>
        <w:suppressAutoHyphens/>
        <w:ind w:firstLine="709"/>
        <w:jc w:val="both"/>
      </w:pPr>
    </w:p>
    <w:p w:rsidR="0022782B" w:rsidRPr="00154448" w:rsidRDefault="002741FC" w:rsidP="00960E3C">
      <w:pPr>
        <w:pStyle w:val="ConsPlusTitle"/>
        <w:keepNext/>
        <w:widowControl/>
        <w:suppressLineNumbers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3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06FB0" w:rsidRPr="00E06FB0">
        <w:rPr>
          <w:rFonts w:ascii="Times New Roman" w:hAnsi="Times New Roman" w:cs="Times New Roman"/>
          <w:b w:val="0"/>
          <w:sz w:val="28"/>
          <w:szCs w:val="28"/>
        </w:rPr>
        <w:t>Порядок разработки прогноза</w:t>
      </w:r>
    </w:p>
    <w:p w:rsidR="0022782B" w:rsidRPr="0022782B" w:rsidRDefault="0022782B" w:rsidP="00960E3C">
      <w:pPr>
        <w:pStyle w:val="ConsPlusNormal"/>
        <w:keepNext/>
        <w:suppressLineNumbers/>
        <w:suppressAutoHyphens/>
        <w:jc w:val="both"/>
      </w:pPr>
    </w:p>
    <w:p w:rsidR="00A2738E" w:rsidRDefault="00A2738E" w:rsidP="00960E3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A2738E">
        <w:t>Прогноз разрабатывается в целом по городу Канску, по отдельным отраслям экономики и социальной сферы</w:t>
      </w:r>
      <w:r>
        <w:t>.</w:t>
      </w:r>
    </w:p>
    <w:p w:rsidR="0022782B" w:rsidRDefault="00A4492A" w:rsidP="00960E3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6135C2">
        <w:lastRenderedPageBreak/>
        <w:t>Прогноз разрабатывается на</w:t>
      </w:r>
      <w:r>
        <w:t xml:space="preserve"> период не менее трех лет (очередной финансовый год и плановый период)</w:t>
      </w:r>
      <w:r w:rsidRPr="00A4492A">
        <w:rPr>
          <w:rFonts w:asciiTheme="minorHAnsi" w:hAnsiTheme="minorHAnsi" w:cstheme="minorBidi"/>
          <w:sz w:val="22"/>
          <w:szCs w:val="22"/>
        </w:rPr>
        <w:t xml:space="preserve"> </w:t>
      </w:r>
      <w:r w:rsidRPr="00A4492A">
        <w:t>в соответствии с настоящ</w:t>
      </w:r>
      <w:r>
        <w:t>им п</w:t>
      </w:r>
      <w:r w:rsidRPr="00A4492A">
        <w:t xml:space="preserve">орядком и </w:t>
      </w:r>
      <w:r>
        <w:t>системой показателей</w:t>
      </w:r>
      <w:r w:rsidRPr="00A4492A">
        <w:t xml:space="preserve"> социально-экономического развития Красноярского края</w:t>
      </w:r>
      <w:r w:rsidR="0022782B" w:rsidRPr="0022782B">
        <w:t>.</w:t>
      </w:r>
    </w:p>
    <w:p w:rsidR="00736AC3" w:rsidRDefault="005A3A54" w:rsidP="00960E3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>
        <w:t>Формирование</w:t>
      </w:r>
      <w:r w:rsidR="000E177B" w:rsidRPr="00E87436">
        <w:t xml:space="preserve"> прогноза</w:t>
      </w:r>
      <w:r w:rsidR="00BE1C78">
        <w:t xml:space="preserve"> начинается не позднее, чем за 6 месяцев</w:t>
      </w:r>
      <w:r w:rsidR="006A5417">
        <w:t xml:space="preserve"> до окончания</w:t>
      </w:r>
      <w:r w:rsidR="000E177B" w:rsidRPr="00E87436">
        <w:t xml:space="preserve"> текущего финансового года на основании </w:t>
      </w:r>
      <w:r w:rsidR="00736AC3">
        <w:t xml:space="preserve">распоряжения администрации </w:t>
      </w:r>
      <w:proofErr w:type="gramStart"/>
      <w:r w:rsidR="00736AC3">
        <w:t>г</w:t>
      </w:r>
      <w:proofErr w:type="gramEnd"/>
      <w:r w:rsidR="00736AC3">
        <w:t>. Канска «</w:t>
      </w:r>
      <w:r w:rsidR="00736AC3" w:rsidRPr="00736AC3">
        <w:t>О разработке прогноза социально-экономического развития г. Канска</w:t>
      </w:r>
      <w:r w:rsidR="00736AC3">
        <w:t>».</w:t>
      </w:r>
    </w:p>
    <w:p w:rsidR="00960E3C" w:rsidRDefault="00960E3C" w:rsidP="00960E3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561DB4">
        <w:t>Прогноз разрабатывается</w:t>
      </w:r>
      <w:r>
        <w:t>:</w:t>
      </w:r>
    </w:p>
    <w:p w:rsidR="00754063" w:rsidRDefault="00754063" w:rsidP="00960E3C">
      <w:pPr>
        <w:pStyle w:val="ConsPlusNormal"/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ind w:left="0" w:firstLine="709"/>
        <w:jc w:val="both"/>
      </w:pPr>
      <w:r>
        <w:t>исходя из стратегических целей и задач социально-экономического развития Красноярского края и других документов планирования;</w:t>
      </w:r>
    </w:p>
    <w:p w:rsidR="00960E3C" w:rsidRDefault="00960E3C" w:rsidP="00754063">
      <w:pPr>
        <w:pStyle w:val="ConsPlusNormal"/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1DB4">
        <w:t>с учетом сценарных условий и основных параметров прогноза социально-экономического развития Красноярского края на очередной финансовый год и плановый период и рекомендаций Министерства экономического развития Российской Федерации</w:t>
      </w:r>
      <w:r w:rsidR="007E7BB5">
        <w:t>;</w:t>
      </w:r>
    </w:p>
    <w:p w:rsidR="007E7BB5" w:rsidRDefault="007E7BB5" w:rsidP="00754063">
      <w:pPr>
        <w:pStyle w:val="ConsPlusNormal"/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7E7BB5">
        <w:t xml:space="preserve">по вариантам, отражающим изменения внешних и внутренних условий, </w:t>
      </w:r>
      <w:r>
        <w:t>экономических и других факторов;</w:t>
      </w:r>
    </w:p>
    <w:p w:rsidR="007E7BB5" w:rsidRDefault="007E7BB5" w:rsidP="00754063">
      <w:pPr>
        <w:pStyle w:val="ConsPlusNormal"/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9F0229">
        <w:t>путем уточнения параметров планового периода и добавления параметров второго года планового периода</w:t>
      </w:r>
      <w:r w:rsidR="00A2738E">
        <w:t>.</w:t>
      </w:r>
    </w:p>
    <w:p w:rsidR="009F0229" w:rsidRDefault="00442D77" w:rsidP="00AD2086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442D77">
        <w:t xml:space="preserve">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используется официальная статистическая информация и материалы, представленные субъектами </w:t>
      </w:r>
      <w:r w:rsidR="00B23A83">
        <w:t>прогнозирования</w:t>
      </w:r>
      <w:r w:rsidRPr="00442D77">
        <w:t>.</w:t>
      </w:r>
    </w:p>
    <w:p w:rsidR="009F0229" w:rsidRDefault="009F0229" w:rsidP="00960E3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9F0229">
        <w:t>Для разработки прогноза используется комплексный анализ демографической ситуации, данные о производственном потенциале, социальной инфраструктуре, состоянии природных ресурсов и перспектив изменения указанных факторов</w:t>
      </w:r>
      <w:r>
        <w:t>.</w:t>
      </w:r>
    </w:p>
    <w:p w:rsidR="00915DB4" w:rsidRDefault="00915DB4" w:rsidP="00960E3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>
        <w:t>Прогноз включает количественные показатели и качественные характеристики развития макроэкономической ситуации, экономической структуры, динамики производства, потребления, уровня и качества жизни, экологической обстановки, социальной структуры.</w:t>
      </w:r>
    </w:p>
    <w:p w:rsidR="00B4459A" w:rsidRDefault="00B4459A" w:rsidP="00AD2086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>
        <w:t>Пояснительная записка к показателям прогноза должна содержать:</w:t>
      </w:r>
    </w:p>
    <w:p w:rsidR="00B4459A" w:rsidRDefault="00B4459A" w:rsidP="00B4459A">
      <w:pPr>
        <w:pStyle w:val="ConsPlusNormal"/>
        <w:keepNext/>
        <w:numPr>
          <w:ilvl w:val="0"/>
          <w:numId w:val="26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B4459A">
        <w:t>анализ изменений основных социально-экономических показателе</w:t>
      </w:r>
      <w:r w:rsidR="00AD2086">
        <w:t>й за отчетные периоды, причины  и факторы</w:t>
      </w:r>
      <w:r w:rsidRPr="00B4459A">
        <w:t>, повлиявшие на эти изменения;</w:t>
      </w:r>
    </w:p>
    <w:p w:rsidR="00AD2086" w:rsidRDefault="00AD2086" w:rsidP="00B4459A">
      <w:pPr>
        <w:pStyle w:val="ConsPlusNormal"/>
        <w:keepNext/>
        <w:numPr>
          <w:ilvl w:val="0"/>
          <w:numId w:val="26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B71249">
        <w:t xml:space="preserve">обоснование </w:t>
      </w:r>
      <w:r>
        <w:t xml:space="preserve">основных </w:t>
      </w:r>
      <w:r w:rsidRPr="00B71249">
        <w:t>параметров прогноза, их сопоставление с ранее утвержденными параметрами</w:t>
      </w:r>
      <w:r w:rsidRPr="00AD2086">
        <w:t xml:space="preserve"> </w:t>
      </w:r>
      <w:r w:rsidRPr="00B71249">
        <w:t>с указанием причин и факторов прогнозируемых изменений</w:t>
      </w:r>
      <w:r>
        <w:t>;</w:t>
      </w:r>
    </w:p>
    <w:p w:rsidR="00B4459A" w:rsidRDefault="00B4459A" w:rsidP="00B4459A">
      <w:pPr>
        <w:pStyle w:val="ConsPlusNormal"/>
        <w:keepNext/>
        <w:numPr>
          <w:ilvl w:val="0"/>
          <w:numId w:val="26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B4459A">
        <w:t>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</w:t>
      </w:r>
      <w:r>
        <w:t>нозируемых значений показателей.</w:t>
      </w:r>
    </w:p>
    <w:p w:rsidR="00B4459A" w:rsidRDefault="00B4459A" w:rsidP="00B4459A">
      <w:pPr>
        <w:pStyle w:val="ConsPlusNormal"/>
        <w:keepNext/>
        <w:numPr>
          <w:ilvl w:val="0"/>
          <w:numId w:val="21"/>
        </w:numPr>
        <w:suppressLineNumbers/>
        <w:tabs>
          <w:tab w:val="left" w:pos="1418"/>
        </w:tabs>
        <w:suppressAutoHyphens/>
        <w:ind w:left="0" w:firstLine="709"/>
        <w:jc w:val="both"/>
      </w:pPr>
      <w:r w:rsidRPr="00B4459A">
        <w:t xml:space="preserve">Изменение прогноза в ходе составления или рассмотрения проекта </w:t>
      </w:r>
      <w:r>
        <w:t>городского</w:t>
      </w:r>
      <w:r w:rsidRPr="00B4459A">
        <w:t xml:space="preserve"> бюджета влечет за собой изменение основных характеристик проекта </w:t>
      </w:r>
      <w:r>
        <w:t>городского</w:t>
      </w:r>
      <w:r w:rsidRPr="00B4459A">
        <w:t xml:space="preserve"> бюджета.</w:t>
      </w:r>
    </w:p>
    <w:p w:rsidR="00C75F14" w:rsidRPr="00432B18" w:rsidRDefault="00C75F14" w:rsidP="00B4459A">
      <w:pPr>
        <w:pStyle w:val="ConsPlusNormal"/>
        <w:keepNext/>
        <w:numPr>
          <w:ilvl w:val="0"/>
          <w:numId w:val="21"/>
        </w:numPr>
        <w:suppressLineNumbers/>
        <w:tabs>
          <w:tab w:val="left" w:pos="1418"/>
        </w:tabs>
        <w:suppressAutoHyphens/>
        <w:ind w:left="0" w:firstLine="709"/>
        <w:jc w:val="both"/>
      </w:pPr>
      <w:r w:rsidRPr="00C75F14">
        <w:lastRenderedPageBreak/>
        <w:t>На основе итогов социально-экономического развития за 2 квартал текущего финансового года прогноз</w:t>
      </w:r>
      <w:r>
        <w:t xml:space="preserve"> уточняется</w:t>
      </w:r>
      <w:r w:rsidRPr="00C75F14">
        <w:t xml:space="preserve"> по основным макроэкономическим параметрам.</w:t>
      </w:r>
    </w:p>
    <w:p w:rsidR="00F021DA" w:rsidRPr="00432B18" w:rsidRDefault="00F021DA" w:rsidP="00960E3C">
      <w:pPr>
        <w:pStyle w:val="ConsPlusNormal"/>
        <w:keepNext/>
        <w:suppressLineNumbers/>
        <w:suppressAutoHyphens/>
        <w:ind w:firstLine="709"/>
        <w:jc w:val="both"/>
      </w:pPr>
    </w:p>
    <w:p w:rsidR="00154448" w:rsidRPr="00432B18" w:rsidRDefault="002741FC" w:rsidP="00960E3C">
      <w:pPr>
        <w:pStyle w:val="ConsPlusNormal"/>
        <w:keepNext/>
        <w:suppressLineNumbers/>
        <w:suppressAutoHyphens/>
        <w:jc w:val="center"/>
      </w:pPr>
      <w:r w:rsidRPr="00432B18">
        <w:t xml:space="preserve">3. </w:t>
      </w:r>
      <w:r w:rsidR="001E5BEA" w:rsidRPr="001E5BEA">
        <w:t>Одобрение прогноза</w:t>
      </w:r>
    </w:p>
    <w:p w:rsidR="00154448" w:rsidRPr="00432B18" w:rsidRDefault="00154448" w:rsidP="00960E3C">
      <w:pPr>
        <w:pStyle w:val="ConsPlusNormal"/>
        <w:keepNext/>
        <w:suppressLineNumbers/>
        <w:suppressAutoHyphens/>
        <w:jc w:val="both"/>
      </w:pPr>
    </w:p>
    <w:p w:rsidR="00154448" w:rsidRPr="00432B18" w:rsidRDefault="005B7F05" w:rsidP="00960E3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5B7F05">
        <w:t xml:space="preserve">Прогноз одобряется </w:t>
      </w:r>
      <w:r w:rsidR="0069291F">
        <w:t>распоряжением</w:t>
      </w:r>
      <w:r w:rsidRPr="005B7F05">
        <w:t xml:space="preserve"> администрации</w:t>
      </w:r>
      <w:r>
        <w:t xml:space="preserve"> </w:t>
      </w:r>
      <w:proofErr w:type="gramStart"/>
      <w:r>
        <w:t>г</w:t>
      </w:r>
      <w:proofErr w:type="gramEnd"/>
      <w:r>
        <w:t>. Канска</w:t>
      </w:r>
      <w:r w:rsidRPr="005B7F05">
        <w:t xml:space="preserve"> одновременно с принятием решения о внесении проекта </w:t>
      </w:r>
      <w:r>
        <w:t>городского</w:t>
      </w:r>
      <w:r w:rsidRPr="005B7F05">
        <w:t xml:space="preserve"> бюджета в</w:t>
      </w:r>
      <w:r>
        <w:t xml:space="preserve"> Канский городской Совет депутатов.</w:t>
      </w:r>
    </w:p>
    <w:p w:rsidR="0018564F" w:rsidRDefault="0018564F" w:rsidP="00960E3C">
      <w:pPr>
        <w:pStyle w:val="ConsPlusNormal"/>
        <w:keepNext/>
        <w:suppressLineNumbers/>
        <w:suppressAutoHyphens/>
        <w:jc w:val="both"/>
      </w:pPr>
    </w:p>
    <w:p w:rsidR="0018564F" w:rsidRDefault="0018564F" w:rsidP="00960E3C">
      <w:pPr>
        <w:pStyle w:val="ConsPlusNormal"/>
        <w:keepNext/>
        <w:suppressLineNumbers/>
        <w:suppressAutoHyphens/>
        <w:jc w:val="both"/>
      </w:pPr>
    </w:p>
    <w:p w:rsidR="00376E19" w:rsidRPr="0022782B" w:rsidRDefault="00376E19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2491" w:rsidRPr="0022782B" w:rsidRDefault="00F82491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F82491" w:rsidRPr="0022782B" w:rsidRDefault="00F82491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экономического развития и </w:t>
      </w:r>
    </w:p>
    <w:p w:rsidR="00F82491" w:rsidRPr="0022782B" w:rsidRDefault="00F82491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</w:p>
    <w:p w:rsidR="00376E19" w:rsidRPr="0022782B" w:rsidRDefault="00F82491" w:rsidP="00960E3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278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782B">
        <w:rPr>
          <w:rFonts w:ascii="Times New Roman" w:hAnsi="Times New Roman" w:cs="Times New Roman"/>
          <w:sz w:val="28"/>
          <w:szCs w:val="28"/>
        </w:rPr>
        <w:t xml:space="preserve">. Канска    </w:t>
      </w:r>
      <w:r w:rsidR="007F5465" w:rsidRPr="002278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78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618C">
        <w:rPr>
          <w:rFonts w:ascii="Times New Roman" w:hAnsi="Times New Roman" w:cs="Times New Roman"/>
          <w:sz w:val="28"/>
          <w:szCs w:val="28"/>
        </w:rPr>
        <w:t xml:space="preserve">    </w:t>
      </w:r>
      <w:r w:rsidRPr="0022782B">
        <w:rPr>
          <w:rFonts w:ascii="Times New Roman" w:hAnsi="Times New Roman" w:cs="Times New Roman"/>
          <w:sz w:val="28"/>
          <w:szCs w:val="28"/>
        </w:rPr>
        <w:t xml:space="preserve">                       Е.В. Фельк</w:t>
      </w:r>
      <w:r w:rsidR="007F5465" w:rsidRPr="0022782B">
        <w:rPr>
          <w:rFonts w:ascii="Times New Roman" w:hAnsi="Times New Roman" w:cs="Times New Roman"/>
          <w:sz w:val="28"/>
          <w:szCs w:val="28"/>
        </w:rPr>
        <w:br/>
      </w:r>
    </w:p>
    <w:sectPr w:rsidR="00376E19" w:rsidRPr="0022782B" w:rsidSect="003B088F">
      <w:headerReference w:type="default" r:id="rId12"/>
      <w:headerReference w:type="first" r:id="rId13"/>
      <w:pgSz w:w="11905" w:h="16838"/>
      <w:pgMar w:top="709" w:right="850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52" w:rsidRDefault="00627352" w:rsidP="00F95276">
      <w:pPr>
        <w:spacing w:after="0" w:line="240" w:lineRule="auto"/>
      </w:pPr>
      <w:r>
        <w:separator/>
      </w:r>
    </w:p>
  </w:endnote>
  <w:endnote w:type="continuationSeparator" w:id="0">
    <w:p w:rsidR="00627352" w:rsidRDefault="00627352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52" w:rsidRDefault="00627352" w:rsidP="00F95276">
      <w:pPr>
        <w:spacing w:after="0" w:line="240" w:lineRule="auto"/>
      </w:pPr>
      <w:r>
        <w:separator/>
      </w:r>
    </w:p>
  </w:footnote>
  <w:footnote w:type="continuationSeparator" w:id="0">
    <w:p w:rsidR="00627352" w:rsidRDefault="00627352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29460"/>
      <w:docPartObj>
        <w:docPartGallery w:val="Page Numbers (Top of Page)"/>
        <w:docPartUnique/>
      </w:docPartObj>
    </w:sdtPr>
    <w:sdtContent>
      <w:p w:rsidR="003B088F" w:rsidRPr="003B088F" w:rsidRDefault="00AC2838" w:rsidP="003B088F">
        <w:pPr>
          <w:pStyle w:val="a7"/>
          <w:spacing w:after="120"/>
          <w:jc w:val="center"/>
        </w:pPr>
        <w:fldSimple w:instr=" PAGE   \* MERGEFORMAT ">
          <w:r w:rsidR="00110B0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8F" w:rsidRDefault="003B088F">
    <w:pPr>
      <w:pStyle w:val="a7"/>
      <w:jc w:val="center"/>
    </w:pPr>
  </w:p>
  <w:p w:rsidR="003B088F" w:rsidRDefault="003B08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CE7"/>
    <w:multiLevelType w:val="hybridMultilevel"/>
    <w:tmpl w:val="1792A86A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BBC25C4"/>
    <w:multiLevelType w:val="hybridMultilevel"/>
    <w:tmpl w:val="28ACD224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4405"/>
    <w:multiLevelType w:val="hybridMultilevel"/>
    <w:tmpl w:val="1B981458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212C"/>
    <w:multiLevelType w:val="hybridMultilevel"/>
    <w:tmpl w:val="BB3EC958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41E1"/>
    <w:multiLevelType w:val="hybridMultilevel"/>
    <w:tmpl w:val="31864C76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1EB3"/>
    <w:multiLevelType w:val="hybridMultilevel"/>
    <w:tmpl w:val="9FB0B450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42D6"/>
    <w:multiLevelType w:val="hybridMultilevel"/>
    <w:tmpl w:val="9E965180"/>
    <w:lvl w:ilvl="0" w:tplc="AB2C4A6E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15C10"/>
    <w:multiLevelType w:val="hybridMultilevel"/>
    <w:tmpl w:val="3CE8E444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3AA2"/>
    <w:multiLevelType w:val="hybridMultilevel"/>
    <w:tmpl w:val="424CD76E"/>
    <w:lvl w:ilvl="0" w:tplc="AB2C4A6E">
      <w:start w:val="1"/>
      <w:numFmt w:val="bullet"/>
      <w:lvlText w:val="–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227AA"/>
    <w:multiLevelType w:val="hybridMultilevel"/>
    <w:tmpl w:val="082A7D68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8F83B58"/>
    <w:multiLevelType w:val="hybridMultilevel"/>
    <w:tmpl w:val="F4E22034"/>
    <w:lvl w:ilvl="0" w:tplc="837CA5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0169C"/>
    <w:multiLevelType w:val="hybridMultilevel"/>
    <w:tmpl w:val="14E621AA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5B30"/>
    <w:multiLevelType w:val="hybridMultilevel"/>
    <w:tmpl w:val="8228C740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FBE"/>
    <w:multiLevelType w:val="hybridMultilevel"/>
    <w:tmpl w:val="9DEE38C4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C3CD6"/>
    <w:multiLevelType w:val="hybridMultilevel"/>
    <w:tmpl w:val="F5E4C85C"/>
    <w:lvl w:ilvl="0" w:tplc="0694A2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25D9"/>
    <w:multiLevelType w:val="hybridMultilevel"/>
    <w:tmpl w:val="76B8E40C"/>
    <w:lvl w:ilvl="0" w:tplc="AB2C4A6E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261CA"/>
    <w:multiLevelType w:val="hybridMultilevel"/>
    <w:tmpl w:val="17DC9442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217D5"/>
    <w:multiLevelType w:val="hybridMultilevel"/>
    <w:tmpl w:val="FF4E11A6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66382"/>
    <w:multiLevelType w:val="hybridMultilevel"/>
    <w:tmpl w:val="A1FEFF22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6069"/>
    <w:multiLevelType w:val="hybridMultilevel"/>
    <w:tmpl w:val="AD842A68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1857"/>
    <w:multiLevelType w:val="hybridMultilevel"/>
    <w:tmpl w:val="C6207696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856B3"/>
    <w:multiLevelType w:val="hybridMultilevel"/>
    <w:tmpl w:val="1E90CA3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11E9D"/>
    <w:multiLevelType w:val="hybridMultilevel"/>
    <w:tmpl w:val="1E90CA3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019A5"/>
    <w:multiLevelType w:val="hybridMultilevel"/>
    <w:tmpl w:val="FF28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23"/>
  </w:num>
  <w:num w:numId="7">
    <w:abstractNumId w:val="6"/>
  </w:num>
  <w:num w:numId="8">
    <w:abstractNumId w:val="3"/>
  </w:num>
  <w:num w:numId="9">
    <w:abstractNumId w:val="14"/>
  </w:num>
  <w:num w:numId="10">
    <w:abstractNumId w:val="18"/>
  </w:num>
  <w:num w:numId="11">
    <w:abstractNumId w:val="20"/>
  </w:num>
  <w:num w:numId="12">
    <w:abstractNumId w:val="24"/>
  </w:num>
  <w:num w:numId="13">
    <w:abstractNumId w:val="21"/>
  </w:num>
  <w:num w:numId="14">
    <w:abstractNumId w:val="10"/>
  </w:num>
  <w:num w:numId="15">
    <w:abstractNumId w:val="22"/>
  </w:num>
  <w:num w:numId="16">
    <w:abstractNumId w:val="16"/>
  </w:num>
  <w:num w:numId="17">
    <w:abstractNumId w:val="12"/>
  </w:num>
  <w:num w:numId="18">
    <w:abstractNumId w:val="15"/>
  </w:num>
  <w:num w:numId="19">
    <w:abstractNumId w:val="4"/>
  </w:num>
  <w:num w:numId="20">
    <w:abstractNumId w:val="2"/>
  </w:num>
  <w:num w:numId="21">
    <w:abstractNumId w:val="19"/>
  </w:num>
  <w:num w:numId="22">
    <w:abstractNumId w:val="25"/>
  </w:num>
  <w:num w:numId="23">
    <w:abstractNumId w:val="8"/>
  </w:num>
  <w:num w:numId="24">
    <w:abstractNumId w:val="7"/>
  </w:num>
  <w:num w:numId="25">
    <w:abstractNumId w:val="9"/>
  </w:num>
  <w:num w:numId="2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0EAF"/>
    <w:rsid w:val="000019DC"/>
    <w:rsid w:val="00001B69"/>
    <w:rsid w:val="00001CE6"/>
    <w:rsid w:val="000024F1"/>
    <w:rsid w:val="00003456"/>
    <w:rsid w:val="00010476"/>
    <w:rsid w:val="00010761"/>
    <w:rsid w:val="00012298"/>
    <w:rsid w:val="000123D9"/>
    <w:rsid w:val="0001352B"/>
    <w:rsid w:val="00023022"/>
    <w:rsid w:val="00034894"/>
    <w:rsid w:val="00036C98"/>
    <w:rsid w:val="00037826"/>
    <w:rsid w:val="00047E09"/>
    <w:rsid w:val="0005331A"/>
    <w:rsid w:val="000543FC"/>
    <w:rsid w:val="00055724"/>
    <w:rsid w:val="000669E5"/>
    <w:rsid w:val="000725E6"/>
    <w:rsid w:val="00076D03"/>
    <w:rsid w:val="00085640"/>
    <w:rsid w:val="0008621B"/>
    <w:rsid w:val="00091023"/>
    <w:rsid w:val="000911DD"/>
    <w:rsid w:val="0009198C"/>
    <w:rsid w:val="000940C3"/>
    <w:rsid w:val="000947F9"/>
    <w:rsid w:val="00095CBA"/>
    <w:rsid w:val="000961E3"/>
    <w:rsid w:val="000966E7"/>
    <w:rsid w:val="00096BBE"/>
    <w:rsid w:val="000A0E39"/>
    <w:rsid w:val="000A369D"/>
    <w:rsid w:val="000A3D93"/>
    <w:rsid w:val="000A482E"/>
    <w:rsid w:val="000A5B29"/>
    <w:rsid w:val="000A68DE"/>
    <w:rsid w:val="000A6CF0"/>
    <w:rsid w:val="000A76AC"/>
    <w:rsid w:val="000B197A"/>
    <w:rsid w:val="000B2016"/>
    <w:rsid w:val="000B2C9A"/>
    <w:rsid w:val="000B3F63"/>
    <w:rsid w:val="000B4A6C"/>
    <w:rsid w:val="000C0D31"/>
    <w:rsid w:val="000C4907"/>
    <w:rsid w:val="000C4D77"/>
    <w:rsid w:val="000D168B"/>
    <w:rsid w:val="000D1CC6"/>
    <w:rsid w:val="000D6B9F"/>
    <w:rsid w:val="000D7DCC"/>
    <w:rsid w:val="000E177B"/>
    <w:rsid w:val="000E1D9D"/>
    <w:rsid w:val="000E3EFC"/>
    <w:rsid w:val="000E5B47"/>
    <w:rsid w:val="000E5C52"/>
    <w:rsid w:val="000E64AE"/>
    <w:rsid w:val="000F606D"/>
    <w:rsid w:val="00104159"/>
    <w:rsid w:val="00106B90"/>
    <w:rsid w:val="0011094A"/>
    <w:rsid w:val="00110B02"/>
    <w:rsid w:val="00120AB9"/>
    <w:rsid w:val="001224DA"/>
    <w:rsid w:val="001229C0"/>
    <w:rsid w:val="001350A9"/>
    <w:rsid w:val="001357CA"/>
    <w:rsid w:val="00142B1C"/>
    <w:rsid w:val="00144669"/>
    <w:rsid w:val="00144D15"/>
    <w:rsid w:val="00146DCE"/>
    <w:rsid w:val="0015029B"/>
    <w:rsid w:val="001524C6"/>
    <w:rsid w:val="00154448"/>
    <w:rsid w:val="001546BD"/>
    <w:rsid w:val="00154C70"/>
    <w:rsid w:val="001566C4"/>
    <w:rsid w:val="00156C1E"/>
    <w:rsid w:val="001578D6"/>
    <w:rsid w:val="0016006D"/>
    <w:rsid w:val="0016340C"/>
    <w:rsid w:val="0016686C"/>
    <w:rsid w:val="00174BB3"/>
    <w:rsid w:val="0017579B"/>
    <w:rsid w:val="00177905"/>
    <w:rsid w:val="001805BD"/>
    <w:rsid w:val="00180DD4"/>
    <w:rsid w:val="00184778"/>
    <w:rsid w:val="0018564F"/>
    <w:rsid w:val="0019483B"/>
    <w:rsid w:val="001A3612"/>
    <w:rsid w:val="001A459B"/>
    <w:rsid w:val="001A4A3C"/>
    <w:rsid w:val="001A6D05"/>
    <w:rsid w:val="001B0C09"/>
    <w:rsid w:val="001B3A2D"/>
    <w:rsid w:val="001B3C40"/>
    <w:rsid w:val="001B4E3C"/>
    <w:rsid w:val="001B5CCD"/>
    <w:rsid w:val="001B6894"/>
    <w:rsid w:val="001C21B9"/>
    <w:rsid w:val="001C23A2"/>
    <w:rsid w:val="001C3669"/>
    <w:rsid w:val="001C5CE9"/>
    <w:rsid w:val="001D0B45"/>
    <w:rsid w:val="001D0DC4"/>
    <w:rsid w:val="001D1822"/>
    <w:rsid w:val="001D2325"/>
    <w:rsid w:val="001D5306"/>
    <w:rsid w:val="001D5629"/>
    <w:rsid w:val="001E2232"/>
    <w:rsid w:val="001E43E4"/>
    <w:rsid w:val="001E5BEA"/>
    <w:rsid w:val="001F0FE7"/>
    <w:rsid w:val="001F4FD4"/>
    <w:rsid w:val="001F6A85"/>
    <w:rsid w:val="001F6E25"/>
    <w:rsid w:val="00200EB7"/>
    <w:rsid w:val="00201E1E"/>
    <w:rsid w:val="002034D4"/>
    <w:rsid w:val="002047B1"/>
    <w:rsid w:val="00205DDF"/>
    <w:rsid w:val="0021322A"/>
    <w:rsid w:val="002152F5"/>
    <w:rsid w:val="00217E6F"/>
    <w:rsid w:val="0022258E"/>
    <w:rsid w:val="0022528D"/>
    <w:rsid w:val="0022782B"/>
    <w:rsid w:val="002333D5"/>
    <w:rsid w:val="002336C5"/>
    <w:rsid w:val="00236F50"/>
    <w:rsid w:val="0024018A"/>
    <w:rsid w:val="00241EC8"/>
    <w:rsid w:val="0024515B"/>
    <w:rsid w:val="00245633"/>
    <w:rsid w:val="0024779D"/>
    <w:rsid w:val="00247A64"/>
    <w:rsid w:val="00250BE0"/>
    <w:rsid w:val="00250F96"/>
    <w:rsid w:val="0025397F"/>
    <w:rsid w:val="00256A17"/>
    <w:rsid w:val="00260ADE"/>
    <w:rsid w:val="00263228"/>
    <w:rsid w:val="002637A8"/>
    <w:rsid w:val="002646C8"/>
    <w:rsid w:val="00266798"/>
    <w:rsid w:val="002741FC"/>
    <w:rsid w:val="0027437D"/>
    <w:rsid w:val="00275FC3"/>
    <w:rsid w:val="002815A7"/>
    <w:rsid w:val="0028411D"/>
    <w:rsid w:val="00284429"/>
    <w:rsid w:val="00285B20"/>
    <w:rsid w:val="002872EE"/>
    <w:rsid w:val="00287CB3"/>
    <w:rsid w:val="002904CB"/>
    <w:rsid w:val="002915C4"/>
    <w:rsid w:val="002944EE"/>
    <w:rsid w:val="00295FB9"/>
    <w:rsid w:val="00295FD1"/>
    <w:rsid w:val="002961C0"/>
    <w:rsid w:val="00297605"/>
    <w:rsid w:val="00297982"/>
    <w:rsid w:val="002A37B5"/>
    <w:rsid w:val="002A4FB1"/>
    <w:rsid w:val="002A5D7E"/>
    <w:rsid w:val="002A74BF"/>
    <w:rsid w:val="002B53C0"/>
    <w:rsid w:val="002B5991"/>
    <w:rsid w:val="002B7778"/>
    <w:rsid w:val="002B7AEC"/>
    <w:rsid w:val="002B7F15"/>
    <w:rsid w:val="002C0204"/>
    <w:rsid w:val="002C1E59"/>
    <w:rsid w:val="002C67D2"/>
    <w:rsid w:val="002D0344"/>
    <w:rsid w:val="002D09BF"/>
    <w:rsid w:val="002D107F"/>
    <w:rsid w:val="002D1669"/>
    <w:rsid w:val="002D3E77"/>
    <w:rsid w:val="002D6B7E"/>
    <w:rsid w:val="002E0782"/>
    <w:rsid w:val="002E0EE0"/>
    <w:rsid w:val="002E1B9F"/>
    <w:rsid w:val="002E5544"/>
    <w:rsid w:val="002F1CE4"/>
    <w:rsid w:val="002F7A96"/>
    <w:rsid w:val="00304CDE"/>
    <w:rsid w:val="00305148"/>
    <w:rsid w:val="003055B6"/>
    <w:rsid w:val="00307ADA"/>
    <w:rsid w:val="00307FD1"/>
    <w:rsid w:val="0031591C"/>
    <w:rsid w:val="00316C80"/>
    <w:rsid w:val="0031744B"/>
    <w:rsid w:val="0032310A"/>
    <w:rsid w:val="00323812"/>
    <w:rsid w:val="00325778"/>
    <w:rsid w:val="0032787F"/>
    <w:rsid w:val="0032790E"/>
    <w:rsid w:val="003342CC"/>
    <w:rsid w:val="00345733"/>
    <w:rsid w:val="0034635F"/>
    <w:rsid w:val="00350060"/>
    <w:rsid w:val="003534EE"/>
    <w:rsid w:val="003569FE"/>
    <w:rsid w:val="003604D0"/>
    <w:rsid w:val="00361598"/>
    <w:rsid w:val="003618E3"/>
    <w:rsid w:val="0036405E"/>
    <w:rsid w:val="00370F00"/>
    <w:rsid w:val="0037345E"/>
    <w:rsid w:val="00374A41"/>
    <w:rsid w:val="00375F3E"/>
    <w:rsid w:val="00376E19"/>
    <w:rsid w:val="0038128C"/>
    <w:rsid w:val="00383509"/>
    <w:rsid w:val="0038573B"/>
    <w:rsid w:val="00387319"/>
    <w:rsid w:val="003906E6"/>
    <w:rsid w:val="00395061"/>
    <w:rsid w:val="00395F2E"/>
    <w:rsid w:val="003A4791"/>
    <w:rsid w:val="003B088F"/>
    <w:rsid w:val="003B49B4"/>
    <w:rsid w:val="003C1FD4"/>
    <w:rsid w:val="003C5839"/>
    <w:rsid w:val="003C77F3"/>
    <w:rsid w:val="003D17F5"/>
    <w:rsid w:val="003E0C9B"/>
    <w:rsid w:val="003E33E7"/>
    <w:rsid w:val="003E72A1"/>
    <w:rsid w:val="003E73A8"/>
    <w:rsid w:val="003F1A12"/>
    <w:rsid w:val="003F395F"/>
    <w:rsid w:val="003F478B"/>
    <w:rsid w:val="003F4D4F"/>
    <w:rsid w:val="003F61FD"/>
    <w:rsid w:val="003F6962"/>
    <w:rsid w:val="004002DA"/>
    <w:rsid w:val="00402F71"/>
    <w:rsid w:val="00405ECD"/>
    <w:rsid w:val="00407918"/>
    <w:rsid w:val="00412FBB"/>
    <w:rsid w:val="004203D7"/>
    <w:rsid w:val="0042258C"/>
    <w:rsid w:val="00426FAE"/>
    <w:rsid w:val="00430321"/>
    <w:rsid w:val="00432272"/>
    <w:rsid w:val="00432B18"/>
    <w:rsid w:val="00437D0E"/>
    <w:rsid w:val="00442D77"/>
    <w:rsid w:val="0044340E"/>
    <w:rsid w:val="00444D5F"/>
    <w:rsid w:val="00446649"/>
    <w:rsid w:val="00447182"/>
    <w:rsid w:val="004477F9"/>
    <w:rsid w:val="00447CF5"/>
    <w:rsid w:val="0045682C"/>
    <w:rsid w:val="004573E2"/>
    <w:rsid w:val="00465B03"/>
    <w:rsid w:val="004675EF"/>
    <w:rsid w:val="00470977"/>
    <w:rsid w:val="0047109C"/>
    <w:rsid w:val="004765E6"/>
    <w:rsid w:val="0048052D"/>
    <w:rsid w:val="00481470"/>
    <w:rsid w:val="00482B24"/>
    <w:rsid w:val="00485252"/>
    <w:rsid w:val="00485C33"/>
    <w:rsid w:val="0049035F"/>
    <w:rsid w:val="00491C82"/>
    <w:rsid w:val="00491CF5"/>
    <w:rsid w:val="00495CAB"/>
    <w:rsid w:val="004A0334"/>
    <w:rsid w:val="004A6255"/>
    <w:rsid w:val="004A7045"/>
    <w:rsid w:val="004A765F"/>
    <w:rsid w:val="004B2462"/>
    <w:rsid w:val="004B2E11"/>
    <w:rsid w:val="004B3715"/>
    <w:rsid w:val="004B3B15"/>
    <w:rsid w:val="004B5973"/>
    <w:rsid w:val="004B5D14"/>
    <w:rsid w:val="004B759C"/>
    <w:rsid w:val="004C2ABF"/>
    <w:rsid w:val="004C7F69"/>
    <w:rsid w:val="004D0209"/>
    <w:rsid w:val="004D0307"/>
    <w:rsid w:val="004D1219"/>
    <w:rsid w:val="004D5E41"/>
    <w:rsid w:val="004E22EB"/>
    <w:rsid w:val="004E3A75"/>
    <w:rsid w:val="004E4516"/>
    <w:rsid w:val="005002AF"/>
    <w:rsid w:val="0050661D"/>
    <w:rsid w:val="00515A14"/>
    <w:rsid w:val="00522E82"/>
    <w:rsid w:val="005309D9"/>
    <w:rsid w:val="00530BB7"/>
    <w:rsid w:val="005326DF"/>
    <w:rsid w:val="0053407E"/>
    <w:rsid w:val="00534F3A"/>
    <w:rsid w:val="0053548D"/>
    <w:rsid w:val="00537445"/>
    <w:rsid w:val="00537EE2"/>
    <w:rsid w:val="005430A1"/>
    <w:rsid w:val="00543E46"/>
    <w:rsid w:val="0054716F"/>
    <w:rsid w:val="0055223D"/>
    <w:rsid w:val="00552C50"/>
    <w:rsid w:val="00554C58"/>
    <w:rsid w:val="00556552"/>
    <w:rsid w:val="00560717"/>
    <w:rsid w:val="00560817"/>
    <w:rsid w:val="00560A1D"/>
    <w:rsid w:val="00560CE3"/>
    <w:rsid w:val="00561DB4"/>
    <w:rsid w:val="00561DCA"/>
    <w:rsid w:val="00563BB2"/>
    <w:rsid w:val="00563FF8"/>
    <w:rsid w:val="00564A78"/>
    <w:rsid w:val="005651F9"/>
    <w:rsid w:val="00565368"/>
    <w:rsid w:val="00565DF7"/>
    <w:rsid w:val="0056681D"/>
    <w:rsid w:val="005671D5"/>
    <w:rsid w:val="005765AD"/>
    <w:rsid w:val="005775B3"/>
    <w:rsid w:val="00577D80"/>
    <w:rsid w:val="0058184D"/>
    <w:rsid w:val="00583B5F"/>
    <w:rsid w:val="00583DF7"/>
    <w:rsid w:val="0058462D"/>
    <w:rsid w:val="0058768C"/>
    <w:rsid w:val="00594379"/>
    <w:rsid w:val="00595F63"/>
    <w:rsid w:val="005A045C"/>
    <w:rsid w:val="005A3A54"/>
    <w:rsid w:val="005B1B3B"/>
    <w:rsid w:val="005B4DBD"/>
    <w:rsid w:val="005B7892"/>
    <w:rsid w:val="005B7F05"/>
    <w:rsid w:val="005C0777"/>
    <w:rsid w:val="005D2668"/>
    <w:rsid w:val="005D3ABD"/>
    <w:rsid w:val="005D48C5"/>
    <w:rsid w:val="005D4EEB"/>
    <w:rsid w:val="005D53F5"/>
    <w:rsid w:val="005D6190"/>
    <w:rsid w:val="005E191E"/>
    <w:rsid w:val="005E20CA"/>
    <w:rsid w:val="005E47B4"/>
    <w:rsid w:val="005E4F6C"/>
    <w:rsid w:val="005E4F86"/>
    <w:rsid w:val="005F0BEF"/>
    <w:rsid w:val="005F3308"/>
    <w:rsid w:val="005F6FF6"/>
    <w:rsid w:val="00600847"/>
    <w:rsid w:val="006023C5"/>
    <w:rsid w:val="0060368C"/>
    <w:rsid w:val="00606703"/>
    <w:rsid w:val="00611A8F"/>
    <w:rsid w:val="00612AF9"/>
    <w:rsid w:val="00612C7F"/>
    <w:rsid w:val="00617313"/>
    <w:rsid w:val="006210D5"/>
    <w:rsid w:val="00622AB7"/>
    <w:rsid w:val="0062722E"/>
    <w:rsid w:val="00627352"/>
    <w:rsid w:val="00627F21"/>
    <w:rsid w:val="00645FDD"/>
    <w:rsid w:val="00650095"/>
    <w:rsid w:val="0065101E"/>
    <w:rsid w:val="0065633F"/>
    <w:rsid w:val="00656BA3"/>
    <w:rsid w:val="00657CBD"/>
    <w:rsid w:val="00660171"/>
    <w:rsid w:val="006649C4"/>
    <w:rsid w:val="00665C3B"/>
    <w:rsid w:val="00666704"/>
    <w:rsid w:val="00681088"/>
    <w:rsid w:val="00683C75"/>
    <w:rsid w:val="00692891"/>
    <w:rsid w:val="0069291F"/>
    <w:rsid w:val="006965F2"/>
    <w:rsid w:val="006A344F"/>
    <w:rsid w:val="006A5417"/>
    <w:rsid w:val="006A5515"/>
    <w:rsid w:val="006B1590"/>
    <w:rsid w:val="006B1633"/>
    <w:rsid w:val="006B1E53"/>
    <w:rsid w:val="006B2CF1"/>
    <w:rsid w:val="006B508B"/>
    <w:rsid w:val="006B6DFE"/>
    <w:rsid w:val="006B6E72"/>
    <w:rsid w:val="006C0EC1"/>
    <w:rsid w:val="006C13B3"/>
    <w:rsid w:val="006C2E2C"/>
    <w:rsid w:val="006C73F8"/>
    <w:rsid w:val="006D050C"/>
    <w:rsid w:val="006D3748"/>
    <w:rsid w:val="006D3C56"/>
    <w:rsid w:val="006D3FAC"/>
    <w:rsid w:val="006D460C"/>
    <w:rsid w:val="006D4669"/>
    <w:rsid w:val="006D5B6E"/>
    <w:rsid w:val="006D69B8"/>
    <w:rsid w:val="006E3A37"/>
    <w:rsid w:val="006F43EB"/>
    <w:rsid w:val="00701121"/>
    <w:rsid w:val="007019F7"/>
    <w:rsid w:val="00706BE5"/>
    <w:rsid w:val="007072C0"/>
    <w:rsid w:val="0070798C"/>
    <w:rsid w:val="00711B90"/>
    <w:rsid w:val="00711C93"/>
    <w:rsid w:val="00713F32"/>
    <w:rsid w:val="00715645"/>
    <w:rsid w:val="007175E5"/>
    <w:rsid w:val="0072044F"/>
    <w:rsid w:val="00721AE3"/>
    <w:rsid w:val="007250E9"/>
    <w:rsid w:val="0072599B"/>
    <w:rsid w:val="00727F58"/>
    <w:rsid w:val="0073675F"/>
    <w:rsid w:val="00736AC3"/>
    <w:rsid w:val="00737703"/>
    <w:rsid w:val="007400F6"/>
    <w:rsid w:val="0074538B"/>
    <w:rsid w:val="00751774"/>
    <w:rsid w:val="00751C82"/>
    <w:rsid w:val="00752144"/>
    <w:rsid w:val="00752677"/>
    <w:rsid w:val="00752CE5"/>
    <w:rsid w:val="00753643"/>
    <w:rsid w:val="00754063"/>
    <w:rsid w:val="0075529E"/>
    <w:rsid w:val="00762278"/>
    <w:rsid w:val="007623D2"/>
    <w:rsid w:val="00763EC8"/>
    <w:rsid w:val="00765279"/>
    <w:rsid w:val="00772E36"/>
    <w:rsid w:val="00784197"/>
    <w:rsid w:val="007854D2"/>
    <w:rsid w:val="00787CA9"/>
    <w:rsid w:val="00787E2E"/>
    <w:rsid w:val="007946A5"/>
    <w:rsid w:val="007954F9"/>
    <w:rsid w:val="007A5D51"/>
    <w:rsid w:val="007A7839"/>
    <w:rsid w:val="007B26CB"/>
    <w:rsid w:val="007B2AAC"/>
    <w:rsid w:val="007B2C88"/>
    <w:rsid w:val="007B2E85"/>
    <w:rsid w:val="007B48C3"/>
    <w:rsid w:val="007B7761"/>
    <w:rsid w:val="007C0407"/>
    <w:rsid w:val="007C0606"/>
    <w:rsid w:val="007C0927"/>
    <w:rsid w:val="007C1808"/>
    <w:rsid w:val="007C4665"/>
    <w:rsid w:val="007C6761"/>
    <w:rsid w:val="007D2771"/>
    <w:rsid w:val="007D746C"/>
    <w:rsid w:val="007D77AF"/>
    <w:rsid w:val="007E0005"/>
    <w:rsid w:val="007E1461"/>
    <w:rsid w:val="007E472E"/>
    <w:rsid w:val="007E4E83"/>
    <w:rsid w:val="007E5109"/>
    <w:rsid w:val="007E7BB5"/>
    <w:rsid w:val="007F5465"/>
    <w:rsid w:val="008038C7"/>
    <w:rsid w:val="00803E30"/>
    <w:rsid w:val="008056C1"/>
    <w:rsid w:val="00807D4F"/>
    <w:rsid w:val="00812DFD"/>
    <w:rsid w:val="008158F1"/>
    <w:rsid w:val="008205C8"/>
    <w:rsid w:val="00820844"/>
    <w:rsid w:val="00820B29"/>
    <w:rsid w:val="008219EA"/>
    <w:rsid w:val="00822395"/>
    <w:rsid w:val="00826CA1"/>
    <w:rsid w:val="008276DA"/>
    <w:rsid w:val="00833C34"/>
    <w:rsid w:val="008412F6"/>
    <w:rsid w:val="00841B28"/>
    <w:rsid w:val="00843423"/>
    <w:rsid w:val="0085204C"/>
    <w:rsid w:val="00860018"/>
    <w:rsid w:val="0086073A"/>
    <w:rsid w:val="0086125F"/>
    <w:rsid w:val="008630FC"/>
    <w:rsid w:val="00865D8A"/>
    <w:rsid w:val="00871EA6"/>
    <w:rsid w:val="00874234"/>
    <w:rsid w:val="00876F84"/>
    <w:rsid w:val="00881048"/>
    <w:rsid w:val="00885073"/>
    <w:rsid w:val="00886450"/>
    <w:rsid w:val="0089097A"/>
    <w:rsid w:val="0089196C"/>
    <w:rsid w:val="00893E3D"/>
    <w:rsid w:val="00894402"/>
    <w:rsid w:val="00895275"/>
    <w:rsid w:val="00896786"/>
    <w:rsid w:val="008A2C08"/>
    <w:rsid w:val="008A31CB"/>
    <w:rsid w:val="008A352B"/>
    <w:rsid w:val="008A4E20"/>
    <w:rsid w:val="008A5099"/>
    <w:rsid w:val="008A6E56"/>
    <w:rsid w:val="008A7385"/>
    <w:rsid w:val="008A7660"/>
    <w:rsid w:val="008B198C"/>
    <w:rsid w:val="008B4219"/>
    <w:rsid w:val="008B4D8E"/>
    <w:rsid w:val="008B618C"/>
    <w:rsid w:val="008B6A5B"/>
    <w:rsid w:val="008B75CA"/>
    <w:rsid w:val="008B7F1C"/>
    <w:rsid w:val="008C0723"/>
    <w:rsid w:val="008C2FB1"/>
    <w:rsid w:val="008C3E67"/>
    <w:rsid w:val="008C511C"/>
    <w:rsid w:val="008C60DC"/>
    <w:rsid w:val="008C6750"/>
    <w:rsid w:val="008C6CB1"/>
    <w:rsid w:val="008D76E8"/>
    <w:rsid w:val="008E0B19"/>
    <w:rsid w:val="008E6058"/>
    <w:rsid w:val="008F1153"/>
    <w:rsid w:val="008F5268"/>
    <w:rsid w:val="008F6016"/>
    <w:rsid w:val="008F6212"/>
    <w:rsid w:val="008F7602"/>
    <w:rsid w:val="008F7E2A"/>
    <w:rsid w:val="0090160A"/>
    <w:rsid w:val="00901A31"/>
    <w:rsid w:val="00902165"/>
    <w:rsid w:val="00904195"/>
    <w:rsid w:val="00906073"/>
    <w:rsid w:val="00906B23"/>
    <w:rsid w:val="009108CD"/>
    <w:rsid w:val="00915188"/>
    <w:rsid w:val="00915DB4"/>
    <w:rsid w:val="00920839"/>
    <w:rsid w:val="00920A62"/>
    <w:rsid w:val="00925338"/>
    <w:rsid w:val="00931C7C"/>
    <w:rsid w:val="0093204A"/>
    <w:rsid w:val="009342E3"/>
    <w:rsid w:val="009353E3"/>
    <w:rsid w:val="00937B43"/>
    <w:rsid w:val="00937D11"/>
    <w:rsid w:val="00942061"/>
    <w:rsid w:val="00942A9A"/>
    <w:rsid w:val="00953520"/>
    <w:rsid w:val="00960E3C"/>
    <w:rsid w:val="00961A01"/>
    <w:rsid w:val="00962563"/>
    <w:rsid w:val="009655B5"/>
    <w:rsid w:val="009707A4"/>
    <w:rsid w:val="00973525"/>
    <w:rsid w:val="00977646"/>
    <w:rsid w:val="009777DB"/>
    <w:rsid w:val="009812F8"/>
    <w:rsid w:val="00984185"/>
    <w:rsid w:val="00987323"/>
    <w:rsid w:val="00987A5E"/>
    <w:rsid w:val="00992C01"/>
    <w:rsid w:val="00996368"/>
    <w:rsid w:val="009972DF"/>
    <w:rsid w:val="009A0161"/>
    <w:rsid w:val="009A135C"/>
    <w:rsid w:val="009A2C91"/>
    <w:rsid w:val="009A3D02"/>
    <w:rsid w:val="009A6863"/>
    <w:rsid w:val="009B3BC3"/>
    <w:rsid w:val="009B5B0B"/>
    <w:rsid w:val="009B7865"/>
    <w:rsid w:val="009C4C90"/>
    <w:rsid w:val="009C6EEF"/>
    <w:rsid w:val="009D08DB"/>
    <w:rsid w:val="009D12EA"/>
    <w:rsid w:val="009D15EB"/>
    <w:rsid w:val="009D682B"/>
    <w:rsid w:val="009E087B"/>
    <w:rsid w:val="009E1936"/>
    <w:rsid w:val="009E1F66"/>
    <w:rsid w:val="009F0229"/>
    <w:rsid w:val="009F0BC3"/>
    <w:rsid w:val="009F46A4"/>
    <w:rsid w:val="009F56B4"/>
    <w:rsid w:val="00A00835"/>
    <w:rsid w:val="00A0180D"/>
    <w:rsid w:val="00A02FCA"/>
    <w:rsid w:val="00A056D3"/>
    <w:rsid w:val="00A0702F"/>
    <w:rsid w:val="00A10C98"/>
    <w:rsid w:val="00A115F3"/>
    <w:rsid w:val="00A14EB3"/>
    <w:rsid w:val="00A1501F"/>
    <w:rsid w:val="00A23E81"/>
    <w:rsid w:val="00A248AD"/>
    <w:rsid w:val="00A2738E"/>
    <w:rsid w:val="00A31194"/>
    <w:rsid w:val="00A35ED5"/>
    <w:rsid w:val="00A36C9F"/>
    <w:rsid w:val="00A41C27"/>
    <w:rsid w:val="00A42FC8"/>
    <w:rsid w:val="00A43185"/>
    <w:rsid w:val="00A448F9"/>
    <w:rsid w:val="00A4492A"/>
    <w:rsid w:val="00A4499B"/>
    <w:rsid w:val="00A460DA"/>
    <w:rsid w:val="00A4616D"/>
    <w:rsid w:val="00A5045D"/>
    <w:rsid w:val="00A50756"/>
    <w:rsid w:val="00A507DD"/>
    <w:rsid w:val="00A5250E"/>
    <w:rsid w:val="00A56EDC"/>
    <w:rsid w:val="00A5742B"/>
    <w:rsid w:val="00A5765D"/>
    <w:rsid w:val="00A5778E"/>
    <w:rsid w:val="00A601A6"/>
    <w:rsid w:val="00A60E25"/>
    <w:rsid w:val="00A717C4"/>
    <w:rsid w:val="00A73C27"/>
    <w:rsid w:val="00A76FF2"/>
    <w:rsid w:val="00A7735E"/>
    <w:rsid w:val="00A777D4"/>
    <w:rsid w:val="00A77B6F"/>
    <w:rsid w:val="00A83075"/>
    <w:rsid w:val="00A84DA0"/>
    <w:rsid w:val="00A8631E"/>
    <w:rsid w:val="00A86BBC"/>
    <w:rsid w:val="00A93C16"/>
    <w:rsid w:val="00A9479D"/>
    <w:rsid w:val="00AA288A"/>
    <w:rsid w:val="00AA67DC"/>
    <w:rsid w:val="00AA715F"/>
    <w:rsid w:val="00AB1CF2"/>
    <w:rsid w:val="00AB532D"/>
    <w:rsid w:val="00AC05C2"/>
    <w:rsid w:val="00AC2838"/>
    <w:rsid w:val="00AD140E"/>
    <w:rsid w:val="00AD2086"/>
    <w:rsid w:val="00AE0BBC"/>
    <w:rsid w:val="00AE4778"/>
    <w:rsid w:val="00AF1F68"/>
    <w:rsid w:val="00AF5684"/>
    <w:rsid w:val="00B01438"/>
    <w:rsid w:val="00B02BC1"/>
    <w:rsid w:val="00B0611B"/>
    <w:rsid w:val="00B0690F"/>
    <w:rsid w:val="00B06A75"/>
    <w:rsid w:val="00B07032"/>
    <w:rsid w:val="00B1289B"/>
    <w:rsid w:val="00B1295C"/>
    <w:rsid w:val="00B13243"/>
    <w:rsid w:val="00B13D64"/>
    <w:rsid w:val="00B14291"/>
    <w:rsid w:val="00B14BEC"/>
    <w:rsid w:val="00B23A83"/>
    <w:rsid w:val="00B23BE1"/>
    <w:rsid w:val="00B250F8"/>
    <w:rsid w:val="00B326B6"/>
    <w:rsid w:val="00B37218"/>
    <w:rsid w:val="00B434E7"/>
    <w:rsid w:val="00B4459A"/>
    <w:rsid w:val="00B4680D"/>
    <w:rsid w:val="00B549AA"/>
    <w:rsid w:val="00B730D5"/>
    <w:rsid w:val="00B73742"/>
    <w:rsid w:val="00B74AFA"/>
    <w:rsid w:val="00B75440"/>
    <w:rsid w:val="00B755CE"/>
    <w:rsid w:val="00B804D3"/>
    <w:rsid w:val="00B80DC0"/>
    <w:rsid w:val="00B84601"/>
    <w:rsid w:val="00B85DF1"/>
    <w:rsid w:val="00B93FEC"/>
    <w:rsid w:val="00BA0643"/>
    <w:rsid w:val="00BA1F51"/>
    <w:rsid w:val="00BA7CED"/>
    <w:rsid w:val="00BB347A"/>
    <w:rsid w:val="00BB4A62"/>
    <w:rsid w:val="00BB58A6"/>
    <w:rsid w:val="00BB7137"/>
    <w:rsid w:val="00BC7F95"/>
    <w:rsid w:val="00BD077E"/>
    <w:rsid w:val="00BD16D6"/>
    <w:rsid w:val="00BD1B2C"/>
    <w:rsid w:val="00BD265C"/>
    <w:rsid w:val="00BD5967"/>
    <w:rsid w:val="00BD7152"/>
    <w:rsid w:val="00BD7DB7"/>
    <w:rsid w:val="00BE027D"/>
    <w:rsid w:val="00BE1C78"/>
    <w:rsid w:val="00BE3E7C"/>
    <w:rsid w:val="00BE6B54"/>
    <w:rsid w:val="00BF2165"/>
    <w:rsid w:val="00BF4607"/>
    <w:rsid w:val="00BF4A38"/>
    <w:rsid w:val="00C019A6"/>
    <w:rsid w:val="00C04736"/>
    <w:rsid w:val="00C05AA8"/>
    <w:rsid w:val="00C10DD5"/>
    <w:rsid w:val="00C11C8A"/>
    <w:rsid w:val="00C15026"/>
    <w:rsid w:val="00C15423"/>
    <w:rsid w:val="00C1798C"/>
    <w:rsid w:val="00C2633D"/>
    <w:rsid w:val="00C27381"/>
    <w:rsid w:val="00C27936"/>
    <w:rsid w:val="00C27BB7"/>
    <w:rsid w:val="00C325FF"/>
    <w:rsid w:val="00C356CB"/>
    <w:rsid w:val="00C35A3C"/>
    <w:rsid w:val="00C36F5D"/>
    <w:rsid w:val="00C37096"/>
    <w:rsid w:val="00C37619"/>
    <w:rsid w:val="00C400B9"/>
    <w:rsid w:val="00C40CEB"/>
    <w:rsid w:val="00C41E4D"/>
    <w:rsid w:val="00C50516"/>
    <w:rsid w:val="00C53A3A"/>
    <w:rsid w:val="00C55BD2"/>
    <w:rsid w:val="00C5649B"/>
    <w:rsid w:val="00C56E48"/>
    <w:rsid w:val="00C616F4"/>
    <w:rsid w:val="00C716EA"/>
    <w:rsid w:val="00C735D7"/>
    <w:rsid w:val="00C75F14"/>
    <w:rsid w:val="00C76490"/>
    <w:rsid w:val="00C81B80"/>
    <w:rsid w:val="00C81FF2"/>
    <w:rsid w:val="00C87F48"/>
    <w:rsid w:val="00C90B17"/>
    <w:rsid w:val="00C92039"/>
    <w:rsid w:val="00C95D30"/>
    <w:rsid w:val="00C95E67"/>
    <w:rsid w:val="00CA4E6B"/>
    <w:rsid w:val="00CA6409"/>
    <w:rsid w:val="00CA7FE0"/>
    <w:rsid w:val="00CB1162"/>
    <w:rsid w:val="00CB4EB1"/>
    <w:rsid w:val="00CB6686"/>
    <w:rsid w:val="00CC13B6"/>
    <w:rsid w:val="00CC490D"/>
    <w:rsid w:val="00CC4EFE"/>
    <w:rsid w:val="00CC55CF"/>
    <w:rsid w:val="00CD22EF"/>
    <w:rsid w:val="00CD609A"/>
    <w:rsid w:val="00CE215B"/>
    <w:rsid w:val="00CE306C"/>
    <w:rsid w:val="00CF18F5"/>
    <w:rsid w:val="00CF3529"/>
    <w:rsid w:val="00CF7782"/>
    <w:rsid w:val="00D05AEC"/>
    <w:rsid w:val="00D0606B"/>
    <w:rsid w:val="00D0635E"/>
    <w:rsid w:val="00D0638C"/>
    <w:rsid w:val="00D17526"/>
    <w:rsid w:val="00D2132D"/>
    <w:rsid w:val="00D22C23"/>
    <w:rsid w:val="00D30912"/>
    <w:rsid w:val="00D3252C"/>
    <w:rsid w:val="00D33630"/>
    <w:rsid w:val="00D34A12"/>
    <w:rsid w:val="00D35C96"/>
    <w:rsid w:val="00D4045C"/>
    <w:rsid w:val="00D44F47"/>
    <w:rsid w:val="00D454BA"/>
    <w:rsid w:val="00D456B1"/>
    <w:rsid w:val="00D55865"/>
    <w:rsid w:val="00D57730"/>
    <w:rsid w:val="00D6023E"/>
    <w:rsid w:val="00D613CA"/>
    <w:rsid w:val="00D63132"/>
    <w:rsid w:val="00D64F3F"/>
    <w:rsid w:val="00D657CD"/>
    <w:rsid w:val="00D65E47"/>
    <w:rsid w:val="00D70218"/>
    <w:rsid w:val="00D71292"/>
    <w:rsid w:val="00D71CA5"/>
    <w:rsid w:val="00D7581F"/>
    <w:rsid w:val="00D87647"/>
    <w:rsid w:val="00D9082F"/>
    <w:rsid w:val="00D90E0E"/>
    <w:rsid w:val="00D917B8"/>
    <w:rsid w:val="00D95850"/>
    <w:rsid w:val="00DA0831"/>
    <w:rsid w:val="00DA37BE"/>
    <w:rsid w:val="00DA627F"/>
    <w:rsid w:val="00DA7E3F"/>
    <w:rsid w:val="00DB1356"/>
    <w:rsid w:val="00DB1C00"/>
    <w:rsid w:val="00DC1F1D"/>
    <w:rsid w:val="00DC28EC"/>
    <w:rsid w:val="00DC409E"/>
    <w:rsid w:val="00DC4FFE"/>
    <w:rsid w:val="00DD1B79"/>
    <w:rsid w:val="00DD5171"/>
    <w:rsid w:val="00DD5F29"/>
    <w:rsid w:val="00DD7F1D"/>
    <w:rsid w:val="00DE0B24"/>
    <w:rsid w:val="00DE4795"/>
    <w:rsid w:val="00DF2D72"/>
    <w:rsid w:val="00DF2EC3"/>
    <w:rsid w:val="00E03D22"/>
    <w:rsid w:val="00E03E51"/>
    <w:rsid w:val="00E04A7F"/>
    <w:rsid w:val="00E06FB0"/>
    <w:rsid w:val="00E0760F"/>
    <w:rsid w:val="00E10036"/>
    <w:rsid w:val="00E124D0"/>
    <w:rsid w:val="00E128FD"/>
    <w:rsid w:val="00E12E9F"/>
    <w:rsid w:val="00E14577"/>
    <w:rsid w:val="00E24D69"/>
    <w:rsid w:val="00E34107"/>
    <w:rsid w:val="00E357AF"/>
    <w:rsid w:val="00E35A90"/>
    <w:rsid w:val="00E37513"/>
    <w:rsid w:val="00E402ED"/>
    <w:rsid w:val="00E41033"/>
    <w:rsid w:val="00E5295C"/>
    <w:rsid w:val="00E53652"/>
    <w:rsid w:val="00E56944"/>
    <w:rsid w:val="00E60EC9"/>
    <w:rsid w:val="00E61119"/>
    <w:rsid w:val="00E644BA"/>
    <w:rsid w:val="00E65F18"/>
    <w:rsid w:val="00E6611D"/>
    <w:rsid w:val="00E67EA5"/>
    <w:rsid w:val="00E719DA"/>
    <w:rsid w:val="00E72B0C"/>
    <w:rsid w:val="00E72E65"/>
    <w:rsid w:val="00E74278"/>
    <w:rsid w:val="00E767E7"/>
    <w:rsid w:val="00E7727E"/>
    <w:rsid w:val="00E81C55"/>
    <w:rsid w:val="00E81E83"/>
    <w:rsid w:val="00E84955"/>
    <w:rsid w:val="00E8562A"/>
    <w:rsid w:val="00E86786"/>
    <w:rsid w:val="00E90469"/>
    <w:rsid w:val="00E906AF"/>
    <w:rsid w:val="00E918F1"/>
    <w:rsid w:val="00E91E30"/>
    <w:rsid w:val="00E91E82"/>
    <w:rsid w:val="00E97A4B"/>
    <w:rsid w:val="00EA1740"/>
    <w:rsid w:val="00EA3512"/>
    <w:rsid w:val="00EA42A6"/>
    <w:rsid w:val="00EA6A05"/>
    <w:rsid w:val="00EA72DF"/>
    <w:rsid w:val="00EB2837"/>
    <w:rsid w:val="00EB62E1"/>
    <w:rsid w:val="00EB68C2"/>
    <w:rsid w:val="00EC1673"/>
    <w:rsid w:val="00EC2FFA"/>
    <w:rsid w:val="00EC3E91"/>
    <w:rsid w:val="00ED076D"/>
    <w:rsid w:val="00ED3040"/>
    <w:rsid w:val="00ED6DC0"/>
    <w:rsid w:val="00EE28E2"/>
    <w:rsid w:val="00EE3073"/>
    <w:rsid w:val="00EE53FB"/>
    <w:rsid w:val="00EE55E2"/>
    <w:rsid w:val="00EF1016"/>
    <w:rsid w:val="00EF2BE8"/>
    <w:rsid w:val="00EF2DC8"/>
    <w:rsid w:val="00EF355A"/>
    <w:rsid w:val="00EF6232"/>
    <w:rsid w:val="00EF6502"/>
    <w:rsid w:val="00EF66A7"/>
    <w:rsid w:val="00F021DA"/>
    <w:rsid w:val="00F0227A"/>
    <w:rsid w:val="00F027FE"/>
    <w:rsid w:val="00F033FC"/>
    <w:rsid w:val="00F040B9"/>
    <w:rsid w:val="00F0744B"/>
    <w:rsid w:val="00F1100F"/>
    <w:rsid w:val="00F12AC2"/>
    <w:rsid w:val="00F1511A"/>
    <w:rsid w:val="00F162C7"/>
    <w:rsid w:val="00F16CBC"/>
    <w:rsid w:val="00F31737"/>
    <w:rsid w:val="00F32D24"/>
    <w:rsid w:val="00F32E4A"/>
    <w:rsid w:val="00F35BB5"/>
    <w:rsid w:val="00F37319"/>
    <w:rsid w:val="00F42B44"/>
    <w:rsid w:val="00F446AD"/>
    <w:rsid w:val="00F45195"/>
    <w:rsid w:val="00F45B73"/>
    <w:rsid w:val="00F52594"/>
    <w:rsid w:val="00F53EA5"/>
    <w:rsid w:val="00F54047"/>
    <w:rsid w:val="00F5678D"/>
    <w:rsid w:val="00F608C9"/>
    <w:rsid w:val="00F60D68"/>
    <w:rsid w:val="00F67553"/>
    <w:rsid w:val="00F67FDB"/>
    <w:rsid w:val="00F73303"/>
    <w:rsid w:val="00F7332E"/>
    <w:rsid w:val="00F7357B"/>
    <w:rsid w:val="00F747A6"/>
    <w:rsid w:val="00F75264"/>
    <w:rsid w:val="00F82491"/>
    <w:rsid w:val="00F8255B"/>
    <w:rsid w:val="00F834A0"/>
    <w:rsid w:val="00F8466C"/>
    <w:rsid w:val="00F84B31"/>
    <w:rsid w:val="00F867B9"/>
    <w:rsid w:val="00F8760A"/>
    <w:rsid w:val="00F91DF5"/>
    <w:rsid w:val="00F95276"/>
    <w:rsid w:val="00FA0ED4"/>
    <w:rsid w:val="00FA1960"/>
    <w:rsid w:val="00FA4F50"/>
    <w:rsid w:val="00FA6AFF"/>
    <w:rsid w:val="00FA7F9C"/>
    <w:rsid w:val="00FB2058"/>
    <w:rsid w:val="00FB227F"/>
    <w:rsid w:val="00FB22DA"/>
    <w:rsid w:val="00FB2C3E"/>
    <w:rsid w:val="00FC0080"/>
    <w:rsid w:val="00FC613C"/>
    <w:rsid w:val="00FC79FE"/>
    <w:rsid w:val="00FD1434"/>
    <w:rsid w:val="00FD415B"/>
    <w:rsid w:val="00FD5B3E"/>
    <w:rsid w:val="00FD60FF"/>
    <w:rsid w:val="00FD7D5E"/>
    <w:rsid w:val="00FE0F4B"/>
    <w:rsid w:val="00FE2F0D"/>
    <w:rsid w:val="00FE5007"/>
    <w:rsid w:val="00FE5530"/>
    <w:rsid w:val="00FE5D38"/>
    <w:rsid w:val="00FE69A3"/>
    <w:rsid w:val="00FF3730"/>
    <w:rsid w:val="00FF3EE2"/>
    <w:rsid w:val="00FF64DF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4A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27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1C757536D07A7AE16054A5A1F5200BF3D9F460CCC7E05072B439C828CF1628FEAAB30F8FA7DC8d6FB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71C757536D07A7AE161B474C730D0FBD3FC54B0ECC7C53537E45CBDDDCF737CFAAAD65BBBD72C16886FFCEd4F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71C757536D07A7AE161B474C730D0FBD3FC54B0ECC7C53537E45CBDDDCF737CFAAAD65BBBD72C16886FECEd4F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4E9EB924A16CBBF020E67083D56DA2EF9BD384D57F23284C084BD64F11A1ER4G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Диденко Анна Викторовна</cp:lastModifiedBy>
  <cp:revision>716</cp:revision>
  <cp:lastPrinted>2017-06-16T01:51:00Z</cp:lastPrinted>
  <dcterms:created xsi:type="dcterms:W3CDTF">2014-07-09T02:15:00Z</dcterms:created>
  <dcterms:modified xsi:type="dcterms:W3CDTF">2017-07-04T01:09:00Z</dcterms:modified>
</cp:coreProperties>
</file>