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791"/>
      </w:tblGrid>
      <w:tr w:rsidR="00AC5B5C" w:rsidTr="00AC5B5C">
        <w:tc>
          <w:tcPr>
            <w:tcW w:w="6062" w:type="dxa"/>
          </w:tcPr>
          <w:p w:rsidR="00AC5B5C" w:rsidRDefault="00AC5B5C" w:rsidP="0061116D">
            <w:pPr>
              <w:jc w:val="right"/>
              <w:rPr>
                <w:rFonts w:eastAsia="Calibri"/>
                <w:sz w:val="28"/>
                <w:szCs w:val="28"/>
                <w:lang w:eastAsia="en-US"/>
              </w:rPr>
            </w:pPr>
          </w:p>
        </w:tc>
        <w:tc>
          <w:tcPr>
            <w:tcW w:w="3791" w:type="dxa"/>
          </w:tcPr>
          <w:p w:rsidR="00AC5B5C" w:rsidRDefault="00AC5B5C" w:rsidP="00AC5B5C">
            <w:pPr>
              <w:rPr>
                <w:rFonts w:eastAsia="Calibri"/>
                <w:sz w:val="28"/>
                <w:szCs w:val="28"/>
                <w:lang w:eastAsia="en-US"/>
              </w:rPr>
            </w:pPr>
            <w:r>
              <w:rPr>
                <w:rFonts w:eastAsia="Calibri"/>
                <w:sz w:val="28"/>
                <w:szCs w:val="28"/>
                <w:lang w:eastAsia="en-US"/>
              </w:rPr>
              <w:t xml:space="preserve">Приложение к постановлению администрации г. Канска </w:t>
            </w:r>
          </w:p>
          <w:p w:rsidR="00AC5B5C" w:rsidRDefault="00AC5B5C" w:rsidP="00AC5B5C">
            <w:pPr>
              <w:rPr>
                <w:rFonts w:eastAsia="Calibri"/>
                <w:sz w:val="28"/>
                <w:szCs w:val="28"/>
                <w:lang w:eastAsia="en-US"/>
              </w:rPr>
            </w:pPr>
            <w:r>
              <w:rPr>
                <w:rFonts w:eastAsia="Calibri"/>
                <w:sz w:val="28"/>
                <w:szCs w:val="28"/>
                <w:lang w:eastAsia="en-US"/>
              </w:rPr>
              <w:t xml:space="preserve">от </w:t>
            </w:r>
            <w:r w:rsidR="001D56ED">
              <w:rPr>
                <w:rFonts w:eastAsia="Calibri"/>
                <w:sz w:val="28"/>
                <w:szCs w:val="28"/>
                <w:lang w:eastAsia="en-US"/>
              </w:rPr>
              <w:t>14.12.</w:t>
            </w:r>
            <w:r>
              <w:rPr>
                <w:rFonts w:eastAsia="Calibri"/>
                <w:sz w:val="28"/>
                <w:szCs w:val="28"/>
                <w:lang w:eastAsia="en-US"/>
              </w:rPr>
              <w:t xml:space="preserve">2017 № </w:t>
            </w:r>
            <w:r w:rsidR="001D56ED">
              <w:rPr>
                <w:rFonts w:eastAsia="Calibri"/>
                <w:sz w:val="28"/>
                <w:szCs w:val="28"/>
                <w:lang w:eastAsia="en-US"/>
              </w:rPr>
              <w:t>1149</w:t>
            </w:r>
          </w:p>
          <w:p w:rsidR="00AC5B5C" w:rsidRDefault="00AC5B5C" w:rsidP="00AC5B5C">
            <w:pPr>
              <w:rPr>
                <w:rFonts w:eastAsia="Calibri"/>
                <w:sz w:val="28"/>
                <w:szCs w:val="28"/>
                <w:lang w:eastAsia="en-US"/>
              </w:rPr>
            </w:pPr>
          </w:p>
          <w:p w:rsidR="00AC5B5C" w:rsidRDefault="00AC5B5C" w:rsidP="00AC5B5C">
            <w:pPr>
              <w:rPr>
                <w:rFonts w:eastAsia="Calibri"/>
                <w:sz w:val="28"/>
                <w:szCs w:val="28"/>
                <w:lang w:eastAsia="en-US"/>
              </w:rPr>
            </w:pPr>
            <w:r>
              <w:rPr>
                <w:rFonts w:eastAsia="Calibri"/>
                <w:sz w:val="28"/>
                <w:szCs w:val="28"/>
                <w:lang w:eastAsia="en-US"/>
              </w:rPr>
              <w:t xml:space="preserve">Приложение к постановлению администрации г. Канска </w:t>
            </w:r>
          </w:p>
          <w:p w:rsidR="00AC5B5C" w:rsidRDefault="00AC5B5C" w:rsidP="00AC5B5C">
            <w:pPr>
              <w:rPr>
                <w:rFonts w:eastAsia="Calibri"/>
                <w:sz w:val="28"/>
                <w:szCs w:val="28"/>
                <w:lang w:eastAsia="en-US"/>
              </w:rPr>
            </w:pPr>
            <w:r>
              <w:rPr>
                <w:rFonts w:eastAsia="Calibri"/>
                <w:sz w:val="28"/>
                <w:szCs w:val="28"/>
                <w:lang w:eastAsia="en-US"/>
              </w:rPr>
              <w:t>от 16.12.2016 № 1408</w:t>
            </w:r>
          </w:p>
        </w:tc>
      </w:tr>
    </w:tbl>
    <w:p w:rsidR="0061116D" w:rsidRPr="0061116D" w:rsidRDefault="0061116D" w:rsidP="0061116D">
      <w:pPr>
        <w:jc w:val="right"/>
        <w:rPr>
          <w:rFonts w:eastAsia="Calibri"/>
          <w:sz w:val="28"/>
          <w:szCs w:val="28"/>
          <w:lang w:eastAsia="en-US"/>
        </w:rPr>
      </w:pPr>
    </w:p>
    <w:p w:rsidR="0061116D" w:rsidRPr="0061116D" w:rsidRDefault="0061116D" w:rsidP="0061116D">
      <w:pPr>
        <w:ind w:left="-142"/>
        <w:jc w:val="center"/>
        <w:rPr>
          <w:rFonts w:eastAsia="Calibri"/>
          <w:sz w:val="28"/>
          <w:szCs w:val="28"/>
          <w:lang w:eastAsia="en-US"/>
        </w:rPr>
      </w:pPr>
      <w:r w:rsidRPr="0061116D">
        <w:rPr>
          <w:rFonts w:eastAsia="Calibri"/>
          <w:sz w:val="28"/>
          <w:szCs w:val="28"/>
          <w:lang w:eastAsia="en-US"/>
        </w:rPr>
        <w:t xml:space="preserve">Муниципальная программа города Канска «Развитие культуры» </w:t>
      </w:r>
    </w:p>
    <w:p w:rsidR="0061116D" w:rsidRPr="0061116D" w:rsidRDefault="0061116D" w:rsidP="0061116D">
      <w:pPr>
        <w:ind w:left="-142"/>
        <w:jc w:val="center"/>
        <w:rPr>
          <w:rFonts w:eastAsia="Calibri"/>
          <w:b/>
          <w:sz w:val="28"/>
          <w:szCs w:val="28"/>
          <w:lang w:eastAsia="en-US"/>
        </w:rPr>
      </w:pPr>
    </w:p>
    <w:p w:rsidR="0061116D" w:rsidRPr="0061116D" w:rsidRDefault="0061116D" w:rsidP="0061116D">
      <w:pPr>
        <w:numPr>
          <w:ilvl w:val="0"/>
          <w:numId w:val="4"/>
        </w:numPr>
        <w:ind w:left="-142"/>
        <w:jc w:val="center"/>
        <w:rPr>
          <w:rFonts w:eastAsia="Calibri"/>
          <w:sz w:val="28"/>
          <w:szCs w:val="28"/>
          <w:lang w:eastAsia="en-US"/>
        </w:rPr>
      </w:pPr>
      <w:r w:rsidRPr="0061116D">
        <w:rPr>
          <w:rFonts w:eastAsia="Calibri"/>
          <w:sz w:val="28"/>
          <w:szCs w:val="28"/>
          <w:lang w:eastAsia="en-US"/>
        </w:rPr>
        <w:t>Паспорт муниципальной программы города Канска</w:t>
      </w:r>
    </w:p>
    <w:p w:rsidR="0061116D" w:rsidRPr="0061116D" w:rsidRDefault="0061116D" w:rsidP="0061116D">
      <w:pPr>
        <w:jc w:val="center"/>
        <w:rPr>
          <w:rFonts w:eastAsia="Calibri"/>
          <w:sz w:val="16"/>
          <w:szCs w:val="16"/>
          <w:lang w:eastAsia="en-US"/>
        </w:rPr>
      </w:pPr>
    </w:p>
    <w:tbl>
      <w:tblPr>
        <w:tblStyle w:val="1"/>
        <w:tblW w:w="0" w:type="auto"/>
        <w:tblInd w:w="0" w:type="dxa"/>
        <w:tblLook w:val="04A0"/>
      </w:tblPr>
      <w:tblGrid>
        <w:gridCol w:w="3652"/>
        <w:gridCol w:w="6201"/>
      </w:tblGrid>
      <w:tr w:rsidR="0061116D" w:rsidRPr="0061116D" w:rsidTr="00AC5B5C">
        <w:tc>
          <w:tcPr>
            <w:tcW w:w="3652" w:type="dxa"/>
            <w:tcBorders>
              <w:top w:val="single" w:sz="4" w:space="0" w:color="auto"/>
              <w:left w:val="single" w:sz="4" w:space="0" w:color="auto"/>
              <w:bottom w:val="single" w:sz="4" w:space="0" w:color="auto"/>
              <w:right w:val="single" w:sz="4" w:space="0" w:color="auto"/>
            </w:tcBorders>
            <w:vAlign w:val="center"/>
            <w:hideMark/>
          </w:tcPr>
          <w:p w:rsidR="0061116D" w:rsidRPr="0061116D" w:rsidRDefault="0061116D" w:rsidP="0061116D">
            <w:pPr>
              <w:rPr>
                <w:rFonts w:eastAsia="Calibri"/>
                <w:sz w:val="28"/>
                <w:szCs w:val="28"/>
                <w:lang w:eastAsia="en-US"/>
              </w:rPr>
            </w:pPr>
            <w:r w:rsidRPr="0061116D">
              <w:rPr>
                <w:rFonts w:eastAsia="Calibri"/>
                <w:sz w:val="28"/>
                <w:szCs w:val="28"/>
                <w:lang w:eastAsia="en-US"/>
              </w:rPr>
              <w:t>Наименование муниципальной программы города Канска</w:t>
            </w:r>
          </w:p>
        </w:tc>
        <w:tc>
          <w:tcPr>
            <w:tcW w:w="6201"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«Развитие культуры» (далее – программа)</w:t>
            </w:r>
          </w:p>
        </w:tc>
      </w:tr>
      <w:tr w:rsidR="0061116D" w:rsidRPr="0061116D" w:rsidTr="00AC5B5C">
        <w:tc>
          <w:tcPr>
            <w:tcW w:w="3652"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Основания для разработки муниципальной программы</w:t>
            </w:r>
            <w:r w:rsidRPr="0061116D">
              <w:rPr>
                <w:rFonts w:ascii="Calibri" w:eastAsia="Calibri" w:hAnsi="Calibri"/>
                <w:lang w:eastAsia="en-US"/>
              </w:rPr>
              <w:t xml:space="preserve"> </w:t>
            </w:r>
            <w:r w:rsidRPr="0061116D">
              <w:rPr>
                <w:rFonts w:eastAsia="Calibri"/>
                <w:sz w:val="28"/>
                <w:szCs w:val="28"/>
                <w:lang w:eastAsia="en-US"/>
              </w:rPr>
              <w:t xml:space="preserve">города Канска </w:t>
            </w:r>
          </w:p>
        </w:tc>
        <w:tc>
          <w:tcPr>
            <w:tcW w:w="6201"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Статья 179 Бюджетного кодекса Российской Федерации; постановление администрации города  Канска от 22.08.2013 № 1095 «Об утверждении перечня муниципальных программ города Канска», постановление администрации города Канска от 22.08.2013 № 1096 «Об утверждении Порядка принятия решений о разработке муниципальных программ города Канска, их формирования и реализации»</w:t>
            </w:r>
          </w:p>
        </w:tc>
      </w:tr>
      <w:tr w:rsidR="0061116D" w:rsidRPr="0061116D" w:rsidTr="00AC5B5C">
        <w:tc>
          <w:tcPr>
            <w:tcW w:w="3652"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Ответственный исполнитель муниципальной программы</w:t>
            </w:r>
            <w:r w:rsidRPr="0061116D">
              <w:rPr>
                <w:rFonts w:ascii="Calibri" w:eastAsia="Calibri" w:hAnsi="Calibri"/>
                <w:lang w:eastAsia="en-US"/>
              </w:rPr>
              <w:t xml:space="preserve"> </w:t>
            </w:r>
            <w:r w:rsidRPr="0061116D">
              <w:rPr>
                <w:rFonts w:eastAsia="Calibri"/>
                <w:sz w:val="28"/>
                <w:szCs w:val="28"/>
                <w:lang w:eastAsia="en-US"/>
              </w:rPr>
              <w:t>города Канска</w:t>
            </w:r>
          </w:p>
        </w:tc>
        <w:tc>
          <w:tcPr>
            <w:tcW w:w="6201"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Отдел культуры администрации г. Канска</w:t>
            </w:r>
          </w:p>
        </w:tc>
      </w:tr>
      <w:tr w:rsidR="0061116D" w:rsidRPr="0061116D" w:rsidTr="00AC5B5C">
        <w:tc>
          <w:tcPr>
            <w:tcW w:w="3652"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Соисполнители муниципальной программы города Канска</w:t>
            </w:r>
          </w:p>
        </w:tc>
        <w:tc>
          <w:tcPr>
            <w:tcW w:w="6201"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Администрация города Канска</w:t>
            </w:r>
            <w:r w:rsidR="00F30AE1">
              <w:rPr>
                <w:rFonts w:eastAsia="Calibri"/>
                <w:sz w:val="28"/>
                <w:szCs w:val="28"/>
                <w:lang w:eastAsia="en-US"/>
              </w:rPr>
              <w:t xml:space="preserve"> Красноярского края</w:t>
            </w:r>
          </w:p>
        </w:tc>
      </w:tr>
      <w:tr w:rsidR="0061116D" w:rsidRPr="0061116D" w:rsidTr="00AC5B5C">
        <w:tc>
          <w:tcPr>
            <w:tcW w:w="3652"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Перечень подпрограмм и отдельных мероприятий муниципальной программы</w:t>
            </w:r>
            <w:r w:rsidRPr="0061116D">
              <w:rPr>
                <w:rFonts w:ascii="Calibri" w:eastAsia="Calibri" w:hAnsi="Calibri"/>
                <w:lang w:eastAsia="en-US"/>
              </w:rPr>
              <w:t xml:space="preserve"> </w:t>
            </w:r>
            <w:r w:rsidRPr="0061116D">
              <w:rPr>
                <w:rFonts w:eastAsia="Calibri"/>
                <w:sz w:val="28"/>
                <w:szCs w:val="28"/>
                <w:lang w:eastAsia="en-US"/>
              </w:rPr>
              <w:t>города Канска</w:t>
            </w:r>
          </w:p>
        </w:tc>
        <w:tc>
          <w:tcPr>
            <w:tcW w:w="6201"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Подпрограмма 1 «Сохранение культурного наследия»</w:t>
            </w:r>
          </w:p>
          <w:p w:rsidR="0061116D" w:rsidRPr="0061116D" w:rsidRDefault="0061116D" w:rsidP="0061116D">
            <w:pPr>
              <w:rPr>
                <w:rFonts w:eastAsia="Calibri"/>
                <w:sz w:val="28"/>
                <w:szCs w:val="28"/>
                <w:lang w:eastAsia="en-US"/>
              </w:rPr>
            </w:pPr>
            <w:r w:rsidRPr="0061116D">
              <w:rPr>
                <w:rFonts w:eastAsia="Calibri"/>
                <w:sz w:val="28"/>
                <w:szCs w:val="28"/>
                <w:lang w:eastAsia="en-US"/>
              </w:rPr>
              <w:t>Подпрограмма 2 «Развитие архивного дела в городе Канске»</w:t>
            </w:r>
          </w:p>
          <w:p w:rsidR="0061116D" w:rsidRPr="0061116D" w:rsidRDefault="0061116D" w:rsidP="0061116D">
            <w:pPr>
              <w:rPr>
                <w:rFonts w:eastAsia="Calibri"/>
                <w:sz w:val="28"/>
                <w:szCs w:val="28"/>
                <w:lang w:eastAsia="en-US"/>
              </w:rPr>
            </w:pPr>
            <w:r w:rsidRPr="0061116D">
              <w:rPr>
                <w:rFonts w:eastAsia="Calibri"/>
                <w:sz w:val="28"/>
                <w:szCs w:val="28"/>
                <w:lang w:eastAsia="en-US"/>
              </w:rPr>
              <w:t>Подпрограмма 3 «Поддержка искусства и народного творчества»</w:t>
            </w:r>
          </w:p>
          <w:p w:rsidR="0061116D" w:rsidRPr="0061116D" w:rsidRDefault="0061116D" w:rsidP="0061116D">
            <w:pPr>
              <w:rPr>
                <w:rFonts w:eastAsia="Calibri"/>
                <w:sz w:val="28"/>
                <w:szCs w:val="28"/>
                <w:lang w:eastAsia="en-US"/>
              </w:rPr>
            </w:pPr>
            <w:r w:rsidRPr="0061116D">
              <w:rPr>
                <w:rFonts w:eastAsia="Calibri"/>
                <w:sz w:val="28"/>
                <w:szCs w:val="28"/>
                <w:lang w:eastAsia="en-US"/>
              </w:rPr>
              <w:t>Подпрограмма 4 «Обеспечение условий реализации программы и прочие мероприятия»</w:t>
            </w:r>
          </w:p>
        </w:tc>
      </w:tr>
      <w:tr w:rsidR="0061116D" w:rsidRPr="0061116D" w:rsidTr="00AC5B5C">
        <w:tc>
          <w:tcPr>
            <w:tcW w:w="3652"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Цели муниципальной программы</w:t>
            </w:r>
            <w:r w:rsidRPr="0061116D">
              <w:rPr>
                <w:rFonts w:ascii="Calibri" w:eastAsia="Calibri" w:hAnsi="Calibri"/>
                <w:lang w:eastAsia="en-US"/>
              </w:rPr>
              <w:t xml:space="preserve"> </w:t>
            </w:r>
            <w:r w:rsidRPr="0061116D">
              <w:rPr>
                <w:rFonts w:eastAsia="Calibri"/>
                <w:sz w:val="28"/>
                <w:szCs w:val="28"/>
                <w:lang w:eastAsia="en-US"/>
              </w:rPr>
              <w:t>города Канска</w:t>
            </w:r>
          </w:p>
        </w:tc>
        <w:tc>
          <w:tcPr>
            <w:tcW w:w="6201"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Создание условий для развития и реализации культурного и духовного потенциала населения города Канска</w:t>
            </w:r>
          </w:p>
        </w:tc>
      </w:tr>
      <w:tr w:rsidR="0061116D" w:rsidRPr="0061116D" w:rsidTr="00AC5B5C">
        <w:tc>
          <w:tcPr>
            <w:tcW w:w="3652"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Задачи муниципальной программы города Канска</w:t>
            </w:r>
          </w:p>
        </w:tc>
        <w:tc>
          <w:tcPr>
            <w:tcW w:w="6201"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Задача 1. Сохранение и эффективное использование единого культурного пространства, культурных ценностей, норм, традиций и обычаев.</w:t>
            </w:r>
          </w:p>
          <w:p w:rsidR="0061116D" w:rsidRPr="0061116D" w:rsidRDefault="0061116D" w:rsidP="0061116D">
            <w:pPr>
              <w:rPr>
                <w:rFonts w:eastAsia="Calibri"/>
                <w:sz w:val="28"/>
                <w:szCs w:val="28"/>
                <w:lang w:eastAsia="en-US"/>
              </w:rPr>
            </w:pPr>
            <w:r w:rsidRPr="0061116D">
              <w:rPr>
                <w:rFonts w:eastAsia="Calibri"/>
                <w:sz w:val="28"/>
                <w:szCs w:val="28"/>
                <w:lang w:eastAsia="en-US"/>
              </w:rPr>
              <w:lastRenderedPageBreak/>
              <w:t>Задача 2.</w:t>
            </w:r>
            <w:r w:rsidRPr="0061116D">
              <w:rPr>
                <w:rFonts w:ascii="Calibri" w:eastAsia="Calibri" w:hAnsi="Calibri"/>
                <w:lang w:eastAsia="en-US"/>
              </w:rPr>
              <w:t xml:space="preserve"> </w:t>
            </w:r>
            <w:r w:rsidR="00AC5B5C">
              <w:rPr>
                <w:rFonts w:eastAsia="Calibri"/>
                <w:sz w:val="28"/>
                <w:szCs w:val="28"/>
                <w:lang w:eastAsia="en-US"/>
              </w:rPr>
              <w:t xml:space="preserve">Сохранение и приумножение документов архивного </w:t>
            </w:r>
            <w:r w:rsidRPr="0061116D">
              <w:rPr>
                <w:rFonts w:eastAsia="Calibri"/>
                <w:sz w:val="28"/>
                <w:szCs w:val="28"/>
                <w:lang w:eastAsia="en-US"/>
              </w:rPr>
              <w:t>фонда города Ка</w:t>
            </w:r>
            <w:r w:rsidR="00AC5B5C">
              <w:rPr>
                <w:rFonts w:eastAsia="Calibri"/>
                <w:sz w:val="28"/>
                <w:szCs w:val="28"/>
                <w:lang w:eastAsia="en-US"/>
              </w:rPr>
              <w:t xml:space="preserve">нска для доступа населения к его </w:t>
            </w:r>
            <w:r w:rsidRPr="0061116D">
              <w:rPr>
                <w:rFonts w:eastAsia="Calibri"/>
                <w:sz w:val="28"/>
                <w:szCs w:val="28"/>
                <w:lang w:eastAsia="en-US"/>
              </w:rPr>
              <w:t>использованию</w:t>
            </w:r>
          </w:p>
          <w:p w:rsidR="0061116D" w:rsidRPr="0061116D" w:rsidRDefault="0061116D" w:rsidP="0061116D">
            <w:pPr>
              <w:rPr>
                <w:rFonts w:eastAsia="Calibri"/>
                <w:sz w:val="28"/>
                <w:szCs w:val="28"/>
                <w:lang w:eastAsia="en-US"/>
              </w:rPr>
            </w:pPr>
            <w:r w:rsidRPr="0061116D">
              <w:rPr>
                <w:rFonts w:eastAsia="Calibri"/>
                <w:sz w:val="28"/>
                <w:szCs w:val="28"/>
                <w:lang w:eastAsia="en-US"/>
              </w:rPr>
              <w:t xml:space="preserve">Задача 3. Обеспечение доступа населения города Канска к культурным благам и участию в культурной жизни. </w:t>
            </w:r>
          </w:p>
          <w:p w:rsidR="0061116D" w:rsidRPr="0061116D" w:rsidRDefault="0061116D" w:rsidP="0061116D">
            <w:pPr>
              <w:rPr>
                <w:rFonts w:eastAsia="Calibri"/>
                <w:sz w:val="28"/>
                <w:szCs w:val="28"/>
                <w:lang w:eastAsia="en-US"/>
              </w:rPr>
            </w:pPr>
            <w:r w:rsidRPr="0061116D">
              <w:rPr>
                <w:rFonts w:eastAsia="Calibri"/>
                <w:sz w:val="28"/>
                <w:szCs w:val="28"/>
                <w:lang w:eastAsia="en-US"/>
              </w:rPr>
              <w:t>Задача 4. Создание условий дл</w:t>
            </w:r>
            <w:r w:rsidR="00383548">
              <w:rPr>
                <w:rFonts w:eastAsia="Calibri"/>
                <w:sz w:val="28"/>
                <w:szCs w:val="28"/>
                <w:lang w:eastAsia="en-US"/>
              </w:rPr>
              <w:t>я устойчивого развития отрасли «культура»</w:t>
            </w:r>
            <w:r w:rsidRPr="0061116D">
              <w:rPr>
                <w:rFonts w:eastAsia="Calibri"/>
                <w:sz w:val="28"/>
                <w:szCs w:val="28"/>
                <w:lang w:eastAsia="en-US"/>
              </w:rPr>
              <w:t xml:space="preserve"> в городе Канске.</w:t>
            </w:r>
          </w:p>
        </w:tc>
      </w:tr>
      <w:tr w:rsidR="0061116D" w:rsidRPr="0061116D" w:rsidTr="00AC5B5C">
        <w:tc>
          <w:tcPr>
            <w:tcW w:w="3652"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lastRenderedPageBreak/>
              <w:t>Этапы и сроки реализации муниципальной программы города Канска</w:t>
            </w:r>
          </w:p>
        </w:tc>
        <w:tc>
          <w:tcPr>
            <w:tcW w:w="6201"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Срок реализации: 2017-2030 годы, без деления на этапы</w:t>
            </w:r>
          </w:p>
        </w:tc>
      </w:tr>
      <w:tr w:rsidR="0061116D" w:rsidRPr="0061116D" w:rsidTr="00AC5B5C">
        <w:tc>
          <w:tcPr>
            <w:tcW w:w="3652"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widowControl w:val="0"/>
              <w:autoSpaceDE w:val="0"/>
              <w:autoSpaceDN w:val="0"/>
              <w:adjustRightInd w:val="0"/>
              <w:rPr>
                <w:sz w:val="28"/>
                <w:szCs w:val="28"/>
                <w:lang w:eastAsia="en-US"/>
              </w:rPr>
            </w:pPr>
            <w:r w:rsidRPr="0061116D">
              <w:rPr>
                <w:rFonts w:eastAsia="Calibri"/>
                <w:sz w:val="28"/>
                <w:szCs w:val="28"/>
                <w:lang w:eastAsia="en-US"/>
              </w:rPr>
              <w:t>Перечень целевых показателей муниципальной программы с указанием планируемых к достижению значений в результате реализации муниципальной программы города Канска</w:t>
            </w:r>
          </w:p>
        </w:tc>
        <w:tc>
          <w:tcPr>
            <w:tcW w:w="6201"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rPr>
                <w:rFonts w:eastAsia="Calibri"/>
                <w:sz w:val="28"/>
                <w:szCs w:val="28"/>
                <w:lang w:eastAsia="en-US"/>
              </w:rPr>
            </w:pPr>
            <w:r w:rsidRPr="0061116D">
              <w:rPr>
                <w:rFonts w:eastAsia="Calibri"/>
                <w:sz w:val="28"/>
                <w:szCs w:val="28"/>
                <w:lang w:eastAsia="en-US"/>
              </w:rPr>
              <w:t>Приведен в приложении к паспорту программы</w:t>
            </w:r>
          </w:p>
        </w:tc>
      </w:tr>
      <w:tr w:rsidR="0061116D" w:rsidRPr="0061116D" w:rsidTr="00AC5B5C">
        <w:tc>
          <w:tcPr>
            <w:tcW w:w="3652" w:type="dxa"/>
            <w:tcBorders>
              <w:top w:val="single" w:sz="4" w:space="0" w:color="auto"/>
              <w:left w:val="single" w:sz="4" w:space="0" w:color="auto"/>
              <w:bottom w:val="single" w:sz="4" w:space="0" w:color="auto"/>
              <w:right w:val="single" w:sz="4" w:space="0" w:color="auto"/>
            </w:tcBorders>
            <w:hideMark/>
          </w:tcPr>
          <w:p w:rsidR="0061116D" w:rsidRPr="0061116D" w:rsidRDefault="0061116D" w:rsidP="0061116D">
            <w:pPr>
              <w:widowControl w:val="0"/>
              <w:autoSpaceDE w:val="0"/>
              <w:autoSpaceDN w:val="0"/>
              <w:adjustRightInd w:val="0"/>
              <w:rPr>
                <w:sz w:val="28"/>
                <w:szCs w:val="28"/>
                <w:lang w:eastAsia="en-US"/>
              </w:rPr>
            </w:pPr>
            <w:r w:rsidRPr="0061116D">
              <w:rPr>
                <w:sz w:val="28"/>
                <w:szCs w:val="28"/>
                <w:lang w:eastAsia="en-US"/>
              </w:rPr>
              <w:t>Информация по ресурсному обеспечению программы</w:t>
            </w:r>
            <w:r w:rsidRPr="0061116D">
              <w:rPr>
                <w:rFonts w:ascii="Arial" w:hAnsi="Arial" w:cs="Arial"/>
                <w:sz w:val="20"/>
                <w:szCs w:val="20"/>
                <w:lang w:eastAsia="en-US"/>
              </w:rPr>
              <w:t xml:space="preserve"> </w:t>
            </w:r>
            <w:r w:rsidRPr="0061116D">
              <w:rPr>
                <w:sz w:val="28"/>
                <w:szCs w:val="28"/>
                <w:lang w:eastAsia="en-US"/>
              </w:rPr>
              <w:t xml:space="preserve">города Канска, </w:t>
            </w:r>
            <w:r w:rsidRPr="0061116D">
              <w:rPr>
                <w:rFonts w:eastAsia="Calibri"/>
                <w:sz w:val="28"/>
                <w:szCs w:val="28"/>
                <w:lang w:eastAsia="en-US"/>
              </w:rPr>
              <w:t>в том числе по годам реализации программы</w:t>
            </w:r>
          </w:p>
        </w:tc>
        <w:tc>
          <w:tcPr>
            <w:tcW w:w="6201" w:type="dxa"/>
            <w:tcBorders>
              <w:top w:val="single" w:sz="4" w:space="0" w:color="auto"/>
              <w:left w:val="single" w:sz="4" w:space="0" w:color="auto"/>
              <w:bottom w:val="single" w:sz="4" w:space="0" w:color="auto"/>
              <w:right w:val="single" w:sz="4" w:space="0" w:color="auto"/>
            </w:tcBorders>
          </w:tcPr>
          <w:p w:rsidR="0061116D" w:rsidRPr="0061116D" w:rsidRDefault="0061116D" w:rsidP="0061116D">
            <w:pPr>
              <w:rPr>
                <w:rFonts w:eastAsia="Calibri"/>
                <w:sz w:val="28"/>
                <w:szCs w:val="28"/>
                <w:lang w:eastAsia="en-US"/>
              </w:rPr>
            </w:pPr>
            <w:r w:rsidRPr="0061116D">
              <w:rPr>
                <w:rFonts w:eastAsia="Calibri"/>
                <w:sz w:val="28"/>
                <w:szCs w:val="28"/>
                <w:lang w:eastAsia="en-US"/>
              </w:rPr>
              <w:t>Объём бюджетных ассигнований на реализацию программы составляет 373 932 454,16  руб., в том числе по годам:</w:t>
            </w:r>
          </w:p>
          <w:p w:rsidR="0061116D" w:rsidRPr="0061116D" w:rsidRDefault="0061116D" w:rsidP="0061116D">
            <w:pPr>
              <w:rPr>
                <w:rFonts w:eastAsia="Calibri"/>
                <w:sz w:val="28"/>
                <w:szCs w:val="28"/>
                <w:lang w:eastAsia="en-US"/>
              </w:rPr>
            </w:pPr>
            <w:r w:rsidRPr="0061116D">
              <w:rPr>
                <w:rFonts w:eastAsia="Calibri"/>
                <w:sz w:val="28"/>
                <w:szCs w:val="28"/>
                <w:lang w:eastAsia="en-US"/>
              </w:rPr>
              <w:t>2017 год – 107 685 453,16 руб.;</w:t>
            </w:r>
          </w:p>
          <w:p w:rsidR="0061116D" w:rsidRPr="0061116D" w:rsidRDefault="0061116D" w:rsidP="0061116D">
            <w:pPr>
              <w:rPr>
                <w:rFonts w:eastAsia="Calibri"/>
                <w:sz w:val="28"/>
                <w:szCs w:val="28"/>
                <w:lang w:eastAsia="en-US"/>
              </w:rPr>
            </w:pPr>
            <w:r w:rsidRPr="0061116D">
              <w:rPr>
                <w:rFonts w:eastAsia="Calibri"/>
                <w:sz w:val="28"/>
                <w:szCs w:val="28"/>
                <w:lang w:eastAsia="en-US"/>
              </w:rPr>
              <w:t>2018 год – 91 649 072,00 руб.;</w:t>
            </w:r>
          </w:p>
          <w:p w:rsidR="0061116D" w:rsidRPr="0061116D" w:rsidRDefault="0061116D" w:rsidP="0061116D">
            <w:pPr>
              <w:rPr>
                <w:rFonts w:eastAsia="Calibri"/>
                <w:sz w:val="28"/>
                <w:szCs w:val="28"/>
                <w:lang w:eastAsia="en-US"/>
              </w:rPr>
            </w:pPr>
            <w:r w:rsidRPr="0061116D">
              <w:rPr>
                <w:rFonts w:eastAsia="Calibri"/>
                <w:sz w:val="28"/>
                <w:szCs w:val="28"/>
                <w:lang w:eastAsia="en-US"/>
              </w:rPr>
              <w:t>2019 год – 87 838 767,00 руб.;</w:t>
            </w:r>
          </w:p>
          <w:p w:rsidR="0061116D" w:rsidRPr="0061116D" w:rsidRDefault="0061116D" w:rsidP="0061116D">
            <w:pPr>
              <w:rPr>
                <w:rFonts w:eastAsia="Calibri"/>
                <w:sz w:val="28"/>
                <w:szCs w:val="28"/>
                <w:lang w:eastAsia="en-US"/>
              </w:rPr>
            </w:pPr>
            <w:r w:rsidRPr="0061116D">
              <w:rPr>
                <w:rFonts w:eastAsia="Calibri"/>
                <w:sz w:val="28"/>
                <w:szCs w:val="28"/>
                <w:lang w:eastAsia="en-US"/>
              </w:rPr>
              <w:t xml:space="preserve">2020 год – 86 759 162,00 руб.; </w:t>
            </w:r>
          </w:p>
          <w:p w:rsidR="0061116D" w:rsidRPr="0061116D" w:rsidRDefault="0061116D" w:rsidP="0061116D">
            <w:pPr>
              <w:rPr>
                <w:rFonts w:eastAsia="Calibri"/>
                <w:sz w:val="28"/>
                <w:szCs w:val="28"/>
                <w:lang w:eastAsia="en-US"/>
              </w:rPr>
            </w:pPr>
            <w:r w:rsidRPr="0061116D">
              <w:rPr>
                <w:rFonts w:eastAsia="Calibri"/>
                <w:sz w:val="28"/>
                <w:szCs w:val="28"/>
                <w:lang w:eastAsia="en-US"/>
              </w:rPr>
              <w:t>Из них:</w:t>
            </w:r>
          </w:p>
          <w:p w:rsidR="0061116D" w:rsidRPr="0061116D" w:rsidRDefault="0061116D" w:rsidP="0061116D">
            <w:pPr>
              <w:rPr>
                <w:rFonts w:eastAsia="Calibri"/>
                <w:sz w:val="28"/>
                <w:szCs w:val="28"/>
                <w:lang w:eastAsia="en-US"/>
              </w:rPr>
            </w:pPr>
            <w:r w:rsidRPr="0061116D">
              <w:rPr>
                <w:rFonts w:eastAsia="Calibri"/>
                <w:sz w:val="28"/>
                <w:szCs w:val="28"/>
                <w:lang w:eastAsia="en-US"/>
              </w:rPr>
              <w:t>средства федерального бюджета – 7 800,00 руб., в том числе 2017 год –7 800,00 руб.;</w:t>
            </w:r>
          </w:p>
          <w:p w:rsidR="0061116D" w:rsidRPr="0061116D" w:rsidRDefault="0061116D" w:rsidP="0061116D">
            <w:pPr>
              <w:rPr>
                <w:rFonts w:eastAsia="Calibri"/>
                <w:sz w:val="28"/>
                <w:szCs w:val="28"/>
                <w:lang w:eastAsia="en-US"/>
              </w:rPr>
            </w:pPr>
            <w:r w:rsidRPr="0061116D">
              <w:rPr>
                <w:rFonts w:eastAsia="Calibri"/>
                <w:sz w:val="28"/>
                <w:szCs w:val="28"/>
                <w:lang w:eastAsia="en-US"/>
              </w:rPr>
              <w:t>средства краевого бюджета – 8 932 018,16 руб.:</w:t>
            </w:r>
          </w:p>
          <w:p w:rsidR="0061116D" w:rsidRPr="0061116D" w:rsidRDefault="0061116D" w:rsidP="0061116D">
            <w:pPr>
              <w:rPr>
                <w:rFonts w:eastAsia="Calibri"/>
                <w:sz w:val="28"/>
                <w:szCs w:val="28"/>
                <w:lang w:eastAsia="en-US"/>
              </w:rPr>
            </w:pPr>
            <w:r w:rsidRPr="0061116D">
              <w:rPr>
                <w:rFonts w:eastAsia="Calibri"/>
                <w:sz w:val="28"/>
                <w:szCs w:val="28"/>
                <w:lang w:eastAsia="en-US"/>
              </w:rPr>
              <w:t>2017 год – 8 240 218,16 руб.;</w:t>
            </w:r>
          </w:p>
          <w:p w:rsidR="0061116D" w:rsidRPr="0061116D" w:rsidRDefault="0061116D" w:rsidP="0061116D">
            <w:pPr>
              <w:rPr>
                <w:rFonts w:eastAsia="Calibri"/>
                <w:sz w:val="28"/>
                <w:szCs w:val="28"/>
                <w:lang w:eastAsia="en-US"/>
              </w:rPr>
            </w:pPr>
            <w:r w:rsidRPr="0061116D">
              <w:rPr>
                <w:rFonts w:eastAsia="Calibri"/>
                <w:sz w:val="28"/>
                <w:szCs w:val="28"/>
                <w:lang w:eastAsia="en-US"/>
              </w:rPr>
              <w:t>2018 год – 230 600,00 руб.;</w:t>
            </w:r>
          </w:p>
          <w:p w:rsidR="0061116D" w:rsidRPr="0061116D" w:rsidRDefault="0061116D" w:rsidP="0061116D">
            <w:pPr>
              <w:rPr>
                <w:rFonts w:eastAsia="Calibri"/>
                <w:sz w:val="28"/>
                <w:szCs w:val="28"/>
                <w:lang w:eastAsia="en-US"/>
              </w:rPr>
            </w:pPr>
            <w:r w:rsidRPr="0061116D">
              <w:rPr>
                <w:rFonts w:eastAsia="Calibri"/>
                <w:sz w:val="28"/>
                <w:szCs w:val="28"/>
                <w:lang w:eastAsia="en-US"/>
              </w:rPr>
              <w:t>2019 год – 230 600,00 руб.;</w:t>
            </w:r>
          </w:p>
          <w:p w:rsidR="0061116D" w:rsidRPr="0061116D" w:rsidRDefault="0061116D" w:rsidP="0061116D">
            <w:pPr>
              <w:rPr>
                <w:rFonts w:eastAsia="Calibri"/>
                <w:sz w:val="16"/>
                <w:szCs w:val="16"/>
                <w:lang w:eastAsia="en-US"/>
              </w:rPr>
            </w:pPr>
            <w:r w:rsidRPr="0061116D">
              <w:rPr>
                <w:rFonts w:eastAsia="Calibri"/>
                <w:sz w:val="28"/>
                <w:szCs w:val="28"/>
                <w:lang w:eastAsia="en-US"/>
              </w:rPr>
              <w:t>2020 год – 230 600,00 руб.;</w:t>
            </w:r>
          </w:p>
          <w:p w:rsidR="0061116D" w:rsidRPr="0061116D" w:rsidRDefault="0061116D" w:rsidP="0061116D">
            <w:pPr>
              <w:rPr>
                <w:rFonts w:eastAsia="Calibri"/>
                <w:sz w:val="28"/>
                <w:szCs w:val="28"/>
                <w:lang w:eastAsia="en-US"/>
              </w:rPr>
            </w:pPr>
            <w:r w:rsidRPr="0061116D">
              <w:rPr>
                <w:rFonts w:eastAsia="Calibri"/>
                <w:sz w:val="28"/>
                <w:szCs w:val="28"/>
                <w:lang w:eastAsia="en-US"/>
              </w:rPr>
              <w:t>средства городского бюджета – 364 992 636,00 руб.:</w:t>
            </w:r>
          </w:p>
          <w:p w:rsidR="0061116D" w:rsidRPr="0061116D" w:rsidRDefault="0061116D" w:rsidP="0061116D">
            <w:pPr>
              <w:rPr>
                <w:rFonts w:eastAsia="Calibri"/>
                <w:sz w:val="28"/>
                <w:szCs w:val="28"/>
                <w:lang w:eastAsia="en-US"/>
              </w:rPr>
            </w:pPr>
            <w:r w:rsidRPr="0061116D">
              <w:rPr>
                <w:rFonts w:eastAsia="Calibri"/>
                <w:sz w:val="28"/>
                <w:szCs w:val="28"/>
                <w:lang w:eastAsia="en-US"/>
              </w:rPr>
              <w:t>2017 год – 99 437 435,00 руб.;</w:t>
            </w:r>
          </w:p>
          <w:p w:rsidR="0061116D" w:rsidRPr="0061116D" w:rsidRDefault="0061116D" w:rsidP="0061116D">
            <w:pPr>
              <w:rPr>
                <w:rFonts w:eastAsia="Calibri"/>
                <w:sz w:val="28"/>
                <w:szCs w:val="28"/>
                <w:lang w:eastAsia="en-US"/>
              </w:rPr>
            </w:pPr>
            <w:r w:rsidRPr="0061116D">
              <w:rPr>
                <w:rFonts w:eastAsia="Calibri"/>
                <w:sz w:val="28"/>
                <w:szCs w:val="28"/>
                <w:lang w:eastAsia="en-US"/>
              </w:rPr>
              <w:t>2018 год – 91 418 472,00 руб.;</w:t>
            </w:r>
          </w:p>
          <w:p w:rsidR="0061116D" w:rsidRPr="0061116D" w:rsidRDefault="0061116D" w:rsidP="0061116D">
            <w:pPr>
              <w:rPr>
                <w:rFonts w:eastAsia="Calibri"/>
                <w:sz w:val="28"/>
                <w:szCs w:val="28"/>
                <w:lang w:eastAsia="en-US"/>
              </w:rPr>
            </w:pPr>
            <w:r w:rsidRPr="0061116D">
              <w:rPr>
                <w:rFonts w:eastAsia="Calibri"/>
                <w:sz w:val="28"/>
                <w:szCs w:val="28"/>
                <w:lang w:eastAsia="en-US"/>
              </w:rPr>
              <w:t>2019 год – 87 608 167,00 руб.;</w:t>
            </w:r>
          </w:p>
          <w:p w:rsidR="0061116D" w:rsidRPr="0061116D" w:rsidRDefault="00AC5B5C" w:rsidP="00AC5B5C">
            <w:pPr>
              <w:rPr>
                <w:rFonts w:eastAsia="Calibri"/>
                <w:i/>
                <w:sz w:val="28"/>
                <w:szCs w:val="28"/>
                <w:lang w:eastAsia="en-US"/>
              </w:rPr>
            </w:pPr>
            <w:r>
              <w:rPr>
                <w:rFonts w:eastAsia="Calibri"/>
                <w:sz w:val="28"/>
                <w:szCs w:val="28"/>
                <w:lang w:eastAsia="en-US"/>
              </w:rPr>
              <w:t>2020 год – 86 528 562,00 руб.</w:t>
            </w:r>
          </w:p>
        </w:tc>
      </w:tr>
    </w:tbl>
    <w:p w:rsidR="0061116D" w:rsidRPr="0061116D" w:rsidRDefault="0061116D" w:rsidP="0061116D">
      <w:pPr>
        <w:widowControl w:val="0"/>
        <w:autoSpaceDE w:val="0"/>
        <w:autoSpaceDN w:val="0"/>
        <w:adjustRightInd w:val="0"/>
        <w:rPr>
          <w:sz w:val="28"/>
          <w:szCs w:val="28"/>
        </w:rPr>
      </w:pPr>
    </w:p>
    <w:p w:rsidR="00AC5B5C" w:rsidRPr="0097646B" w:rsidRDefault="00AC5B5C" w:rsidP="00AC5B5C">
      <w:pPr>
        <w:widowControl w:val="0"/>
        <w:autoSpaceDE w:val="0"/>
        <w:autoSpaceDN w:val="0"/>
        <w:adjustRightInd w:val="0"/>
        <w:ind w:firstLine="540"/>
        <w:jc w:val="center"/>
        <w:rPr>
          <w:sz w:val="28"/>
          <w:szCs w:val="28"/>
        </w:rPr>
      </w:pPr>
      <w:r w:rsidRPr="0097646B">
        <w:rPr>
          <w:sz w:val="28"/>
          <w:szCs w:val="28"/>
        </w:rPr>
        <w:t>2. Характеристика текущего состояния в сфере культуры с указанием основных показателей социально-экономического развития города Канска.</w:t>
      </w:r>
    </w:p>
    <w:p w:rsidR="00AC5B5C" w:rsidRPr="0097646B" w:rsidRDefault="00AC5B5C" w:rsidP="00AC5B5C">
      <w:pPr>
        <w:widowControl w:val="0"/>
        <w:autoSpaceDE w:val="0"/>
        <w:autoSpaceDN w:val="0"/>
        <w:adjustRightInd w:val="0"/>
        <w:ind w:firstLine="540"/>
        <w:jc w:val="center"/>
        <w:rPr>
          <w:sz w:val="28"/>
          <w:szCs w:val="28"/>
        </w:rPr>
      </w:pPr>
    </w:p>
    <w:p w:rsidR="00AC5B5C" w:rsidRPr="0097646B" w:rsidRDefault="00AC5B5C" w:rsidP="00AC5B5C">
      <w:pPr>
        <w:ind w:firstLine="720"/>
        <w:jc w:val="both"/>
        <w:rPr>
          <w:color w:val="000000"/>
          <w:sz w:val="28"/>
          <w:szCs w:val="28"/>
        </w:rPr>
      </w:pPr>
      <w:r w:rsidRPr="0097646B">
        <w:rPr>
          <w:color w:val="000000"/>
          <w:sz w:val="28"/>
          <w:szCs w:val="28"/>
        </w:rPr>
        <w:t xml:space="preserve">Государственная политика в сфере культуры направлена на сохранение и развитие культуры, обеспечение социальной стабильности, экономического роста и национальной безопасности государства. В современном обществе </w:t>
      </w:r>
      <w:r w:rsidRPr="0097646B">
        <w:rPr>
          <w:color w:val="000000"/>
          <w:sz w:val="28"/>
          <w:szCs w:val="28"/>
        </w:rPr>
        <w:lastRenderedPageBreak/>
        <w:t xml:space="preserve">культура играет основополагающую роль в развитии и самореализации личности, </w:t>
      </w:r>
      <w:proofErr w:type="spellStart"/>
      <w:r w:rsidRPr="0097646B">
        <w:rPr>
          <w:color w:val="000000"/>
          <w:sz w:val="28"/>
          <w:szCs w:val="28"/>
        </w:rPr>
        <w:t>гуманизации</w:t>
      </w:r>
      <w:proofErr w:type="spellEnd"/>
      <w:r w:rsidRPr="0097646B">
        <w:rPr>
          <w:color w:val="000000"/>
          <w:sz w:val="28"/>
          <w:szCs w:val="28"/>
        </w:rPr>
        <w:t xml:space="preserve"> общества и сохранении национальной самобытности народов, утверждении их достоинства, приобщении граждан к созданию и сохранению культурных ценностей.</w:t>
      </w:r>
    </w:p>
    <w:p w:rsidR="00AC5B5C" w:rsidRPr="0097646B" w:rsidRDefault="00AC5B5C" w:rsidP="00AC5B5C">
      <w:pPr>
        <w:ind w:firstLine="720"/>
        <w:jc w:val="both"/>
        <w:rPr>
          <w:color w:val="000000"/>
          <w:sz w:val="28"/>
          <w:szCs w:val="28"/>
        </w:rPr>
      </w:pPr>
      <w:r w:rsidRPr="0097646B">
        <w:rPr>
          <w:color w:val="000000"/>
          <w:sz w:val="28"/>
          <w:szCs w:val="28"/>
        </w:rPr>
        <w:t>На фоне неизбежных противоречий общественной жизни в период ее трансформации необходимо укреплять сеть существующих учреждений культуры и образования в сфере культуры, поскольку именно они обеспечивают историческую преемственность поколений, сохранение, распространение и развитие национальной культуры и духовно-нравственных ценностей, в конечном счете определяя лицо того общества, в котором предстоит жить человечеству. Статья 44 Конституции Российской Федерации определяет, что каждый человек, находящийся на территории России, имеет право на участие в культурной жизни и пользование учреждениями культуры, а также на доступ к культурным ценностям. Право граждан на качественное удовлетворение культурно-информационных, досуговых потребностей должно подкрепляться соответствующим финансовым обеспечением, поэтому разработка и реализация государственной политики финансирования культурного и массового отдыха имеет чрезвычайно важное значение на федеральном, региональном и местном уровнях.</w:t>
      </w:r>
    </w:p>
    <w:p w:rsidR="00AC5B5C" w:rsidRPr="0097646B" w:rsidRDefault="00AC5B5C" w:rsidP="00AC5B5C">
      <w:pPr>
        <w:ind w:firstLine="720"/>
        <w:jc w:val="both"/>
        <w:rPr>
          <w:color w:val="000000"/>
          <w:sz w:val="28"/>
          <w:szCs w:val="28"/>
        </w:rPr>
      </w:pPr>
      <w:r w:rsidRPr="0097646B">
        <w:rPr>
          <w:color w:val="000000"/>
          <w:sz w:val="28"/>
          <w:szCs w:val="28"/>
        </w:rPr>
        <w:t>Для обеспечения реализации мероприятий по совершенствованию организации и проведения культурно-массовых мероприятий необходимо повышать удовлетворенность жителей города Канска качеством предоставляемых услуг, увеличить долю населения</w:t>
      </w:r>
      <w:r>
        <w:rPr>
          <w:color w:val="000000"/>
          <w:sz w:val="28"/>
          <w:szCs w:val="28"/>
        </w:rPr>
        <w:t>,</w:t>
      </w:r>
      <w:r w:rsidRPr="0097646B">
        <w:rPr>
          <w:color w:val="000000"/>
          <w:sz w:val="28"/>
          <w:szCs w:val="28"/>
        </w:rPr>
        <w:t xml:space="preserve"> принявшего участие в массовых культурно-досуговых мероприятиях, всесторонне освещать мероприятия через средства массовой информации, поддерживать</w:t>
      </w:r>
      <w:r w:rsidR="00FB6DF9">
        <w:rPr>
          <w:color w:val="000000"/>
          <w:sz w:val="28"/>
          <w:szCs w:val="28"/>
        </w:rPr>
        <w:t xml:space="preserve"> культурные традиции, присущие К</w:t>
      </w:r>
      <w:r w:rsidRPr="0097646B">
        <w:rPr>
          <w:color w:val="000000"/>
          <w:sz w:val="28"/>
          <w:szCs w:val="28"/>
        </w:rPr>
        <w:t xml:space="preserve">анской земле. </w:t>
      </w:r>
    </w:p>
    <w:p w:rsidR="00AC5B5C" w:rsidRPr="0097646B" w:rsidRDefault="00AC5B5C" w:rsidP="00AC5B5C">
      <w:pPr>
        <w:ind w:firstLine="720"/>
        <w:jc w:val="both"/>
        <w:rPr>
          <w:color w:val="000000"/>
          <w:sz w:val="28"/>
          <w:szCs w:val="28"/>
        </w:rPr>
      </w:pPr>
      <w:r w:rsidRPr="0097646B">
        <w:rPr>
          <w:color w:val="000000"/>
          <w:sz w:val="28"/>
          <w:szCs w:val="28"/>
        </w:rPr>
        <w:t>Программа охватывает первоочередные мероприятия в сфере культуры.</w:t>
      </w:r>
    </w:p>
    <w:p w:rsidR="00AC5B5C" w:rsidRPr="0097646B" w:rsidRDefault="00AC5B5C" w:rsidP="00AC5B5C">
      <w:pPr>
        <w:ind w:firstLine="720"/>
        <w:jc w:val="both"/>
        <w:rPr>
          <w:color w:val="000000"/>
          <w:sz w:val="28"/>
          <w:szCs w:val="28"/>
        </w:rPr>
      </w:pPr>
      <w:r w:rsidRPr="0097646B">
        <w:rPr>
          <w:color w:val="000000"/>
          <w:sz w:val="28"/>
          <w:szCs w:val="28"/>
        </w:rPr>
        <w:t xml:space="preserve">Библиотечное обслуживание населения в муниципальном образовании город Канск отражает динамику развития социокультурной ситуации, опирается на традиционную культуру и современные технологии создания и передачи информации. Развитие библиотечного дела осуществляется в соответствии с принципами, гарантирующими права человека на свободный доступ к информации, свободное духовное развитие, приобщение к ценностям национальной и мировой культуры, а также на культурную, научную и образовательную деятельность. Библиотечные фонды, в свою очередь, - часть культурного наследия и информационного ресурса. </w:t>
      </w:r>
    </w:p>
    <w:p w:rsidR="00AC5B5C" w:rsidRPr="0097646B" w:rsidRDefault="00AC5B5C" w:rsidP="00AC5B5C">
      <w:pPr>
        <w:ind w:firstLine="720"/>
        <w:jc w:val="both"/>
        <w:rPr>
          <w:color w:val="000000"/>
          <w:sz w:val="28"/>
          <w:szCs w:val="28"/>
        </w:rPr>
      </w:pPr>
      <w:r w:rsidRPr="0097646B">
        <w:rPr>
          <w:color w:val="000000"/>
          <w:sz w:val="28"/>
          <w:szCs w:val="28"/>
        </w:rPr>
        <w:t>Программа направлена на реализацию прав граждан на участие в культурной жизни, пользование учреждениями культуры, на обеспечение доступа к культурным ценностям (ст.44 Конституции Российской Федерации). Одной из тактических задач, обеспечивающих достижение этой цели, является организация библиотечного обслуживания граждан города, в том числе обеспечение сохранности редких и особо ценных документов.</w:t>
      </w:r>
    </w:p>
    <w:p w:rsidR="00304A07" w:rsidRDefault="00AC5B5C" w:rsidP="00AC5B5C">
      <w:pPr>
        <w:ind w:firstLine="720"/>
        <w:jc w:val="both"/>
        <w:rPr>
          <w:color w:val="000000"/>
          <w:sz w:val="28"/>
          <w:szCs w:val="28"/>
        </w:rPr>
      </w:pPr>
      <w:r w:rsidRPr="0097646B">
        <w:rPr>
          <w:color w:val="000000"/>
          <w:sz w:val="28"/>
          <w:szCs w:val="28"/>
        </w:rPr>
        <w:t xml:space="preserve">В настоящее время система муниципальных библиотек города представлена 11 библиотеками: Центральная городская библиотека им. А.П. Чехова, молодежная библиотека, Центральная детская библиотека, 2 детских </w:t>
      </w:r>
      <w:r w:rsidRPr="0097646B">
        <w:rPr>
          <w:color w:val="000000"/>
          <w:sz w:val="28"/>
          <w:szCs w:val="28"/>
        </w:rPr>
        <w:lastRenderedPageBreak/>
        <w:t xml:space="preserve">библиотеки-филиала, библиотека имени А. и Б. Стругацких, </w:t>
      </w:r>
      <w:r w:rsidR="0083189C">
        <w:rPr>
          <w:color w:val="000000"/>
          <w:sz w:val="28"/>
          <w:szCs w:val="28"/>
        </w:rPr>
        <w:t xml:space="preserve">библиотека им. Ю.Р. </w:t>
      </w:r>
      <w:proofErr w:type="spellStart"/>
      <w:r w:rsidR="0083189C">
        <w:rPr>
          <w:color w:val="000000"/>
          <w:sz w:val="28"/>
          <w:szCs w:val="28"/>
        </w:rPr>
        <w:t>Кисловского</w:t>
      </w:r>
      <w:proofErr w:type="spellEnd"/>
      <w:r w:rsidR="0083189C">
        <w:rPr>
          <w:color w:val="000000"/>
          <w:sz w:val="28"/>
          <w:szCs w:val="28"/>
        </w:rPr>
        <w:t>, 4</w:t>
      </w:r>
      <w:r w:rsidRPr="0097646B">
        <w:rPr>
          <w:color w:val="000000"/>
          <w:sz w:val="28"/>
          <w:szCs w:val="28"/>
        </w:rPr>
        <w:t xml:space="preserve"> библиотеки-филиала. </w:t>
      </w:r>
    </w:p>
    <w:p w:rsidR="00AC5B5C" w:rsidRPr="0097646B" w:rsidRDefault="00AC5B5C" w:rsidP="00AC5B5C">
      <w:pPr>
        <w:ind w:firstLine="720"/>
        <w:jc w:val="both"/>
        <w:rPr>
          <w:color w:val="000000"/>
          <w:sz w:val="28"/>
          <w:szCs w:val="28"/>
        </w:rPr>
      </w:pPr>
      <w:r w:rsidRPr="0097646B">
        <w:rPr>
          <w:color w:val="000000"/>
          <w:sz w:val="28"/>
          <w:szCs w:val="28"/>
        </w:rPr>
        <w:t>Общий документный фонд муниципальных библиотек насчитывает более 300 тысяч экземпляров книг и других изданий, в т.ч. документов на электронных носителях. Число зарегистрированных (постоянных) пользователей составляет более 45 тысяч человек, число посещений в течение года составляет более 310 тысяч раз.</w:t>
      </w:r>
    </w:p>
    <w:p w:rsidR="00AC5B5C" w:rsidRPr="0097646B" w:rsidRDefault="00AC5B5C" w:rsidP="00AC5B5C">
      <w:pPr>
        <w:ind w:firstLine="720"/>
        <w:jc w:val="both"/>
        <w:rPr>
          <w:color w:val="000000"/>
          <w:sz w:val="28"/>
          <w:szCs w:val="28"/>
        </w:rPr>
      </w:pPr>
      <w:r w:rsidRPr="0097646B">
        <w:rPr>
          <w:color w:val="000000"/>
          <w:sz w:val="28"/>
          <w:szCs w:val="28"/>
        </w:rPr>
        <w:t>В ходе модернизации 2 библиотек</w:t>
      </w:r>
      <w:r w:rsidR="0083189C">
        <w:rPr>
          <w:color w:val="000000"/>
          <w:sz w:val="28"/>
          <w:szCs w:val="28"/>
        </w:rPr>
        <w:t xml:space="preserve"> города ЦБС г. Канска получила</w:t>
      </w:r>
      <w:r w:rsidRPr="0097646B">
        <w:rPr>
          <w:color w:val="000000"/>
          <w:sz w:val="28"/>
          <w:szCs w:val="28"/>
        </w:rPr>
        <w:t xml:space="preserve"> современную базу для реализации поставленных целей и задач, возможности реализации новых форм работы. Произошло увеличение качественных и количественных показател</w:t>
      </w:r>
      <w:r>
        <w:rPr>
          <w:color w:val="000000"/>
          <w:sz w:val="28"/>
          <w:szCs w:val="28"/>
        </w:rPr>
        <w:t>ей</w:t>
      </w:r>
      <w:r w:rsidRPr="00361CE6">
        <w:t xml:space="preserve"> </w:t>
      </w:r>
      <w:r w:rsidRPr="00361CE6">
        <w:rPr>
          <w:color w:val="000000"/>
          <w:sz w:val="28"/>
          <w:szCs w:val="28"/>
        </w:rPr>
        <w:t>для оценки эффективности реализации основных приоритетных направлений</w:t>
      </w:r>
      <w:r>
        <w:rPr>
          <w:color w:val="000000"/>
          <w:sz w:val="28"/>
          <w:szCs w:val="28"/>
        </w:rPr>
        <w:t xml:space="preserve"> ЦБС г. Канска.</w:t>
      </w:r>
    </w:p>
    <w:p w:rsidR="00AC5B5C" w:rsidRPr="0097646B" w:rsidRDefault="00AC5B5C" w:rsidP="00AC5B5C">
      <w:pPr>
        <w:ind w:firstLine="720"/>
        <w:jc w:val="both"/>
        <w:rPr>
          <w:color w:val="000000"/>
          <w:sz w:val="28"/>
          <w:szCs w:val="28"/>
        </w:rPr>
      </w:pPr>
      <w:r w:rsidRPr="0097646B">
        <w:rPr>
          <w:color w:val="000000"/>
          <w:sz w:val="28"/>
          <w:szCs w:val="28"/>
        </w:rPr>
        <w:t>При этом система муниципальных библиотек города не в полной мере соответствует потребностям жителей в образовательной и культурной деятельности, информационном обеспечении.</w:t>
      </w:r>
    </w:p>
    <w:p w:rsidR="00AC5B5C" w:rsidRPr="0097646B" w:rsidRDefault="00AC5B5C" w:rsidP="00AC5B5C">
      <w:pPr>
        <w:ind w:firstLine="720"/>
        <w:jc w:val="both"/>
        <w:rPr>
          <w:color w:val="000000"/>
          <w:sz w:val="28"/>
          <w:szCs w:val="28"/>
        </w:rPr>
      </w:pPr>
      <w:r w:rsidRPr="0097646B">
        <w:rPr>
          <w:color w:val="000000"/>
          <w:sz w:val="28"/>
          <w:szCs w:val="28"/>
        </w:rPr>
        <w:t>Неудовлетворительное техническое состояние большого числа публичных библиотек не способствует полноценному выполнению их социального предназначения как общедоступных центров культуры, информации, эстетического и нравственного воспитания детей и молодежи.</w:t>
      </w:r>
    </w:p>
    <w:p w:rsidR="00AC5B5C" w:rsidRPr="0097646B" w:rsidRDefault="00AC5B5C" w:rsidP="00AC5B5C">
      <w:pPr>
        <w:ind w:firstLine="720"/>
        <w:jc w:val="both"/>
        <w:rPr>
          <w:color w:val="000000"/>
          <w:sz w:val="28"/>
          <w:szCs w:val="28"/>
        </w:rPr>
      </w:pPr>
      <w:r w:rsidRPr="0097646B">
        <w:rPr>
          <w:color w:val="000000"/>
          <w:sz w:val="28"/>
          <w:szCs w:val="28"/>
        </w:rPr>
        <w:t>Помещения библиотек не оснащены современным оборудованием для обслуживания инвалидов и других маломобильных категорий</w:t>
      </w:r>
      <w:r>
        <w:rPr>
          <w:color w:val="000000"/>
          <w:sz w:val="28"/>
          <w:szCs w:val="28"/>
        </w:rPr>
        <w:t xml:space="preserve"> населения. В</w:t>
      </w:r>
      <w:r w:rsidRPr="0097646B">
        <w:rPr>
          <w:color w:val="000000"/>
          <w:sz w:val="28"/>
          <w:szCs w:val="28"/>
        </w:rPr>
        <w:t>озрастающие информационные запросы населения, внедрение современных технологий и телекоммуникационных систем предъявляют новые требования к кадровому составу, в том числе его подготовке и переподготовке.</w:t>
      </w:r>
    </w:p>
    <w:p w:rsidR="00AC5B5C" w:rsidRPr="0097646B" w:rsidRDefault="00AC5B5C" w:rsidP="00AC5B5C">
      <w:pPr>
        <w:ind w:firstLine="720"/>
        <w:jc w:val="both"/>
        <w:rPr>
          <w:color w:val="000000"/>
          <w:sz w:val="28"/>
          <w:szCs w:val="28"/>
        </w:rPr>
      </w:pPr>
      <w:r w:rsidRPr="0097646B">
        <w:rPr>
          <w:sz w:val="28"/>
          <w:szCs w:val="28"/>
        </w:rPr>
        <w:t>Сегодня отмечается</w:t>
      </w:r>
      <w:r w:rsidRPr="0097646B">
        <w:rPr>
          <w:color w:val="000000"/>
          <w:sz w:val="28"/>
          <w:szCs w:val="28"/>
        </w:rPr>
        <w:t xml:space="preserve"> особая значимость сохранения и совершенствования системы художественного образования для развития российской культуры. Оно является одним из важнейших направлений целостной системы государственного образования и неотделимо от образовательных задач современной школы. При этом художественное образование в отрасли культуры имеет ряд специфических особенностей, требующих корректного и бережного отношения к сложившимся за десятилетия традициям.</w:t>
      </w:r>
    </w:p>
    <w:p w:rsidR="00AC5B5C" w:rsidRPr="0097646B" w:rsidRDefault="00AC5B5C" w:rsidP="00AC5B5C">
      <w:pPr>
        <w:ind w:firstLine="720"/>
        <w:jc w:val="both"/>
        <w:rPr>
          <w:color w:val="000000"/>
          <w:sz w:val="28"/>
          <w:szCs w:val="28"/>
        </w:rPr>
      </w:pPr>
      <w:r w:rsidRPr="0097646B">
        <w:rPr>
          <w:color w:val="000000"/>
          <w:sz w:val="28"/>
          <w:szCs w:val="28"/>
        </w:rPr>
        <w:t>Актуальные проблемы системы художественного образования - это целый комплекс вопросов, представляющих различные аспекты функционирования учреждений образования в сфере культуры:</w:t>
      </w:r>
    </w:p>
    <w:p w:rsidR="00AC5B5C" w:rsidRPr="0097646B" w:rsidRDefault="00AC5B5C" w:rsidP="00AC5B5C">
      <w:pPr>
        <w:ind w:firstLine="720"/>
        <w:jc w:val="both"/>
        <w:rPr>
          <w:color w:val="000000"/>
          <w:sz w:val="28"/>
          <w:szCs w:val="28"/>
        </w:rPr>
      </w:pPr>
      <w:r w:rsidRPr="0097646B">
        <w:rPr>
          <w:color w:val="000000"/>
          <w:sz w:val="28"/>
          <w:szCs w:val="28"/>
        </w:rPr>
        <w:t>- повышение качества переподготовки кадров и повышение квалификации специалистов в области художественного образования;</w:t>
      </w:r>
    </w:p>
    <w:p w:rsidR="00AC5B5C" w:rsidRPr="0097646B" w:rsidRDefault="00AC5B5C" w:rsidP="00AC5B5C">
      <w:pPr>
        <w:ind w:firstLine="720"/>
        <w:jc w:val="both"/>
        <w:rPr>
          <w:color w:val="000000"/>
          <w:sz w:val="28"/>
          <w:szCs w:val="28"/>
        </w:rPr>
      </w:pPr>
      <w:r w:rsidRPr="0097646B">
        <w:rPr>
          <w:color w:val="000000"/>
          <w:sz w:val="28"/>
          <w:szCs w:val="28"/>
        </w:rPr>
        <w:t>- укрепление материально-технической базы учреждений образования в сфере культуры;</w:t>
      </w:r>
    </w:p>
    <w:p w:rsidR="00AC5B5C" w:rsidRPr="0097646B" w:rsidRDefault="00AC5B5C" w:rsidP="00AC5B5C">
      <w:pPr>
        <w:ind w:firstLine="720"/>
        <w:jc w:val="both"/>
        <w:rPr>
          <w:color w:val="000000"/>
          <w:sz w:val="28"/>
          <w:szCs w:val="28"/>
        </w:rPr>
      </w:pPr>
      <w:r w:rsidRPr="0097646B">
        <w:rPr>
          <w:color w:val="000000"/>
          <w:sz w:val="28"/>
          <w:szCs w:val="28"/>
        </w:rPr>
        <w:t>- решение социальных вопросов, связанных со стимулированием уровня заработной платы преподавательского состава.</w:t>
      </w:r>
    </w:p>
    <w:p w:rsidR="00304A07" w:rsidRDefault="00AC5B5C" w:rsidP="00AC5B5C">
      <w:pPr>
        <w:ind w:firstLine="720"/>
        <w:jc w:val="both"/>
        <w:rPr>
          <w:color w:val="000000"/>
          <w:sz w:val="28"/>
          <w:szCs w:val="28"/>
        </w:rPr>
      </w:pPr>
      <w:r w:rsidRPr="0097646B">
        <w:rPr>
          <w:color w:val="000000"/>
          <w:sz w:val="28"/>
          <w:szCs w:val="28"/>
        </w:rPr>
        <w:t>В городе Канске дополнительное образование сферы культуры является неотъемлемой составляющей образовательного пространства, объединяющего в единый процесс воспитание, обучение и творческое развитие личности ребенка. Сегодня дети и подростки города Канска имеют возможность заниматься по общеразвивающим и предпроф</w:t>
      </w:r>
      <w:r>
        <w:rPr>
          <w:color w:val="000000"/>
          <w:sz w:val="28"/>
          <w:szCs w:val="28"/>
        </w:rPr>
        <w:t>ессиона</w:t>
      </w:r>
      <w:r w:rsidRPr="0097646B">
        <w:rPr>
          <w:color w:val="000000"/>
          <w:sz w:val="28"/>
          <w:szCs w:val="28"/>
        </w:rPr>
        <w:t xml:space="preserve">льным программам в 3 учреждениях </w:t>
      </w:r>
      <w:r w:rsidRPr="0097646B">
        <w:rPr>
          <w:color w:val="000000"/>
          <w:sz w:val="28"/>
          <w:szCs w:val="28"/>
        </w:rPr>
        <w:lastRenderedPageBreak/>
        <w:t xml:space="preserve">дополнительного образования, в которые входят: музыкальная школа, школа искусств и художественная школа. </w:t>
      </w:r>
    </w:p>
    <w:p w:rsidR="00AC5B5C" w:rsidRPr="0097646B" w:rsidRDefault="00AC5B5C" w:rsidP="00AC5B5C">
      <w:pPr>
        <w:ind w:firstLine="720"/>
        <w:jc w:val="both"/>
        <w:rPr>
          <w:color w:val="000000"/>
          <w:sz w:val="28"/>
          <w:szCs w:val="28"/>
        </w:rPr>
      </w:pPr>
      <w:r w:rsidRPr="0097646B">
        <w:rPr>
          <w:color w:val="000000"/>
          <w:sz w:val="28"/>
          <w:szCs w:val="28"/>
        </w:rPr>
        <w:t>Количество учащихся на начало 2</w:t>
      </w:r>
      <w:r>
        <w:rPr>
          <w:color w:val="000000"/>
          <w:sz w:val="28"/>
          <w:szCs w:val="28"/>
        </w:rPr>
        <w:t>017-2018</w:t>
      </w:r>
      <w:r w:rsidRPr="0097646B">
        <w:rPr>
          <w:color w:val="000000"/>
          <w:sz w:val="28"/>
          <w:szCs w:val="28"/>
        </w:rPr>
        <w:t xml:space="preserve"> учебного года составило </w:t>
      </w:r>
      <w:r w:rsidR="00530E12">
        <w:rPr>
          <w:color w:val="000000"/>
          <w:sz w:val="28"/>
          <w:szCs w:val="28"/>
        </w:rPr>
        <w:t>892</w:t>
      </w:r>
      <w:r w:rsidRPr="0097646B">
        <w:rPr>
          <w:color w:val="000000"/>
          <w:sz w:val="28"/>
          <w:szCs w:val="28"/>
        </w:rPr>
        <w:t xml:space="preserve"> человек</w:t>
      </w:r>
      <w:r w:rsidR="00530E12">
        <w:rPr>
          <w:color w:val="000000"/>
          <w:sz w:val="28"/>
          <w:szCs w:val="28"/>
        </w:rPr>
        <w:t>а</w:t>
      </w:r>
      <w:r w:rsidRPr="0097646B">
        <w:rPr>
          <w:color w:val="000000"/>
          <w:sz w:val="28"/>
          <w:szCs w:val="28"/>
        </w:rPr>
        <w:t xml:space="preserve">. В последнее время наблюдается популярность отдельных направлений в школах, таких как хореография, гитара, живопись и другие. В художественной школе </w:t>
      </w:r>
      <w:r w:rsidR="00530E12">
        <w:rPr>
          <w:color w:val="000000"/>
          <w:sz w:val="28"/>
          <w:szCs w:val="28"/>
        </w:rPr>
        <w:t xml:space="preserve">есть платные группы обучающихся, на начало </w:t>
      </w:r>
      <w:r w:rsidR="00530E12" w:rsidRPr="00530E12">
        <w:rPr>
          <w:color w:val="000000"/>
          <w:sz w:val="28"/>
          <w:szCs w:val="28"/>
        </w:rPr>
        <w:t>2017-2018 учебного года</w:t>
      </w:r>
      <w:r w:rsidR="00530E12">
        <w:rPr>
          <w:color w:val="000000"/>
          <w:sz w:val="28"/>
          <w:szCs w:val="28"/>
        </w:rPr>
        <w:t xml:space="preserve"> количество учащихся на платной основе составило 136 человек.</w:t>
      </w:r>
      <w:r w:rsidRPr="0097646B">
        <w:rPr>
          <w:color w:val="000000"/>
          <w:sz w:val="28"/>
          <w:szCs w:val="28"/>
        </w:rPr>
        <w:t xml:space="preserve"> Увеличение детей говорит о востребованности данного вида образования среди жителей города.</w:t>
      </w:r>
    </w:p>
    <w:p w:rsidR="00AC5B5C" w:rsidRPr="0097646B" w:rsidRDefault="00AC5B5C" w:rsidP="00AC5B5C">
      <w:pPr>
        <w:ind w:firstLine="720"/>
        <w:jc w:val="both"/>
        <w:rPr>
          <w:color w:val="000000"/>
          <w:sz w:val="28"/>
          <w:szCs w:val="28"/>
        </w:rPr>
      </w:pPr>
      <w:r w:rsidRPr="0097646B">
        <w:rPr>
          <w:color w:val="000000"/>
          <w:sz w:val="28"/>
          <w:szCs w:val="28"/>
        </w:rPr>
        <w:t>Укрепление материально-технической базы, приобретение специального оборудования является сегодня одной из важных задач для развития школ. Открытие новых отделений, специализаций требуют оснащения образовательного процесса современным оборудованием, переподготовки и повышения квалификации педагогических кадров. Необходимы компьютеры, ноутбуки, специальные доски, экраны для занятий теорией. Для введения новых специализаций (звукорежиссура, синтезатор, компьютерная графика, фотоискусство и др.) необходима новая аппаратура и помещения.</w:t>
      </w:r>
    </w:p>
    <w:p w:rsidR="00AC5B5C" w:rsidRPr="0097646B" w:rsidRDefault="00AC5B5C" w:rsidP="00AC5B5C">
      <w:pPr>
        <w:ind w:firstLine="720"/>
        <w:jc w:val="both"/>
        <w:rPr>
          <w:color w:val="000000"/>
          <w:sz w:val="28"/>
          <w:szCs w:val="28"/>
        </w:rPr>
      </w:pPr>
      <w:r w:rsidRPr="0097646B">
        <w:rPr>
          <w:color w:val="000000"/>
          <w:sz w:val="28"/>
          <w:szCs w:val="28"/>
        </w:rPr>
        <w:t>Дополнительное образование в области искусств, помимо обучения, воспитания и творческого развития личности, позволяет решать ряд других социально значимых проблем, таких как: обеспечение занятости детей, их самореализация, формирование здорового образа жизни, профилактика безнадзорности, правонарушений других асоциальных проявлений среди детей и подростков. В школах занимаются дети-сироты, инвалиды и дети из многодетных семей. Настоящая программа нацелена на сохранение и содержание учреждений образования в сфере культуры.</w:t>
      </w:r>
    </w:p>
    <w:p w:rsidR="00AC5B5C" w:rsidRPr="0097646B" w:rsidRDefault="00AC5B5C" w:rsidP="00AC5B5C">
      <w:pPr>
        <w:ind w:firstLine="720"/>
        <w:jc w:val="both"/>
        <w:rPr>
          <w:color w:val="000000"/>
          <w:sz w:val="28"/>
          <w:szCs w:val="28"/>
        </w:rPr>
      </w:pPr>
      <w:r w:rsidRPr="0097646B">
        <w:rPr>
          <w:color w:val="000000"/>
          <w:sz w:val="28"/>
          <w:szCs w:val="28"/>
        </w:rPr>
        <w:t>В настоящее время культурно-досуговую деятельность осуществляет 1 учреждение клубного типа: муниципальное бюджетное учреждение культуры «Городской дом культуры г. Канска» с филиалом ДК «Строитель».</w:t>
      </w:r>
    </w:p>
    <w:p w:rsidR="00AC5B5C" w:rsidRPr="0097646B" w:rsidRDefault="00AC5B5C" w:rsidP="00AC5B5C">
      <w:pPr>
        <w:ind w:firstLine="720"/>
        <w:jc w:val="both"/>
        <w:rPr>
          <w:color w:val="000000"/>
          <w:sz w:val="28"/>
          <w:szCs w:val="28"/>
        </w:rPr>
      </w:pPr>
      <w:r w:rsidRPr="0097646B">
        <w:rPr>
          <w:color w:val="000000"/>
          <w:sz w:val="28"/>
          <w:szCs w:val="28"/>
        </w:rPr>
        <w:t>Ежегодно учреждениями клубного типа проводится около 600 культурно-массовых мероприятий, посещаемость которых составляет свыше 165 тысяч человек. В Домах культуры функционирует 73 клубных формирования, в том числе для детей (947 участников) с общим числом участников</w:t>
      </w:r>
      <w:r>
        <w:rPr>
          <w:color w:val="000000"/>
          <w:sz w:val="28"/>
          <w:szCs w:val="28"/>
        </w:rPr>
        <w:t xml:space="preserve"> 1708</w:t>
      </w:r>
      <w:r w:rsidRPr="0097646B">
        <w:rPr>
          <w:color w:val="000000"/>
          <w:sz w:val="28"/>
          <w:szCs w:val="28"/>
        </w:rPr>
        <w:t xml:space="preserve"> человек. 11 коллективов любительского художественного творчества имеют почётные звания «народный» и «образцовый».</w:t>
      </w:r>
    </w:p>
    <w:p w:rsidR="00AC5B5C" w:rsidRPr="0097646B" w:rsidRDefault="00AC5B5C" w:rsidP="00AC5B5C">
      <w:pPr>
        <w:ind w:firstLine="720"/>
        <w:jc w:val="both"/>
        <w:rPr>
          <w:color w:val="000000"/>
          <w:sz w:val="28"/>
          <w:szCs w:val="28"/>
        </w:rPr>
      </w:pPr>
      <w:r w:rsidRPr="0097646B">
        <w:rPr>
          <w:color w:val="000000"/>
          <w:sz w:val="28"/>
          <w:szCs w:val="28"/>
        </w:rPr>
        <w:t>В отрасли по-прежнему не решен ряд системных проблем, таких как:</w:t>
      </w:r>
    </w:p>
    <w:p w:rsidR="00AC5B5C" w:rsidRDefault="00AC5B5C" w:rsidP="00AC5B5C">
      <w:pPr>
        <w:ind w:firstLine="720"/>
        <w:jc w:val="both"/>
        <w:rPr>
          <w:color w:val="000000"/>
          <w:sz w:val="28"/>
          <w:szCs w:val="28"/>
        </w:rPr>
      </w:pPr>
      <w:r w:rsidRPr="006B179C">
        <w:rPr>
          <w:color w:val="000000"/>
          <w:sz w:val="28"/>
          <w:szCs w:val="28"/>
        </w:rPr>
        <w:t>-</w:t>
      </w:r>
      <w:r w:rsidR="00C817CF" w:rsidRPr="006B179C">
        <w:rPr>
          <w:color w:val="000000"/>
          <w:sz w:val="28"/>
          <w:szCs w:val="28"/>
        </w:rPr>
        <w:t xml:space="preserve"> «ужесточение»</w:t>
      </w:r>
      <w:r w:rsidRPr="006B179C">
        <w:rPr>
          <w:color w:val="000000"/>
          <w:sz w:val="28"/>
          <w:szCs w:val="28"/>
        </w:rPr>
        <w:t xml:space="preserve"> с каждым годом  требовани</w:t>
      </w:r>
      <w:r w:rsidR="00C817CF" w:rsidRPr="006B179C">
        <w:rPr>
          <w:color w:val="000000"/>
          <w:sz w:val="28"/>
          <w:szCs w:val="28"/>
        </w:rPr>
        <w:t>й</w:t>
      </w:r>
      <w:r w:rsidRPr="006B179C">
        <w:rPr>
          <w:color w:val="000000"/>
          <w:sz w:val="28"/>
          <w:szCs w:val="28"/>
        </w:rPr>
        <w:t xml:space="preserve"> по вопросам технического регулирования в области пожарной безопасности;</w:t>
      </w:r>
    </w:p>
    <w:p w:rsidR="00AC5B5C" w:rsidRPr="0097646B" w:rsidRDefault="00AC5B5C" w:rsidP="00AC5B5C">
      <w:pPr>
        <w:ind w:firstLine="720"/>
        <w:jc w:val="both"/>
        <w:rPr>
          <w:color w:val="000000"/>
          <w:sz w:val="28"/>
          <w:szCs w:val="28"/>
        </w:rPr>
      </w:pPr>
      <w:r>
        <w:rPr>
          <w:color w:val="000000"/>
          <w:sz w:val="28"/>
          <w:szCs w:val="28"/>
        </w:rPr>
        <w:t>-</w:t>
      </w:r>
      <w:r w:rsidR="00C817CF">
        <w:rPr>
          <w:color w:val="000000"/>
          <w:sz w:val="28"/>
          <w:szCs w:val="28"/>
        </w:rPr>
        <w:t xml:space="preserve"> </w:t>
      </w:r>
      <w:r>
        <w:rPr>
          <w:color w:val="000000"/>
          <w:sz w:val="28"/>
          <w:szCs w:val="28"/>
        </w:rPr>
        <w:t>р</w:t>
      </w:r>
      <w:r w:rsidRPr="00D31060">
        <w:rPr>
          <w:color w:val="000000"/>
          <w:sz w:val="28"/>
          <w:szCs w:val="28"/>
        </w:rPr>
        <w:t>ост конкуренции стре</w:t>
      </w:r>
      <w:r>
        <w:rPr>
          <w:color w:val="000000"/>
          <w:sz w:val="28"/>
          <w:szCs w:val="28"/>
        </w:rPr>
        <w:t>мительно возрастает со стороны теле-, видео-, Интернет – продуктов путем предоставления других форм проведения досуга.</w:t>
      </w:r>
    </w:p>
    <w:p w:rsidR="00AC5B5C" w:rsidRPr="0097646B" w:rsidRDefault="00AC5B5C" w:rsidP="00AC5B5C">
      <w:pPr>
        <w:ind w:firstLine="720"/>
        <w:jc w:val="both"/>
        <w:rPr>
          <w:color w:val="000000"/>
          <w:sz w:val="28"/>
          <w:szCs w:val="28"/>
        </w:rPr>
      </w:pPr>
      <w:r w:rsidRPr="0097646B">
        <w:rPr>
          <w:color w:val="000000"/>
          <w:sz w:val="28"/>
          <w:szCs w:val="28"/>
        </w:rPr>
        <w:t>Вышеуказанные явления повлекли за собой замедление темпов модернизации и новаторства в культурной жизни - важнейших факторов саморазвития культуры, сокращение кадрового потенциала культуры, оттока их в другие отрасли экономики.</w:t>
      </w:r>
    </w:p>
    <w:p w:rsidR="00AC5B5C" w:rsidRPr="0097646B" w:rsidRDefault="00AC5B5C" w:rsidP="00AC5B5C">
      <w:pPr>
        <w:ind w:firstLine="720"/>
        <w:jc w:val="both"/>
        <w:rPr>
          <w:color w:val="000000"/>
          <w:sz w:val="28"/>
          <w:szCs w:val="28"/>
        </w:rPr>
      </w:pPr>
      <w:r w:rsidRPr="0097646B">
        <w:rPr>
          <w:color w:val="000000"/>
          <w:sz w:val="28"/>
          <w:szCs w:val="28"/>
        </w:rPr>
        <w:t xml:space="preserve">В течение последних нескольких лет творческие коллективы, отдельные исполнители практически не имеют финансовых возможностей представлять город на российском и особенно на международном уровне. </w:t>
      </w:r>
      <w:r w:rsidRPr="006B179C">
        <w:rPr>
          <w:color w:val="000000"/>
          <w:sz w:val="28"/>
          <w:szCs w:val="28"/>
        </w:rPr>
        <w:t>Но</w:t>
      </w:r>
      <w:r w:rsidR="00C817CF" w:rsidRPr="006B179C">
        <w:rPr>
          <w:color w:val="000000"/>
          <w:sz w:val="28"/>
          <w:szCs w:val="28"/>
        </w:rPr>
        <w:t>,</w:t>
      </w:r>
      <w:r w:rsidRPr="006B179C">
        <w:rPr>
          <w:color w:val="000000"/>
          <w:sz w:val="28"/>
          <w:szCs w:val="28"/>
        </w:rPr>
        <w:t xml:space="preserve"> несмотря на </w:t>
      </w:r>
      <w:r w:rsidRPr="006B179C">
        <w:rPr>
          <w:color w:val="000000"/>
          <w:sz w:val="28"/>
          <w:szCs w:val="28"/>
        </w:rPr>
        <w:lastRenderedPageBreak/>
        <w:t>это</w:t>
      </w:r>
      <w:r w:rsidR="00C817CF" w:rsidRPr="006B179C">
        <w:rPr>
          <w:color w:val="000000"/>
          <w:sz w:val="28"/>
          <w:szCs w:val="28"/>
        </w:rPr>
        <w:t>,</w:t>
      </w:r>
      <w:r w:rsidRPr="006B179C">
        <w:rPr>
          <w:color w:val="000000"/>
          <w:sz w:val="28"/>
          <w:szCs w:val="28"/>
        </w:rPr>
        <w:t xml:space="preserve"> благодаря поддержке родительских комитетов и спонсорской поддержке</w:t>
      </w:r>
      <w:r w:rsidRPr="0097646B">
        <w:rPr>
          <w:color w:val="000000"/>
          <w:sz w:val="28"/>
          <w:szCs w:val="28"/>
        </w:rPr>
        <w:t xml:space="preserve"> творческие коллективы успешно участвуют в конкурсах и фестивалях регионального, федерального уровня.</w:t>
      </w:r>
    </w:p>
    <w:p w:rsidR="00AC5B5C" w:rsidRPr="0097646B" w:rsidRDefault="00AC5B5C" w:rsidP="00AC5B5C">
      <w:pPr>
        <w:ind w:firstLine="720"/>
        <w:jc w:val="both"/>
        <w:rPr>
          <w:color w:val="000000"/>
          <w:sz w:val="28"/>
          <w:szCs w:val="28"/>
        </w:rPr>
      </w:pPr>
      <w:r w:rsidRPr="0097646B">
        <w:rPr>
          <w:color w:val="000000"/>
          <w:sz w:val="28"/>
          <w:szCs w:val="28"/>
        </w:rPr>
        <w:t>Для приобщения к культуре максимального количества граждан необходимо развивать систему гастрольной деятельности.</w:t>
      </w:r>
    </w:p>
    <w:p w:rsidR="00AC5B5C" w:rsidRPr="0097646B" w:rsidRDefault="00AC5B5C" w:rsidP="00AC5B5C">
      <w:pPr>
        <w:ind w:firstLine="720"/>
        <w:jc w:val="both"/>
        <w:rPr>
          <w:color w:val="000000"/>
          <w:sz w:val="28"/>
          <w:szCs w:val="28"/>
        </w:rPr>
      </w:pPr>
      <w:r w:rsidRPr="0097646B">
        <w:rPr>
          <w:color w:val="000000"/>
          <w:sz w:val="28"/>
          <w:szCs w:val="28"/>
        </w:rPr>
        <w:t xml:space="preserve">В городе Канске функционирует и муниципальное </w:t>
      </w:r>
      <w:r w:rsidR="00F30AE1">
        <w:rPr>
          <w:color w:val="000000"/>
          <w:sz w:val="28"/>
          <w:szCs w:val="28"/>
        </w:rPr>
        <w:t xml:space="preserve">бюджетное </w:t>
      </w:r>
      <w:r w:rsidRPr="0097646B">
        <w:rPr>
          <w:color w:val="000000"/>
          <w:sz w:val="28"/>
          <w:szCs w:val="28"/>
        </w:rPr>
        <w:t>учреждение</w:t>
      </w:r>
      <w:r w:rsidR="00F30AE1">
        <w:rPr>
          <w:color w:val="000000"/>
          <w:sz w:val="28"/>
          <w:szCs w:val="28"/>
        </w:rPr>
        <w:t xml:space="preserve"> культуры</w:t>
      </w:r>
      <w:r w:rsidRPr="0097646B">
        <w:rPr>
          <w:color w:val="000000"/>
          <w:sz w:val="28"/>
          <w:szCs w:val="28"/>
        </w:rPr>
        <w:t xml:space="preserve"> «Канский краеведческий музей», в его состав входит отдел современного искусства.</w:t>
      </w:r>
      <w:r w:rsidRPr="0097646B">
        <w:t xml:space="preserve"> </w:t>
      </w:r>
      <w:r w:rsidRPr="0097646B">
        <w:rPr>
          <w:sz w:val="28"/>
          <w:szCs w:val="28"/>
        </w:rPr>
        <w:t>Здание музея</w:t>
      </w:r>
      <w:r w:rsidRPr="0097646B">
        <w:t xml:space="preserve"> </w:t>
      </w:r>
      <w:r>
        <w:t xml:space="preserve">- </w:t>
      </w:r>
      <w:r w:rsidRPr="0097646B">
        <w:rPr>
          <w:sz w:val="28"/>
          <w:szCs w:val="28"/>
        </w:rPr>
        <w:t>э</w:t>
      </w:r>
      <w:r w:rsidRPr="0097646B">
        <w:rPr>
          <w:color w:val="000000"/>
          <w:sz w:val="28"/>
          <w:szCs w:val="28"/>
        </w:rPr>
        <w:t>то па</w:t>
      </w:r>
      <w:r>
        <w:rPr>
          <w:color w:val="000000"/>
          <w:sz w:val="28"/>
          <w:szCs w:val="28"/>
        </w:rPr>
        <w:t xml:space="preserve">мятник истории и архитектуры города </w:t>
      </w:r>
      <w:r w:rsidRPr="0097646B">
        <w:rPr>
          <w:color w:val="000000"/>
          <w:sz w:val="28"/>
          <w:szCs w:val="28"/>
        </w:rPr>
        <w:t>Канска, возникший на заре XX века. Канский краеведческий музей в своих фондах насчитывает 36 тысяч (20</w:t>
      </w:r>
      <w:r w:rsidR="00530E12">
        <w:rPr>
          <w:color w:val="000000"/>
          <w:sz w:val="28"/>
          <w:szCs w:val="28"/>
        </w:rPr>
        <w:t>944</w:t>
      </w:r>
      <w:r w:rsidRPr="0097646B">
        <w:rPr>
          <w:color w:val="000000"/>
          <w:sz w:val="28"/>
          <w:szCs w:val="28"/>
        </w:rPr>
        <w:t xml:space="preserve"> единиц</w:t>
      </w:r>
      <w:r>
        <w:rPr>
          <w:color w:val="000000"/>
          <w:sz w:val="28"/>
          <w:szCs w:val="28"/>
        </w:rPr>
        <w:t>ы</w:t>
      </w:r>
      <w:r w:rsidRPr="0097646B">
        <w:rPr>
          <w:color w:val="000000"/>
          <w:sz w:val="28"/>
          <w:szCs w:val="28"/>
        </w:rPr>
        <w:t xml:space="preserve"> основного фонда) единиц хранения и хранит ценные коллекции по этнографии, палеонтологии, археологии, нумизматике, изобразительному искусству и т.д. Фонды Канского краеведческого музея представляют собой собрание музейных предметов памятников материальной и духовной культуры по истории развития города Канска и Канского района с древнейших времен и до наших дней.</w:t>
      </w:r>
    </w:p>
    <w:p w:rsidR="00AC5B5C" w:rsidRPr="0097646B" w:rsidRDefault="00AC5B5C" w:rsidP="00AC5B5C">
      <w:pPr>
        <w:ind w:firstLine="720"/>
        <w:jc w:val="both"/>
        <w:rPr>
          <w:color w:val="000000"/>
          <w:sz w:val="28"/>
          <w:szCs w:val="28"/>
        </w:rPr>
      </w:pPr>
      <w:r w:rsidRPr="0097646B">
        <w:rPr>
          <w:color w:val="000000"/>
          <w:sz w:val="28"/>
          <w:szCs w:val="28"/>
        </w:rPr>
        <w:t>На успешность и востребованность любого музея напрямую влияет реализация новых инновационных проектов и форм музейной работы. Работа над будущими экспозициями не сводится к обновлению существующих экспозиций или работы в новых отремонтированных помещениях. Сегодня необходима реорганизация и модернизация экспозиционно-выставочной деятельности и всей системы музейных коммуникаций с использованием мультимедийной техники. Все это позволит перейти к новейшим 3D-технологиям, что позволит привлечь в музеи молодое поколение жителей города.</w:t>
      </w:r>
    </w:p>
    <w:p w:rsidR="00AC5B5C" w:rsidRPr="0097646B" w:rsidRDefault="00AC5B5C" w:rsidP="00AC5B5C">
      <w:pPr>
        <w:ind w:firstLine="720"/>
        <w:jc w:val="both"/>
        <w:rPr>
          <w:color w:val="000000"/>
          <w:sz w:val="28"/>
          <w:szCs w:val="28"/>
        </w:rPr>
      </w:pPr>
      <w:r w:rsidRPr="0097646B">
        <w:rPr>
          <w:color w:val="000000"/>
          <w:sz w:val="28"/>
          <w:szCs w:val="28"/>
        </w:rPr>
        <w:t>Острой проблемой в деятельности музея является кадровое обеспечение. Для внедрения в деятельность музея современных форм работы и повышения квалификации сотрудников музея необходимо организовать проведение семинаров, научных конференций, стажировок.</w:t>
      </w:r>
    </w:p>
    <w:p w:rsidR="00AC5B5C" w:rsidRPr="0097646B" w:rsidRDefault="00AC5B5C" w:rsidP="00AC5B5C">
      <w:pPr>
        <w:ind w:firstLine="720"/>
        <w:jc w:val="both"/>
        <w:rPr>
          <w:color w:val="000000"/>
          <w:sz w:val="28"/>
          <w:szCs w:val="28"/>
        </w:rPr>
      </w:pPr>
      <w:r w:rsidRPr="0097646B">
        <w:rPr>
          <w:color w:val="000000"/>
          <w:sz w:val="28"/>
          <w:szCs w:val="28"/>
        </w:rPr>
        <w:t>Ежегодно отрасль культуры города Канска проводит мероприятия, программы которых направлены на сохранение качества и интенсивности культурной жизни, обеспечение равного доступа жителей к культурным ценностям; определение приоритетных направлений в развитии культуры, совершенствование рынка культурных услуг, стимулирование творческой активности профессионального и самодеятельного искусства; внедрение инновационных форм работы в сфере культуры.</w:t>
      </w:r>
    </w:p>
    <w:p w:rsidR="00AC5B5C" w:rsidRPr="0097646B" w:rsidRDefault="00AC5B5C" w:rsidP="00AC5B5C">
      <w:pPr>
        <w:ind w:firstLine="720"/>
        <w:jc w:val="both"/>
        <w:rPr>
          <w:color w:val="000000"/>
          <w:sz w:val="28"/>
          <w:szCs w:val="28"/>
        </w:rPr>
      </w:pPr>
      <w:r w:rsidRPr="0097646B">
        <w:rPr>
          <w:color w:val="000000"/>
          <w:sz w:val="28"/>
          <w:szCs w:val="28"/>
        </w:rPr>
        <w:t>В результате реализации программы будет сформирована система социально значимых культурных процессов в целях повышения качества жизни, в городе будут созданы условия для организации досуга и обеспечения жителей муниципального образования услугами организаций культуры.</w:t>
      </w:r>
    </w:p>
    <w:p w:rsidR="00AC5B5C" w:rsidRPr="0097646B" w:rsidRDefault="00AC5B5C" w:rsidP="00AC5B5C">
      <w:pPr>
        <w:ind w:firstLine="720"/>
        <w:jc w:val="both"/>
        <w:rPr>
          <w:color w:val="000000"/>
          <w:sz w:val="28"/>
          <w:szCs w:val="28"/>
        </w:rPr>
      </w:pPr>
    </w:p>
    <w:p w:rsidR="00AC5B5C" w:rsidRPr="0097646B" w:rsidRDefault="00AC5B5C" w:rsidP="00AC5B5C">
      <w:pPr>
        <w:suppressAutoHyphens/>
        <w:spacing w:line="192" w:lineRule="auto"/>
        <w:jc w:val="center"/>
        <w:rPr>
          <w:color w:val="000000"/>
          <w:sz w:val="30"/>
          <w:szCs w:val="30"/>
        </w:rPr>
      </w:pPr>
    </w:p>
    <w:p w:rsidR="00AC5B5C" w:rsidRPr="0097646B" w:rsidRDefault="00AC5B5C" w:rsidP="00AC5B5C">
      <w:pPr>
        <w:suppressAutoHyphens/>
        <w:spacing w:line="192" w:lineRule="auto"/>
        <w:jc w:val="center"/>
        <w:rPr>
          <w:color w:val="000000"/>
          <w:sz w:val="28"/>
          <w:szCs w:val="28"/>
        </w:rPr>
      </w:pPr>
      <w:r w:rsidRPr="0097646B">
        <w:rPr>
          <w:color w:val="000000"/>
          <w:sz w:val="28"/>
          <w:szCs w:val="28"/>
        </w:rPr>
        <w:t xml:space="preserve">3. Приоритеты и цели социально-экономического развития </w:t>
      </w:r>
    </w:p>
    <w:p w:rsidR="00AC5B5C" w:rsidRPr="0097646B" w:rsidRDefault="00AC5B5C" w:rsidP="00AC5B5C">
      <w:pPr>
        <w:suppressAutoHyphens/>
        <w:spacing w:line="192" w:lineRule="auto"/>
        <w:jc w:val="center"/>
        <w:rPr>
          <w:color w:val="000000"/>
          <w:sz w:val="28"/>
          <w:szCs w:val="28"/>
        </w:rPr>
      </w:pPr>
      <w:r w:rsidRPr="0097646B">
        <w:rPr>
          <w:color w:val="000000"/>
          <w:sz w:val="28"/>
          <w:szCs w:val="28"/>
        </w:rPr>
        <w:t xml:space="preserve">в сфере культуры, описание основных целей и задач программы, </w:t>
      </w:r>
      <w:r w:rsidRPr="00E41C41">
        <w:rPr>
          <w:color w:val="000000"/>
          <w:sz w:val="28"/>
          <w:szCs w:val="28"/>
        </w:rPr>
        <w:t>тенденции социально-экономического развития</w:t>
      </w:r>
      <w:r>
        <w:rPr>
          <w:color w:val="000000"/>
          <w:sz w:val="28"/>
          <w:szCs w:val="28"/>
        </w:rPr>
        <w:t xml:space="preserve"> сферы культуры</w:t>
      </w:r>
    </w:p>
    <w:p w:rsidR="00AC5B5C" w:rsidRPr="0097646B" w:rsidRDefault="00AC5B5C" w:rsidP="00AC5B5C">
      <w:pPr>
        <w:suppressAutoHyphens/>
        <w:spacing w:line="192" w:lineRule="auto"/>
        <w:jc w:val="center"/>
        <w:rPr>
          <w:color w:val="000000"/>
          <w:sz w:val="28"/>
          <w:szCs w:val="28"/>
        </w:rPr>
      </w:pPr>
    </w:p>
    <w:p w:rsidR="00AC5B5C" w:rsidRDefault="00AC5B5C" w:rsidP="00AC5B5C">
      <w:pPr>
        <w:suppressAutoHyphens/>
        <w:jc w:val="both"/>
        <w:rPr>
          <w:color w:val="000000"/>
          <w:sz w:val="28"/>
          <w:szCs w:val="28"/>
        </w:rPr>
      </w:pPr>
      <w:r w:rsidRPr="0097646B">
        <w:rPr>
          <w:color w:val="000000"/>
          <w:sz w:val="28"/>
          <w:szCs w:val="28"/>
        </w:rPr>
        <w:t xml:space="preserve">     </w:t>
      </w:r>
      <w:r w:rsidRPr="005259B9">
        <w:rPr>
          <w:color w:val="000000"/>
          <w:sz w:val="28"/>
          <w:szCs w:val="28"/>
        </w:rPr>
        <w:t xml:space="preserve">В соответствии с Основами государственной культурной политики, основными ее целями - целью муниципальной программы «Развитие культуры» </w:t>
      </w:r>
      <w:r w:rsidRPr="005259B9">
        <w:rPr>
          <w:color w:val="000000"/>
          <w:sz w:val="28"/>
          <w:szCs w:val="28"/>
        </w:rPr>
        <w:lastRenderedPageBreak/>
        <w:t>города Канска в частности является</w:t>
      </w:r>
      <w:r>
        <w:rPr>
          <w:color w:val="000000"/>
          <w:sz w:val="28"/>
          <w:szCs w:val="28"/>
        </w:rPr>
        <w:t xml:space="preserve"> с</w:t>
      </w:r>
      <w:r w:rsidRPr="005259B9">
        <w:rPr>
          <w:color w:val="000000"/>
          <w:sz w:val="28"/>
          <w:szCs w:val="28"/>
        </w:rPr>
        <w:t>оздание условий для развития и реализации культурного и духовного потенциала населения города Канска</w:t>
      </w:r>
      <w:r>
        <w:rPr>
          <w:color w:val="000000"/>
          <w:sz w:val="28"/>
          <w:szCs w:val="28"/>
        </w:rPr>
        <w:t>.</w:t>
      </w:r>
    </w:p>
    <w:p w:rsidR="00AC5B5C" w:rsidRPr="0097646B" w:rsidRDefault="00AC5B5C" w:rsidP="00AC5B5C">
      <w:pPr>
        <w:suppressAutoHyphens/>
        <w:jc w:val="both"/>
        <w:rPr>
          <w:color w:val="000000"/>
          <w:sz w:val="28"/>
          <w:szCs w:val="28"/>
        </w:rPr>
      </w:pPr>
    </w:p>
    <w:p w:rsidR="00AC5B5C" w:rsidRPr="006B179C" w:rsidRDefault="00AC5B5C" w:rsidP="00AC5B5C">
      <w:pPr>
        <w:suppressAutoHyphens/>
        <w:jc w:val="both"/>
        <w:rPr>
          <w:color w:val="000000"/>
          <w:sz w:val="28"/>
          <w:szCs w:val="28"/>
        </w:rPr>
      </w:pPr>
      <w:r w:rsidRPr="0097646B">
        <w:rPr>
          <w:color w:val="000000"/>
          <w:sz w:val="28"/>
          <w:szCs w:val="28"/>
        </w:rPr>
        <w:t xml:space="preserve">     Реализация задач и основных направлений муниципальной программы </w:t>
      </w:r>
      <w:r w:rsidRPr="006B179C">
        <w:rPr>
          <w:color w:val="000000"/>
          <w:sz w:val="28"/>
          <w:szCs w:val="28"/>
        </w:rPr>
        <w:t>планируется в следующих областях:</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
        <w:gridCol w:w="9543"/>
      </w:tblGrid>
      <w:tr w:rsidR="00C817CF" w:rsidRPr="006B179C" w:rsidTr="00C817CF">
        <w:trPr>
          <w:trHeight w:val="327"/>
        </w:trPr>
        <w:tc>
          <w:tcPr>
            <w:tcW w:w="0" w:type="auto"/>
          </w:tcPr>
          <w:p w:rsidR="00C817CF" w:rsidRPr="006B179C" w:rsidRDefault="00C817CF" w:rsidP="00AC5B5C">
            <w:pPr>
              <w:suppressAutoHyphens/>
              <w:jc w:val="both"/>
              <w:rPr>
                <w:color w:val="000000"/>
                <w:sz w:val="28"/>
                <w:szCs w:val="28"/>
              </w:rPr>
            </w:pPr>
            <w:r w:rsidRPr="006B179C">
              <w:rPr>
                <w:color w:val="000000"/>
                <w:sz w:val="28"/>
                <w:szCs w:val="28"/>
              </w:rPr>
              <w:t>-</w:t>
            </w:r>
          </w:p>
        </w:tc>
        <w:tc>
          <w:tcPr>
            <w:tcW w:w="0" w:type="auto"/>
          </w:tcPr>
          <w:p w:rsidR="00C817CF" w:rsidRPr="006B179C" w:rsidRDefault="00C817CF" w:rsidP="00F30AE1">
            <w:pPr>
              <w:tabs>
                <w:tab w:val="left" w:pos="567"/>
              </w:tabs>
              <w:suppressAutoHyphens/>
              <w:jc w:val="both"/>
              <w:rPr>
                <w:color w:val="000000"/>
                <w:sz w:val="28"/>
                <w:szCs w:val="28"/>
              </w:rPr>
            </w:pPr>
            <w:r w:rsidRPr="006B179C">
              <w:rPr>
                <w:color w:val="000000"/>
                <w:sz w:val="28"/>
                <w:szCs w:val="28"/>
              </w:rPr>
              <w:t>культурное наследие города Канска;</w:t>
            </w:r>
          </w:p>
        </w:tc>
      </w:tr>
      <w:tr w:rsidR="00C817CF" w:rsidRPr="006B179C" w:rsidTr="00C817CF">
        <w:trPr>
          <w:trHeight w:val="274"/>
        </w:trPr>
        <w:tc>
          <w:tcPr>
            <w:tcW w:w="0" w:type="auto"/>
          </w:tcPr>
          <w:p w:rsidR="00C817CF" w:rsidRPr="006B179C" w:rsidRDefault="00C817CF" w:rsidP="00AC5B5C">
            <w:pPr>
              <w:suppressAutoHyphens/>
              <w:jc w:val="both"/>
              <w:rPr>
                <w:color w:val="000000"/>
                <w:sz w:val="28"/>
                <w:szCs w:val="28"/>
              </w:rPr>
            </w:pPr>
            <w:r w:rsidRPr="006B179C">
              <w:rPr>
                <w:color w:val="000000"/>
                <w:sz w:val="28"/>
                <w:szCs w:val="28"/>
              </w:rPr>
              <w:t>-</w:t>
            </w:r>
          </w:p>
        </w:tc>
        <w:tc>
          <w:tcPr>
            <w:tcW w:w="0" w:type="auto"/>
          </w:tcPr>
          <w:p w:rsidR="00C817CF" w:rsidRPr="006B179C" w:rsidRDefault="00C817CF" w:rsidP="00F30AE1">
            <w:pPr>
              <w:suppressAutoHyphens/>
              <w:jc w:val="both"/>
              <w:rPr>
                <w:color w:val="000000"/>
                <w:sz w:val="28"/>
                <w:szCs w:val="28"/>
              </w:rPr>
            </w:pPr>
            <w:r w:rsidRPr="006B179C">
              <w:rPr>
                <w:color w:val="000000"/>
                <w:sz w:val="28"/>
                <w:szCs w:val="28"/>
              </w:rPr>
              <w:t>все виды культурной деятельности и развитие связанных с ними индустрий;</w:t>
            </w:r>
          </w:p>
        </w:tc>
      </w:tr>
      <w:tr w:rsidR="00C817CF" w:rsidRPr="006B179C" w:rsidTr="00C817CF">
        <w:trPr>
          <w:trHeight w:val="644"/>
        </w:trPr>
        <w:tc>
          <w:tcPr>
            <w:tcW w:w="0" w:type="auto"/>
          </w:tcPr>
          <w:p w:rsidR="00C817CF" w:rsidRPr="006B179C" w:rsidRDefault="00C817CF" w:rsidP="00AC5B5C">
            <w:pPr>
              <w:suppressAutoHyphens/>
              <w:jc w:val="both"/>
              <w:rPr>
                <w:color w:val="000000"/>
                <w:sz w:val="28"/>
                <w:szCs w:val="28"/>
              </w:rPr>
            </w:pPr>
            <w:r w:rsidRPr="006B179C">
              <w:rPr>
                <w:color w:val="000000"/>
                <w:sz w:val="28"/>
                <w:szCs w:val="28"/>
              </w:rPr>
              <w:t>-</w:t>
            </w:r>
          </w:p>
        </w:tc>
        <w:tc>
          <w:tcPr>
            <w:tcW w:w="0" w:type="auto"/>
          </w:tcPr>
          <w:p w:rsidR="00C817CF" w:rsidRPr="006B179C" w:rsidRDefault="00C817CF" w:rsidP="00F30AE1">
            <w:pPr>
              <w:suppressAutoHyphens/>
              <w:jc w:val="both"/>
              <w:rPr>
                <w:color w:val="000000"/>
                <w:sz w:val="28"/>
                <w:szCs w:val="28"/>
              </w:rPr>
            </w:pPr>
            <w:r w:rsidRPr="006B179C">
              <w:rPr>
                <w:color w:val="000000"/>
                <w:sz w:val="28"/>
                <w:szCs w:val="28"/>
              </w:rPr>
              <w:t>русский язык, языки народов Российской Федерации и отечественная литература;</w:t>
            </w:r>
          </w:p>
        </w:tc>
      </w:tr>
      <w:tr w:rsidR="00C817CF" w:rsidRPr="006B179C" w:rsidTr="00C817CF">
        <w:trPr>
          <w:trHeight w:val="365"/>
        </w:trPr>
        <w:tc>
          <w:tcPr>
            <w:tcW w:w="0" w:type="auto"/>
          </w:tcPr>
          <w:p w:rsidR="00C817CF" w:rsidRPr="006B179C" w:rsidRDefault="00C817CF" w:rsidP="00AC5B5C">
            <w:pPr>
              <w:suppressAutoHyphens/>
              <w:jc w:val="both"/>
              <w:rPr>
                <w:color w:val="000000"/>
                <w:sz w:val="28"/>
                <w:szCs w:val="28"/>
              </w:rPr>
            </w:pPr>
            <w:r w:rsidRPr="006B179C">
              <w:rPr>
                <w:color w:val="000000"/>
                <w:sz w:val="28"/>
                <w:szCs w:val="28"/>
              </w:rPr>
              <w:t>-</w:t>
            </w:r>
          </w:p>
        </w:tc>
        <w:tc>
          <w:tcPr>
            <w:tcW w:w="0" w:type="auto"/>
          </w:tcPr>
          <w:p w:rsidR="00C817CF" w:rsidRPr="006B179C" w:rsidRDefault="00C817CF" w:rsidP="00F30AE1">
            <w:pPr>
              <w:suppressAutoHyphens/>
              <w:jc w:val="both"/>
              <w:rPr>
                <w:color w:val="000000"/>
                <w:sz w:val="28"/>
                <w:szCs w:val="28"/>
              </w:rPr>
            </w:pPr>
            <w:r w:rsidRPr="006B179C">
              <w:rPr>
                <w:color w:val="000000"/>
                <w:sz w:val="28"/>
                <w:szCs w:val="28"/>
              </w:rPr>
              <w:t>расширение и поддержка культурных и гуманитарных связей;</w:t>
            </w:r>
          </w:p>
        </w:tc>
      </w:tr>
      <w:tr w:rsidR="00C817CF" w:rsidRPr="006B179C" w:rsidTr="00C817CF">
        <w:trPr>
          <w:trHeight w:val="289"/>
        </w:trPr>
        <w:tc>
          <w:tcPr>
            <w:tcW w:w="0" w:type="auto"/>
          </w:tcPr>
          <w:p w:rsidR="00C817CF" w:rsidRPr="006B179C" w:rsidRDefault="00C817CF" w:rsidP="00AC5B5C">
            <w:pPr>
              <w:suppressAutoHyphens/>
              <w:jc w:val="both"/>
              <w:rPr>
                <w:color w:val="000000"/>
                <w:sz w:val="28"/>
                <w:szCs w:val="28"/>
              </w:rPr>
            </w:pPr>
            <w:r w:rsidRPr="006B179C">
              <w:rPr>
                <w:color w:val="000000"/>
                <w:sz w:val="28"/>
                <w:szCs w:val="28"/>
              </w:rPr>
              <w:t>-</w:t>
            </w:r>
          </w:p>
        </w:tc>
        <w:tc>
          <w:tcPr>
            <w:tcW w:w="0" w:type="auto"/>
          </w:tcPr>
          <w:p w:rsidR="00C817CF" w:rsidRPr="006B179C" w:rsidRDefault="00C817CF" w:rsidP="00F30AE1">
            <w:pPr>
              <w:tabs>
                <w:tab w:val="left" w:pos="567"/>
              </w:tabs>
              <w:suppressAutoHyphens/>
              <w:jc w:val="both"/>
              <w:rPr>
                <w:color w:val="000000"/>
                <w:sz w:val="28"/>
                <w:szCs w:val="28"/>
              </w:rPr>
            </w:pPr>
            <w:r w:rsidRPr="006B179C">
              <w:rPr>
                <w:color w:val="000000"/>
                <w:sz w:val="28"/>
                <w:szCs w:val="28"/>
              </w:rPr>
              <w:t>воспитание;</w:t>
            </w:r>
          </w:p>
        </w:tc>
      </w:tr>
      <w:tr w:rsidR="00C817CF" w:rsidRPr="006B179C" w:rsidTr="00C817CF">
        <w:trPr>
          <w:trHeight w:val="341"/>
        </w:trPr>
        <w:tc>
          <w:tcPr>
            <w:tcW w:w="0" w:type="auto"/>
          </w:tcPr>
          <w:p w:rsidR="00C817CF" w:rsidRPr="006B179C" w:rsidRDefault="00C817CF" w:rsidP="00AC5B5C">
            <w:pPr>
              <w:suppressAutoHyphens/>
              <w:jc w:val="both"/>
              <w:rPr>
                <w:color w:val="000000"/>
                <w:sz w:val="28"/>
                <w:szCs w:val="28"/>
              </w:rPr>
            </w:pPr>
            <w:r w:rsidRPr="006B179C">
              <w:rPr>
                <w:color w:val="000000"/>
                <w:sz w:val="28"/>
                <w:szCs w:val="28"/>
              </w:rPr>
              <w:t>-</w:t>
            </w:r>
          </w:p>
        </w:tc>
        <w:tc>
          <w:tcPr>
            <w:tcW w:w="0" w:type="auto"/>
          </w:tcPr>
          <w:p w:rsidR="00C817CF" w:rsidRPr="006B179C" w:rsidRDefault="00C817CF" w:rsidP="00F30AE1">
            <w:pPr>
              <w:tabs>
                <w:tab w:val="left" w:pos="567"/>
              </w:tabs>
              <w:suppressAutoHyphens/>
              <w:jc w:val="both"/>
              <w:rPr>
                <w:color w:val="000000"/>
                <w:sz w:val="28"/>
                <w:szCs w:val="28"/>
              </w:rPr>
            </w:pPr>
            <w:r w:rsidRPr="006B179C">
              <w:rPr>
                <w:color w:val="000000"/>
                <w:sz w:val="28"/>
                <w:szCs w:val="28"/>
              </w:rPr>
              <w:t>просвещение;</w:t>
            </w:r>
          </w:p>
        </w:tc>
      </w:tr>
      <w:tr w:rsidR="00C817CF" w:rsidRPr="006B179C" w:rsidTr="00C817CF">
        <w:trPr>
          <w:trHeight w:val="265"/>
        </w:trPr>
        <w:tc>
          <w:tcPr>
            <w:tcW w:w="0" w:type="auto"/>
          </w:tcPr>
          <w:p w:rsidR="00C817CF" w:rsidRPr="006B179C" w:rsidRDefault="00C817CF" w:rsidP="00AC5B5C">
            <w:pPr>
              <w:suppressAutoHyphens/>
              <w:jc w:val="both"/>
              <w:rPr>
                <w:color w:val="000000"/>
                <w:sz w:val="28"/>
                <w:szCs w:val="28"/>
              </w:rPr>
            </w:pPr>
            <w:r w:rsidRPr="006B179C">
              <w:rPr>
                <w:color w:val="000000"/>
                <w:sz w:val="28"/>
                <w:szCs w:val="28"/>
              </w:rPr>
              <w:t>-</w:t>
            </w:r>
          </w:p>
        </w:tc>
        <w:tc>
          <w:tcPr>
            <w:tcW w:w="0" w:type="auto"/>
          </w:tcPr>
          <w:p w:rsidR="00C817CF" w:rsidRPr="006B179C" w:rsidRDefault="00C817CF" w:rsidP="00F30AE1">
            <w:pPr>
              <w:suppressAutoHyphens/>
              <w:jc w:val="both"/>
              <w:rPr>
                <w:color w:val="000000"/>
                <w:sz w:val="28"/>
                <w:szCs w:val="28"/>
              </w:rPr>
            </w:pPr>
            <w:r w:rsidRPr="006B179C">
              <w:rPr>
                <w:color w:val="000000"/>
                <w:sz w:val="28"/>
                <w:szCs w:val="28"/>
              </w:rPr>
              <w:t>детское и молодежное движение;</w:t>
            </w:r>
          </w:p>
        </w:tc>
      </w:tr>
      <w:tr w:rsidR="00C817CF" w:rsidRPr="006B179C" w:rsidTr="00C817CF">
        <w:trPr>
          <w:trHeight w:val="644"/>
        </w:trPr>
        <w:tc>
          <w:tcPr>
            <w:tcW w:w="0" w:type="auto"/>
          </w:tcPr>
          <w:p w:rsidR="00C817CF" w:rsidRPr="006B179C" w:rsidRDefault="00C817CF" w:rsidP="00AC5B5C">
            <w:pPr>
              <w:suppressAutoHyphens/>
              <w:jc w:val="both"/>
              <w:rPr>
                <w:color w:val="000000"/>
                <w:sz w:val="28"/>
                <w:szCs w:val="28"/>
              </w:rPr>
            </w:pPr>
            <w:r w:rsidRPr="006B179C">
              <w:rPr>
                <w:color w:val="000000"/>
                <w:sz w:val="28"/>
                <w:szCs w:val="28"/>
              </w:rPr>
              <w:t>-</w:t>
            </w:r>
          </w:p>
        </w:tc>
        <w:tc>
          <w:tcPr>
            <w:tcW w:w="0" w:type="auto"/>
          </w:tcPr>
          <w:p w:rsidR="00C817CF" w:rsidRPr="006B179C" w:rsidRDefault="00C817CF" w:rsidP="00F30AE1">
            <w:pPr>
              <w:suppressAutoHyphens/>
              <w:jc w:val="both"/>
              <w:rPr>
                <w:color w:val="000000"/>
                <w:sz w:val="28"/>
                <w:szCs w:val="28"/>
              </w:rPr>
            </w:pPr>
            <w:r w:rsidRPr="006B179C">
              <w:rPr>
                <w:color w:val="000000"/>
                <w:sz w:val="28"/>
                <w:szCs w:val="28"/>
              </w:rPr>
              <w:t>формирование информационной среды, благоприятной для становления личности;</w:t>
            </w:r>
          </w:p>
        </w:tc>
      </w:tr>
      <w:tr w:rsidR="00C817CF" w:rsidRPr="006B179C" w:rsidTr="00C817CF">
        <w:trPr>
          <w:trHeight w:val="213"/>
        </w:trPr>
        <w:tc>
          <w:tcPr>
            <w:tcW w:w="0" w:type="auto"/>
          </w:tcPr>
          <w:p w:rsidR="00C817CF" w:rsidRPr="006B179C" w:rsidRDefault="00C817CF" w:rsidP="00AC5B5C">
            <w:pPr>
              <w:suppressAutoHyphens/>
              <w:jc w:val="both"/>
              <w:rPr>
                <w:color w:val="000000"/>
                <w:sz w:val="28"/>
                <w:szCs w:val="28"/>
              </w:rPr>
            </w:pPr>
            <w:r w:rsidRPr="006B179C">
              <w:rPr>
                <w:color w:val="000000"/>
                <w:sz w:val="28"/>
                <w:szCs w:val="28"/>
              </w:rPr>
              <w:t>-</w:t>
            </w:r>
          </w:p>
        </w:tc>
        <w:tc>
          <w:tcPr>
            <w:tcW w:w="0" w:type="auto"/>
          </w:tcPr>
          <w:p w:rsidR="00C817CF" w:rsidRPr="006B179C" w:rsidRDefault="00C817CF" w:rsidP="00F30AE1">
            <w:pPr>
              <w:suppressAutoHyphens/>
              <w:jc w:val="both"/>
              <w:rPr>
                <w:color w:val="000000"/>
                <w:sz w:val="28"/>
                <w:szCs w:val="28"/>
              </w:rPr>
            </w:pPr>
            <w:r w:rsidRPr="006B179C">
              <w:rPr>
                <w:color w:val="000000"/>
                <w:sz w:val="28"/>
                <w:szCs w:val="28"/>
              </w:rPr>
              <w:t>патриотическое воспитание молодежи.</w:t>
            </w:r>
          </w:p>
        </w:tc>
      </w:tr>
    </w:tbl>
    <w:p w:rsidR="00C817CF" w:rsidRPr="006B179C" w:rsidRDefault="00C817CF" w:rsidP="00AC5B5C">
      <w:pPr>
        <w:suppressAutoHyphens/>
        <w:jc w:val="both"/>
        <w:rPr>
          <w:color w:val="000000"/>
          <w:sz w:val="28"/>
          <w:szCs w:val="28"/>
        </w:rPr>
      </w:pPr>
    </w:p>
    <w:p w:rsidR="00AC5B5C" w:rsidRPr="005259B9" w:rsidRDefault="00AC5B5C" w:rsidP="00C817CF">
      <w:pPr>
        <w:tabs>
          <w:tab w:val="left" w:pos="567"/>
        </w:tabs>
        <w:suppressAutoHyphens/>
        <w:jc w:val="both"/>
        <w:rPr>
          <w:color w:val="000000"/>
          <w:sz w:val="28"/>
          <w:szCs w:val="28"/>
        </w:rPr>
      </w:pPr>
      <w:r w:rsidRPr="006B179C">
        <w:rPr>
          <w:color w:val="000000"/>
          <w:sz w:val="28"/>
          <w:szCs w:val="28"/>
        </w:rPr>
        <w:t xml:space="preserve">          Приоритетными направлениями</w:t>
      </w:r>
      <w:r w:rsidRPr="005259B9">
        <w:rPr>
          <w:color w:val="000000"/>
          <w:sz w:val="28"/>
          <w:szCs w:val="28"/>
        </w:rPr>
        <w:t xml:space="preserve"> муниципальной программы являются:</w:t>
      </w:r>
    </w:p>
    <w:p w:rsidR="00AC5B5C" w:rsidRPr="005259B9" w:rsidRDefault="00AC5B5C" w:rsidP="00AC5B5C">
      <w:pPr>
        <w:suppressAutoHyphens/>
        <w:jc w:val="both"/>
        <w:rPr>
          <w:color w:val="000000"/>
          <w:sz w:val="28"/>
          <w:szCs w:val="28"/>
        </w:rPr>
      </w:pPr>
    </w:p>
    <w:p w:rsidR="00AC5B5C" w:rsidRPr="005259B9" w:rsidRDefault="00AC5B5C" w:rsidP="00AC5B5C">
      <w:pPr>
        <w:suppressAutoHyphens/>
        <w:jc w:val="both"/>
        <w:rPr>
          <w:color w:val="000000"/>
          <w:sz w:val="28"/>
          <w:szCs w:val="28"/>
        </w:rPr>
      </w:pPr>
      <w:r w:rsidRPr="005259B9">
        <w:rPr>
          <w:color w:val="000000"/>
          <w:sz w:val="28"/>
          <w:szCs w:val="28"/>
        </w:rPr>
        <w:t>1. Активизация культурного потенциала на территории города Канска.</w:t>
      </w:r>
    </w:p>
    <w:p w:rsidR="00AC5B5C" w:rsidRPr="005259B9" w:rsidRDefault="00AC5B5C" w:rsidP="00AC5B5C">
      <w:pPr>
        <w:suppressAutoHyphens/>
        <w:jc w:val="both"/>
        <w:rPr>
          <w:color w:val="000000"/>
          <w:sz w:val="28"/>
          <w:szCs w:val="28"/>
        </w:rPr>
      </w:pPr>
      <w:r w:rsidRPr="005259B9">
        <w:rPr>
          <w:color w:val="000000"/>
          <w:sz w:val="28"/>
          <w:szCs w:val="28"/>
        </w:rPr>
        <w:t xml:space="preserve">     1.1 Использование культурного и туристского потенциалов города;</w:t>
      </w:r>
    </w:p>
    <w:p w:rsidR="00AC5B5C" w:rsidRPr="005259B9" w:rsidRDefault="00AC5B5C" w:rsidP="00AC5B5C">
      <w:pPr>
        <w:suppressAutoHyphens/>
        <w:jc w:val="both"/>
        <w:rPr>
          <w:color w:val="000000"/>
          <w:sz w:val="28"/>
          <w:szCs w:val="28"/>
        </w:rPr>
      </w:pPr>
      <w:r w:rsidRPr="005259B9">
        <w:rPr>
          <w:color w:val="000000"/>
          <w:sz w:val="28"/>
          <w:szCs w:val="28"/>
        </w:rPr>
        <w:t xml:space="preserve">     1.2 Разработка </w:t>
      </w:r>
      <w:proofErr w:type="spellStart"/>
      <w:r w:rsidRPr="005259B9">
        <w:rPr>
          <w:color w:val="000000"/>
          <w:sz w:val="28"/>
          <w:szCs w:val="28"/>
        </w:rPr>
        <w:t>брендинга</w:t>
      </w:r>
      <w:proofErr w:type="spellEnd"/>
      <w:r w:rsidRPr="005259B9">
        <w:rPr>
          <w:color w:val="000000"/>
          <w:sz w:val="28"/>
          <w:szCs w:val="28"/>
        </w:rPr>
        <w:t xml:space="preserve"> территории и создание условий для развития внутреннего, въездного, в том числе познавательного, этнического и паломнического туризма;</w:t>
      </w:r>
    </w:p>
    <w:p w:rsidR="00AC5B5C" w:rsidRPr="005259B9" w:rsidRDefault="00AC5B5C" w:rsidP="00AC5B5C">
      <w:pPr>
        <w:suppressAutoHyphens/>
        <w:jc w:val="both"/>
        <w:rPr>
          <w:color w:val="000000"/>
          <w:sz w:val="28"/>
          <w:szCs w:val="28"/>
        </w:rPr>
      </w:pPr>
      <w:r w:rsidRPr="005259B9">
        <w:rPr>
          <w:color w:val="000000"/>
          <w:sz w:val="28"/>
          <w:szCs w:val="28"/>
        </w:rPr>
        <w:t xml:space="preserve">     1.3 Содействие развитию культурного потенциала через подготовку и проведение мероприятий, посвященных празднованию памятных дат и юбилейных дат выдающихся деятелей культуры.</w:t>
      </w:r>
    </w:p>
    <w:p w:rsidR="00AC5B5C" w:rsidRPr="005259B9" w:rsidRDefault="00AC5B5C" w:rsidP="00AC5B5C">
      <w:pPr>
        <w:suppressAutoHyphens/>
        <w:jc w:val="both"/>
        <w:rPr>
          <w:color w:val="000000"/>
          <w:sz w:val="28"/>
          <w:szCs w:val="28"/>
        </w:rPr>
      </w:pPr>
    </w:p>
    <w:p w:rsidR="00AC5B5C" w:rsidRPr="005259B9" w:rsidRDefault="00AC5B5C" w:rsidP="00AC5B5C">
      <w:pPr>
        <w:suppressAutoHyphens/>
        <w:jc w:val="both"/>
        <w:rPr>
          <w:color w:val="000000"/>
          <w:sz w:val="28"/>
          <w:szCs w:val="28"/>
        </w:rPr>
      </w:pPr>
      <w:r w:rsidRPr="005259B9">
        <w:rPr>
          <w:color w:val="000000"/>
          <w:sz w:val="28"/>
          <w:szCs w:val="28"/>
        </w:rPr>
        <w:t>2. Повышение социального статуса семьи как общественного института, обеспечивающего воспитание и передачу от поколения к поколению традиционных для российской цивилизации ценностей и норм.</w:t>
      </w:r>
    </w:p>
    <w:p w:rsidR="00AC5B5C" w:rsidRPr="005259B9" w:rsidRDefault="00AC5B5C" w:rsidP="00AC5B5C">
      <w:pPr>
        <w:suppressAutoHyphens/>
        <w:jc w:val="both"/>
        <w:rPr>
          <w:color w:val="000000"/>
          <w:sz w:val="28"/>
          <w:szCs w:val="28"/>
        </w:rPr>
      </w:pPr>
      <w:r w:rsidRPr="005259B9">
        <w:rPr>
          <w:color w:val="000000"/>
          <w:sz w:val="28"/>
          <w:szCs w:val="28"/>
        </w:rPr>
        <w:t xml:space="preserve">     2.1 Стимулирование, в том числе через систему скидок и льгот, семейного посещения музеев, театров и иных культурных учреждений;</w:t>
      </w:r>
    </w:p>
    <w:p w:rsidR="00AC5B5C" w:rsidRPr="005259B9" w:rsidRDefault="00AC5B5C" w:rsidP="00AC5B5C">
      <w:pPr>
        <w:suppressAutoHyphens/>
        <w:jc w:val="both"/>
        <w:rPr>
          <w:color w:val="000000"/>
          <w:sz w:val="28"/>
          <w:szCs w:val="28"/>
        </w:rPr>
      </w:pPr>
      <w:r w:rsidRPr="005259B9">
        <w:rPr>
          <w:color w:val="000000"/>
          <w:sz w:val="28"/>
          <w:szCs w:val="28"/>
        </w:rPr>
        <w:t xml:space="preserve">     2.2 Стимулирование и популяризация изучения истории семьи и рода, в том числе путем исследования архивных документов;</w:t>
      </w:r>
    </w:p>
    <w:p w:rsidR="00AC5B5C" w:rsidRPr="005259B9" w:rsidRDefault="00AC5B5C" w:rsidP="00AC5B5C">
      <w:pPr>
        <w:suppressAutoHyphens/>
        <w:jc w:val="both"/>
        <w:rPr>
          <w:color w:val="000000"/>
          <w:sz w:val="28"/>
          <w:szCs w:val="28"/>
        </w:rPr>
      </w:pPr>
      <w:r w:rsidRPr="005259B9">
        <w:rPr>
          <w:color w:val="000000"/>
          <w:sz w:val="28"/>
          <w:szCs w:val="28"/>
        </w:rPr>
        <w:t xml:space="preserve">     2.3 Создание стимулов для семейного творчества, как на любительском, так и на профессиональном уровне, популяризация семейных династий в культуре.</w:t>
      </w:r>
    </w:p>
    <w:p w:rsidR="00AC5B5C" w:rsidRPr="005259B9" w:rsidRDefault="00AC5B5C" w:rsidP="00AC5B5C">
      <w:pPr>
        <w:suppressAutoHyphens/>
        <w:jc w:val="both"/>
        <w:rPr>
          <w:color w:val="000000"/>
          <w:sz w:val="28"/>
          <w:szCs w:val="28"/>
        </w:rPr>
      </w:pPr>
    </w:p>
    <w:p w:rsidR="00AC5B5C" w:rsidRPr="005259B9" w:rsidRDefault="00AC5B5C" w:rsidP="00AC5B5C">
      <w:pPr>
        <w:suppressAutoHyphens/>
        <w:jc w:val="both"/>
        <w:rPr>
          <w:color w:val="000000"/>
          <w:sz w:val="28"/>
          <w:szCs w:val="28"/>
        </w:rPr>
      </w:pPr>
      <w:r w:rsidRPr="005259B9">
        <w:rPr>
          <w:color w:val="000000"/>
          <w:sz w:val="28"/>
          <w:szCs w:val="28"/>
        </w:rPr>
        <w:t>3. Содействие формированию гармонично развитой личности, способной к активному участию в реализации муниципальной программы.</w:t>
      </w:r>
    </w:p>
    <w:p w:rsidR="00AC5B5C" w:rsidRPr="005259B9" w:rsidRDefault="00AC5B5C" w:rsidP="00AC5B5C">
      <w:pPr>
        <w:suppressAutoHyphens/>
        <w:jc w:val="both"/>
        <w:rPr>
          <w:color w:val="000000"/>
          <w:sz w:val="28"/>
          <w:szCs w:val="28"/>
        </w:rPr>
      </w:pPr>
      <w:r w:rsidRPr="005259B9">
        <w:rPr>
          <w:color w:val="000000"/>
          <w:sz w:val="28"/>
          <w:szCs w:val="28"/>
        </w:rPr>
        <w:t xml:space="preserve">     3.1 Создание условий и стимулов развития понимать и ценить искусство и культуру;</w:t>
      </w:r>
    </w:p>
    <w:p w:rsidR="00AC5B5C" w:rsidRPr="005259B9" w:rsidRDefault="00AC5B5C" w:rsidP="00AC5B5C">
      <w:pPr>
        <w:suppressAutoHyphens/>
        <w:jc w:val="both"/>
        <w:rPr>
          <w:color w:val="000000"/>
          <w:sz w:val="28"/>
          <w:szCs w:val="28"/>
        </w:rPr>
      </w:pPr>
      <w:r w:rsidRPr="005259B9">
        <w:rPr>
          <w:color w:val="000000"/>
          <w:sz w:val="28"/>
          <w:szCs w:val="28"/>
        </w:rPr>
        <w:t xml:space="preserve">     3.2 Совершенствование и развитие успешно зарекомендовавших себя форм и методов работы по патриотическому воспитанию граждан;</w:t>
      </w:r>
    </w:p>
    <w:p w:rsidR="00AC5B5C" w:rsidRPr="005259B9" w:rsidRDefault="00AC5B5C" w:rsidP="00AC5B5C">
      <w:pPr>
        <w:suppressAutoHyphens/>
        <w:jc w:val="both"/>
        <w:rPr>
          <w:color w:val="000000"/>
          <w:sz w:val="28"/>
          <w:szCs w:val="28"/>
        </w:rPr>
      </w:pPr>
      <w:r w:rsidRPr="005259B9">
        <w:rPr>
          <w:color w:val="000000"/>
          <w:sz w:val="28"/>
          <w:szCs w:val="28"/>
        </w:rPr>
        <w:t xml:space="preserve">     3.3 Создание условий для приобщения к отечественной истории, культуре, увековечению памяти погибших в годы Великой Отечественной войны, </w:t>
      </w:r>
      <w:r w:rsidRPr="005259B9">
        <w:rPr>
          <w:color w:val="000000"/>
          <w:sz w:val="28"/>
          <w:szCs w:val="28"/>
        </w:rPr>
        <w:lastRenderedPageBreak/>
        <w:t>реставрационным и археологическим работам, изучению фольклора и народного творчества.</w:t>
      </w:r>
    </w:p>
    <w:p w:rsidR="00AC5B5C" w:rsidRPr="005259B9" w:rsidRDefault="00AC5B5C" w:rsidP="00AC5B5C">
      <w:pPr>
        <w:suppressAutoHyphens/>
        <w:jc w:val="both"/>
        <w:rPr>
          <w:color w:val="000000"/>
          <w:sz w:val="28"/>
          <w:szCs w:val="28"/>
        </w:rPr>
      </w:pPr>
    </w:p>
    <w:p w:rsidR="00AC5B5C" w:rsidRPr="005259B9" w:rsidRDefault="00AC5B5C" w:rsidP="00AC5B5C">
      <w:pPr>
        <w:suppressAutoHyphens/>
        <w:jc w:val="both"/>
        <w:rPr>
          <w:color w:val="000000"/>
          <w:sz w:val="28"/>
          <w:szCs w:val="28"/>
        </w:rPr>
      </w:pPr>
      <w:r w:rsidRPr="005259B9">
        <w:rPr>
          <w:color w:val="000000"/>
          <w:sz w:val="28"/>
          <w:szCs w:val="28"/>
        </w:rPr>
        <w:t>4. Сохранение культурного наследия и создание условий для развития культуры.</w:t>
      </w:r>
    </w:p>
    <w:p w:rsidR="00AC5B5C" w:rsidRPr="005259B9" w:rsidRDefault="00AC5B5C" w:rsidP="00AC5B5C">
      <w:pPr>
        <w:suppressAutoHyphens/>
        <w:jc w:val="both"/>
        <w:rPr>
          <w:color w:val="000000"/>
          <w:sz w:val="28"/>
          <w:szCs w:val="28"/>
        </w:rPr>
      </w:pPr>
      <w:r w:rsidRPr="005259B9">
        <w:rPr>
          <w:color w:val="000000"/>
          <w:sz w:val="28"/>
          <w:szCs w:val="28"/>
        </w:rPr>
        <w:t xml:space="preserve">     4.1 Обеспечение постоянного мониторинга состояния объектов культурного наследия;</w:t>
      </w:r>
    </w:p>
    <w:p w:rsidR="00AC5B5C" w:rsidRPr="005259B9" w:rsidRDefault="00AC5B5C" w:rsidP="00AC5B5C">
      <w:pPr>
        <w:suppressAutoHyphens/>
        <w:jc w:val="both"/>
        <w:rPr>
          <w:color w:val="000000"/>
          <w:sz w:val="28"/>
          <w:szCs w:val="28"/>
        </w:rPr>
      </w:pPr>
      <w:r w:rsidRPr="005259B9">
        <w:rPr>
          <w:color w:val="000000"/>
          <w:sz w:val="28"/>
          <w:szCs w:val="28"/>
        </w:rPr>
        <w:t xml:space="preserve">     4.2 Сохранение традиций и создание условий для развития всех видов народного искусства и творчества, поддержка народных художественных промыслов и ремесел;</w:t>
      </w:r>
    </w:p>
    <w:p w:rsidR="00AC5B5C" w:rsidRPr="005259B9" w:rsidRDefault="00AC5B5C" w:rsidP="00AC5B5C">
      <w:pPr>
        <w:suppressAutoHyphens/>
        <w:jc w:val="both"/>
        <w:rPr>
          <w:color w:val="000000"/>
          <w:sz w:val="28"/>
          <w:szCs w:val="28"/>
        </w:rPr>
      </w:pPr>
      <w:r w:rsidRPr="005259B9">
        <w:rPr>
          <w:color w:val="000000"/>
          <w:sz w:val="28"/>
          <w:szCs w:val="28"/>
        </w:rPr>
        <w:t xml:space="preserve">     4.3 Развитие материально-технической базы музыкальной культуры;</w:t>
      </w:r>
    </w:p>
    <w:p w:rsidR="00AC5B5C" w:rsidRPr="005259B9" w:rsidRDefault="00AC5B5C" w:rsidP="00AC5B5C">
      <w:pPr>
        <w:suppressAutoHyphens/>
        <w:jc w:val="both"/>
        <w:rPr>
          <w:color w:val="000000"/>
          <w:sz w:val="28"/>
          <w:szCs w:val="28"/>
        </w:rPr>
      </w:pPr>
      <w:r w:rsidRPr="005259B9">
        <w:rPr>
          <w:color w:val="000000"/>
          <w:sz w:val="28"/>
          <w:szCs w:val="28"/>
        </w:rPr>
        <w:t>-</w:t>
      </w:r>
      <w:r w:rsidRPr="005259B9">
        <w:rPr>
          <w:sz w:val="28"/>
          <w:szCs w:val="28"/>
        </w:rPr>
        <w:t xml:space="preserve"> </w:t>
      </w:r>
      <w:r w:rsidRPr="005259B9">
        <w:rPr>
          <w:color w:val="000000"/>
          <w:sz w:val="28"/>
          <w:szCs w:val="28"/>
        </w:rPr>
        <w:t>стимулирование развития кинопоказов</w:t>
      </w:r>
      <w:r w:rsidRPr="005259B9">
        <w:rPr>
          <w:sz w:val="28"/>
          <w:szCs w:val="28"/>
        </w:rPr>
        <w:t xml:space="preserve"> </w:t>
      </w:r>
      <w:r w:rsidRPr="005259B9">
        <w:rPr>
          <w:color w:val="000000"/>
          <w:sz w:val="28"/>
          <w:szCs w:val="28"/>
        </w:rPr>
        <w:t>при одновременном увеличении доли российских фильмов.</w:t>
      </w:r>
    </w:p>
    <w:p w:rsidR="00AC5B5C" w:rsidRPr="005259B9" w:rsidRDefault="00AC5B5C" w:rsidP="00AC5B5C">
      <w:pPr>
        <w:suppressAutoHyphens/>
        <w:jc w:val="both"/>
        <w:rPr>
          <w:color w:val="000000"/>
          <w:sz w:val="28"/>
          <w:szCs w:val="28"/>
        </w:rPr>
      </w:pPr>
    </w:p>
    <w:p w:rsidR="00AC5B5C" w:rsidRPr="005259B9" w:rsidRDefault="00AC5B5C" w:rsidP="00AC5B5C">
      <w:pPr>
        <w:suppressAutoHyphens/>
        <w:jc w:val="both"/>
        <w:rPr>
          <w:color w:val="000000"/>
          <w:sz w:val="28"/>
          <w:szCs w:val="28"/>
        </w:rPr>
      </w:pPr>
      <w:r w:rsidRPr="005259B9">
        <w:rPr>
          <w:color w:val="000000"/>
          <w:sz w:val="28"/>
          <w:szCs w:val="28"/>
        </w:rPr>
        <w:t>5. Формирование новой модели культурной политики.</w:t>
      </w:r>
    </w:p>
    <w:p w:rsidR="00AC5B5C" w:rsidRPr="005259B9" w:rsidRDefault="00AC5B5C" w:rsidP="00AC5B5C">
      <w:pPr>
        <w:suppressAutoHyphens/>
        <w:jc w:val="both"/>
        <w:rPr>
          <w:color w:val="000000"/>
          <w:sz w:val="28"/>
          <w:szCs w:val="28"/>
        </w:rPr>
      </w:pPr>
      <w:r w:rsidRPr="005259B9">
        <w:rPr>
          <w:color w:val="000000"/>
          <w:sz w:val="28"/>
          <w:szCs w:val="28"/>
        </w:rPr>
        <w:t xml:space="preserve">     5.1 Распространение традиционных для российского общества ценностей;</w:t>
      </w:r>
    </w:p>
    <w:p w:rsidR="00AC5B5C" w:rsidRPr="005259B9" w:rsidRDefault="00AC5B5C" w:rsidP="00AC5B5C">
      <w:pPr>
        <w:suppressAutoHyphens/>
        <w:jc w:val="both"/>
        <w:rPr>
          <w:color w:val="000000"/>
          <w:sz w:val="28"/>
          <w:szCs w:val="28"/>
        </w:rPr>
      </w:pPr>
      <w:r w:rsidRPr="005259B9">
        <w:rPr>
          <w:color w:val="000000"/>
          <w:sz w:val="28"/>
          <w:szCs w:val="28"/>
        </w:rPr>
        <w:t xml:space="preserve">     5.2 Мониторинг системы качественн</w:t>
      </w:r>
      <w:r w:rsidR="00F30AE1">
        <w:rPr>
          <w:color w:val="000000"/>
          <w:sz w:val="28"/>
          <w:szCs w:val="28"/>
        </w:rPr>
        <w:t>ых и количественных показателей.</w:t>
      </w:r>
    </w:p>
    <w:p w:rsidR="00AC5B5C" w:rsidRPr="0097646B" w:rsidRDefault="00AC5B5C" w:rsidP="00AC5B5C">
      <w:pPr>
        <w:suppressAutoHyphens/>
        <w:jc w:val="both"/>
        <w:rPr>
          <w:color w:val="000000"/>
          <w:sz w:val="28"/>
          <w:szCs w:val="28"/>
        </w:rPr>
      </w:pPr>
    </w:p>
    <w:p w:rsidR="00AC5B5C" w:rsidRDefault="00AC5B5C" w:rsidP="00AC5B5C">
      <w:pPr>
        <w:suppressAutoHyphens/>
        <w:jc w:val="center"/>
        <w:rPr>
          <w:color w:val="000000"/>
          <w:sz w:val="28"/>
          <w:szCs w:val="28"/>
        </w:rPr>
      </w:pPr>
      <w:r>
        <w:rPr>
          <w:color w:val="000000"/>
          <w:sz w:val="28"/>
          <w:szCs w:val="28"/>
        </w:rPr>
        <w:t>4</w:t>
      </w:r>
      <w:r w:rsidRPr="0097646B">
        <w:rPr>
          <w:color w:val="000000"/>
          <w:sz w:val="28"/>
          <w:szCs w:val="28"/>
        </w:rPr>
        <w:t xml:space="preserve">. </w:t>
      </w:r>
      <w:r>
        <w:rPr>
          <w:color w:val="000000"/>
          <w:sz w:val="28"/>
          <w:szCs w:val="28"/>
        </w:rPr>
        <w:t>П</w:t>
      </w:r>
      <w:r w:rsidRPr="00E41C41">
        <w:rPr>
          <w:color w:val="000000"/>
          <w:sz w:val="28"/>
          <w:szCs w:val="28"/>
        </w:rPr>
        <w:t xml:space="preserve">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сферы </w:t>
      </w:r>
      <w:r>
        <w:rPr>
          <w:color w:val="000000"/>
          <w:sz w:val="28"/>
          <w:szCs w:val="28"/>
        </w:rPr>
        <w:t>культуры</w:t>
      </w:r>
      <w:r w:rsidRPr="00E41C41">
        <w:rPr>
          <w:color w:val="000000"/>
          <w:sz w:val="28"/>
          <w:szCs w:val="28"/>
        </w:rPr>
        <w:t>, экономики, степени реализации других общественно значимых интересов</w:t>
      </w:r>
    </w:p>
    <w:p w:rsidR="00AC5B5C" w:rsidRPr="0097646B" w:rsidRDefault="00AC5B5C" w:rsidP="00AC5B5C">
      <w:pPr>
        <w:suppressAutoHyphens/>
        <w:spacing w:line="192" w:lineRule="auto"/>
        <w:jc w:val="center"/>
        <w:rPr>
          <w:color w:val="000000"/>
          <w:sz w:val="30"/>
          <w:szCs w:val="30"/>
        </w:rPr>
      </w:pPr>
    </w:p>
    <w:p w:rsidR="00AC5B5C" w:rsidRPr="003148D1" w:rsidRDefault="00AC5B5C" w:rsidP="00AC5B5C">
      <w:pPr>
        <w:suppressAutoHyphens/>
        <w:spacing w:line="192" w:lineRule="auto"/>
        <w:ind w:firstLine="284"/>
        <w:jc w:val="both"/>
        <w:rPr>
          <w:color w:val="000000"/>
          <w:sz w:val="28"/>
          <w:szCs w:val="28"/>
        </w:rPr>
      </w:pPr>
    </w:p>
    <w:p w:rsidR="00AC5B5C" w:rsidRPr="0034182E" w:rsidRDefault="00AC5B5C" w:rsidP="00AC5B5C">
      <w:pPr>
        <w:suppressAutoHyphens/>
        <w:ind w:firstLine="284"/>
        <w:jc w:val="both"/>
        <w:rPr>
          <w:color w:val="000000"/>
          <w:sz w:val="28"/>
          <w:szCs w:val="28"/>
        </w:rPr>
      </w:pPr>
      <w:r w:rsidRPr="003148D1">
        <w:rPr>
          <w:color w:val="000000"/>
          <w:sz w:val="28"/>
          <w:szCs w:val="28"/>
        </w:rPr>
        <w:t xml:space="preserve">     </w:t>
      </w:r>
      <w:r w:rsidRPr="0034182E">
        <w:rPr>
          <w:color w:val="000000"/>
          <w:sz w:val="28"/>
          <w:szCs w:val="28"/>
        </w:rPr>
        <w:t>Программа реализуется в один этап в 2017 году и плановом периоде 2018–2019 годов, что обеспечит преемственность выполнения мероприятий и позволит последовательно решить поставленные задачи.</w:t>
      </w:r>
    </w:p>
    <w:p w:rsidR="00AC5B5C" w:rsidRPr="0034182E" w:rsidRDefault="00AC5B5C" w:rsidP="00AC5B5C">
      <w:pPr>
        <w:suppressAutoHyphens/>
        <w:ind w:firstLine="284"/>
        <w:jc w:val="both"/>
        <w:rPr>
          <w:color w:val="000000"/>
          <w:sz w:val="28"/>
          <w:szCs w:val="28"/>
        </w:rPr>
      </w:pPr>
      <w:r w:rsidRPr="0034182E">
        <w:rPr>
          <w:color w:val="000000"/>
          <w:sz w:val="28"/>
          <w:szCs w:val="28"/>
        </w:rPr>
        <w:t>Перечень целевых показателей муниципальной программы города Канска с указанием планируемых к достижению в результате реализации муниципальной программы города Канска указан в Приложении № 1 к паспорту муниципальной программы.</w:t>
      </w:r>
    </w:p>
    <w:p w:rsidR="00AC5B5C" w:rsidRPr="0034182E" w:rsidRDefault="00AC5B5C" w:rsidP="00AC5B5C">
      <w:pPr>
        <w:suppressAutoHyphens/>
        <w:ind w:firstLine="284"/>
        <w:jc w:val="both"/>
        <w:rPr>
          <w:color w:val="000000"/>
          <w:sz w:val="28"/>
          <w:szCs w:val="28"/>
        </w:rPr>
      </w:pPr>
      <w:r w:rsidRPr="0034182E">
        <w:rPr>
          <w:color w:val="000000"/>
          <w:sz w:val="28"/>
          <w:szCs w:val="28"/>
        </w:rPr>
        <w:t>Целевые показатели муниципальной программы связаны с показателями подпрограмм, ожидаемыми результатами реализации мероприятий подпрограмм, сводными показателями муниципальных заданий. Прогноз сводных показателей муниципальных заданий на оказание муниципальных услуг</w:t>
      </w:r>
      <w:r w:rsidR="008D6C48">
        <w:rPr>
          <w:color w:val="000000"/>
          <w:sz w:val="28"/>
          <w:szCs w:val="28"/>
        </w:rPr>
        <w:t xml:space="preserve"> </w:t>
      </w:r>
      <w:r w:rsidRPr="0034182E">
        <w:rPr>
          <w:color w:val="000000"/>
          <w:sz w:val="28"/>
          <w:szCs w:val="28"/>
        </w:rPr>
        <w:t>(выполнение работ) представлен в Приложении № 3 к настоящей программе.</w:t>
      </w:r>
    </w:p>
    <w:p w:rsidR="00AC5B5C" w:rsidRPr="0034182E" w:rsidRDefault="00AC5B5C" w:rsidP="00AC5B5C">
      <w:pPr>
        <w:suppressAutoHyphens/>
        <w:ind w:firstLine="284"/>
        <w:jc w:val="both"/>
        <w:rPr>
          <w:color w:val="000000"/>
          <w:sz w:val="28"/>
          <w:szCs w:val="28"/>
        </w:rPr>
      </w:pPr>
      <w:r w:rsidRPr="0034182E">
        <w:rPr>
          <w:color w:val="000000"/>
          <w:sz w:val="28"/>
          <w:szCs w:val="28"/>
        </w:rPr>
        <w:t xml:space="preserve"> </w:t>
      </w:r>
    </w:p>
    <w:p w:rsidR="00AC5B5C" w:rsidRPr="0097646B" w:rsidRDefault="00AC5B5C" w:rsidP="00AC5B5C">
      <w:pPr>
        <w:suppressAutoHyphens/>
        <w:spacing w:line="192" w:lineRule="auto"/>
        <w:jc w:val="center"/>
        <w:rPr>
          <w:color w:val="000000"/>
          <w:sz w:val="30"/>
          <w:szCs w:val="30"/>
        </w:rPr>
      </w:pPr>
      <w:r w:rsidRPr="0034182E">
        <w:rPr>
          <w:sz w:val="28"/>
          <w:szCs w:val="28"/>
        </w:rPr>
        <w:t>5. Информация по подпрограммам</w:t>
      </w:r>
      <w:r w:rsidRPr="0097646B">
        <w:rPr>
          <w:sz w:val="28"/>
          <w:szCs w:val="28"/>
        </w:rPr>
        <w:t xml:space="preserve"> </w:t>
      </w:r>
    </w:p>
    <w:p w:rsidR="00AC5B5C" w:rsidRPr="0097646B" w:rsidRDefault="00AC5B5C" w:rsidP="00AC5B5C">
      <w:pPr>
        <w:suppressAutoHyphens/>
        <w:spacing w:line="192" w:lineRule="auto"/>
        <w:jc w:val="center"/>
        <w:rPr>
          <w:color w:val="000000"/>
          <w:sz w:val="30"/>
          <w:szCs w:val="30"/>
        </w:rPr>
      </w:pPr>
    </w:p>
    <w:p w:rsidR="00AC5B5C" w:rsidRPr="0097646B" w:rsidRDefault="00AC5B5C" w:rsidP="00AC5B5C">
      <w:pPr>
        <w:suppressAutoHyphens/>
        <w:jc w:val="both"/>
        <w:rPr>
          <w:color w:val="000000"/>
          <w:sz w:val="28"/>
          <w:szCs w:val="28"/>
        </w:rPr>
      </w:pPr>
      <w:r>
        <w:rPr>
          <w:color w:val="000000"/>
          <w:sz w:val="28"/>
          <w:szCs w:val="28"/>
        </w:rPr>
        <w:t xml:space="preserve">     </w:t>
      </w:r>
      <w:r w:rsidRPr="0097646B">
        <w:rPr>
          <w:color w:val="000000"/>
          <w:sz w:val="28"/>
          <w:szCs w:val="28"/>
        </w:rPr>
        <w:t>Для достижения цели и решения задач программы предполагается реализация четырёх подпрограмм.</w:t>
      </w:r>
    </w:p>
    <w:p w:rsidR="00AC5B5C" w:rsidRPr="0097646B" w:rsidRDefault="00AC5B5C" w:rsidP="00AC5B5C">
      <w:pPr>
        <w:suppressAutoHyphens/>
        <w:jc w:val="both"/>
        <w:rPr>
          <w:color w:val="000000"/>
          <w:sz w:val="28"/>
          <w:szCs w:val="28"/>
        </w:rPr>
      </w:pPr>
    </w:p>
    <w:p w:rsidR="00AC5B5C" w:rsidRPr="0097646B" w:rsidRDefault="00AC5B5C" w:rsidP="00AC5B5C">
      <w:pPr>
        <w:suppressAutoHyphens/>
        <w:jc w:val="center"/>
        <w:rPr>
          <w:color w:val="000000"/>
          <w:sz w:val="28"/>
          <w:szCs w:val="28"/>
        </w:rPr>
      </w:pPr>
      <w:r w:rsidRPr="0097646B">
        <w:rPr>
          <w:color w:val="000000"/>
          <w:sz w:val="28"/>
          <w:szCs w:val="28"/>
        </w:rPr>
        <w:t>Подпрограмма 1. «Сохранение культурного наследия»</w:t>
      </w:r>
    </w:p>
    <w:p w:rsidR="00AC5B5C" w:rsidRDefault="00AC5B5C" w:rsidP="00AC5B5C">
      <w:pPr>
        <w:suppressAutoHyphens/>
        <w:jc w:val="center"/>
        <w:rPr>
          <w:color w:val="000000"/>
          <w:sz w:val="28"/>
          <w:szCs w:val="28"/>
        </w:rPr>
      </w:pPr>
      <w:r>
        <w:rPr>
          <w:color w:val="000000"/>
          <w:sz w:val="28"/>
          <w:szCs w:val="28"/>
        </w:rPr>
        <w:t>(приложение №4 к п</w:t>
      </w:r>
      <w:r w:rsidRPr="0097646B">
        <w:rPr>
          <w:color w:val="000000"/>
          <w:sz w:val="28"/>
          <w:szCs w:val="28"/>
        </w:rPr>
        <w:t>рограмме).</w:t>
      </w:r>
    </w:p>
    <w:p w:rsidR="00AC5B5C" w:rsidRDefault="00AC5B5C" w:rsidP="00AC5B5C">
      <w:pPr>
        <w:suppressAutoHyphens/>
        <w:jc w:val="center"/>
        <w:rPr>
          <w:color w:val="000000"/>
          <w:sz w:val="28"/>
          <w:szCs w:val="28"/>
        </w:rPr>
      </w:pP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духовно-развитой, высоконравственной, творческой личностью. Культурное наследие как способ отношений прошлого с настоящим и будущим (через передачу совокупного духовного опыта человечества новым поколениям)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ведёт к духовному оскудению общества, разрывам исторической памяти.</w:t>
      </w:r>
    </w:p>
    <w:p w:rsidR="00AC5B5C" w:rsidRDefault="00AC5B5C" w:rsidP="00AC5B5C">
      <w:pPr>
        <w:pStyle w:val="a4"/>
        <w:ind w:left="142" w:firstLine="425"/>
        <w:jc w:val="center"/>
        <w:rPr>
          <w:rFonts w:ascii="Times New Roman" w:hAnsi="Times New Roman" w:cs="Times New Roman"/>
          <w:sz w:val="28"/>
          <w:szCs w:val="28"/>
        </w:rPr>
      </w:pPr>
    </w:p>
    <w:p w:rsidR="00AC5B5C" w:rsidRDefault="00AC5B5C" w:rsidP="00AC5B5C">
      <w:pPr>
        <w:pStyle w:val="a4"/>
        <w:ind w:left="142" w:firstLine="425"/>
        <w:jc w:val="center"/>
        <w:rPr>
          <w:rFonts w:ascii="Times New Roman" w:hAnsi="Times New Roman" w:cs="Times New Roman"/>
          <w:sz w:val="28"/>
          <w:szCs w:val="28"/>
        </w:rPr>
      </w:pPr>
      <w:r>
        <w:rPr>
          <w:rFonts w:ascii="Times New Roman" w:hAnsi="Times New Roman" w:cs="Times New Roman"/>
          <w:sz w:val="28"/>
          <w:szCs w:val="28"/>
        </w:rPr>
        <w:t>Обеспечение сохранности объектов культурного наследия</w:t>
      </w:r>
    </w:p>
    <w:p w:rsidR="00AC5B5C" w:rsidRDefault="00AC5B5C" w:rsidP="00AC5B5C">
      <w:pPr>
        <w:pStyle w:val="a4"/>
        <w:ind w:left="142" w:firstLine="425"/>
        <w:jc w:val="center"/>
        <w:rPr>
          <w:rFonts w:ascii="Times New Roman" w:hAnsi="Times New Roman" w:cs="Times New Roman"/>
          <w:sz w:val="28"/>
          <w:szCs w:val="28"/>
        </w:rPr>
      </w:pP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Объекты культурного наследия обладают уникальными,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её государственной целостности, преодоления изоляционистских и сепаратистских тенденций.</w:t>
      </w: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 – экономический контекст.</w:t>
      </w: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в городе Канске согласно единому государственному реестру насчитывается </w:t>
      </w:r>
      <w:r w:rsidRPr="00292E0C">
        <w:rPr>
          <w:rFonts w:ascii="Times New Roman" w:hAnsi="Times New Roman" w:cs="Times New Roman"/>
          <w:sz w:val="28"/>
          <w:szCs w:val="28"/>
        </w:rPr>
        <w:t>80</w:t>
      </w:r>
      <w:r>
        <w:rPr>
          <w:rFonts w:ascii="Times New Roman" w:hAnsi="Times New Roman" w:cs="Times New Roman"/>
          <w:sz w:val="28"/>
          <w:szCs w:val="28"/>
        </w:rPr>
        <w:t xml:space="preserve"> объектов культурного наследия (памятников истории и культуры). Вышеуказанные памятники относятся к объектам культурного наследия регионального значения, то есть являются объектами, обладающими историко-архитектурной, научной и мемориальной ценностью, имеющие особое значение для истории и культуры Красноярского края. Среди памятников истории и культуры, принятых на государственную охрану - </w:t>
      </w:r>
      <w:r w:rsidRPr="00292E0C">
        <w:rPr>
          <w:rFonts w:ascii="Times New Roman" w:hAnsi="Times New Roman" w:cs="Times New Roman"/>
          <w:sz w:val="28"/>
          <w:szCs w:val="28"/>
        </w:rPr>
        <w:t>памятники архитектуры (57</w:t>
      </w:r>
      <w:r>
        <w:rPr>
          <w:rFonts w:ascii="Times New Roman" w:hAnsi="Times New Roman" w:cs="Times New Roman"/>
          <w:sz w:val="28"/>
          <w:szCs w:val="28"/>
        </w:rPr>
        <w:t xml:space="preserve"> объектов</w:t>
      </w:r>
      <w:r w:rsidRPr="00292E0C">
        <w:rPr>
          <w:rFonts w:ascii="Times New Roman" w:hAnsi="Times New Roman" w:cs="Times New Roman"/>
          <w:sz w:val="28"/>
          <w:szCs w:val="28"/>
        </w:rPr>
        <w:t>), памятники истории (13</w:t>
      </w:r>
      <w:r>
        <w:rPr>
          <w:rFonts w:ascii="Times New Roman" w:hAnsi="Times New Roman" w:cs="Times New Roman"/>
          <w:sz w:val="28"/>
          <w:szCs w:val="28"/>
        </w:rPr>
        <w:t xml:space="preserve"> объектов</w:t>
      </w:r>
      <w:r w:rsidRPr="00292E0C">
        <w:rPr>
          <w:rFonts w:ascii="Times New Roman" w:hAnsi="Times New Roman" w:cs="Times New Roman"/>
          <w:sz w:val="28"/>
          <w:szCs w:val="28"/>
        </w:rPr>
        <w:t>), памятники археологии (10</w:t>
      </w:r>
      <w:r>
        <w:rPr>
          <w:rFonts w:ascii="Times New Roman" w:hAnsi="Times New Roman" w:cs="Times New Roman"/>
          <w:sz w:val="28"/>
          <w:szCs w:val="28"/>
        </w:rPr>
        <w:t xml:space="preserve"> объектов</w:t>
      </w:r>
      <w:r w:rsidRPr="00292E0C">
        <w:rPr>
          <w:rFonts w:ascii="Times New Roman" w:hAnsi="Times New Roman" w:cs="Times New Roman"/>
          <w:sz w:val="28"/>
          <w:szCs w:val="28"/>
        </w:rPr>
        <w:t>). К памятникам истории относятся и обелиски, могилы и захоронения – 8 объектов.</w:t>
      </w: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Памятники архитектуры, представленные отдельными постройками, зданиями и сооружениями расположены преимущественно в исторической (центральной) части города. Таким памятником архитектуры начала </w:t>
      </w:r>
      <w:r>
        <w:rPr>
          <w:rFonts w:ascii="Times New Roman" w:hAnsi="Times New Roman" w:cs="Times New Roman"/>
          <w:sz w:val="28"/>
          <w:szCs w:val="28"/>
          <w:lang w:val="en-US"/>
        </w:rPr>
        <w:t>XX</w:t>
      </w:r>
      <w:r>
        <w:rPr>
          <w:rFonts w:ascii="Times New Roman" w:hAnsi="Times New Roman" w:cs="Times New Roman"/>
          <w:sz w:val="28"/>
          <w:szCs w:val="28"/>
        </w:rPr>
        <w:t xml:space="preserve"> века является здание музея-кинотеатра «Фурор» (1905 г.), в котором в 1911 году начал работать кинематограф купчихи А.П. Яковлевой на 300 мест и стал первым культурным учреждением г. Канска. Его стены помнят митинги 1917 года, выступления знаменитых писателей, поэтов и деятелей. В 20-е годы кинотеатр получил новое имя «</w:t>
      </w:r>
      <w:proofErr w:type="spellStart"/>
      <w:r>
        <w:rPr>
          <w:rFonts w:ascii="Times New Roman" w:hAnsi="Times New Roman" w:cs="Times New Roman"/>
          <w:sz w:val="28"/>
          <w:szCs w:val="28"/>
        </w:rPr>
        <w:t>Кайтым</w:t>
      </w:r>
      <w:proofErr w:type="spellEnd"/>
      <w:r>
        <w:rPr>
          <w:rFonts w:ascii="Times New Roman" w:hAnsi="Times New Roman" w:cs="Times New Roman"/>
          <w:sz w:val="28"/>
          <w:szCs w:val="28"/>
        </w:rPr>
        <w:t xml:space="preserve">». До середины </w:t>
      </w:r>
      <w:r>
        <w:rPr>
          <w:rFonts w:ascii="Times New Roman" w:hAnsi="Times New Roman" w:cs="Times New Roman"/>
          <w:sz w:val="28"/>
          <w:szCs w:val="28"/>
          <w:lang w:val="en-US"/>
        </w:rPr>
        <w:t>XX</w:t>
      </w:r>
      <w:r>
        <w:rPr>
          <w:rFonts w:ascii="Times New Roman" w:hAnsi="Times New Roman" w:cs="Times New Roman"/>
          <w:sz w:val="28"/>
          <w:szCs w:val="28"/>
        </w:rPr>
        <w:t xml:space="preserve"> века это был единственный кинотеатр в городе. В 70-80-ые годы «</w:t>
      </w:r>
      <w:proofErr w:type="spellStart"/>
      <w:r>
        <w:rPr>
          <w:rFonts w:ascii="Times New Roman" w:hAnsi="Times New Roman" w:cs="Times New Roman"/>
          <w:sz w:val="28"/>
          <w:szCs w:val="28"/>
        </w:rPr>
        <w:t>Кайтым</w:t>
      </w:r>
      <w:proofErr w:type="spellEnd"/>
      <w:r>
        <w:rPr>
          <w:rFonts w:ascii="Times New Roman" w:hAnsi="Times New Roman" w:cs="Times New Roman"/>
          <w:sz w:val="28"/>
          <w:szCs w:val="28"/>
        </w:rPr>
        <w:t xml:space="preserve">» был детским кинотеатром. В 90-ые годы была произведена реконструкция здания под музей. В 1992 году здание было передано отделу культуры. В сентябре 2001 года в здании свои коллекции распаковал Канский краеведческий музей. Ремонтные </w:t>
      </w:r>
      <w:r>
        <w:rPr>
          <w:rFonts w:ascii="Times New Roman" w:hAnsi="Times New Roman" w:cs="Times New Roman"/>
          <w:sz w:val="28"/>
          <w:szCs w:val="28"/>
        </w:rPr>
        <w:lastRenderedPageBreak/>
        <w:t>работы (побелка помещения и ремонт системы отопления) производились только один раз – в 2005 году.</w:t>
      </w: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В большинстве случаев эти здания имеют физический износ, превышающий 80%, и требуют проведения значительного объёма ремонтно-реставрационных работ. Условия содержания и использования зданий- памятников не соответствует современным санитарно-гигиеническим и эксплуатационным требованиям. В первую очередь, к таким объектам относятся памятники истории и культуры и выявленные объекты культурного наследия, используемые под муниципальный жилищный фонд. Ненадлежащая эксплуатация объектов, в большинстве случаев отсутствие систем инженерного обеспечения здания, приводит к необратимым изменениям технического состояния таких объектов, в результате чего становится невозможным обеспечение прочностных и иных характеристик, необходимых для эксплуатации этих зданий. </w:t>
      </w: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Памятники истории и культуры подвергаются с течением времени воздействию разнообразных факторов экологического риска. Процессы естественного старения в значительной степени ускоряются в результате неблагоприятных климатических условий и отсутствия должной защиты зданий-памятников и сооружений от техногенной нагрузки на грунты и конструкции, погодных и других условий.</w:t>
      </w: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Из-за многолетнего недофинансирования мероприятий по государственной охране, а также в связи с изменением законодательства и общей градостроительной ситуации сохраняется потребность в разработке учётной документации, проектов зон охраны, установлении границ территорий объектов культурного наследия. Медленно решается проблема регистрации объектов культурного наследия (памятников истории и культуры) народов Российской Федерации.</w:t>
      </w: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Из-за отсутствия финансирования из бюджетов всех уровней на реставрацию памятников истории и культуры города Канска приводит к ухудшению состояния большей части объектов культурного наследия и поддержания их в надлежащем эксплуатационном состоянии.</w:t>
      </w:r>
    </w:p>
    <w:p w:rsidR="0083189C" w:rsidRDefault="00B15C38"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В рамках решения данной</w:t>
      </w:r>
      <w:r w:rsidRPr="00B15C38">
        <w:rPr>
          <w:rFonts w:ascii="Times New Roman" w:hAnsi="Times New Roman" w:cs="Times New Roman"/>
          <w:sz w:val="28"/>
          <w:szCs w:val="28"/>
        </w:rPr>
        <w:t xml:space="preserve"> </w:t>
      </w:r>
      <w:r>
        <w:rPr>
          <w:rFonts w:ascii="Times New Roman" w:hAnsi="Times New Roman" w:cs="Times New Roman"/>
          <w:sz w:val="28"/>
          <w:szCs w:val="28"/>
        </w:rPr>
        <w:t xml:space="preserve">проблемы в </w:t>
      </w:r>
      <w:r w:rsidRPr="00B15C38">
        <w:rPr>
          <w:rFonts w:ascii="Times New Roman" w:hAnsi="Times New Roman" w:cs="Times New Roman"/>
          <w:sz w:val="28"/>
          <w:szCs w:val="28"/>
        </w:rPr>
        <w:t>целях реализации подпрограммы 1 «Сохранение культурного наследия» государственной программы Красноярского края «Развитие культуры и туризма»</w:t>
      </w:r>
      <w:r>
        <w:rPr>
          <w:rFonts w:ascii="Times New Roman" w:hAnsi="Times New Roman" w:cs="Times New Roman"/>
          <w:sz w:val="28"/>
          <w:szCs w:val="28"/>
        </w:rPr>
        <w:t xml:space="preserve"> городу Канску в 2016 году была выделена субсидия </w:t>
      </w:r>
      <w:r w:rsidRPr="00B15C38">
        <w:rPr>
          <w:rFonts w:ascii="Times New Roman" w:hAnsi="Times New Roman" w:cs="Times New Roman"/>
          <w:sz w:val="28"/>
          <w:szCs w:val="28"/>
        </w:rPr>
        <w:t>на выполнение работ по сохранению объектов культурного наследия, находящихся в собственности муниципальных образований Красноярского края, увековечивающих память погибших в годы Великой Отечественной войны, в рамках подготовки празднования 70-летия Победы в Великой Отечественной войне</w:t>
      </w:r>
      <w:r>
        <w:rPr>
          <w:rFonts w:ascii="Times New Roman" w:hAnsi="Times New Roman" w:cs="Times New Roman"/>
          <w:sz w:val="28"/>
          <w:szCs w:val="28"/>
        </w:rPr>
        <w:t xml:space="preserve">. Благодаря этой субсидии были выполнены ремонтные работы на объекте «Памятник Герою Советского Союза, польской патриотке </w:t>
      </w:r>
      <w:proofErr w:type="spellStart"/>
      <w:r>
        <w:rPr>
          <w:rFonts w:ascii="Times New Roman" w:hAnsi="Times New Roman" w:cs="Times New Roman"/>
          <w:sz w:val="28"/>
          <w:szCs w:val="28"/>
        </w:rPr>
        <w:t>Анеле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Тадеушевне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Кживонь</w:t>
      </w:r>
      <w:proofErr w:type="spellEnd"/>
      <w:r>
        <w:rPr>
          <w:rFonts w:ascii="Times New Roman" w:hAnsi="Times New Roman" w:cs="Times New Roman"/>
          <w:sz w:val="28"/>
          <w:szCs w:val="28"/>
        </w:rPr>
        <w:t>».</w:t>
      </w:r>
    </w:p>
    <w:p w:rsidR="0083189C" w:rsidRDefault="00B15C38"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В 2017 году г</w:t>
      </w:r>
      <w:r w:rsidR="0083189C" w:rsidRPr="0083189C">
        <w:rPr>
          <w:rFonts w:ascii="Times New Roman" w:hAnsi="Times New Roman" w:cs="Times New Roman"/>
          <w:sz w:val="28"/>
          <w:szCs w:val="28"/>
        </w:rPr>
        <w:t>ороду Канску выделена краевая субсидия на выполнение работ по сохранению объектов культурного наследия увековечивающих память погибших в годы Великой Отечественной войны, а именно на памятник «Братское кладбище воинов Советской Армии участников Великой отечественной войны 1941-1945, похороненных госпиталями»</w:t>
      </w:r>
      <w:r w:rsidR="008D6C48">
        <w:rPr>
          <w:rFonts w:ascii="Times New Roman" w:hAnsi="Times New Roman" w:cs="Times New Roman"/>
          <w:sz w:val="28"/>
          <w:szCs w:val="28"/>
        </w:rPr>
        <w:t>.</w:t>
      </w: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последнее время, в рамках проведения на территории города Канска Международного Канского </w:t>
      </w:r>
      <w:proofErr w:type="spellStart"/>
      <w:r>
        <w:rPr>
          <w:rFonts w:ascii="Times New Roman" w:hAnsi="Times New Roman" w:cs="Times New Roman"/>
          <w:sz w:val="28"/>
          <w:szCs w:val="28"/>
        </w:rPr>
        <w:t>видеофестиваля</w:t>
      </w:r>
      <w:proofErr w:type="spellEnd"/>
      <w:r>
        <w:rPr>
          <w:rFonts w:ascii="Times New Roman" w:hAnsi="Times New Roman" w:cs="Times New Roman"/>
          <w:sz w:val="28"/>
          <w:szCs w:val="28"/>
        </w:rPr>
        <w:t>, создаётся коллекция паблик</w:t>
      </w:r>
      <w:r w:rsidR="008D6C48">
        <w:rPr>
          <w:rFonts w:ascii="Times New Roman" w:hAnsi="Times New Roman" w:cs="Times New Roman"/>
          <w:sz w:val="28"/>
          <w:szCs w:val="28"/>
        </w:rPr>
        <w:t xml:space="preserve"> </w:t>
      </w:r>
      <w:r>
        <w:rPr>
          <w:rFonts w:ascii="Times New Roman" w:hAnsi="Times New Roman" w:cs="Times New Roman"/>
          <w:sz w:val="28"/>
          <w:szCs w:val="28"/>
        </w:rPr>
        <w:t>- арт и стрит</w:t>
      </w:r>
      <w:r w:rsidR="008D6C48">
        <w:rPr>
          <w:rFonts w:ascii="Times New Roman" w:hAnsi="Times New Roman" w:cs="Times New Roman"/>
          <w:sz w:val="28"/>
          <w:szCs w:val="28"/>
        </w:rPr>
        <w:t xml:space="preserve"> </w:t>
      </w:r>
      <w:r>
        <w:rPr>
          <w:rFonts w:ascii="Times New Roman" w:hAnsi="Times New Roman" w:cs="Times New Roman"/>
          <w:sz w:val="28"/>
          <w:szCs w:val="28"/>
        </w:rPr>
        <w:t>-</w:t>
      </w:r>
      <w:r w:rsidR="008D6C48">
        <w:rPr>
          <w:rFonts w:ascii="Times New Roman" w:hAnsi="Times New Roman" w:cs="Times New Roman"/>
          <w:sz w:val="28"/>
          <w:szCs w:val="28"/>
        </w:rPr>
        <w:t xml:space="preserve"> </w:t>
      </w:r>
      <w:r>
        <w:rPr>
          <w:rFonts w:ascii="Times New Roman" w:hAnsi="Times New Roman" w:cs="Times New Roman"/>
          <w:sz w:val="28"/>
          <w:szCs w:val="28"/>
        </w:rPr>
        <w:t>арт объектов, которые могут стать «знаковыми местами» для жителей и гостей города. Создание оригинальных объектов современного искусства отечественными и зарубежными авторами, решает проблему недостаточно привлекательных, с точки зрения, культурной эстетики мест. Для охраны и поддержания их в надлежащем состоянии необходимо сформировать и утвердить реестр объектов современного искусства города Канска.</w:t>
      </w: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Вероятность утраты объектов культурного наследия и современного искусства возрастает в связи с активизацией хозяйственной деятельности. 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консервации, ремонте, реставрации либо приспособлении объектов культурного наследия для современного использования.</w:t>
      </w:r>
    </w:p>
    <w:p w:rsidR="00AC5B5C" w:rsidRDefault="00AC5B5C" w:rsidP="00AC5B5C">
      <w:pPr>
        <w:pStyle w:val="a4"/>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p>
    <w:p w:rsidR="00AC5B5C" w:rsidRDefault="00AC5B5C" w:rsidP="00AC5B5C">
      <w:pPr>
        <w:pStyle w:val="a4"/>
        <w:ind w:left="142" w:firstLine="425"/>
        <w:jc w:val="center"/>
        <w:rPr>
          <w:rFonts w:ascii="Times New Roman" w:hAnsi="Times New Roman" w:cs="Times New Roman"/>
          <w:sz w:val="28"/>
          <w:szCs w:val="28"/>
        </w:rPr>
      </w:pPr>
      <w:r>
        <w:rPr>
          <w:rFonts w:ascii="Times New Roman" w:hAnsi="Times New Roman" w:cs="Times New Roman"/>
          <w:sz w:val="28"/>
          <w:szCs w:val="28"/>
        </w:rPr>
        <w:t>Развитие библиотечного дела</w:t>
      </w:r>
    </w:p>
    <w:p w:rsidR="00AC5B5C" w:rsidRDefault="00AC5B5C" w:rsidP="00AC5B5C">
      <w:pPr>
        <w:pStyle w:val="a4"/>
        <w:ind w:left="142" w:firstLine="425"/>
        <w:jc w:val="center"/>
        <w:rPr>
          <w:rFonts w:ascii="Times New Roman" w:hAnsi="Times New Roman" w:cs="Times New Roman"/>
          <w:sz w:val="28"/>
          <w:szCs w:val="28"/>
        </w:rPr>
      </w:pP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Библиотеки являются ключевым звеном в создании единого информационного и культурного пространства города, края, обеспечивая населению свободный и оперативный доступ к информации, приобщая к ценностям российской и мировой культуры, практическим и фундаментальным знаниям, сохраняя национальное культурное наследие.</w:t>
      </w:r>
    </w:p>
    <w:p w:rsidR="00EE2876" w:rsidRDefault="00AC5B5C" w:rsidP="00AC5B5C">
      <w:pPr>
        <w:pStyle w:val="a4"/>
        <w:ind w:firstLine="709"/>
        <w:jc w:val="both"/>
        <w:rPr>
          <w:rFonts w:ascii="Times New Roman" w:hAnsi="Times New Roman" w:cs="Times New Roman"/>
          <w:sz w:val="28"/>
          <w:szCs w:val="28"/>
        </w:rPr>
      </w:pPr>
      <w:r w:rsidRPr="00BF0B85">
        <w:rPr>
          <w:rFonts w:ascii="Times New Roman" w:hAnsi="Times New Roman" w:cs="Times New Roman"/>
          <w:sz w:val="28"/>
          <w:szCs w:val="28"/>
        </w:rPr>
        <w:t>В настоящее время система муниципальных библиотек города представлена 11 библиотеками: Центральная городская библиотека им. А.П. Чехова, молодежная библиотека, Центральная детская библиотека, 2 детских библиотеки-филиала, библиотека имени А. и Б. Стругацких, библиотека</w:t>
      </w:r>
      <w:r w:rsidR="008D6C48">
        <w:rPr>
          <w:rFonts w:ascii="Times New Roman" w:hAnsi="Times New Roman" w:cs="Times New Roman"/>
          <w:sz w:val="28"/>
          <w:szCs w:val="28"/>
        </w:rPr>
        <w:t xml:space="preserve"> </w:t>
      </w:r>
      <w:proofErr w:type="gramStart"/>
      <w:r w:rsidRPr="00BF0B85">
        <w:rPr>
          <w:rFonts w:ascii="Times New Roman" w:hAnsi="Times New Roman" w:cs="Times New Roman"/>
          <w:sz w:val="28"/>
          <w:szCs w:val="28"/>
        </w:rPr>
        <w:t>-м</w:t>
      </w:r>
      <w:proofErr w:type="gramEnd"/>
      <w:r w:rsidRPr="00BF0B85">
        <w:rPr>
          <w:rFonts w:ascii="Times New Roman" w:hAnsi="Times New Roman" w:cs="Times New Roman"/>
          <w:sz w:val="28"/>
          <w:szCs w:val="28"/>
        </w:rPr>
        <w:t xml:space="preserve">узей, 4 библиотеки-филиала. </w:t>
      </w:r>
    </w:p>
    <w:p w:rsidR="00AC5B5C" w:rsidRDefault="00AC5B5C" w:rsidP="00AC5B5C">
      <w:pPr>
        <w:pStyle w:val="a4"/>
        <w:ind w:firstLine="709"/>
        <w:jc w:val="both"/>
        <w:rPr>
          <w:rFonts w:ascii="Times New Roman" w:hAnsi="Times New Roman" w:cs="Times New Roman"/>
          <w:sz w:val="28"/>
          <w:szCs w:val="28"/>
        </w:rPr>
      </w:pPr>
      <w:r w:rsidRPr="00BF0B85">
        <w:rPr>
          <w:rFonts w:ascii="Times New Roman" w:hAnsi="Times New Roman" w:cs="Times New Roman"/>
          <w:sz w:val="28"/>
          <w:szCs w:val="28"/>
        </w:rPr>
        <w:t>Библиотеки, являясь практически единственными в городе общедоступными, бесплатными и наиболее востребованными информационными центрами, обеспечивают свободный и равный доступ к информации, поддерживают социальную стабильность, способствуют повышению качества жизни.</w:t>
      </w:r>
    </w:p>
    <w:p w:rsidR="00AC5B5C" w:rsidRDefault="00AC5B5C" w:rsidP="00AC5B5C">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Знаменательным стал 2015 год благодаря победе города Канска в конкурсе «Культурная столица Красноярья-2015» в том числе и для библиотечного сообщества. В рамках проекта «Культурная столица» библиотечная система города получила поддержку и стала участником сетевого проекта «Городская библиотека». На базе библиотеки-филиала «Городской информационно-ресурсный центр» создана библиотека нового типа – Городская библиотека им. А. и Б. Стругацких. В библиотеке помимо капитального ремонта и модернизации библиотечного пространства поменялась полностью концепция библиотечной работы. </w:t>
      </w:r>
      <w:r w:rsidRPr="001C1CEC">
        <w:rPr>
          <w:rFonts w:ascii="Times New Roman" w:hAnsi="Times New Roman" w:cs="Times New Roman"/>
          <w:sz w:val="28"/>
          <w:szCs w:val="28"/>
        </w:rPr>
        <w:t>В результате появления новой современной библиотеки им. А. и Б. Стругацких произошло увеличение количества посетителей библиотеки, появилась возможность внедрить новые формы работы для удовлетворения запросов посетителей.</w:t>
      </w:r>
      <w:r w:rsidR="00530E12">
        <w:rPr>
          <w:rFonts w:ascii="Times New Roman" w:hAnsi="Times New Roman" w:cs="Times New Roman"/>
          <w:sz w:val="28"/>
          <w:szCs w:val="28"/>
        </w:rPr>
        <w:t xml:space="preserve"> В </w:t>
      </w:r>
      <w:r w:rsidR="00530E12">
        <w:rPr>
          <w:rFonts w:ascii="Times New Roman" w:hAnsi="Times New Roman" w:cs="Times New Roman"/>
          <w:sz w:val="28"/>
          <w:szCs w:val="28"/>
        </w:rPr>
        <w:lastRenderedPageBreak/>
        <w:t>2017</w:t>
      </w:r>
      <w:r>
        <w:rPr>
          <w:rFonts w:ascii="Times New Roman" w:hAnsi="Times New Roman" w:cs="Times New Roman"/>
          <w:sz w:val="28"/>
          <w:szCs w:val="28"/>
        </w:rPr>
        <w:t xml:space="preserve"> году в рамках сетевого проекта «Городская библиотека» </w:t>
      </w:r>
      <w:r w:rsidR="00530E12">
        <w:rPr>
          <w:rFonts w:ascii="Times New Roman" w:hAnsi="Times New Roman" w:cs="Times New Roman"/>
          <w:sz w:val="28"/>
          <w:szCs w:val="28"/>
        </w:rPr>
        <w:t xml:space="preserve">была открыла свои двери модернизированная библиотека (филиал № 6), которая получила новое название - Городская библиотека им. Ю.Р. </w:t>
      </w:r>
      <w:proofErr w:type="spellStart"/>
      <w:r w:rsidR="00530E12">
        <w:rPr>
          <w:rFonts w:ascii="Times New Roman" w:hAnsi="Times New Roman" w:cs="Times New Roman"/>
          <w:sz w:val="28"/>
          <w:szCs w:val="28"/>
        </w:rPr>
        <w:t>Кисловского</w:t>
      </w:r>
      <w:proofErr w:type="spellEnd"/>
      <w:r w:rsidR="00530E12">
        <w:rPr>
          <w:rFonts w:ascii="Times New Roman" w:hAnsi="Times New Roman" w:cs="Times New Roman"/>
          <w:sz w:val="28"/>
          <w:szCs w:val="28"/>
        </w:rPr>
        <w:t>.</w:t>
      </w:r>
    </w:p>
    <w:p w:rsidR="00AC5B5C" w:rsidRDefault="00AC5B5C" w:rsidP="00AC5B5C">
      <w:pPr>
        <w:pStyle w:val="a4"/>
        <w:ind w:firstLine="709"/>
        <w:jc w:val="both"/>
        <w:rPr>
          <w:rFonts w:ascii="Times New Roman" w:hAnsi="Times New Roman" w:cs="Times New Roman"/>
          <w:sz w:val="28"/>
          <w:szCs w:val="28"/>
        </w:rPr>
      </w:pPr>
      <w:r w:rsidRPr="006F30D1">
        <w:rPr>
          <w:rFonts w:ascii="Times New Roman" w:hAnsi="Times New Roman" w:cs="Times New Roman"/>
          <w:sz w:val="28"/>
          <w:szCs w:val="28"/>
        </w:rPr>
        <w:t xml:space="preserve">Одним из приоритетных направлений деятельности библиотек является развитие информационно-библиотечных услуг на основе современных технологий: увеличивается количество автоматизированных рабочих мест для читателей, создаются собственные электронные базы данных, пользователям предоставляются новые виды библиотечных услуг, в том числе виртуальные справочные службы и др. В 2015 году на библиотечном сайте появился электронный каталог, с объемом библиографических записей 92550 (только на книжные издания). Увеличивается количество компьютерных мест для пользователей. Доступ в Интернет открыт во всех библиотеках. Успешно функционирует сайт ЦГБ им. Чехова и Центральной детской библиотеки, страницы в различных социальных сетях есть у каждой библиотеки. Внедряются новые информационные услуги на </w:t>
      </w:r>
      <w:r w:rsidRPr="006F30D1">
        <w:rPr>
          <w:rFonts w:ascii="Times New Roman" w:hAnsi="Times New Roman" w:cs="Times New Roman"/>
          <w:sz w:val="28"/>
          <w:szCs w:val="28"/>
          <w:lang w:val="en-US"/>
        </w:rPr>
        <w:t>web</w:t>
      </w:r>
      <w:r w:rsidRPr="006F30D1">
        <w:rPr>
          <w:rFonts w:ascii="Times New Roman" w:hAnsi="Times New Roman" w:cs="Times New Roman"/>
          <w:sz w:val="28"/>
          <w:szCs w:val="28"/>
        </w:rPr>
        <w:t xml:space="preserve">-сайте библиотеки: </w:t>
      </w:r>
      <w:proofErr w:type="spellStart"/>
      <w:r w:rsidRPr="006F30D1">
        <w:rPr>
          <w:rFonts w:ascii="Times New Roman" w:hAnsi="Times New Roman" w:cs="Times New Roman"/>
          <w:sz w:val="28"/>
          <w:szCs w:val="28"/>
        </w:rPr>
        <w:t>библиоинформ</w:t>
      </w:r>
      <w:proofErr w:type="spellEnd"/>
      <w:r w:rsidR="008D6C48">
        <w:rPr>
          <w:rFonts w:ascii="Times New Roman" w:hAnsi="Times New Roman" w:cs="Times New Roman"/>
          <w:sz w:val="28"/>
          <w:szCs w:val="28"/>
        </w:rPr>
        <w:t xml:space="preserve"> </w:t>
      </w:r>
      <w:r w:rsidRPr="006F30D1">
        <w:rPr>
          <w:rFonts w:ascii="Times New Roman" w:hAnsi="Times New Roman" w:cs="Times New Roman"/>
          <w:sz w:val="28"/>
          <w:szCs w:val="28"/>
        </w:rPr>
        <w:t>-</w:t>
      </w:r>
      <w:r w:rsidR="008D6C48">
        <w:rPr>
          <w:rFonts w:ascii="Times New Roman" w:hAnsi="Times New Roman" w:cs="Times New Roman"/>
          <w:sz w:val="28"/>
          <w:szCs w:val="28"/>
        </w:rPr>
        <w:t xml:space="preserve"> </w:t>
      </w:r>
      <w:r w:rsidRPr="006F30D1">
        <w:rPr>
          <w:rFonts w:ascii="Times New Roman" w:hAnsi="Times New Roman" w:cs="Times New Roman"/>
          <w:sz w:val="28"/>
          <w:szCs w:val="28"/>
        </w:rPr>
        <w:t>рассылка информации о новых поступлениях, продление пользование книгами и периодикой на дому в режиме онлайн.</w:t>
      </w:r>
    </w:p>
    <w:p w:rsidR="00AC5B5C" w:rsidRDefault="00AC5B5C" w:rsidP="00AC5B5C">
      <w:pPr>
        <w:pStyle w:val="a4"/>
        <w:ind w:firstLine="709"/>
        <w:jc w:val="both"/>
        <w:rPr>
          <w:rFonts w:ascii="Times New Roman" w:hAnsi="Times New Roman" w:cs="Times New Roman"/>
          <w:sz w:val="28"/>
          <w:szCs w:val="28"/>
        </w:rPr>
      </w:pPr>
      <w:r w:rsidRPr="006F30D1">
        <w:rPr>
          <w:rFonts w:ascii="Times New Roman" w:hAnsi="Times New Roman" w:cs="Times New Roman"/>
          <w:sz w:val="28"/>
          <w:szCs w:val="28"/>
        </w:rPr>
        <w:t xml:space="preserve">Создание позитивного имиджа становится основой современного библиотечного учреждения и его приоритетным направлением. Имидж библиотеки – это процесс творческий и требующий постоянных трудов и вложений. </w:t>
      </w:r>
    </w:p>
    <w:p w:rsidR="00AC5B5C" w:rsidRDefault="00AC5B5C" w:rsidP="00AC5B5C">
      <w:pPr>
        <w:pStyle w:val="a4"/>
        <w:ind w:firstLine="709"/>
        <w:jc w:val="both"/>
        <w:rPr>
          <w:rFonts w:ascii="Times New Roman" w:hAnsi="Times New Roman" w:cs="Times New Roman"/>
          <w:sz w:val="28"/>
          <w:szCs w:val="28"/>
        </w:rPr>
      </w:pPr>
      <w:r w:rsidRPr="006F30D1">
        <w:rPr>
          <w:rFonts w:ascii="Times New Roman" w:hAnsi="Times New Roman" w:cs="Times New Roman"/>
          <w:sz w:val="28"/>
          <w:szCs w:val="28"/>
        </w:rPr>
        <w:t>В 2015 году в библиотеках ЦБС г. Канска продолжилась работа по изменению библиотечного пространства в целях улучшения комфортности. В ЦГБ им. А.П. Чехова к зоне информационного комфорта добавилась зона отдыха, оборудованная мягкой мебелью. В Центральной детской библиотеке в ходе реализации проекта «ОАЗИС» созданы комфортные условия – новая современная мебель, компьютерные места с выходом в Интернет. В 2015 году состоялось открытие Модельной молодежной библиотеки, которая была признана «Лучшей городской библиотекой» Красноярского края в краевом конкурсе «Вдохновение».</w:t>
      </w:r>
    </w:p>
    <w:p w:rsidR="00AC5B5C" w:rsidRDefault="00AC5B5C" w:rsidP="00AC5B5C">
      <w:pPr>
        <w:pStyle w:val="a4"/>
        <w:ind w:firstLine="709"/>
        <w:jc w:val="both"/>
        <w:rPr>
          <w:rFonts w:ascii="Times New Roman" w:hAnsi="Times New Roman" w:cs="Times New Roman"/>
          <w:sz w:val="28"/>
          <w:szCs w:val="28"/>
        </w:rPr>
      </w:pPr>
      <w:r w:rsidRPr="006F30D1">
        <w:rPr>
          <w:rFonts w:ascii="Times New Roman" w:hAnsi="Times New Roman" w:cs="Times New Roman"/>
          <w:sz w:val="28"/>
          <w:szCs w:val="28"/>
        </w:rPr>
        <w:t xml:space="preserve">В 2016 году появился видеозал под названием «Стихи о кино» в ЦГБ им. А.П. Чехова. Это стало возможным благодаря победе в конкурсе «Новая роль библиотек в образовании» с проектом «Канский </w:t>
      </w:r>
      <w:proofErr w:type="spellStart"/>
      <w:r w:rsidRPr="006F30D1">
        <w:rPr>
          <w:rFonts w:ascii="Times New Roman" w:hAnsi="Times New Roman" w:cs="Times New Roman"/>
          <w:sz w:val="28"/>
          <w:szCs w:val="28"/>
        </w:rPr>
        <w:t>видеофестиваль</w:t>
      </w:r>
      <w:proofErr w:type="spellEnd"/>
      <w:r w:rsidRPr="006F30D1">
        <w:rPr>
          <w:rFonts w:ascii="Times New Roman" w:hAnsi="Times New Roman" w:cs="Times New Roman"/>
          <w:sz w:val="28"/>
          <w:szCs w:val="28"/>
        </w:rPr>
        <w:t>. Послесловие» проводимом благотворительным фондом культурных инициатив Михаила Прохорова.</w:t>
      </w:r>
    </w:p>
    <w:p w:rsidR="00B15C38" w:rsidRDefault="00CA4C49" w:rsidP="00B15C3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В 2017 году </w:t>
      </w:r>
      <w:r w:rsidR="00B15C38">
        <w:rPr>
          <w:rFonts w:ascii="Times New Roman" w:hAnsi="Times New Roman" w:cs="Times New Roman"/>
          <w:sz w:val="28"/>
          <w:szCs w:val="28"/>
        </w:rPr>
        <w:t>реализован социокультурный проект «Интера</w:t>
      </w:r>
      <w:r w:rsidR="00B15C38" w:rsidRPr="00B15C38">
        <w:rPr>
          <w:rFonts w:ascii="Times New Roman" w:hAnsi="Times New Roman" w:cs="Times New Roman"/>
          <w:sz w:val="28"/>
          <w:szCs w:val="28"/>
        </w:rPr>
        <w:t>ктивный театр книги»</w:t>
      </w:r>
      <w:r w:rsidR="00B15C38">
        <w:rPr>
          <w:rFonts w:ascii="Times New Roman" w:hAnsi="Times New Roman" w:cs="Times New Roman"/>
          <w:sz w:val="28"/>
          <w:szCs w:val="28"/>
        </w:rPr>
        <w:t>.</w:t>
      </w:r>
      <w:r w:rsidR="004C015C">
        <w:rPr>
          <w:rFonts w:ascii="Times New Roman" w:hAnsi="Times New Roman" w:cs="Times New Roman"/>
          <w:sz w:val="28"/>
          <w:szCs w:val="28"/>
        </w:rPr>
        <w:t xml:space="preserve"> В рамках данного проекта было приобретено необходимое для деятельности ЦБС оборудование.</w:t>
      </w:r>
      <w:r w:rsidR="004C015C" w:rsidRPr="004C015C">
        <w:t xml:space="preserve"> </w:t>
      </w:r>
      <w:r w:rsidR="00C13381">
        <w:rPr>
          <w:rFonts w:ascii="Times New Roman" w:hAnsi="Times New Roman" w:cs="Times New Roman"/>
          <w:sz w:val="28"/>
          <w:szCs w:val="28"/>
        </w:rPr>
        <w:t>Театральная группа</w:t>
      </w:r>
      <w:r w:rsidR="00F30AE1">
        <w:rPr>
          <w:rFonts w:ascii="Times New Roman" w:hAnsi="Times New Roman" w:cs="Times New Roman"/>
          <w:sz w:val="28"/>
          <w:szCs w:val="28"/>
        </w:rPr>
        <w:t xml:space="preserve"> «</w:t>
      </w:r>
      <w:r w:rsidR="004C015C" w:rsidRPr="004C015C">
        <w:rPr>
          <w:rFonts w:ascii="Times New Roman" w:hAnsi="Times New Roman" w:cs="Times New Roman"/>
          <w:sz w:val="28"/>
          <w:szCs w:val="28"/>
        </w:rPr>
        <w:t>Ст</w:t>
      </w:r>
      <w:r w:rsidR="00F30AE1">
        <w:rPr>
          <w:rFonts w:ascii="Times New Roman" w:hAnsi="Times New Roman" w:cs="Times New Roman"/>
          <w:sz w:val="28"/>
          <w:szCs w:val="28"/>
        </w:rPr>
        <w:t xml:space="preserve">удия творческого развития </w:t>
      </w:r>
      <w:proofErr w:type="spellStart"/>
      <w:r w:rsidR="00F30AE1">
        <w:rPr>
          <w:rFonts w:ascii="Times New Roman" w:hAnsi="Times New Roman" w:cs="Times New Roman"/>
          <w:sz w:val="28"/>
          <w:szCs w:val="28"/>
        </w:rPr>
        <w:t>А</w:t>
      </w:r>
      <w:proofErr w:type="gramStart"/>
      <w:r w:rsidR="00F30AE1">
        <w:rPr>
          <w:rFonts w:ascii="Times New Roman" w:hAnsi="Times New Roman" w:cs="Times New Roman"/>
          <w:sz w:val="28"/>
          <w:szCs w:val="28"/>
        </w:rPr>
        <w:t>Z</w:t>
      </w:r>
      <w:proofErr w:type="gramEnd"/>
      <w:r w:rsidR="00F30AE1">
        <w:rPr>
          <w:rFonts w:ascii="Times New Roman" w:hAnsi="Times New Roman" w:cs="Times New Roman"/>
          <w:sz w:val="28"/>
          <w:szCs w:val="28"/>
        </w:rPr>
        <w:t>арт</w:t>
      </w:r>
      <w:proofErr w:type="spellEnd"/>
      <w:r w:rsidR="00F30AE1">
        <w:rPr>
          <w:rFonts w:ascii="Times New Roman" w:hAnsi="Times New Roman" w:cs="Times New Roman"/>
          <w:sz w:val="28"/>
          <w:szCs w:val="28"/>
        </w:rPr>
        <w:t>»</w:t>
      </w:r>
      <w:r w:rsidR="00C13381">
        <w:rPr>
          <w:rFonts w:ascii="Times New Roman" w:hAnsi="Times New Roman" w:cs="Times New Roman"/>
          <w:sz w:val="28"/>
          <w:szCs w:val="28"/>
        </w:rPr>
        <w:t xml:space="preserve"> начала успешно реализовывать свои планы.</w:t>
      </w:r>
    </w:p>
    <w:p w:rsidR="00AC5B5C" w:rsidRPr="00B15C38" w:rsidRDefault="00AC5B5C" w:rsidP="00B15C38">
      <w:pPr>
        <w:pStyle w:val="a4"/>
        <w:ind w:firstLine="709"/>
        <w:jc w:val="both"/>
        <w:rPr>
          <w:rFonts w:ascii="Times New Roman" w:hAnsi="Times New Roman" w:cs="Times New Roman"/>
          <w:sz w:val="28"/>
          <w:szCs w:val="28"/>
        </w:rPr>
      </w:pPr>
      <w:r w:rsidRPr="00B15C38">
        <w:rPr>
          <w:rFonts w:ascii="Times New Roman" w:hAnsi="Times New Roman" w:cs="Times New Roman"/>
          <w:sz w:val="28"/>
          <w:szCs w:val="28"/>
        </w:rPr>
        <w:t xml:space="preserve">ЦГБ им. А. П. Чехова предоставляет </w:t>
      </w:r>
      <w:r w:rsidR="00F30AE1">
        <w:rPr>
          <w:rFonts w:ascii="Times New Roman" w:hAnsi="Times New Roman" w:cs="Times New Roman"/>
          <w:sz w:val="28"/>
          <w:szCs w:val="28"/>
        </w:rPr>
        <w:t xml:space="preserve">возможность работы с </w:t>
      </w:r>
      <w:proofErr w:type="spellStart"/>
      <w:r w:rsidR="00F30AE1">
        <w:rPr>
          <w:rFonts w:ascii="Times New Roman" w:hAnsi="Times New Roman" w:cs="Times New Roman"/>
          <w:sz w:val="28"/>
          <w:szCs w:val="28"/>
        </w:rPr>
        <w:t>электронно</w:t>
      </w:r>
      <w:proofErr w:type="spellEnd"/>
      <w:r w:rsidRPr="00B15C38">
        <w:rPr>
          <w:rFonts w:ascii="Times New Roman" w:hAnsi="Times New Roman" w:cs="Times New Roman"/>
          <w:sz w:val="28"/>
          <w:szCs w:val="28"/>
        </w:rPr>
        <w:t>–библиотечной системой (ЭБС) издательства «Лань». ЭБС включает в себя электронные версии книг издательства «Лань» и других ведущих издательств учебной литературы, а также электронные версии периодических изданий по естественным, техническим и гуманитарным наукам.</w:t>
      </w:r>
    </w:p>
    <w:p w:rsidR="00AC5B5C" w:rsidRDefault="00AC5B5C" w:rsidP="00AC5B5C">
      <w:pPr>
        <w:ind w:firstLine="709"/>
        <w:jc w:val="both"/>
        <w:rPr>
          <w:sz w:val="28"/>
          <w:szCs w:val="28"/>
        </w:rPr>
      </w:pPr>
      <w:r>
        <w:rPr>
          <w:sz w:val="28"/>
          <w:szCs w:val="28"/>
        </w:rPr>
        <w:lastRenderedPageBreak/>
        <w:t xml:space="preserve">Растёт востребованность услуг правовых центров. В целях обеспечения информацией представителей малого и среднего бизнеса при Центральной городской библиотеке работает Центр правовой информации. </w:t>
      </w:r>
    </w:p>
    <w:p w:rsidR="00AC5B5C" w:rsidRDefault="00AC5B5C" w:rsidP="00AC5B5C">
      <w:pPr>
        <w:ind w:firstLine="709"/>
        <w:jc w:val="both"/>
        <w:rPr>
          <w:sz w:val="28"/>
          <w:szCs w:val="28"/>
        </w:rPr>
      </w:pPr>
      <w:r>
        <w:rPr>
          <w:sz w:val="28"/>
          <w:szCs w:val="28"/>
        </w:rPr>
        <w:t>Развивается культурно-досуговая и просветительская деятельность библиотек. Библиотеки востребованы как многофункциональные культурные центры досуга, где значительное место отводится возрождению традиций семейного досуга, продвижению книги и чтения, популяризации истории и культуры города, края.</w:t>
      </w:r>
    </w:p>
    <w:p w:rsidR="00AC5B5C" w:rsidRDefault="00AC5B5C" w:rsidP="00AC5B5C">
      <w:pPr>
        <w:ind w:firstLine="709"/>
        <w:jc w:val="both"/>
        <w:rPr>
          <w:sz w:val="28"/>
          <w:szCs w:val="28"/>
        </w:rPr>
      </w:pPr>
      <w:r>
        <w:rPr>
          <w:sz w:val="28"/>
          <w:szCs w:val="28"/>
        </w:rPr>
        <w:t xml:space="preserve">С 2013 года и по настоящее время продолжает свою работу на базе ЦГБ им. А.П. Чехова филиал Красноярского краевого Народного университета - «Активное долголетие», преобладающий возраст слушателей которого, составляет 70-80 лет. </w:t>
      </w:r>
    </w:p>
    <w:p w:rsidR="00AC5B5C" w:rsidRDefault="00AC5B5C" w:rsidP="00AC5B5C">
      <w:pPr>
        <w:ind w:firstLine="709"/>
        <w:jc w:val="both"/>
        <w:rPr>
          <w:sz w:val="28"/>
          <w:szCs w:val="28"/>
          <w:highlight w:val="yellow"/>
        </w:rPr>
      </w:pPr>
      <w:r>
        <w:rPr>
          <w:color w:val="000000" w:themeColor="text1"/>
          <w:sz w:val="28"/>
          <w:szCs w:val="28"/>
        </w:rPr>
        <w:t xml:space="preserve">Библиотеки ЦБС г. Канска являются постоянными участниками международных, общероссийских, краевых и городских конкурсов. </w:t>
      </w:r>
      <w:r w:rsidRPr="009E15A2">
        <w:rPr>
          <w:color w:val="000000" w:themeColor="text1"/>
          <w:sz w:val="28"/>
          <w:szCs w:val="28"/>
        </w:rPr>
        <w:t xml:space="preserve">Так, в </w:t>
      </w:r>
      <w:r w:rsidRPr="009E15A2">
        <w:rPr>
          <w:sz w:val="28"/>
          <w:szCs w:val="28"/>
        </w:rPr>
        <w:t xml:space="preserve">2015 году главный библиотекарь молодежной библиотеки Чайкина Н.Н. стала лауреатом специального приза </w:t>
      </w:r>
      <w:r w:rsidRPr="009E15A2">
        <w:rPr>
          <w:sz w:val="28"/>
          <w:szCs w:val="28"/>
          <w:lang w:val="en-US"/>
        </w:rPr>
        <w:t>III</w:t>
      </w:r>
      <w:r w:rsidRPr="009E15A2">
        <w:rPr>
          <w:sz w:val="28"/>
          <w:szCs w:val="28"/>
        </w:rPr>
        <w:t xml:space="preserve"> Всероссийского конкурса «Библиотекарь года – 2015».</w:t>
      </w:r>
      <w:r w:rsidRPr="009E15A2">
        <w:t xml:space="preserve"> </w:t>
      </w:r>
      <w:r w:rsidRPr="009E15A2">
        <w:rPr>
          <w:sz w:val="28"/>
          <w:szCs w:val="28"/>
        </w:rPr>
        <w:t>Диплом I степени за участие во Всероссийском конкурсе на лучший библиотечный проект «Победа! 70 лет». Первое место в номинации «Лучшая графика рисованных историй» во всероссийском конкурсе рисованных историй «Герой моей семьи, герой моей страны» и многие другие</w:t>
      </w:r>
      <w:r>
        <w:rPr>
          <w:sz w:val="28"/>
          <w:szCs w:val="28"/>
        </w:rPr>
        <w:t>.</w:t>
      </w:r>
    </w:p>
    <w:p w:rsidR="00AC5B5C" w:rsidRPr="009E15A2" w:rsidRDefault="00AC5B5C" w:rsidP="00AC5B5C">
      <w:pPr>
        <w:ind w:firstLine="709"/>
        <w:jc w:val="both"/>
        <w:rPr>
          <w:sz w:val="28"/>
          <w:szCs w:val="28"/>
        </w:rPr>
      </w:pPr>
      <w:r w:rsidRPr="006315D6">
        <w:rPr>
          <w:sz w:val="28"/>
          <w:szCs w:val="28"/>
        </w:rPr>
        <w:t xml:space="preserve">В 2016 году заведующая информационно-методическим отделом Центральной детской библиотеки ЦБС г. Канска </w:t>
      </w:r>
      <w:proofErr w:type="spellStart"/>
      <w:r w:rsidRPr="006315D6">
        <w:rPr>
          <w:sz w:val="28"/>
          <w:szCs w:val="28"/>
        </w:rPr>
        <w:t>Шереметова</w:t>
      </w:r>
      <w:proofErr w:type="spellEnd"/>
      <w:r w:rsidRPr="006315D6">
        <w:rPr>
          <w:sz w:val="28"/>
          <w:szCs w:val="28"/>
        </w:rPr>
        <w:t xml:space="preserve"> Л.П. стала финалисткой IV Всероссийского конкурса «Библиотекарь года».</w:t>
      </w:r>
      <w:r w:rsidRPr="006315D6">
        <w:t xml:space="preserve"> </w:t>
      </w:r>
      <w:r w:rsidRPr="006315D6">
        <w:rPr>
          <w:sz w:val="28"/>
          <w:szCs w:val="28"/>
        </w:rPr>
        <w:t xml:space="preserve">Библиотекарь филиала № 2 </w:t>
      </w:r>
      <w:r>
        <w:rPr>
          <w:sz w:val="28"/>
          <w:szCs w:val="28"/>
        </w:rPr>
        <w:t>Попова Н.А. стала победительницей</w:t>
      </w:r>
      <w:r w:rsidRPr="006315D6">
        <w:rPr>
          <w:sz w:val="28"/>
          <w:szCs w:val="28"/>
        </w:rPr>
        <w:t xml:space="preserve"> в Межре</w:t>
      </w:r>
      <w:r w:rsidR="00F30AE1">
        <w:rPr>
          <w:sz w:val="28"/>
          <w:szCs w:val="28"/>
        </w:rPr>
        <w:t>гиональном конкурсе видео-арта «Быть!»</w:t>
      </w:r>
      <w:r w:rsidRPr="006315D6">
        <w:rPr>
          <w:sz w:val="28"/>
          <w:szCs w:val="28"/>
        </w:rPr>
        <w:t xml:space="preserve"> в номинации «</w:t>
      </w:r>
      <w:proofErr w:type="spellStart"/>
      <w:r w:rsidRPr="006315D6">
        <w:rPr>
          <w:sz w:val="28"/>
          <w:szCs w:val="28"/>
        </w:rPr>
        <w:t>Видеопоэзия</w:t>
      </w:r>
      <w:proofErr w:type="spellEnd"/>
      <w:r w:rsidRPr="006315D6">
        <w:rPr>
          <w:sz w:val="28"/>
          <w:szCs w:val="28"/>
        </w:rPr>
        <w:t xml:space="preserve">»: </w:t>
      </w:r>
      <w:proofErr w:type="spellStart"/>
      <w:r w:rsidRPr="006315D6">
        <w:rPr>
          <w:sz w:val="28"/>
          <w:szCs w:val="28"/>
        </w:rPr>
        <w:t>видеоработа</w:t>
      </w:r>
      <w:proofErr w:type="spellEnd"/>
      <w:r w:rsidRPr="006315D6">
        <w:rPr>
          <w:sz w:val="28"/>
          <w:szCs w:val="28"/>
        </w:rPr>
        <w:t xml:space="preserve"> «Я могу тебя очень ждать».</w:t>
      </w:r>
      <w:r>
        <w:rPr>
          <w:sz w:val="28"/>
          <w:szCs w:val="28"/>
        </w:rPr>
        <w:t xml:space="preserve"> </w:t>
      </w:r>
    </w:p>
    <w:p w:rsidR="00AC5B5C" w:rsidRDefault="00AC5B5C" w:rsidP="00AC5B5C">
      <w:pPr>
        <w:tabs>
          <w:tab w:val="left" w:pos="709"/>
        </w:tabs>
        <w:ind w:firstLine="709"/>
        <w:jc w:val="both"/>
        <w:rPr>
          <w:sz w:val="28"/>
          <w:szCs w:val="28"/>
        </w:rPr>
      </w:pPr>
      <w:r>
        <w:rPr>
          <w:sz w:val="28"/>
          <w:szCs w:val="28"/>
        </w:rPr>
        <w:t>Деятельность библиотек становится одним из факторов социально- экономического и культурного развития города, интеграции города в общероссийское и международное культурное и информационное пространство, содействуя тем самым повышению его инвестиционной привлекательности.</w:t>
      </w:r>
    </w:p>
    <w:p w:rsidR="00AC5B5C" w:rsidRDefault="00AC5B5C" w:rsidP="00AC5B5C">
      <w:pPr>
        <w:tabs>
          <w:tab w:val="left" w:pos="993"/>
        </w:tabs>
        <w:ind w:firstLine="709"/>
        <w:jc w:val="both"/>
        <w:rPr>
          <w:sz w:val="28"/>
          <w:szCs w:val="28"/>
        </w:rPr>
      </w:pPr>
      <w:r>
        <w:rPr>
          <w:sz w:val="28"/>
          <w:szCs w:val="28"/>
        </w:rPr>
        <w:t>Вместе с тем, в развитии библиотечного дела города существует ряд проблем. Материально-техническая база библиотек города не соответствует возрастающим потребностям населения в качественных библиотечных услугах. Значительное число общедоступных библиотек размещается в приспособленных помещениях, сохраняется потребность в проведении капитальных ремонтов, мероприятий по обеспечению безопасности библиотечных фондов и посетителей. Одной из ключевых проблем в деятельности, является вопрос технического оснащения библиотек. Более 70% компьютерного парка морально и технически устарел</w:t>
      </w:r>
      <w:r w:rsidR="00F30AE1">
        <w:rPr>
          <w:sz w:val="28"/>
          <w:szCs w:val="28"/>
        </w:rPr>
        <w:t>о</w:t>
      </w:r>
      <w:r>
        <w:rPr>
          <w:sz w:val="28"/>
          <w:szCs w:val="28"/>
        </w:rPr>
        <w:t>, есть проблемы с подключением всех библиотек системы в едину</w:t>
      </w:r>
      <w:r w:rsidR="00F30AE1">
        <w:rPr>
          <w:sz w:val="28"/>
          <w:szCs w:val="28"/>
        </w:rPr>
        <w:t>ю локальную сеть, что делает не</w:t>
      </w:r>
      <w:r>
        <w:rPr>
          <w:sz w:val="28"/>
          <w:szCs w:val="28"/>
        </w:rPr>
        <w:t>возможным участие библиотек в формировании единого информационного пространства Красноярского края.</w:t>
      </w:r>
    </w:p>
    <w:p w:rsidR="00AC5B5C" w:rsidRDefault="00AC5B5C" w:rsidP="00AC5B5C">
      <w:pPr>
        <w:ind w:firstLine="709"/>
        <w:jc w:val="both"/>
        <w:rPr>
          <w:sz w:val="28"/>
          <w:szCs w:val="28"/>
        </w:rPr>
      </w:pPr>
      <w:r>
        <w:rPr>
          <w:sz w:val="28"/>
          <w:szCs w:val="28"/>
        </w:rPr>
        <w:t xml:space="preserve">По-прежнему остаётся сложной ситуация с комплектованием фондов библиотек. Книжные фонды библиотек устаревают, выбытие литературы преобладает над новыми поступлениями. </w:t>
      </w:r>
    </w:p>
    <w:p w:rsidR="00AC5B5C" w:rsidRDefault="00AC5B5C" w:rsidP="00AC5B5C">
      <w:pPr>
        <w:ind w:firstLine="709"/>
        <w:jc w:val="both"/>
        <w:rPr>
          <w:color w:val="000000" w:themeColor="text1"/>
          <w:sz w:val="28"/>
          <w:szCs w:val="28"/>
        </w:rPr>
      </w:pPr>
      <w:r>
        <w:rPr>
          <w:color w:val="000000" w:themeColor="text1"/>
          <w:sz w:val="28"/>
          <w:szCs w:val="28"/>
        </w:rPr>
        <w:lastRenderedPageBreak/>
        <w:t xml:space="preserve">Отсутствие гарантированного жилья для молодых специалистов, низкая заработная плата не способствует их закреплению в библиотечной отрасли. </w:t>
      </w:r>
    </w:p>
    <w:p w:rsidR="00AC5B5C" w:rsidRDefault="00AC5B5C" w:rsidP="00AC5B5C">
      <w:pPr>
        <w:pStyle w:val="a4"/>
        <w:ind w:left="142" w:firstLine="425"/>
        <w:jc w:val="both"/>
        <w:rPr>
          <w:rFonts w:ascii="Times New Roman" w:hAnsi="Times New Roman" w:cs="Times New Roman"/>
          <w:color w:val="C00000"/>
          <w:sz w:val="28"/>
          <w:szCs w:val="28"/>
        </w:rPr>
      </w:pPr>
    </w:p>
    <w:p w:rsidR="00AC5B5C" w:rsidRDefault="00AC5B5C" w:rsidP="00AC5B5C">
      <w:pPr>
        <w:pStyle w:val="a4"/>
        <w:ind w:left="142" w:firstLine="425"/>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Развитие музейного дела</w:t>
      </w:r>
    </w:p>
    <w:p w:rsidR="00AC5B5C" w:rsidRDefault="00AC5B5C" w:rsidP="00AC5B5C">
      <w:pPr>
        <w:pStyle w:val="a4"/>
        <w:ind w:left="142" w:firstLine="425"/>
        <w:jc w:val="center"/>
        <w:rPr>
          <w:rFonts w:ascii="Times New Roman" w:hAnsi="Times New Roman" w:cs="Times New Roman"/>
          <w:color w:val="000000" w:themeColor="text1"/>
          <w:sz w:val="28"/>
          <w:szCs w:val="28"/>
        </w:rPr>
      </w:pPr>
    </w:p>
    <w:p w:rsidR="00AC5B5C" w:rsidRDefault="00AC5B5C" w:rsidP="00AC5B5C">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формировании исторической памяти и обеспечении преемственности культурно-исторического развития особое место принадлежит музеям, которые играют всё большую роль в духовной жизни общества, в просвещении, образовании и нравственно-эстетическом воспитании людей, в информационных и коммуникативных процессах, утверждении национального самосознания, решении проблемы формирования локальной и региональной идентичности.</w:t>
      </w:r>
    </w:p>
    <w:p w:rsidR="00AC5B5C" w:rsidRDefault="00AC5B5C" w:rsidP="00AC5B5C">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городе Канске услуги населению в сфере музейного дела предоставляет Канский краеведческий музей, в структуре которого имеется выставочный зал. </w:t>
      </w:r>
    </w:p>
    <w:p w:rsidR="00AC5B5C" w:rsidRDefault="00AC5B5C" w:rsidP="00AC5B5C">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Формирование выставочной политики музея, совершенствование форм работы с музейной аудиторией с учётом интересов различных групп населения помогают музею оставаться востребованным населением. </w:t>
      </w:r>
      <w:r w:rsidRPr="003238C1">
        <w:rPr>
          <w:rFonts w:ascii="Times New Roman" w:hAnsi="Times New Roman" w:cs="Times New Roman"/>
          <w:color w:val="000000" w:themeColor="text1"/>
          <w:sz w:val="28"/>
          <w:szCs w:val="28"/>
        </w:rPr>
        <w:t>Канский краеведческий музей в своих фондах насчитывает 36 тысяч (20530 единиц основного фонда) единиц хранения и хранит ценные коллекции по этнографии, палеонтологии, археологии, нумизматике, изобразительному искусству и т.д.</w:t>
      </w:r>
      <w:r>
        <w:rPr>
          <w:rFonts w:ascii="Times New Roman" w:hAnsi="Times New Roman" w:cs="Times New Roman"/>
          <w:color w:val="000000" w:themeColor="text1"/>
          <w:sz w:val="28"/>
          <w:szCs w:val="28"/>
        </w:rPr>
        <w:t xml:space="preserve"> В 2016 году</w:t>
      </w:r>
      <w:r w:rsidRPr="00042D53">
        <w:rPr>
          <w:rFonts w:ascii="Times New Roman" w:hAnsi="Times New Roman" w:cs="Times New Roman"/>
          <w:color w:val="000000" w:themeColor="text1"/>
          <w:sz w:val="28"/>
          <w:szCs w:val="28"/>
        </w:rPr>
        <w:t xml:space="preserve"> муниципальным музеем обслуживается </w:t>
      </w:r>
      <w:r>
        <w:rPr>
          <w:rFonts w:ascii="Times New Roman" w:hAnsi="Times New Roman" w:cs="Times New Roman"/>
          <w:color w:val="000000" w:themeColor="text1"/>
          <w:sz w:val="28"/>
          <w:szCs w:val="28"/>
        </w:rPr>
        <w:t>около 40 тыс. посетителей.</w:t>
      </w:r>
    </w:p>
    <w:p w:rsidR="00AC5B5C" w:rsidRDefault="00AC5B5C" w:rsidP="00AC5B5C">
      <w:pPr>
        <w:pStyle w:val="a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w:t>
      </w:r>
      <w:r w:rsidRPr="00042D53">
        <w:rPr>
          <w:rFonts w:ascii="Times New Roman" w:hAnsi="Times New Roman" w:cs="Times New Roman"/>
          <w:color w:val="000000" w:themeColor="text1"/>
          <w:sz w:val="28"/>
          <w:szCs w:val="28"/>
        </w:rPr>
        <w:t xml:space="preserve">исло посетителей, участников, слушателей </w:t>
      </w:r>
      <w:r>
        <w:rPr>
          <w:rFonts w:ascii="Times New Roman" w:hAnsi="Times New Roman" w:cs="Times New Roman"/>
          <w:color w:val="000000" w:themeColor="text1"/>
          <w:sz w:val="28"/>
          <w:szCs w:val="28"/>
        </w:rPr>
        <w:t xml:space="preserve">музея имеет положительную динамику (в 2014 году </w:t>
      </w:r>
      <w:r w:rsidRPr="0010715B">
        <w:rPr>
          <w:rFonts w:ascii="Times New Roman" w:hAnsi="Times New Roman" w:cs="Times New Roman"/>
          <w:color w:val="000000" w:themeColor="text1"/>
          <w:sz w:val="28"/>
          <w:szCs w:val="28"/>
        </w:rPr>
        <w:t>37204</w:t>
      </w:r>
      <w:r>
        <w:rPr>
          <w:rFonts w:ascii="Times New Roman" w:hAnsi="Times New Roman" w:cs="Times New Roman"/>
          <w:color w:val="000000" w:themeColor="text1"/>
          <w:sz w:val="28"/>
          <w:szCs w:val="28"/>
        </w:rPr>
        <w:t xml:space="preserve"> тысяч человек, в 2015 году </w:t>
      </w:r>
      <w:r w:rsidRPr="0010715B">
        <w:rPr>
          <w:rFonts w:ascii="Times New Roman" w:hAnsi="Times New Roman" w:cs="Times New Roman"/>
          <w:color w:val="000000" w:themeColor="text1"/>
          <w:sz w:val="28"/>
          <w:szCs w:val="28"/>
        </w:rPr>
        <w:t>39591</w:t>
      </w:r>
      <w:r>
        <w:rPr>
          <w:rFonts w:ascii="Times New Roman" w:hAnsi="Times New Roman" w:cs="Times New Roman"/>
          <w:color w:val="000000" w:themeColor="text1"/>
          <w:sz w:val="28"/>
          <w:szCs w:val="28"/>
        </w:rPr>
        <w:t xml:space="preserve"> тысяч человек).</w:t>
      </w:r>
      <w:r w:rsidRPr="00042D5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Услуги музея носят интегративный характер и представляются в различной форме – массовой, камерной, индивидуальной, интерактивной. Проводимые музеем мероприятия позволяют обозначить вокруг музейной деятельности группы заинтересованных лиц-ветеранов войны и труда, репрессированных, творческих групп художников, писателей города, мастеров прикладного искусства.</w:t>
      </w:r>
    </w:p>
    <w:p w:rsidR="00AC5B5C" w:rsidRDefault="00AC5B5C" w:rsidP="00AC5B5C">
      <w:pPr>
        <w:pStyle w:val="a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Музей ведет работу в научно-исследовательском, экспозиционно-выставочном, культурно-образовательном, научно-фондовом направлениях.</w:t>
      </w:r>
    </w:p>
    <w:p w:rsidR="00AC5B5C" w:rsidRDefault="00AC5B5C" w:rsidP="00AC5B5C">
      <w:pPr>
        <w:pStyle w:val="a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Большое внимание уделяется выставочной деятельности вне музея – в учреждениях культуры и образования города Канска, Канского и близлежащих районов. Экспонаты из фондов музея были представлены и на Международной выставке КРЯКК в г. Красноярске. Работники музея проводят более 200 мероприятий в течение года. Организация кинопоказов стало отдельным направлением в деятельности музея. </w:t>
      </w:r>
      <w:r w:rsidRPr="007678F9">
        <w:rPr>
          <w:rFonts w:ascii="Times New Roman" w:hAnsi="Times New Roman" w:cs="Times New Roman"/>
          <w:color w:val="000000" w:themeColor="text1"/>
          <w:sz w:val="28"/>
          <w:szCs w:val="28"/>
        </w:rPr>
        <w:t xml:space="preserve">В 2016 году в рамках социокультурного проекта «Иллюзион Фурор, новая жизнь» музей приобрел </w:t>
      </w:r>
      <w:r>
        <w:rPr>
          <w:rFonts w:ascii="Times New Roman" w:hAnsi="Times New Roman" w:cs="Times New Roman"/>
          <w:color w:val="000000" w:themeColor="text1"/>
          <w:sz w:val="28"/>
          <w:szCs w:val="28"/>
        </w:rPr>
        <w:t xml:space="preserve">проектор, экран, домашний кинотеатр для реализации проекта. Пользуются популярностью среди образовательных учреждений и учреждений дополнительного образования такие образовательные программы, как «Академия детского творчества», «Музей в чемодане». </w:t>
      </w:r>
    </w:p>
    <w:p w:rsidR="00CA4C49" w:rsidRDefault="00CA4C49" w:rsidP="00AC5B5C">
      <w:pPr>
        <w:pStyle w:val="a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CA4C49">
        <w:rPr>
          <w:rFonts w:ascii="Times New Roman" w:hAnsi="Times New Roman" w:cs="Times New Roman"/>
          <w:color w:val="000000" w:themeColor="text1"/>
          <w:sz w:val="28"/>
          <w:szCs w:val="28"/>
        </w:rPr>
        <w:t xml:space="preserve">Городу Канску в 2017 году выделена краевая субсидия на выполнение работ по сохранению объектов культурного наследия увековечивающих память погибших в годы Великой Отечественной войны, а именно на памятник </w:t>
      </w:r>
      <w:r w:rsidRPr="00CA4C49">
        <w:rPr>
          <w:rFonts w:ascii="Times New Roman" w:hAnsi="Times New Roman" w:cs="Times New Roman"/>
          <w:color w:val="000000" w:themeColor="text1"/>
          <w:sz w:val="28"/>
          <w:szCs w:val="28"/>
        </w:rPr>
        <w:lastRenderedPageBreak/>
        <w:t>«Братское кладбище воинов Советской Армии участников Великой отечественной войны 1941-1945, похороненных госпиталями»</w:t>
      </w:r>
      <w:r>
        <w:rPr>
          <w:rFonts w:ascii="Times New Roman" w:hAnsi="Times New Roman" w:cs="Times New Roman"/>
          <w:color w:val="000000" w:themeColor="text1"/>
          <w:sz w:val="28"/>
          <w:szCs w:val="28"/>
        </w:rPr>
        <w:t>.</w:t>
      </w:r>
    </w:p>
    <w:p w:rsidR="00AC5B5C" w:rsidRDefault="00AC5B5C" w:rsidP="00AC5B5C">
      <w:pPr>
        <w:pStyle w:val="a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Одним из необходимых направлений для развития музейного дела является приобретение специализированной музейной системы и специализированной компьютерной техники для перевода музейного фонда в электронный вид, создания виртуального музея. Остро стоит потребность создания современной, постоянно действующей экспозиции «Музей – Синематограф» с современным оборудованием для хранения, показа и использования музейных фондов. Проблемой остаётся необходимость завершения в здании музея, являющегося памятником архитектуры регионального значения, работ капитального (реставрационного) характера, проведение ремонта помещений в выставочном зале. Сохраняется потребность в обеспечении музея современным оборудованием для хранения и использования музейных фондов, внедрения технологических и организационных инноваций в основную и обеспечивающую деятельность.</w:t>
      </w:r>
    </w:p>
    <w:p w:rsidR="00AC5B5C" w:rsidRDefault="00AC5B5C" w:rsidP="00AC5B5C">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целях обеспечения сохранности культурных ценностей, защиты их от разрушения и хищения, а также для создания благоприятных условий для изучения и показа необходимо оснастить помещения музея противопожарным оборудованием, системами автоматического пожаротушения, приборами климатического светового контроля.</w:t>
      </w:r>
    </w:p>
    <w:p w:rsidR="00AC5B5C" w:rsidRDefault="00AC5B5C" w:rsidP="00AC5B5C">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 учётом целевых установок и приоритетов государственной культурной политики целью подпрограммы определено сохранение и эффективное использование культурного наследия города.</w:t>
      </w:r>
    </w:p>
    <w:p w:rsidR="00AC5B5C" w:rsidRDefault="00AC5B5C" w:rsidP="00AC5B5C">
      <w:pPr>
        <w:pStyle w:val="a4"/>
        <w:tabs>
          <w:tab w:val="left" w:pos="709"/>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Достижение данной цели потребует решение следующих задач:</w:t>
      </w:r>
    </w:p>
    <w:p w:rsidR="00AC5B5C" w:rsidRDefault="00AC5B5C" w:rsidP="00AC5B5C">
      <w:pPr>
        <w:pStyle w:val="a4"/>
        <w:numPr>
          <w:ilvl w:val="0"/>
          <w:numId w:val="3"/>
        </w:num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развитие библиотечного дела;</w:t>
      </w:r>
    </w:p>
    <w:p w:rsidR="00AC5B5C" w:rsidRDefault="00AC5B5C" w:rsidP="00AC5B5C">
      <w:pPr>
        <w:pStyle w:val="a4"/>
        <w:numPr>
          <w:ilvl w:val="0"/>
          <w:numId w:val="3"/>
        </w:num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развитие музейного дела.</w:t>
      </w:r>
    </w:p>
    <w:p w:rsidR="00AC5B5C" w:rsidRDefault="008D6C48" w:rsidP="00AC5B5C">
      <w:pPr>
        <w:pStyle w:val="a4"/>
        <w:tabs>
          <w:tab w:val="left" w:pos="709"/>
        </w:tabs>
        <w:ind w:firstLine="709"/>
        <w:jc w:val="both"/>
        <w:rPr>
          <w:rFonts w:ascii="Times New Roman" w:hAnsi="Times New Roman" w:cs="Times New Roman"/>
          <w:color w:val="000000" w:themeColor="text1"/>
          <w:sz w:val="28"/>
          <w:szCs w:val="28"/>
        </w:rPr>
      </w:pPr>
      <w:r w:rsidRPr="006B179C">
        <w:rPr>
          <w:rFonts w:ascii="Times New Roman" w:hAnsi="Times New Roman" w:cs="Times New Roman"/>
          <w:color w:val="000000" w:themeColor="text1"/>
          <w:sz w:val="28"/>
          <w:szCs w:val="28"/>
        </w:rPr>
        <w:t>Срок реализации</w:t>
      </w:r>
      <w:r w:rsidR="00AC5B5C" w:rsidRPr="006B179C">
        <w:rPr>
          <w:rFonts w:ascii="Times New Roman" w:hAnsi="Times New Roman" w:cs="Times New Roman"/>
          <w:color w:val="000000" w:themeColor="text1"/>
          <w:sz w:val="28"/>
          <w:szCs w:val="28"/>
        </w:rPr>
        <w:t xml:space="preserve"> подпрограммы: 2017-20</w:t>
      </w:r>
      <w:r w:rsidRPr="006B179C">
        <w:rPr>
          <w:rFonts w:ascii="Times New Roman" w:hAnsi="Times New Roman" w:cs="Times New Roman"/>
          <w:color w:val="000000" w:themeColor="text1"/>
          <w:sz w:val="28"/>
          <w:szCs w:val="28"/>
        </w:rPr>
        <w:t>20</w:t>
      </w:r>
      <w:r w:rsidR="00AC5B5C" w:rsidRPr="006B179C">
        <w:rPr>
          <w:rFonts w:ascii="Times New Roman" w:hAnsi="Times New Roman" w:cs="Times New Roman"/>
          <w:color w:val="000000" w:themeColor="text1"/>
          <w:sz w:val="28"/>
          <w:szCs w:val="28"/>
        </w:rPr>
        <w:t xml:space="preserve"> годы.</w:t>
      </w:r>
    </w:p>
    <w:p w:rsidR="00AC5B5C" w:rsidRDefault="00AC5B5C" w:rsidP="00AC5B5C">
      <w:pPr>
        <w:suppressAutoHyphens/>
        <w:ind w:left="708"/>
        <w:jc w:val="both"/>
        <w:rPr>
          <w:color w:val="000000"/>
          <w:sz w:val="28"/>
          <w:szCs w:val="28"/>
        </w:rPr>
      </w:pPr>
    </w:p>
    <w:p w:rsidR="00AC5B5C" w:rsidRPr="0097646B" w:rsidRDefault="00AC5B5C" w:rsidP="00AC5B5C">
      <w:pPr>
        <w:suppressAutoHyphens/>
        <w:ind w:left="708"/>
        <w:jc w:val="both"/>
        <w:rPr>
          <w:color w:val="000000"/>
          <w:sz w:val="28"/>
          <w:szCs w:val="28"/>
        </w:rPr>
      </w:pPr>
      <w:r w:rsidRPr="0097646B">
        <w:rPr>
          <w:color w:val="000000"/>
          <w:sz w:val="28"/>
          <w:szCs w:val="28"/>
        </w:rPr>
        <w:t>Ожидаемые результаты:</w:t>
      </w:r>
    </w:p>
    <w:p w:rsidR="00AC5B5C" w:rsidRPr="0097646B" w:rsidRDefault="00AC5B5C" w:rsidP="00AC5B5C">
      <w:pPr>
        <w:suppressAutoHyphens/>
        <w:jc w:val="both"/>
        <w:rPr>
          <w:color w:val="000000"/>
          <w:sz w:val="28"/>
          <w:szCs w:val="28"/>
        </w:rPr>
      </w:pPr>
      <w:r w:rsidRPr="0097646B">
        <w:rPr>
          <w:color w:val="000000"/>
          <w:sz w:val="28"/>
          <w:szCs w:val="28"/>
        </w:rPr>
        <w:t xml:space="preserve">     </w:t>
      </w:r>
      <w:r>
        <w:rPr>
          <w:color w:val="000000"/>
          <w:sz w:val="28"/>
          <w:szCs w:val="28"/>
        </w:rPr>
        <w:t xml:space="preserve">- </w:t>
      </w:r>
      <w:r w:rsidRPr="0097646B">
        <w:rPr>
          <w:color w:val="000000"/>
          <w:sz w:val="28"/>
          <w:szCs w:val="28"/>
        </w:rPr>
        <w:t xml:space="preserve">создание условий, обеспечивающих сохранность объектов культурного наследия, их рациональное использование и интеграцию в социально-экономическую и культурную жизнь города; </w:t>
      </w:r>
    </w:p>
    <w:p w:rsidR="00AC5B5C" w:rsidRPr="0097646B" w:rsidRDefault="00AC5B5C" w:rsidP="00AC5B5C">
      <w:pPr>
        <w:suppressAutoHyphens/>
        <w:jc w:val="both"/>
        <w:rPr>
          <w:color w:val="000000"/>
          <w:sz w:val="28"/>
          <w:szCs w:val="28"/>
        </w:rPr>
      </w:pPr>
      <w:r w:rsidRPr="0097646B">
        <w:rPr>
          <w:color w:val="000000"/>
          <w:sz w:val="28"/>
          <w:szCs w:val="28"/>
        </w:rPr>
        <w:t xml:space="preserve">     </w:t>
      </w:r>
      <w:r>
        <w:rPr>
          <w:color w:val="000000"/>
          <w:sz w:val="28"/>
          <w:szCs w:val="28"/>
        </w:rPr>
        <w:t xml:space="preserve">- </w:t>
      </w:r>
      <w:r w:rsidRPr="0097646B">
        <w:rPr>
          <w:color w:val="000000"/>
          <w:sz w:val="28"/>
          <w:szCs w:val="28"/>
        </w:rPr>
        <w:t xml:space="preserve">формирование предпосылок для развития сферы культурного туризма, </w:t>
      </w:r>
    </w:p>
    <w:p w:rsidR="00AC5B5C" w:rsidRPr="0097646B" w:rsidRDefault="00AC5B5C" w:rsidP="00AC5B5C">
      <w:pPr>
        <w:suppressAutoHyphens/>
        <w:jc w:val="both"/>
        <w:rPr>
          <w:color w:val="000000"/>
          <w:sz w:val="28"/>
          <w:szCs w:val="28"/>
        </w:rPr>
      </w:pPr>
      <w:r w:rsidRPr="0097646B">
        <w:rPr>
          <w:color w:val="000000"/>
          <w:sz w:val="28"/>
          <w:szCs w:val="28"/>
        </w:rPr>
        <w:t xml:space="preserve">роста инвестиционной привлекательности города; </w:t>
      </w:r>
    </w:p>
    <w:p w:rsidR="00AC5B5C" w:rsidRPr="0097646B" w:rsidRDefault="00AC5B5C" w:rsidP="00AC5B5C">
      <w:pPr>
        <w:suppressAutoHyphens/>
        <w:jc w:val="both"/>
        <w:rPr>
          <w:color w:val="000000"/>
          <w:sz w:val="28"/>
          <w:szCs w:val="28"/>
        </w:rPr>
      </w:pPr>
      <w:r w:rsidRPr="0097646B">
        <w:rPr>
          <w:color w:val="000000"/>
          <w:sz w:val="28"/>
          <w:szCs w:val="28"/>
        </w:rPr>
        <w:t xml:space="preserve">     </w:t>
      </w:r>
      <w:r>
        <w:rPr>
          <w:color w:val="000000"/>
          <w:sz w:val="28"/>
          <w:szCs w:val="28"/>
        </w:rPr>
        <w:t xml:space="preserve">- </w:t>
      </w:r>
      <w:r w:rsidRPr="0097646B">
        <w:rPr>
          <w:color w:val="000000"/>
          <w:sz w:val="28"/>
          <w:szCs w:val="28"/>
        </w:rPr>
        <w:t xml:space="preserve">обеспечение прав населения города на свободный доступ к информации, культурным ценностям; </w:t>
      </w:r>
    </w:p>
    <w:p w:rsidR="00AC5B5C" w:rsidRPr="0097646B" w:rsidRDefault="00AC5B5C" w:rsidP="00AC5B5C">
      <w:pPr>
        <w:suppressAutoHyphens/>
        <w:jc w:val="both"/>
        <w:rPr>
          <w:color w:val="000000"/>
          <w:sz w:val="28"/>
          <w:szCs w:val="28"/>
        </w:rPr>
      </w:pPr>
      <w:r w:rsidRPr="0097646B">
        <w:rPr>
          <w:color w:val="000000"/>
          <w:sz w:val="28"/>
          <w:szCs w:val="28"/>
        </w:rPr>
        <w:t xml:space="preserve">     </w:t>
      </w:r>
      <w:r>
        <w:rPr>
          <w:color w:val="000000"/>
          <w:sz w:val="28"/>
          <w:szCs w:val="28"/>
        </w:rPr>
        <w:t xml:space="preserve">- </w:t>
      </w:r>
      <w:r w:rsidRPr="0097646B">
        <w:rPr>
          <w:color w:val="000000"/>
          <w:sz w:val="28"/>
          <w:szCs w:val="28"/>
        </w:rPr>
        <w:t>повышение уровня комплектования библиотечных и музейных фондов; повышение качества и доступности библиотечных и музейных услуг;</w:t>
      </w:r>
    </w:p>
    <w:p w:rsidR="00AC5B5C" w:rsidRPr="0097646B" w:rsidRDefault="00AC5B5C" w:rsidP="00AC5B5C">
      <w:pPr>
        <w:suppressAutoHyphens/>
        <w:jc w:val="both"/>
        <w:rPr>
          <w:color w:val="000000"/>
          <w:sz w:val="28"/>
          <w:szCs w:val="28"/>
        </w:rPr>
      </w:pPr>
      <w:r>
        <w:rPr>
          <w:color w:val="000000"/>
          <w:sz w:val="28"/>
          <w:szCs w:val="28"/>
        </w:rPr>
        <w:t xml:space="preserve">     - </w:t>
      </w:r>
      <w:r w:rsidRPr="0097646B">
        <w:rPr>
          <w:color w:val="000000"/>
          <w:sz w:val="28"/>
          <w:szCs w:val="28"/>
        </w:rPr>
        <w:t>расширение разнообразия библиотечных и музейных услуг;</w:t>
      </w:r>
    </w:p>
    <w:p w:rsidR="00AC5B5C" w:rsidRDefault="00AC5B5C" w:rsidP="00AC5B5C">
      <w:pPr>
        <w:suppressAutoHyphens/>
        <w:jc w:val="both"/>
        <w:rPr>
          <w:color w:val="000000"/>
          <w:sz w:val="28"/>
          <w:szCs w:val="28"/>
        </w:rPr>
      </w:pPr>
      <w:r>
        <w:rPr>
          <w:color w:val="000000"/>
          <w:sz w:val="28"/>
          <w:szCs w:val="28"/>
        </w:rPr>
        <w:t xml:space="preserve">     - </w:t>
      </w:r>
      <w:r w:rsidRPr="0097646B">
        <w:rPr>
          <w:color w:val="000000"/>
          <w:sz w:val="28"/>
          <w:szCs w:val="28"/>
        </w:rPr>
        <w:t>рост востребованности услуг библиотек и музеев у населения города.</w:t>
      </w:r>
    </w:p>
    <w:p w:rsidR="00AC5B5C" w:rsidRPr="000F0B12" w:rsidRDefault="00AC5B5C" w:rsidP="00AC5B5C">
      <w:pPr>
        <w:pStyle w:val="a4"/>
        <w:tabs>
          <w:tab w:val="left" w:pos="709"/>
        </w:tabs>
        <w:ind w:firstLine="709"/>
        <w:jc w:val="both"/>
        <w:rPr>
          <w:rFonts w:ascii="Times New Roman" w:hAnsi="Times New Roman" w:cs="Times New Roman"/>
          <w:b/>
          <w:color w:val="000000" w:themeColor="text1"/>
          <w:sz w:val="44"/>
          <w:szCs w:val="44"/>
        </w:rPr>
      </w:pPr>
      <w:r>
        <w:rPr>
          <w:rFonts w:ascii="Times New Roman" w:hAnsi="Times New Roman" w:cs="Times New Roman"/>
          <w:color w:val="000000" w:themeColor="text1"/>
          <w:sz w:val="28"/>
          <w:szCs w:val="28"/>
        </w:rPr>
        <w:t xml:space="preserve">Оценка результатов реализации подпрограммы осуществляется на основе использования показателей, сформированных с учётом специфики деятельности библиотек и музеев, </w:t>
      </w:r>
      <w:r w:rsidRPr="006315D6">
        <w:rPr>
          <w:rFonts w:ascii="Times New Roman" w:hAnsi="Times New Roman" w:cs="Times New Roman"/>
          <w:color w:val="000000" w:themeColor="text1"/>
          <w:sz w:val="28"/>
          <w:szCs w:val="28"/>
        </w:rPr>
        <w:t>показателей Плана мероприятий («дорожной карты») «Изменения в отраслях социальной сферы, направленные на повышение эффективности сферы культуры города Канска», утверждённого постановлением администрации города Канска от 09.08.2013 №1035.</w:t>
      </w:r>
    </w:p>
    <w:p w:rsidR="00AC5B5C" w:rsidRPr="0097646B" w:rsidRDefault="00AC5B5C" w:rsidP="00AC5B5C">
      <w:pPr>
        <w:suppressAutoHyphens/>
        <w:jc w:val="both"/>
        <w:rPr>
          <w:color w:val="000000"/>
          <w:sz w:val="28"/>
          <w:szCs w:val="28"/>
        </w:rPr>
      </w:pPr>
    </w:p>
    <w:p w:rsidR="00AC5B5C" w:rsidRPr="0097646B" w:rsidRDefault="00AC5B5C" w:rsidP="00AC5B5C">
      <w:pPr>
        <w:suppressAutoHyphens/>
        <w:jc w:val="center"/>
        <w:rPr>
          <w:color w:val="000000"/>
          <w:sz w:val="28"/>
          <w:szCs w:val="28"/>
        </w:rPr>
      </w:pPr>
      <w:r w:rsidRPr="0097646B">
        <w:rPr>
          <w:color w:val="000000"/>
          <w:sz w:val="28"/>
          <w:szCs w:val="28"/>
        </w:rPr>
        <w:t xml:space="preserve">Подпрограмма 2. «Развитие архивного дела в городе Канске» </w:t>
      </w:r>
    </w:p>
    <w:p w:rsidR="00AC5B5C" w:rsidRDefault="00AC5B5C" w:rsidP="00AC5B5C">
      <w:pPr>
        <w:suppressAutoHyphens/>
        <w:jc w:val="center"/>
        <w:rPr>
          <w:color w:val="000000"/>
          <w:sz w:val="28"/>
          <w:szCs w:val="28"/>
        </w:rPr>
      </w:pPr>
      <w:r>
        <w:rPr>
          <w:color w:val="000000"/>
          <w:sz w:val="28"/>
          <w:szCs w:val="28"/>
        </w:rPr>
        <w:t>(приложение № 5 к п</w:t>
      </w:r>
      <w:r w:rsidR="00F30AE1">
        <w:rPr>
          <w:color w:val="000000"/>
          <w:sz w:val="28"/>
          <w:szCs w:val="28"/>
        </w:rPr>
        <w:t>рограмме)</w:t>
      </w:r>
    </w:p>
    <w:p w:rsidR="00AC5B5C" w:rsidRDefault="00AC5B5C" w:rsidP="00AC5B5C">
      <w:pPr>
        <w:suppressAutoHyphens/>
        <w:jc w:val="center"/>
        <w:rPr>
          <w:color w:val="000000"/>
          <w:sz w:val="28"/>
          <w:szCs w:val="28"/>
        </w:rPr>
      </w:pPr>
    </w:p>
    <w:p w:rsidR="00AC5B5C" w:rsidRPr="00F37686" w:rsidRDefault="00AC5B5C" w:rsidP="00AC5B5C">
      <w:pPr>
        <w:tabs>
          <w:tab w:val="left" w:pos="709"/>
        </w:tabs>
        <w:jc w:val="both"/>
        <w:rPr>
          <w:rFonts w:eastAsia="Calibri"/>
          <w:sz w:val="28"/>
          <w:szCs w:val="28"/>
          <w:lang w:eastAsia="en-US"/>
        </w:rPr>
      </w:pPr>
      <w:r>
        <w:rPr>
          <w:rFonts w:eastAsia="Calibri"/>
          <w:sz w:val="28"/>
          <w:szCs w:val="28"/>
          <w:lang w:eastAsia="en-US"/>
        </w:rPr>
        <w:t xml:space="preserve">          </w:t>
      </w:r>
      <w:r w:rsidRPr="0034182E">
        <w:rPr>
          <w:rFonts w:eastAsia="Calibri"/>
          <w:sz w:val="28"/>
          <w:szCs w:val="28"/>
          <w:lang w:eastAsia="en-US"/>
        </w:rPr>
        <w:t>Подпрограмма направлена на решение задачи Программы «</w:t>
      </w:r>
      <w:r>
        <w:rPr>
          <w:rFonts w:eastAsia="Calibri"/>
          <w:sz w:val="28"/>
          <w:szCs w:val="28"/>
          <w:lang w:eastAsia="en-US"/>
        </w:rPr>
        <w:t xml:space="preserve"> Сохранение и приумножение документов архивного </w:t>
      </w:r>
      <w:r w:rsidRPr="0034182E">
        <w:rPr>
          <w:rFonts w:eastAsia="Calibri"/>
          <w:sz w:val="28"/>
          <w:szCs w:val="28"/>
          <w:lang w:eastAsia="en-US"/>
        </w:rPr>
        <w:t>ф</w:t>
      </w:r>
      <w:r>
        <w:rPr>
          <w:rFonts w:eastAsia="Calibri"/>
          <w:sz w:val="28"/>
          <w:szCs w:val="28"/>
          <w:lang w:eastAsia="en-US"/>
        </w:rPr>
        <w:t xml:space="preserve">онда города Канска для доступа населения к его </w:t>
      </w:r>
      <w:r w:rsidRPr="0034182E">
        <w:rPr>
          <w:rFonts w:eastAsia="Calibri"/>
          <w:sz w:val="28"/>
          <w:szCs w:val="28"/>
          <w:lang w:eastAsia="en-US"/>
        </w:rPr>
        <w:t>использованию».</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Архивные документы, хранящиеся в архиве города, являются составной частью Архивного фонда Российской Федерации – неотъемлемой частью историко-культурного наследия города и края, одним из символов российской государственности.</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В МКУ «Канский городской архив» по данным государственного учёта на 01 января 2016 года хранится 57232 единицы хранения. Структура архивных документов представлена управленческими документами, документами по личному составу, документами личного происхождения, научно-технической документацией и фотодокументами на бумажном носителе - 100%.</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Архивохранилища городского архива расположены в приспособленных помещениях на 2 и 3 этажах административного здания.</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Создание нормативных условий хранения документов это сложный, дорогостоящий и многоплановый процесс. На способы и методы его решения существенное влияние оказывает множество факторов, в том числе экономические возможности и достигнутый технический уровень.</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95% архивных документов хранятся на металлических стеллажах.</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Вместе с тем, имеются проблемы материально-технического и информационного обеспечения архива. Быстрыми темпами идет пополнение архива города новыми документами, загруженность архивохранилищ составляет 70%.</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 xml:space="preserve"> Городской архив не оснащен системой охранно-пожарного оповещения;</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 xml:space="preserve">В архивохранилищах не в полной мере поддерживаются нормативные режимы хранения документов: </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Температурно-влажный – протекает крыша третьего этажа хранилищ;</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световой - на третьем и втором этажах архивохранилищ имеются световые окна;</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санитарно-гигиенический – в помещениях всех  архивохранилищ  не проводился даже косметический ремонт.</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Длительное хранение и интенсивное использование архивных документов приводит к ухудшению физического состояния их материальной основы, а в ряде случаев и затухание текстов. В результате архивные документы становятся недоступными для пользователей и могут быть безвозвратно утрачены для общества.</w:t>
      </w:r>
    </w:p>
    <w:p w:rsidR="00AC5B5C" w:rsidRPr="00F37686" w:rsidRDefault="00AC5B5C" w:rsidP="00AC5B5C">
      <w:pPr>
        <w:ind w:firstLine="708"/>
        <w:jc w:val="both"/>
        <w:rPr>
          <w:rFonts w:eastAsia="Calibri"/>
          <w:sz w:val="28"/>
          <w:szCs w:val="28"/>
          <w:lang w:eastAsia="en-US"/>
        </w:rPr>
      </w:pPr>
      <w:r w:rsidRPr="00F37686">
        <w:rPr>
          <w:rFonts w:eastAsia="Calibri"/>
          <w:sz w:val="28"/>
          <w:szCs w:val="28"/>
          <w:lang w:eastAsia="en-US"/>
        </w:rPr>
        <w:t xml:space="preserve">Подпрограмма в части информатизации предусматривает создание электронных описей, увеличение объема электронного фонда пользования в соответствии с требованиями, позволяющими реализовать Федеральный закон </w:t>
      </w:r>
      <w:r w:rsidRPr="00F37686">
        <w:rPr>
          <w:rFonts w:eastAsia="Calibri"/>
          <w:sz w:val="28"/>
          <w:szCs w:val="28"/>
          <w:lang w:eastAsia="en-US"/>
        </w:rPr>
        <w:lastRenderedPageBreak/>
        <w:t xml:space="preserve">от 22.10.2004 № 125- ФЗ «Об архивном деле в Российской Федерации» в части государственного учета архивных документов и создания к ним научно-справочного аппарата на основе внедрения отраслевого ПК «Архивный фонд» и Стратегии развития информационного общества в Российской Федерации, утвержденной Президентом Российской Федерации 07.02.2008 № Пр-212, в части перевода фондов в электронную форму. Это, в совокупности с созданием единой информационной среды взаимодействия между </w:t>
      </w:r>
      <w:proofErr w:type="spellStart"/>
      <w:r w:rsidRPr="00F37686">
        <w:rPr>
          <w:rFonts w:eastAsia="Calibri"/>
          <w:sz w:val="28"/>
          <w:szCs w:val="28"/>
          <w:lang w:eastAsia="en-US"/>
        </w:rPr>
        <w:t>Канским</w:t>
      </w:r>
      <w:proofErr w:type="spellEnd"/>
      <w:r w:rsidRPr="00F37686">
        <w:rPr>
          <w:rFonts w:eastAsia="Calibri"/>
          <w:sz w:val="28"/>
          <w:szCs w:val="28"/>
          <w:lang w:eastAsia="en-US"/>
        </w:rPr>
        <w:t xml:space="preserve"> городским архивом, архивами края и архивным агентством Красноярского края, не только обеспечит доступ граждан и организаций к поисковым средствам и электронным копиям архивных документов, в том числе на основе удаленного доступа (прежде всего через информационно-коммуникационную сеть Интернет), но и повысит качество информационного обслуживания населения и оказания муниципальных услуг в электронной форме, открытость и эффективность работы архива города.</w:t>
      </w:r>
    </w:p>
    <w:p w:rsidR="00AC5B5C" w:rsidRPr="00F37686" w:rsidRDefault="00AC5B5C" w:rsidP="00AC5B5C">
      <w:pPr>
        <w:ind w:firstLine="708"/>
        <w:jc w:val="both"/>
        <w:rPr>
          <w:rFonts w:eastAsia="Calibri"/>
          <w:sz w:val="28"/>
          <w:szCs w:val="28"/>
          <w:lang w:eastAsia="en-US"/>
        </w:rPr>
      </w:pPr>
    </w:p>
    <w:p w:rsidR="00AC5B5C" w:rsidRPr="000F7B93" w:rsidRDefault="00AC5B5C" w:rsidP="00AC5B5C">
      <w:pPr>
        <w:ind w:firstLine="708"/>
        <w:jc w:val="both"/>
        <w:rPr>
          <w:rFonts w:eastAsia="Calibri"/>
          <w:sz w:val="28"/>
          <w:szCs w:val="28"/>
          <w:lang w:eastAsia="en-US"/>
        </w:rPr>
      </w:pPr>
      <w:r w:rsidRPr="0034182E">
        <w:rPr>
          <w:rFonts w:eastAsia="Calibri"/>
          <w:sz w:val="28"/>
          <w:szCs w:val="28"/>
          <w:lang w:eastAsia="en-US"/>
        </w:rPr>
        <w:t>Целью подпрограммы является</w:t>
      </w:r>
      <w:r>
        <w:rPr>
          <w:rFonts w:eastAsia="Calibri"/>
          <w:sz w:val="28"/>
          <w:szCs w:val="28"/>
          <w:lang w:eastAsia="en-US"/>
        </w:rPr>
        <w:t xml:space="preserve"> сохранение и приумножение документов архивного </w:t>
      </w:r>
      <w:r w:rsidRPr="0034182E">
        <w:rPr>
          <w:rFonts w:eastAsia="Calibri"/>
          <w:sz w:val="28"/>
          <w:szCs w:val="28"/>
          <w:lang w:eastAsia="en-US"/>
        </w:rPr>
        <w:t>ф</w:t>
      </w:r>
      <w:r>
        <w:rPr>
          <w:rFonts w:eastAsia="Calibri"/>
          <w:sz w:val="28"/>
          <w:szCs w:val="28"/>
          <w:lang w:eastAsia="en-US"/>
        </w:rPr>
        <w:t>онда города Канска для доступа населения к его</w:t>
      </w:r>
      <w:r w:rsidRPr="0034182E">
        <w:rPr>
          <w:rFonts w:eastAsia="Calibri"/>
          <w:sz w:val="28"/>
          <w:szCs w:val="28"/>
          <w:lang w:eastAsia="en-US"/>
        </w:rPr>
        <w:t xml:space="preserve"> использованию.</w:t>
      </w:r>
    </w:p>
    <w:p w:rsidR="00AC5B5C" w:rsidRPr="000F7B93" w:rsidRDefault="00AC5B5C" w:rsidP="00AC5B5C">
      <w:pPr>
        <w:ind w:firstLine="709"/>
        <w:jc w:val="both"/>
        <w:rPr>
          <w:rFonts w:eastAsia="Calibri"/>
          <w:sz w:val="28"/>
          <w:szCs w:val="28"/>
          <w:lang w:eastAsia="en-US"/>
        </w:rPr>
      </w:pPr>
      <w:r w:rsidRPr="000F7B93">
        <w:rPr>
          <w:rFonts w:eastAsia="Calibri"/>
          <w:sz w:val="28"/>
          <w:szCs w:val="28"/>
          <w:lang w:eastAsia="en-US"/>
        </w:rPr>
        <w:t>В рамках подпрограммы предполагается решить следующие задачи:</w:t>
      </w:r>
    </w:p>
    <w:p w:rsidR="00AC5B5C" w:rsidRPr="000F7B93" w:rsidRDefault="00AC5B5C" w:rsidP="00AC5B5C">
      <w:pPr>
        <w:ind w:firstLine="709"/>
        <w:jc w:val="both"/>
        <w:rPr>
          <w:rFonts w:eastAsia="Calibri"/>
          <w:sz w:val="28"/>
          <w:szCs w:val="28"/>
          <w:lang w:eastAsia="en-US"/>
        </w:rPr>
      </w:pPr>
      <w:r w:rsidRPr="000F7B93">
        <w:rPr>
          <w:rFonts w:eastAsia="Calibri"/>
          <w:sz w:val="28"/>
          <w:szCs w:val="28"/>
          <w:lang w:eastAsia="en-US"/>
        </w:rPr>
        <w:t>- формирование информационно-технологической инфраструктуры архива;</w:t>
      </w:r>
    </w:p>
    <w:p w:rsidR="00AC5B5C" w:rsidRPr="000F7B93" w:rsidRDefault="00AC5B5C" w:rsidP="00AC5B5C">
      <w:pPr>
        <w:ind w:firstLine="709"/>
        <w:jc w:val="both"/>
        <w:rPr>
          <w:rFonts w:eastAsia="Calibri"/>
          <w:sz w:val="28"/>
          <w:szCs w:val="28"/>
          <w:lang w:eastAsia="en-US"/>
        </w:rPr>
      </w:pPr>
      <w:r w:rsidRPr="000F7B93">
        <w:rPr>
          <w:rFonts w:eastAsia="Calibri"/>
          <w:sz w:val="28"/>
          <w:szCs w:val="28"/>
          <w:lang w:eastAsia="en-US"/>
        </w:rPr>
        <w:t>- создание оптимальных условий для эффективного функционирования архива.</w:t>
      </w:r>
    </w:p>
    <w:p w:rsidR="00AC5B5C" w:rsidRPr="000F7B93" w:rsidRDefault="008D6C48" w:rsidP="00AC5B5C">
      <w:pPr>
        <w:tabs>
          <w:tab w:val="left" w:pos="709"/>
        </w:tabs>
        <w:ind w:firstLine="709"/>
        <w:jc w:val="both"/>
        <w:rPr>
          <w:rFonts w:eastAsia="Calibri"/>
          <w:color w:val="000000"/>
          <w:sz w:val="28"/>
          <w:szCs w:val="28"/>
          <w:lang w:eastAsia="en-US"/>
        </w:rPr>
      </w:pPr>
      <w:r w:rsidRPr="006B179C">
        <w:rPr>
          <w:rFonts w:eastAsia="Calibri"/>
          <w:color w:val="000000"/>
          <w:sz w:val="28"/>
          <w:szCs w:val="28"/>
          <w:lang w:eastAsia="en-US"/>
        </w:rPr>
        <w:t>Срок</w:t>
      </w:r>
      <w:r w:rsidR="00AC5B5C" w:rsidRPr="006B179C">
        <w:rPr>
          <w:rFonts w:eastAsia="Calibri"/>
          <w:color w:val="000000"/>
          <w:sz w:val="28"/>
          <w:szCs w:val="28"/>
          <w:lang w:eastAsia="en-US"/>
        </w:rPr>
        <w:t xml:space="preserve"> </w:t>
      </w:r>
      <w:r w:rsidRPr="006B179C">
        <w:rPr>
          <w:rFonts w:eastAsia="Calibri"/>
          <w:color w:val="000000"/>
          <w:sz w:val="28"/>
          <w:szCs w:val="28"/>
          <w:lang w:eastAsia="en-US"/>
        </w:rPr>
        <w:t xml:space="preserve">реализации </w:t>
      </w:r>
      <w:r w:rsidR="00AC5B5C" w:rsidRPr="006B179C">
        <w:rPr>
          <w:rFonts w:eastAsia="Calibri"/>
          <w:color w:val="000000"/>
          <w:sz w:val="28"/>
          <w:szCs w:val="28"/>
          <w:lang w:eastAsia="en-US"/>
        </w:rPr>
        <w:t xml:space="preserve"> подпрограммы: 2017-20</w:t>
      </w:r>
      <w:r w:rsidRPr="006B179C">
        <w:rPr>
          <w:rFonts w:eastAsia="Calibri"/>
          <w:color w:val="000000"/>
          <w:sz w:val="28"/>
          <w:szCs w:val="28"/>
          <w:lang w:eastAsia="en-US"/>
        </w:rPr>
        <w:t xml:space="preserve">20 </w:t>
      </w:r>
      <w:r w:rsidR="00AC5B5C" w:rsidRPr="006B179C">
        <w:rPr>
          <w:rFonts w:eastAsia="Calibri"/>
          <w:color w:val="000000"/>
          <w:sz w:val="28"/>
          <w:szCs w:val="28"/>
          <w:lang w:eastAsia="en-US"/>
        </w:rPr>
        <w:t>годы.</w:t>
      </w:r>
    </w:p>
    <w:p w:rsidR="00AC5B5C" w:rsidRDefault="00AC5B5C" w:rsidP="00AC5B5C">
      <w:pPr>
        <w:suppressAutoHyphens/>
        <w:ind w:left="708"/>
        <w:jc w:val="both"/>
        <w:rPr>
          <w:color w:val="000000"/>
          <w:sz w:val="28"/>
          <w:szCs w:val="28"/>
        </w:rPr>
      </w:pPr>
    </w:p>
    <w:p w:rsidR="00AC5B5C" w:rsidRPr="0097646B" w:rsidRDefault="00AC5B5C" w:rsidP="00AC5B5C">
      <w:pPr>
        <w:suppressAutoHyphens/>
        <w:ind w:left="708"/>
        <w:jc w:val="both"/>
        <w:rPr>
          <w:color w:val="000000"/>
          <w:sz w:val="28"/>
          <w:szCs w:val="28"/>
        </w:rPr>
      </w:pPr>
      <w:r w:rsidRPr="0097646B">
        <w:rPr>
          <w:color w:val="000000"/>
          <w:sz w:val="28"/>
          <w:szCs w:val="28"/>
        </w:rPr>
        <w:t>Ожидаемые результаты:</w:t>
      </w:r>
    </w:p>
    <w:p w:rsidR="00AC5B5C" w:rsidRPr="0097646B" w:rsidRDefault="00AC5B5C" w:rsidP="00AC5B5C">
      <w:pPr>
        <w:suppressAutoHyphens/>
        <w:jc w:val="both"/>
        <w:rPr>
          <w:color w:val="000000"/>
          <w:sz w:val="28"/>
          <w:szCs w:val="28"/>
        </w:rPr>
      </w:pPr>
      <w:r w:rsidRPr="0097646B">
        <w:rPr>
          <w:color w:val="000000"/>
          <w:sz w:val="28"/>
          <w:szCs w:val="28"/>
        </w:rPr>
        <w:t xml:space="preserve">     </w:t>
      </w:r>
      <w:r>
        <w:rPr>
          <w:color w:val="000000"/>
          <w:sz w:val="28"/>
          <w:szCs w:val="28"/>
        </w:rPr>
        <w:t xml:space="preserve">- </w:t>
      </w:r>
      <w:r w:rsidRPr="0097646B">
        <w:rPr>
          <w:color w:val="000000"/>
          <w:sz w:val="28"/>
          <w:szCs w:val="28"/>
        </w:rPr>
        <w:t xml:space="preserve">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w:t>
      </w:r>
    </w:p>
    <w:p w:rsidR="00AC5B5C" w:rsidRPr="0097646B" w:rsidRDefault="00AC5B5C" w:rsidP="00AC5B5C">
      <w:pPr>
        <w:suppressAutoHyphens/>
        <w:jc w:val="both"/>
        <w:rPr>
          <w:color w:val="000000"/>
          <w:sz w:val="28"/>
          <w:szCs w:val="28"/>
        </w:rPr>
      </w:pPr>
      <w:r w:rsidRPr="0097646B">
        <w:rPr>
          <w:color w:val="000000"/>
          <w:sz w:val="28"/>
          <w:szCs w:val="28"/>
        </w:rPr>
        <w:t>и обеспечению их законных прав и интересов на получение ретроспективной информации.</w:t>
      </w:r>
    </w:p>
    <w:p w:rsidR="00AC5B5C" w:rsidRPr="000F7B93" w:rsidRDefault="00AC5B5C" w:rsidP="00AC5B5C">
      <w:pPr>
        <w:ind w:firstLine="709"/>
        <w:jc w:val="both"/>
        <w:rPr>
          <w:rFonts w:eastAsia="Calibri"/>
          <w:sz w:val="28"/>
          <w:szCs w:val="28"/>
          <w:lang w:eastAsia="en-US"/>
        </w:rPr>
      </w:pPr>
      <w:r w:rsidRPr="000F7B93">
        <w:rPr>
          <w:rFonts w:eastAsia="Calibri"/>
          <w:sz w:val="28"/>
          <w:szCs w:val="28"/>
          <w:lang w:eastAsia="en-US"/>
        </w:rPr>
        <w:t>Оценка результатов реализации подпрограммы осуществляется на основе использования показателей, сформированных с учётом специфики деятельности библиотек и музеев, показателей Плана мероприятий («дорожной карты») «Изменения в отраслях социальной сферы, направленные на повышение эффективности сферы культуры города Канска», утверждённого постановлением администрации города Канска от 09.08.2013 №1035.</w:t>
      </w:r>
    </w:p>
    <w:p w:rsidR="00AC5B5C" w:rsidRPr="0097646B" w:rsidRDefault="00AC5B5C" w:rsidP="00AC5B5C">
      <w:pPr>
        <w:suppressAutoHyphens/>
        <w:jc w:val="both"/>
        <w:rPr>
          <w:color w:val="000000"/>
          <w:sz w:val="28"/>
          <w:szCs w:val="28"/>
        </w:rPr>
      </w:pPr>
    </w:p>
    <w:p w:rsidR="00AC5B5C" w:rsidRPr="0097646B" w:rsidRDefault="00AC5B5C" w:rsidP="00AC5B5C">
      <w:pPr>
        <w:suppressAutoHyphens/>
        <w:jc w:val="center"/>
        <w:rPr>
          <w:color w:val="000000"/>
          <w:sz w:val="28"/>
          <w:szCs w:val="28"/>
        </w:rPr>
      </w:pPr>
      <w:r w:rsidRPr="0097646B">
        <w:rPr>
          <w:color w:val="000000"/>
          <w:sz w:val="28"/>
          <w:szCs w:val="28"/>
        </w:rPr>
        <w:t xml:space="preserve">Подпрограмма 3. «Поддержка искусства и народного творчества» </w:t>
      </w:r>
    </w:p>
    <w:p w:rsidR="00AC5B5C" w:rsidRDefault="00AC5B5C" w:rsidP="00AC5B5C">
      <w:pPr>
        <w:suppressAutoHyphens/>
        <w:jc w:val="center"/>
        <w:rPr>
          <w:color w:val="000000"/>
          <w:sz w:val="28"/>
          <w:szCs w:val="28"/>
        </w:rPr>
      </w:pPr>
      <w:r>
        <w:rPr>
          <w:color w:val="000000"/>
          <w:sz w:val="28"/>
          <w:szCs w:val="28"/>
        </w:rPr>
        <w:t>(приложение № 6 к п</w:t>
      </w:r>
      <w:r w:rsidRPr="0097646B">
        <w:rPr>
          <w:color w:val="000000"/>
          <w:sz w:val="28"/>
          <w:szCs w:val="28"/>
        </w:rPr>
        <w:t>р</w:t>
      </w:r>
      <w:r w:rsidR="00F30AE1">
        <w:rPr>
          <w:color w:val="000000"/>
          <w:sz w:val="28"/>
          <w:szCs w:val="28"/>
        </w:rPr>
        <w:t>ограмме)</w:t>
      </w:r>
    </w:p>
    <w:p w:rsidR="00AC5B5C" w:rsidRDefault="00AC5B5C" w:rsidP="00AC5B5C">
      <w:pPr>
        <w:suppressAutoHyphens/>
        <w:jc w:val="center"/>
        <w:rPr>
          <w:color w:val="000000"/>
          <w:sz w:val="28"/>
          <w:szCs w:val="28"/>
        </w:rPr>
      </w:pPr>
    </w:p>
    <w:p w:rsidR="00AC5B5C" w:rsidRPr="000F7B93" w:rsidRDefault="00AC5B5C" w:rsidP="00AC5B5C">
      <w:pPr>
        <w:widowControl w:val="0"/>
        <w:autoSpaceDE w:val="0"/>
        <w:autoSpaceDN w:val="0"/>
        <w:adjustRightInd w:val="0"/>
        <w:ind w:firstLine="709"/>
        <w:jc w:val="both"/>
        <w:rPr>
          <w:bCs/>
          <w:sz w:val="28"/>
          <w:szCs w:val="28"/>
        </w:rPr>
      </w:pPr>
      <w:r w:rsidRPr="000F7B93">
        <w:rPr>
          <w:sz w:val="28"/>
          <w:szCs w:val="28"/>
        </w:rPr>
        <w:t>Подпрограмма направлена на решение задачи Программы «О</w:t>
      </w:r>
      <w:r w:rsidRPr="000F7B93">
        <w:rPr>
          <w:bCs/>
          <w:sz w:val="28"/>
          <w:szCs w:val="28"/>
        </w:rPr>
        <w:t>беспечение доступа населения города Канска к культурным благам и участию в культурной жизни»</w:t>
      </w:r>
      <w:r w:rsidRPr="000F7B93">
        <w:rPr>
          <w:sz w:val="28"/>
          <w:szCs w:val="28"/>
        </w:rPr>
        <w:t>.</w:t>
      </w:r>
    </w:p>
    <w:p w:rsidR="00AC5B5C" w:rsidRPr="000F7B93" w:rsidRDefault="00AC5B5C" w:rsidP="00AC5B5C">
      <w:pPr>
        <w:ind w:firstLine="708"/>
        <w:jc w:val="both"/>
        <w:rPr>
          <w:sz w:val="28"/>
          <w:szCs w:val="28"/>
        </w:rPr>
      </w:pPr>
      <w:r w:rsidRPr="000F7B93">
        <w:rPr>
          <w:sz w:val="28"/>
          <w:szCs w:val="28"/>
        </w:rPr>
        <w:t xml:space="preserve">В условиях перехода к инновационному типу развития эффективность и успешность экономики становится как никогда зависимой от уровня развития человеческого и особенно творческого капитала. Творческая деятельность как </w:t>
      </w:r>
      <w:r w:rsidRPr="000F7B93">
        <w:rPr>
          <w:sz w:val="28"/>
          <w:szCs w:val="28"/>
        </w:rPr>
        <w:lastRenderedPageBreak/>
        <w:t>основа человеческого капитала является наиболее ценным из стратегических ресурсов, соответственно задача создания в городе Канске комфортной и стимулирующей среды, способной сохранять и развивать творческую атмосферу и предоставляющей человеку разнообразные возможности для творческой самореализации, становится приоритетной.</w:t>
      </w:r>
    </w:p>
    <w:p w:rsidR="00AC5B5C" w:rsidRPr="000F7B93" w:rsidRDefault="00AC5B5C" w:rsidP="00AC5B5C">
      <w:pPr>
        <w:ind w:firstLine="708"/>
        <w:jc w:val="both"/>
        <w:rPr>
          <w:sz w:val="28"/>
          <w:szCs w:val="28"/>
        </w:rPr>
      </w:pPr>
      <w:r w:rsidRPr="000F7B93">
        <w:rPr>
          <w:sz w:val="28"/>
          <w:szCs w:val="28"/>
        </w:rPr>
        <w:t xml:space="preserve">Культура в современном мире все больше выступает в качестве важной составной части жизни человека и одного из основных факторов прогресса,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 Повышение духовного и культурного уровня всего общества на основе гуманистических ценностей становится возможным, если основными дополняющими друг друга элементами культурной политики, воспринимаемыми во взаимном воздействии их результатов, являются доступ населения  к культуре и участие в культурной жизни. </w:t>
      </w:r>
    </w:p>
    <w:p w:rsidR="00AC5B5C" w:rsidRPr="000F7B93" w:rsidRDefault="00AC5B5C" w:rsidP="00AC5B5C">
      <w:pPr>
        <w:widowControl w:val="0"/>
        <w:autoSpaceDE w:val="0"/>
        <w:autoSpaceDN w:val="0"/>
        <w:adjustRightInd w:val="0"/>
        <w:jc w:val="both"/>
        <w:outlineLvl w:val="1"/>
        <w:rPr>
          <w:b/>
          <w:sz w:val="28"/>
          <w:szCs w:val="28"/>
        </w:rPr>
      </w:pPr>
    </w:p>
    <w:p w:rsidR="00AC5B5C" w:rsidRDefault="00AC5B5C" w:rsidP="00AC5B5C">
      <w:pPr>
        <w:widowControl w:val="0"/>
        <w:autoSpaceDE w:val="0"/>
        <w:autoSpaceDN w:val="0"/>
        <w:adjustRightInd w:val="0"/>
        <w:jc w:val="center"/>
        <w:outlineLvl w:val="1"/>
        <w:rPr>
          <w:sz w:val="28"/>
          <w:szCs w:val="28"/>
        </w:rPr>
      </w:pPr>
      <w:r w:rsidRPr="000F7B93">
        <w:rPr>
          <w:sz w:val="28"/>
          <w:szCs w:val="28"/>
        </w:rPr>
        <w:t xml:space="preserve">Сохранение и развитие традиций, культурных ценностей, </w:t>
      </w:r>
    </w:p>
    <w:p w:rsidR="00AC5B5C" w:rsidRDefault="00AC5B5C" w:rsidP="00AC5B5C">
      <w:pPr>
        <w:widowControl w:val="0"/>
        <w:autoSpaceDE w:val="0"/>
        <w:autoSpaceDN w:val="0"/>
        <w:adjustRightInd w:val="0"/>
        <w:jc w:val="center"/>
        <w:outlineLvl w:val="1"/>
        <w:rPr>
          <w:sz w:val="28"/>
          <w:szCs w:val="28"/>
        </w:rPr>
      </w:pPr>
      <w:r w:rsidRPr="000F7B93">
        <w:rPr>
          <w:sz w:val="28"/>
          <w:szCs w:val="28"/>
        </w:rPr>
        <w:t>поддержка народной культуры и искусства</w:t>
      </w:r>
    </w:p>
    <w:p w:rsidR="00AC5B5C" w:rsidRPr="000F7B93" w:rsidRDefault="00AC5B5C" w:rsidP="00AC5B5C">
      <w:pPr>
        <w:widowControl w:val="0"/>
        <w:autoSpaceDE w:val="0"/>
        <w:autoSpaceDN w:val="0"/>
        <w:adjustRightInd w:val="0"/>
        <w:jc w:val="center"/>
        <w:outlineLvl w:val="1"/>
        <w:rPr>
          <w:sz w:val="28"/>
          <w:szCs w:val="28"/>
        </w:rPr>
      </w:pPr>
    </w:p>
    <w:p w:rsidR="00AC5B5C" w:rsidRPr="000F7B93" w:rsidRDefault="00AC5B5C" w:rsidP="00AC5B5C">
      <w:pPr>
        <w:autoSpaceDE w:val="0"/>
        <w:autoSpaceDN w:val="0"/>
        <w:adjustRightInd w:val="0"/>
        <w:ind w:firstLine="720"/>
        <w:jc w:val="both"/>
        <w:rPr>
          <w:sz w:val="28"/>
          <w:szCs w:val="28"/>
        </w:rPr>
      </w:pPr>
      <w:r w:rsidRPr="000F7B93">
        <w:rPr>
          <w:sz w:val="28"/>
          <w:szCs w:val="28"/>
        </w:rPr>
        <w:t xml:space="preserve">Культурное наследие, состоящее из аспектов прошлого, которые люди сохраняют, культивируют, изучают и передают следующему поколению, воплощено как в материальных формах, так и в нематериальных. </w:t>
      </w:r>
    </w:p>
    <w:p w:rsidR="00AC5B5C" w:rsidRPr="000F7B93" w:rsidRDefault="00AC5B5C" w:rsidP="00AC5B5C">
      <w:pPr>
        <w:ind w:firstLine="708"/>
        <w:jc w:val="both"/>
        <w:rPr>
          <w:sz w:val="28"/>
          <w:szCs w:val="28"/>
        </w:rPr>
      </w:pPr>
      <w:r w:rsidRPr="000F7B93">
        <w:rPr>
          <w:sz w:val="28"/>
          <w:szCs w:val="28"/>
        </w:rPr>
        <w:t xml:space="preserve">В сфере культуры наиболее массовыми, доступными и востребованными учреждениями остаются учреждения культурно-досугового типа. Формируя свою деятельность по принципам многофункционального культурного центра, они сохраняют традиционную специфику и виды клубного досуга: коллективное общение, эстетическое воспитание, развитие любительского творчества. Ориентируясь на запросы посетителей, учреждения культурно-досугового типа развивают в качестве приоритетных специализированные формы клубного досуга - детского, подросткового, молодежного, семейного, направленного на развитие национальных культур, социокультурную реабилитацию инвалидов и другие. </w:t>
      </w:r>
    </w:p>
    <w:p w:rsidR="00AC5B5C" w:rsidRPr="000F7B93" w:rsidRDefault="00AC5B5C" w:rsidP="00AC5B5C">
      <w:pPr>
        <w:ind w:firstLine="708"/>
        <w:jc w:val="both"/>
        <w:rPr>
          <w:sz w:val="28"/>
          <w:szCs w:val="28"/>
        </w:rPr>
      </w:pPr>
      <w:r w:rsidRPr="000F7B93">
        <w:rPr>
          <w:sz w:val="28"/>
          <w:szCs w:val="28"/>
        </w:rPr>
        <w:t>Сеть муниципальных учреждений культуры города Канска представлена Муниципальным бюджетным учреждением куль</w:t>
      </w:r>
      <w:r w:rsidR="00F30AE1">
        <w:rPr>
          <w:sz w:val="28"/>
          <w:szCs w:val="28"/>
        </w:rPr>
        <w:t>туры «Городской Дом культуры г</w:t>
      </w:r>
      <w:proofErr w:type="gramStart"/>
      <w:r w:rsidR="00F30AE1">
        <w:rPr>
          <w:sz w:val="28"/>
          <w:szCs w:val="28"/>
        </w:rPr>
        <w:t>.</w:t>
      </w:r>
      <w:r w:rsidRPr="000F7B93">
        <w:rPr>
          <w:sz w:val="28"/>
          <w:szCs w:val="28"/>
        </w:rPr>
        <w:t>К</w:t>
      </w:r>
      <w:proofErr w:type="gramEnd"/>
      <w:r w:rsidRPr="000F7B93">
        <w:rPr>
          <w:sz w:val="28"/>
          <w:szCs w:val="28"/>
        </w:rPr>
        <w:t>анска», филиалом которого является ДК «Строитель», с общим количеством мест в залах – 800.</w:t>
      </w:r>
    </w:p>
    <w:p w:rsidR="00AC5B5C" w:rsidRPr="000F7B93" w:rsidRDefault="00AC5B5C" w:rsidP="00AC5B5C">
      <w:pPr>
        <w:ind w:firstLine="708"/>
        <w:jc w:val="both"/>
        <w:rPr>
          <w:sz w:val="28"/>
          <w:szCs w:val="28"/>
        </w:rPr>
      </w:pPr>
      <w:r w:rsidRPr="000F7B93">
        <w:rPr>
          <w:sz w:val="28"/>
          <w:szCs w:val="28"/>
        </w:rPr>
        <w:t xml:space="preserve">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w:t>
      </w:r>
      <w:proofErr w:type="spellStart"/>
      <w:r w:rsidRPr="000F7B93">
        <w:rPr>
          <w:sz w:val="28"/>
          <w:szCs w:val="28"/>
        </w:rPr>
        <w:t>девиантного</w:t>
      </w:r>
      <w:proofErr w:type="spellEnd"/>
      <w:r w:rsidRPr="000F7B93">
        <w:rPr>
          <w:sz w:val="28"/>
          <w:szCs w:val="28"/>
        </w:rPr>
        <w:t xml:space="preserve"> поведения среди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духовно-нравственных ориентиров.</w:t>
      </w:r>
    </w:p>
    <w:p w:rsidR="00AC5B5C" w:rsidRPr="000F7B93" w:rsidRDefault="00AC5B5C" w:rsidP="00AC5B5C">
      <w:pPr>
        <w:ind w:firstLine="708"/>
        <w:jc w:val="both"/>
        <w:rPr>
          <w:sz w:val="28"/>
          <w:szCs w:val="28"/>
        </w:rPr>
      </w:pPr>
      <w:r w:rsidRPr="000F7B93">
        <w:rPr>
          <w:sz w:val="28"/>
          <w:szCs w:val="28"/>
        </w:rPr>
        <w:t xml:space="preserve">По основным показателям деятельности учреждений культурно-досугового типа города наблюдается положительная динамика, что объясняется, в том числе, активизацией усилий работников культуры по </w:t>
      </w:r>
      <w:r w:rsidRPr="000F7B93">
        <w:rPr>
          <w:sz w:val="28"/>
          <w:szCs w:val="28"/>
        </w:rPr>
        <w:lastRenderedPageBreak/>
        <w:t>расширению спектра предоставляемых жителям города культурных услуг, улучшением материально-технической базы учреждений. В городе насчитывается 11 коллективов, удостоенных звания «народный» и «образцовый», из них 6 – детские коллективы. В Домах культуры функционируют 73 клубных формирования, в которых занимается свыше 1 705 человек.</w:t>
      </w:r>
    </w:p>
    <w:p w:rsidR="00AC5B5C" w:rsidRPr="000F7B93" w:rsidRDefault="00AC5B5C" w:rsidP="00AC5B5C">
      <w:pPr>
        <w:ind w:firstLine="720"/>
        <w:jc w:val="both"/>
        <w:rPr>
          <w:sz w:val="28"/>
          <w:szCs w:val="28"/>
        </w:rPr>
      </w:pPr>
      <w:r w:rsidRPr="000F7B93">
        <w:rPr>
          <w:sz w:val="28"/>
          <w:szCs w:val="28"/>
        </w:rPr>
        <w:t xml:space="preserve">В целом для учреждений культурно-досугового типа города характерны те же системные проблемы, как и для края, страны в целом – сохраняющийся дефицит средств для реализации мероприятий по сохранению и популяризации традиционной народной культуры, разрушение материально-технической базы, недостаток высокопрофессиональных кадров. </w:t>
      </w:r>
    </w:p>
    <w:p w:rsidR="00AC5B5C" w:rsidRPr="000F7B93" w:rsidRDefault="00AC5B5C" w:rsidP="00AC5B5C">
      <w:pPr>
        <w:ind w:firstLine="720"/>
        <w:jc w:val="both"/>
        <w:rPr>
          <w:sz w:val="28"/>
          <w:szCs w:val="28"/>
        </w:rPr>
      </w:pPr>
      <w:r w:rsidRPr="000F7B93">
        <w:rPr>
          <w:sz w:val="28"/>
          <w:szCs w:val="28"/>
        </w:rPr>
        <w:t>Важнейшим фактором, определяющим эффективность учреждений культурно-досугового типа, является кадровый ресурс. На сегодняшний день профессиональный уровень специалистов отстает от уровня современных технологий культурно-досуговой деятельности. Происходит отток специалистов, имеющих высшее и среднее профессиональное образование, наблюдается тенденция старения кадров, что подтверждается ростом количества работников старше 50 лет и уменьшением количества работников до 30 лет.</w:t>
      </w:r>
      <w:r w:rsidRPr="000F7B93">
        <w:rPr>
          <w:spacing w:val="-4"/>
          <w:sz w:val="28"/>
          <w:szCs w:val="28"/>
        </w:rPr>
        <w:t xml:space="preserve"> </w:t>
      </w:r>
    </w:p>
    <w:p w:rsidR="00AC5B5C" w:rsidRPr="000F7B93" w:rsidRDefault="00AC5B5C" w:rsidP="00AC5B5C">
      <w:pPr>
        <w:ind w:firstLine="720"/>
        <w:jc w:val="both"/>
        <w:rPr>
          <w:sz w:val="28"/>
          <w:szCs w:val="28"/>
        </w:rPr>
      </w:pPr>
      <w:r w:rsidRPr="000F7B93">
        <w:rPr>
          <w:sz w:val="28"/>
          <w:szCs w:val="28"/>
        </w:rPr>
        <w:t xml:space="preserve">Слабой остаётся материально-техническая база учреждений культурно-досугового типа, что значительно сдерживает развитие современных форм просветительно-досуговой деятельности и информационно-образовательных услуг. </w:t>
      </w:r>
    </w:p>
    <w:p w:rsidR="00AC5B5C" w:rsidRPr="000F7B93" w:rsidRDefault="00AC5B5C" w:rsidP="00AC5B5C">
      <w:pPr>
        <w:ind w:firstLine="720"/>
        <w:jc w:val="both"/>
        <w:rPr>
          <w:sz w:val="28"/>
          <w:szCs w:val="28"/>
        </w:rPr>
      </w:pPr>
      <w:r w:rsidRPr="000F7B93">
        <w:rPr>
          <w:sz w:val="28"/>
          <w:szCs w:val="28"/>
        </w:rPr>
        <w:t xml:space="preserve">Необходимо сосредоточить усилия на обеспечении равного доступа населения к услугам учреждений культурно-досугового типа, расширении спектра предложений, увеличении степени вовлечённости различных социальных групп в деятельность клубных формирований, повышении просветительской роли учреждений культурно-досугового типа, обеспечении учреждений квалифицированными кадрами, улучшении материально-технической базы. </w:t>
      </w:r>
    </w:p>
    <w:p w:rsidR="00AC5B5C" w:rsidRPr="000F7B93" w:rsidRDefault="00AC5B5C" w:rsidP="00AC5B5C">
      <w:pPr>
        <w:ind w:firstLine="720"/>
        <w:jc w:val="both"/>
        <w:rPr>
          <w:sz w:val="28"/>
          <w:szCs w:val="28"/>
        </w:rPr>
      </w:pPr>
      <w:r w:rsidRPr="000F7B93">
        <w:rPr>
          <w:sz w:val="28"/>
          <w:szCs w:val="28"/>
        </w:rPr>
        <w:t>Необходимо уделить внимание сохранению и развитию нематериального культурного наследия, повышению качества услуг, оборудованию учреждений культуры культурно-досугового типа сценическим комплексом для проведения мероприятий на открытых площадках города, современным оборудованием, сценическими костюмами, инструментами.</w:t>
      </w:r>
    </w:p>
    <w:p w:rsidR="00AC5B5C" w:rsidRPr="000F7B93" w:rsidRDefault="00AC5B5C" w:rsidP="00AC5B5C">
      <w:pPr>
        <w:ind w:firstLine="720"/>
        <w:jc w:val="both"/>
        <w:rPr>
          <w:sz w:val="28"/>
          <w:szCs w:val="28"/>
        </w:rPr>
      </w:pPr>
      <w:r w:rsidRPr="000F7B93">
        <w:rPr>
          <w:sz w:val="28"/>
          <w:szCs w:val="28"/>
        </w:rPr>
        <w:t xml:space="preserve">Одним из важнейших средств нравственного и эстетического воспитания населения является киноискусство. Вместе с тем следует отметить снижение роли кинематографа в интеллектуальном, творческом и духовном развитии населения. </w:t>
      </w:r>
    </w:p>
    <w:p w:rsidR="00AC5B5C" w:rsidRPr="000F7B93" w:rsidRDefault="00AC5B5C" w:rsidP="00AC5B5C">
      <w:pPr>
        <w:ind w:firstLine="720"/>
        <w:jc w:val="both"/>
        <w:rPr>
          <w:sz w:val="28"/>
          <w:szCs w:val="28"/>
        </w:rPr>
      </w:pPr>
    </w:p>
    <w:p w:rsidR="00AC5B5C" w:rsidRDefault="00AC5B5C" w:rsidP="00AC5B5C">
      <w:pPr>
        <w:widowControl w:val="0"/>
        <w:autoSpaceDE w:val="0"/>
        <w:autoSpaceDN w:val="0"/>
        <w:adjustRightInd w:val="0"/>
        <w:jc w:val="center"/>
        <w:outlineLvl w:val="1"/>
        <w:rPr>
          <w:sz w:val="28"/>
          <w:szCs w:val="28"/>
        </w:rPr>
      </w:pPr>
      <w:r w:rsidRPr="000F7B93">
        <w:rPr>
          <w:sz w:val="28"/>
          <w:szCs w:val="28"/>
        </w:rPr>
        <w:t xml:space="preserve">Организация и проведение культурных событий, в том числе </w:t>
      </w:r>
    </w:p>
    <w:p w:rsidR="00AC5B5C" w:rsidRPr="000F7B93" w:rsidRDefault="00AC5B5C" w:rsidP="00AC5B5C">
      <w:pPr>
        <w:widowControl w:val="0"/>
        <w:autoSpaceDE w:val="0"/>
        <w:autoSpaceDN w:val="0"/>
        <w:adjustRightInd w:val="0"/>
        <w:jc w:val="center"/>
        <w:outlineLvl w:val="1"/>
        <w:rPr>
          <w:sz w:val="28"/>
          <w:szCs w:val="28"/>
        </w:rPr>
      </w:pPr>
      <w:r w:rsidRPr="000F7B93">
        <w:rPr>
          <w:sz w:val="28"/>
          <w:szCs w:val="28"/>
        </w:rPr>
        <w:t>на региональном, федеральном, международном уровне</w:t>
      </w:r>
    </w:p>
    <w:p w:rsidR="00AC5B5C" w:rsidRPr="000F7B93" w:rsidRDefault="00AC5B5C" w:rsidP="00AC5B5C">
      <w:pPr>
        <w:widowControl w:val="0"/>
        <w:autoSpaceDE w:val="0"/>
        <w:autoSpaceDN w:val="0"/>
        <w:adjustRightInd w:val="0"/>
        <w:jc w:val="center"/>
        <w:outlineLvl w:val="1"/>
        <w:rPr>
          <w:sz w:val="28"/>
          <w:szCs w:val="28"/>
        </w:rPr>
      </w:pPr>
    </w:p>
    <w:p w:rsidR="00AC5B5C" w:rsidRPr="000F7B93" w:rsidRDefault="00AC5B5C" w:rsidP="00AC5B5C">
      <w:pPr>
        <w:ind w:firstLine="709"/>
        <w:jc w:val="both"/>
        <w:rPr>
          <w:sz w:val="28"/>
          <w:szCs w:val="28"/>
        </w:rPr>
      </w:pPr>
      <w:r w:rsidRPr="000F7B93">
        <w:rPr>
          <w:sz w:val="28"/>
          <w:szCs w:val="28"/>
        </w:rPr>
        <w:t xml:space="preserve">Ежегодно в городе проводится ряд крупных культурных массовых мероприятий, позволяющих вовлечь в культурную жизнь большие группы населения, в том числе мероприятия, связанные с празднованием календарных </w:t>
      </w:r>
      <w:r w:rsidRPr="000F7B93">
        <w:rPr>
          <w:sz w:val="28"/>
          <w:szCs w:val="28"/>
        </w:rPr>
        <w:lastRenderedPageBreak/>
        <w:t>праздников и памятных дат. На высоком профессиональном уровне проводятся патриотические мероприятия: концерты и акции ко Дню Защитника Отечества, Дню Победы, Дню России, Дню независимости России, программы к юбилейной дате по выводу войск из Афганистана, юбилейные даты воинских частей. Традиционными стали мероприятия в рамках Дня семьи, любви и верности, направленные на сохранение и поддержку семейных ценностей и семьи, как основы здорового общества. В День города уже ставшее традицией театрализованное шествие наращивает свои масштабы по количеству участников и качеству подготовки их выступлений.</w:t>
      </w:r>
    </w:p>
    <w:p w:rsidR="00AC5B5C" w:rsidRPr="000F7B93" w:rsidRDefault="00AC5B5C" w:rsidP="00AC5B5C">
      <w:pPr>
        <w:ind w:firstLine="709"/>
        <w:jc w:val="both"/>
        <w:rPr>
          <w:sz w:val="28"/>
          <w:szCs w:val="28"/>
        </w:rPr>
      </w:pPr>
      <w:r w:rsidRPr="000F7B93">
        <w:rPr>
          <w:sz w:val="28"/>
          <w:szCs w:val="28"/>
        </w:rPr>
        <w:t>В дни масленичной недели проходит «Праздник Канского блина», широко, масштабно, с торговыми рядами, состязаниями, песнями и плясками. На протяжении ряда лет на территории города реализуется мероприятие общероссийского уровня Всероссийский конкурс детского и юношеского творчества «Москва – Канск транзит» (Роза ветров).</w:t>
      </w:r>
    </w:p>
    <w:p w:rsidR="00AC5B5C" w:rsidRPr="000F7B93" w:rsidRDefault="00AC5B5C" w:rsidP="00AC5B5C">
      <w:pPr>
        <w:ind w:firstLine="709"/>
        <w:jc w:val="both"/>
        <w:rPr>
          <w:sz w:val="28"/>
          <w:szCs w:val="28"/>
        </w:rPr>
      </w:pPr>
      <w:r w:rsidRPr="000F7B93">
        <w:rPr>
          <w:sz w:val="28"/>
          <w:szCs w:val="28"/>
        </w:rPr>
        <w:t xml:space="preserve">Интеграции города в международное культурное пространство способствует проведение на территории города Международного Канского </w:t>
      </w:r>
      <w:proofErr w:type="spellStart"/>
      <w:r w:rsidRPr="000F7B93">
        <w:rPr>
          <w:sz w:val="28"/>
          <w:szCs w:val="28"/>
        </w:rPr>
        <w:t>видеофестиваля</w:t>
      </w:r>
      <w:proofErr w:type="spellEnd"/>
      <w:r w:rsidRPr="000F7B93">
        <w:rPr>
          <w:sz w:val="28"/>
          <w:szCs w:val="28"/>
        </w:rPr>
        <w:t>. Мощное художественное поле, образовавшееся в результате фестивальной практики, ежегодно притягивает всё большее количество разноплановых и разно</w:t>
      </w:r>
      <w:r w:rsidR="0061647E">
        <w:rPr>
          <w:sz w:val="28"/>
          <w:szCs w:val="28"/>
        </w:rPr>
        <w:t xml:space="preserve"> </w:t>
      </w:r>
      <w:r w:rsidRPr="000F7B93">
        <w:rPr>
          <w:sz w:val="28"/>
          <w:szCs w:val="28"/>
        </w:rPr>
        <w:t xml:space="preserve">жанровых участников. Международный Канский </w:t>
      </w:r>
      <w:proofErr w:type="spellStart"/>
      <w:r w:rsidRPr="000F7B93">
        <w:rPr>
          <w:sz w:val="28"/>
          <w:szCs w:val="28"/>
        </w:rPr>
        <w:t>видеофестиваль</w:t>
      </w:r>
      <w:proofErr w:type="spellEnd"/>
      <w:r w:rsidRPr="000F7B93">
        <w:rPr>
          <w:sz w:val="28"/>
          <w:szCs w:val="28"/>
        </w:rPr>
        <w:t xml:space="preserve"> демонстрирует не только сборные кино-видеопрограммы, но и открывает выставки, проводит образовательные программы, организует концерты и пр. Результатом ежегодного проведения Международного Канского </w:t>
      </w:r>
      <w:proofErr w:type="spellStart"/>
      <w:r w:rsidRPr="000F7B93">
        <w:rPr>
          <w:sz w:val="28"/>
          <w:szCs w:val="28"/>
        </w:rPr>
        <w:t>видеофестиваля</w:t>
      </w:r>
      <w:proofErr w:type="spellEnd"/>
      <w:r w:rsidRPr="000F7B93">
        <w:rPr>
          <w:sz w:val="28"/>
          <w:szCs w:val="28"/>
        </w:rPr>
        <w:t xml:space="preserve"> стало строительство новых уникальных </w:t>
      </w:r>
      <w:proofErr w:type="gramStart"/>
      <w:r w:rsidRPr="000F7B93">
        <w:rPr>
          <w:sz w:val="28"/>
          <w:szCs w:val="28"/>
        </w:rPr>
        <w:t>арт</w:t>
      </w:r>
      <w:proofErr w:type="gramEnd"/>
      <w:r w:rsidRPr="000F7B93">
        <w:rPr>
          <w:sz w:val="28"/>
          <w:szCs w:val="28"/>
        </w:rPr>
        <w:t xml:space="preserve"> объектов и привлечение в город Канск туристического потока.</w:t>
      </w:r>
    </w:p>
    <w:p w:rsidR="00AC5B5C" w:rsidRPr="000F7B93" w:rsidRDefault="00AC5B5C" w:rsidP="00AC5B5C">
      <w:pPr>
        <w:ind w:firstLine="709"/>
        <w:jc w:val="both"/>
        <w:rPr>
          <w:sz w:val="28"/>
          <w:szCs w:val="28"/>
        </w:rPr>
      </w:pPr>
      <w:r w:rsidRPr="000F7B93">
        <w:rPr>
          <w:sz w:val="28"/>
          <w:szCs w:val="28"/>
        </w:rPr>
        <w:t>Творческие коллективы города успешно участвуют в фестивалях и конкурсах в России и за рубежом, тем самым, позиционируя наш город и его лучших представителей народного творчества не только на городском, краевом, но и общероссийском и международном уровнях.</w:t>
      </w:r>
    </w:p>
    <w:p w:rsidR="00AC5B5C" w:rsidRPr="000F7B93" w:rsidRDefault="00AC5B5C" w:rsidP="00AC5B5C">
      <w:pPr>
        <w:tabs>
          <w:tab w:val="num" w:pos="426"/>
        </w:tabs>
        <w:autoSpaceDE w:val="0"/>
        <w:autoSpaceDN w:val="0"/>
        <w:adjustRightInd w:val="0"/>
        <w:jc w:val="both"/>
        <w:rPr>
          <w:sz w:val="28"/>
          <w:szCs w:val="28"/>
        </w:rPr>
      </w:pPr>
      <w:r w:rsidRPr="000F7B93">
        <w:rPr>
          <w:sz w:val="28"/>
          <w:szCs w:val="28"/>
        </w:rPr>
        <w:tab/>
      </w:r>
      <w:r w:rsidRPr="000F7B93">
        <w:rPr>
          <w:sz w:val="28"/>
          <w:szCs w:val="28"/>
        </w:rPr>
        <w:tab/>
        <w:t>В целях наиболее полной интеграции города в мировой культурный и информационный процесс необходимо продолжить реализацию общероссийских, международных культурных проектов на территории города, активизировать продвижение культуры города за его пределами, прежде всего, в форме гастролей, участия в конкурсах, выставках и фестивалях, использование современных информационных технологий для формирования образа города как культурного центра Восточной зоны Красноярского края.</w:t>
      </w:r>
    </w:p>
    <w:p w:rsidR="00AC5B5C" w:rsidRDefault="00AC5B5C" w:rsidP="00AC5B5C">
      <w:pPr>
        <w:suppressAutoHyphens/>
        <w:jc w:val="center"/>
        <w:rPr>
          <w:color w:val="000000"/>
          <w:sz w:val="28"/>
          <w:szCs w:val="28"/>
        </w:rPr>
      </w:pP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Целью подпрограммы определено обеспечение доступа населения города Канска к культурным благам и участия в культурной жизни.</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Достижение данной цели потребует решения следующих задач:</w:t>
      </w:r>
    </w:p>
    <w:p w:rsidR="00AC5B5C" w:rsidRPr="000F7B93" w:rsidRDefault="00AC5B5C" w:rsidP="00AC5B5C">
      <w:pPr>
        <w:autoSpaceDE w:val="0"/>
        <w:autoSpaceDN w:val="0"/>
        <w:adjustRightInd w:val="0"/>
        <w:ind w:firstLine="540"/>
        <w:jc w:val="both"/>
        <w:rPr>
          <w:sz w:val="28"/>
          <w:szCs w:val="28"/>
        </w:rPr>
      </w:pPr>
      <w:r w:rsidRPr="000F7B93">
        <w:rPr>
          <w:sz w:val="28"/>
          <w:szCs w:val="28"/>
        </w:rPr>
        <w:t>- сохранение и развитие традиционной народной культуры, поддержка искусства;</w:t>
      </w:r>
    </w:p>
    <w:p w:rsidR="00AC5B5C" w:rsidRPr="000F7B93" w:rsidRDefault="00AC5B5C" w:rsidP="00AC5B5C">
      <w:pPr>
        <w:ind w:firstLine="540"/>
        <w:jc w:val="both"/>
      </w:pPr>
      <w:r w:rsidRPr="000F7B93">
        <w:rPr>
          <w:sz w:val="28"/>
          <w:szCs w:val="28"/>
        </w:rPr>
        <w:t>- организация и проведение культурных событий, в том числе на межрегиональном и международном уровне.</w:t>
      </w:r>
    </w:p>
    <w:p w:rsidR="00AC5B5C" w:rsidRPr="000F7B93" w:rsidRDefault="00FA07ED" w:rsidP="00AC5B5C">
      <w:pPr>
        <w:widowControl w:val="0"/>
        <w:autoSpaceDE w:val="0"/>
        <w:autoSpaceDN w:val="0"/>
        <w:adjustRightInd w:val="0"/>
        <w:ind w:firstLine="540"/>
        <w:jc w:val="both"/>
        <w:rPr>
          <w:sz w:val="28"/>
          <w:szCs w:val="28"/>
        </w:rPr>
      </w:pPr>
      <w:r w:rsidRPr="006B179C">
        <w:rPr>
          <w:sz w:val="28"/>
          <w:szCs w:val="28"/>
        </w:rPr>
        <w:t>Срок</w:t>
      </w:r>
      <w:r w:rsidR="00AC5B5C" w:rsidRPr="006B179C">
        <w:rPr>
          <w:sz w:val="28"/>
          <w:szCs w:val="28"/>
        </w:rPr>
        <w:t xml:space="preserve"> </w:t>
      </w:r>
      <w:r w:rsidRPr="006B179C">
        <w:rPr>
          <w:sz w:val="28"/>
          <w:szCs w:val="28"/>
        </w:rPr>
        <w:t>реализации</w:t>
      </w:r>
      <w:r w:rsidR="00AC5B5C" w:rsidRPr="006B179C">
        <w:rPr>
          <w:sz w:val="28"/>
          <w:szCs w:val="28"/>
        </w:rPr>
        <w:t xml:space="preserve"> подпрограммы: 2017 - 20</w:t>
      </w:r>
      <w:r w:rsidRPr="006B179C">
        <w:rPr>
          <w:sz w:val="28"/>
          <w:szCs w:val="28"/>
        </w:rPr>
        <w:t>20</w:t>
      </w:r>
      <w:r w:rsidR="00AC5B5C" w:rsidRPr="006B179C">
        <w:rPr>
          <w:sz w:val="28"/>
          <w:szCs w:val="28"/>
        </w:rPr>
        <w:t xml:space="preserve"> годы.</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 xml:space="preserve">Подпрограмма не предусматривает отдельные этапы реализации. </w:t>
      </w:r>
    </w:p>
    <w:p w:rsidR="00AC5B5C" w:rsidRPr="0097646B" w:rsidRDefault="00AC5B5C" w:rsidP="00AC5B5C">
      <w:pPr>
        <w:suppressAutoHyphens/>
        <w:jc w:val="center"/>
        <w:rPr>
          <w:color w:val="000000"/>
          <w:sz w:val="28"/>
          <w:szCs w:val="28"/>
        </w:rPr>
      </w:pPr>
    </w:p>
    <w:p w:rsidR="00AC5B5C" w:rsidRDefault="00AC5B5C" w:rsidP="00AC5B5C">
      <w:pPr>
        <w:suppressAutoHyphens/>
        <w:jc w:val="both"/>
        <w:rPr>
          <w:color w:val="000000"/>
          <w:sz w:val="28"/>
          <w:szCs w:val="28"/>
        </w:rPr>
      </w:pPr>
      <w:r w:rsidRPr="0097646B">
        <w:rPr>
          <w:color w:val="000000"/>
          <w:sz w:val="28"/>
          <w:szCs w:val="28"/>
        </w:rPr>
        <w:lastRenderedPageBreak/>
        <w:t xml:space="preserve">     Ожидаемые результаты:</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
        <w:gridCol w:w="9543"/>
      </w:tblGrid>
      <w:tr w:rsidR="00FA07ED" w:rsidTr="00FA07ED">
        <w:tc>
          <w:tcPr>
            <w:tcW w:w="310" w:type="dxa"/>
          </w:tcPr>
          <w:p w:rsidR="00FA07ED" w:rsidRDefault="00FA07ED" w:rsidP="00AC5B5C">
            <w:pPr>
              <w:suppressAutoHyphens/>
              <w:jc w:val="both"/>
              <w:rPr>
                <w:color w:val="000000"/>
                <w:sz w:val="28"/>
                <w:szCs w:val="28"/>
              </w:rPr>
            </w:pPr>
            <w:r>
              <w:rPr>
                <w:color w:val="000000"/>
                <w:sz w:val="28"/>
                <w:szCs w:val="28"/>
              </w:rPr>
              <w:t>-</w:t>
            </w:r>
          </w:p>
        </w:tc>
        <w:tc>
          <w:tcPr>
            <w:tcW w:w="9543" w:type="dxa"/>
          </w:tcPr>
          <w:p w:rsidR="00FA07ED" w:rsidRDefault="00FA07ED" w:rsidP="00AC5B5C">
            <w:pPr>
              <w:suppressAutoHyphens/>
              <w:jc w:val="both"/>
              <w:rPr>
                <w:color w:val="000000"/>
                <w:sz w:val="28"/>
                <w:szCs w:val="28"/>
              </w:rPr>
            </w:pPr>
            <w:r w:rsidRPr="0097646B">
              <w:rPr>
                <w:color w:val="000000"/>
                <w:sz w:val="28"/>
                <w:szCs w:val="28"/>
              </w:rPr>
              <w:t>развитие исполнительских искусств;</w:t>
            </w:r>
          </w:p>
        </w:tc>
      </w:tr>
      <w:tr w:rsidR="00FA07ED" w:rsidTr="00FA07ED">
        <w:tc>
          <w:tcPr>
            <w:tcW w:w="310" w:type="dxa"/>
          </w:tcPr>
          <w:p w:rsidR="00FA07ED" w:rsidRDefault="00FA07ED" w:rsidP="00AC5B5C">
            <w:pPr>
              <w:suppressAutoHyphens/>
              <w:jc w:val="both"/>
              <w:rPr>
                <w:color w:val="000000"/>
                <w:sz w:val="28"/>
                <w:szCs w:val="28"/>
              </w:rPr>
            </w:pPr>
            <w:r>
              <w:rPr>
                <w:color w:val="000000"/>
                <w:sz w:val="28"/>
                <w:szCs w:val="28"/>
              </w:rPr>
              <w:t>-</w:t>
            </w:r>
          </w:p>
        </w:tc>
        <w:tc>
          <w:tcPr>
            <w:tcW w:w="9543" w:type="dxa"/>
          </w:tcPr>
          <w:p w:rsidR="00FA07ED" w:rsidRPr="0097646B" w:rsidRDefault="00FA07ED" w:rsidP="00AC5B5C">
            <w:pPr>
              <w:suppressAutoHyphens/>
              <w:jc w:val="both"/>
              <w:rPr>
                <w:color w:val="000000"/>
                <w:sz w:val="28"/>
                <w:szCs w:val="28"/>
              </w:rPr>
            </w:pPr>
            <w:r w:rsidRPr="0097646B">
              <w:rPr>
                <w:color w:val="000000"/>
                <w:sz w:val="28"/>
                <w:szCs w:val="28"/>
              </w:rPr>
              <w:t>создание условий для доступа к произведениям кинематографии;</w:t>
            </w:r>
          </w:p>
        </w:tc>
      </w:tr>
      <w:tr w:rsidR="00FA07ED" w:rsidTr="00FA07ED">
        <w:trPr>
          <w:trHeight w:val="531"/>
        </w:trPr>
        <w:tc>
          <w:tcPr>
            <w:tcW w:w="310" w:type="dxa"/>
          </w:tcPr>
          <w:p w:rsidR="00FA07ED" w:rsidRDefault="00FA07ED" w:rsidP="00AC5B5C">
            <w:pPr>
              <w:suppressAutoHyphens/>
              <w:jc w:val="both"/>
              <w:rPr>
                <w:color w:val="000000"/>
                <w:sz w:val="28"/>
                <w:szCs w:val="28"/>
              </w:rPr>
            </w:pPr>
            <w:r>
              <w:rPr>
                <w:color w:val="000000"/>
                <w:sz w:val="28"/>
                <w:szCs w:val="28"/>
              </w:rPr>
              <w:t>-</w:t>
            </w:r>
          </w:p>
        </w:tc>
        <w:tc>
          <w:tcPr>
            <w:tcW w:w="9543" w:type="dxa"/>
          </w:tcPr>
          <w:p w:rsidR="00FA07ED" w:rsidRPr="0097646B" w:rsidRDefault="00FA07ED" w:rsidP="00FA07ED">
            <w:pPr>
              <w:suppressAutoHyphens/>
              <w:jc w:val="both"/>
              <w:rPr>
                <w:color w:val="000000"/>
                <w:sz w:val="28"/>
                <w:szCs w:val="28"/>
              </w:rPr>
            </w:pPr>
            <w:r w:rsidRPr="0097646B">
              <w:rPr>
                <w:color w:val="000000"/>
                <w:sz w:val="28"/>
                <w:szCs w:val="28"/>
              </w:rPr>
              <w:t>сохранение традиционной народной культуры, содействие сохранению и развитию народных художественных промыслов и ремесел;</w:t>
            </w:r>
          </w:p>
        </w:tc>
      </w:tr>
      <w:tr w:rsidR="00FA07ED" w:rsidTr="00FA07ED">
        <w:tc>
          <w:tcPr>
            <w:tcW w:w="310" w:type="dxa"/>
          </w:tcPr>
          <w:p w:rsidR="00FA07ED" w:rsidRDefault="00FA07ED" w:rsidP="00AC5B5C">
            <w:pPr>
              <w:suppressAutoHyphens/>
              <w:jc w:val="both"/>
              <w:rPr>
                <w:color w:val="000000"/>
                <w:sz w:val="28"/>
                <w:szCs w:val="28"/>
              </w:rPr>
            </w:pPr>
            <w:r>
              <w:rPr>
                <w:color w:val="000000"/>
                <w:sz w:val="28"/>
                <w:szCs w:val="28"/>
              </w:rPr>
              <w:t>-</w:t>
            </w:r>
          </w:p>
        </w:tc>
        <w:tc>
          <w:tcPr>
            <w:tcW w:w="9543" w:type="dxa"/>
          </w:tcPr>
          <w:p w:rsidR="00FA07ED" w:rsidRPr="0097646B" w:rsidRDefault="00FA07ED" w:rsidP="00FA07ED">
            <w:pPr>
              <w:suppressAutoHyphens/>
              <w:jc w:val="both"/>
              <w:rPr>
                <w:color w:val="000000"/>
                <w:sz w:val="28"/>
                <w:szCs w:val="28"/>
              </w:rPr>
            </w:pPr>
            <w:r w:rsidRPr="0097646B">
              <w:rPr>
                <w:color w:val="000000"/>
                <w:sz w:val="28"/>
                <w:szCs w:val="28"/>
              </w:rPr>
              <w:t>повышение качества и доступности культурно-досуговых услуг;</w:t>
            </w:r>
          </w:p>
        </w:tc>
      </w:tr>
      <w:tr w:rsidR="00FA07ED" w:rsidTr="00FA07ED">
        <w:tc>
          <w:tcPr>
            <w:tcW w:w="310" w:type="dxa"/>
          </w:tcPr>
          <w:p w:rsidR="00FA07ED" w:rsidRDefault="00FA07ED" w:rsidP="00AC5B5C">
            <w:pPr>
              <w:suppressAutoHyphens/>
              <w:jc w:val="both"/>
              <w:rPr>
                <w:color w:val="000000"/>
                <w:sz w:val="28"/>
                <w:szCs w:val="28"/>
              </w:rPr>
            </w:pPr>
            <w:r>
              <w:rPr>
                <w:color w:val="000000"/>
                <w:sz w:val="28"/>
                <w:szCs w:val="28"/>
              </w:rPr>
              <w:t>-</w:t>
            </w:r>
          </w:p>
        </w:tc>
        <w:tc>
          <w:tcPr>
            <w:tcW w:w="9543" w:type="dxa"/>
          </w:tcPr>
          <w:p w:rsidR="00FA07ED" w:rsidRPr="0097646B" w:rsidRDefault="00FA07ED" w:rsidP="00FA07ED">
            <w:pPr>
              <w:suppressAutoHyphens/>
              <w:jc w:val="both"/>
              <w:rPr>
                <w:color w:val="000000"/>
                <w:sz w:val="28"/>
                <w:szCs w:val="28"/>
              </w:rPr>
            </w:pPr>
            <w:r w:rsidRPr="0097646B">
              <w:rPr>
                <w:color w:val="000000"/>
                <w:sz w:val="28"/>
                <w:szCs w:val="28"/>
              </w:rPr>
              <w:t>рост вовлеченности всех групп населения в активную творческую деятельность;</w:t>
            </w:r>
          </w:p>
        </w:tc>
      </w:tr>
      <w:tr w:rsidR="00FA07ED" w:rsidTr="00FA07ED">
        <w:tc>
          <w:tcPr>
            <w:tcW w:w="310" w:type="dxa"/>
          </w:tcPr>
          <w:p w:rsidR="00FA07ED" w:rsidRDefault="00FA07ED" w:rsidP="00AC5B5C">
            <w:pPr>
              <w:suppressAutoHyphens/>
              <w:jc w:val="both"/>
              <w:rPr>
                <w:color w:val="000000"/>
                <w:sz w:val="28"/>
                <w:szCs w:val="28"/>
              </w:rPr>
            </w:pPr>
            <w:r>
              <w:rPr>
                <w:color w:val="000000"/>
                <w:sz w:val="28"/>
                <w:szCs w:val="28"/>
              </w:rPr>
              <w:t>-</w:t>
            </w:r>
          </w:p>
        </w:tc>
        <w:tc>
          <w:tcPr>
            <w:tcW w:w="9543" w:type="dxa"/>
          </w:tcPr>
          <w:p w:rsidR="00FA07ED" w:rsidRPr="0097646B" w:rsidRDefault="00FA07ED" w:rsidP="00FA07ED">
            <w:pPr>
              <w:suppressAutoHyphens/>
              <w:jc w:val="both"/>
              <w:rPr>
                <w:color w:val="000000"/>
                <w:sz w:val="28"/>
                <w:szCs w:val="28"/>
              </w:rPr>
            </w:pPr>
            <w:r w:rsidRPr="0097646B">
              <w:rPr>
                <w:color w:val="000000"/>
                <w:sz w:val="28"/>
                <w:szCs w:val="28"/>
              </w:rPr>
              <w:t>увеличение муниципальной поддержки творческих инициатив населения, творческих союзов и организаций культуры;</w:t>
            </w:r>
          </w:p>
        </w:tc>
      </w:tr>
      <w:tr w:rsidR="00FA07ED" w:rsidTr="00FA07ED">
        <w:tc>
          <w:tcPr>
            <w:tcW w:w="310" w:type="dxa"/>
          </w:tcPr>
          <w:p w:rsidR="00FA07ED" w:rsidRDefault="00FA07ED" w:rsidP="00AC5B5C">
            <w:pPr>
              <w:suppressAutoHyphens/>
              <w:jc w:val="both"/>
              <w:rPr>
                <w:color w:val="000000"/>
                <w:sz w:val="28"/>
                <w:szCs w:val="28"/>
              </w:rPr>
            </w:pPr>
            <w:r>
              <w:rPr>
                <w:color w:val="000000"/>
                <w:sz w:val="28"/>
                <w:szCs w:val="28"/>
              </w:rPr>
              <w:t>-</w:t>
            </w:r>
          </w:p>
        </w:tc>
        <w:tc>
          <w:tcPr>
            <w:tcW w:w="9543" w:type="dxa"/>
          </w:tcPr>
          <w:p w:rsidR="00FA07ED" w:rsidRPr="0097646B" w:rsidRDefault="00FA07ED" w:rsidP="00FA07ED">
            <w:pPr>
              <w:suppressAutoHyphens/>
              <w:jc w:val="both"/>
              <w:rPr>
                <w:color w:val="000000"/>
                <w:sz w:val="28"/>
                <w:szCs w:val="28"/>
              </w:rPr>
            </w:pPr>
            <w:r w:rsidRPr="0097646B">
              <w:rPr>
                <w:color w:val="000000"/>
                <w:sz w:val="28"/>
                <w:szCs w:val="28"/>
              </w:rPr>
              <w:t>повышение уровня проведения культурных мероприятий;</w:t>
            </w:r>
          </w:p>
        </w:tc>
      </w:tr>
      <w:tr w:rsidR="00FA07ED" w:rsidTr="00FA07ED">
        <w:tc>
          <w:tcPr>
            <w:tcW w:w="310" w:type="dxa"/>
          </w:tcPr>
          <w:p w:rsidR="00FA07ED" w:rsidRDefault="00FA07ED" w:rsidP="00AC5B5C">
            <w:pPr>
              <w:suppressAutoHyphens/>
              <w:jc w:val="both"/>
              <w:rPr>
                <w:color w:val="000000"/>
                <w:sz w:val="28"/>
                <w:szCs w:val="28"/>
              </w:rPr>
            </w:pPr>
            <w:r>
              <w:rPr>
                <w:color w:val="000000"/>
                <w:sz w:val="28"/>
                <w:szCs w:val="28"/>
              </w:rPr>
              <w:t>-</w:t>
            </w:r>
          </w:p>
        </w:tc>
        <w:tc>
          <w:tcPr>
            <w:tcW w:w="9543" w:type="dxa"/>
          </w:tcPr>
          <w:p w:rsidR="00FA07ED" w:rsidRPr="0097646B" w:rsidRDefault="00FA07ED" w:rsidP="00FA07ED">
            <w:pPr>
              <w:suppressAutoHyphens/>
              <w:jc w:val="both"/>
              <w:rPr>
                <w:color w:val="000000"/>
                <w:sz w:val="28"/>
                <w:szCs w:val="28"/>
              </w:rPr>
            </w:pPr>
            <w:r w:rsidRPr="0097646B">
              <w:rPr>
                <w:color w:val="000000"/>
                <w:sz w:val="28"/>
                <w:szCs w:val="28"/>
              </w:rPr>
              <w:t>развитие межрегионального и международного сотрудничества в сфере культуры.</w:t>
            </w:r>
          </w:p>
        </w:tc>
      </w:tr>
    </w:tbl>
    <w:p w:rsidR="00AC5B5C" w:rsidRPr="000F7B93" w:rsidRDefault="00AC5B5C" w:rsidP="00AC5B5C">
      <w:pPr>
        <w:ind w:firstLine="540"/>
        <w:jc w:val="both"/>
        <w:rPr>
          <w:sz w:val="28"/>
          <w:szCs w:val="28"/>
        </w:rPr>
      </w:pPr>
      <w:r w:rsidRPr="000F7B93">
        <w:rPr>
          <w:sz w:val="28"/>
          <w:szCs w:val="28"/>
        </w:rPr>
        <w:t>Оценка результатов реализации подпрограммы осуществляется на основе использования показателей, сформированных с учетом</w:t>
      </w:r>
      <w:r w:rsidRPr="000F7B93">
        <w:t xml:space="preserve"> </w:t>
      </w:r>
      <w:r w:rsidRPr="000F7B93">
        <w:rPr>
          <w:sz w:val="28"/>
          <w:szCs w:val="28"/>
        </w:rPr>
        <w:t>специфики</w:t>
      </w:r>
      <w:r w:rsidRPr="000F7B93">
        <w:t xml:space="preserve"> </w:t>
      </w:r>
      <w:r w:rsidRPr="000F7B93">
        <w:rPr>
          <w:sz w:val="28"/>
          <w:szCs w:val="28"/>
        </w:rPr>
        <w:t>деятельности учреждений культурно-досугового типа, показателей Плана мероприятий («дорожной карты») «Изменения в отраслях социальной сферы, направленные на повышение эффективности сферы культуры Красноярского края», утвержденного постановлением администрации города Канска от 09.08.2013 № 1035.</w:t>
      </w:r>
    </w:p>
    <w:p w:rsidR="00AC5B5C" w:rsidRPr="0097646B" w:rsidRDefault="00AC5B5C" w:rsidP="00AC5B5C">
      <w:pPr>
        <w:suppressAutoHyphens/>
        <w:jc w:val="both"/>
        <w:rPr>
          <w:color w:val="000000"/>
          <w:sz w:val="28"/>
          <w:szCs w:val="28"/>
        </w:rPr>
      </w:pPr>
    </w:p>
    <w:p w:rsidR="00AC5B5C" w:rsidRPr="0097646B" w:rsidRDefault="00AC5B5C" w:rsidP="00AC5B5C">
      <w:pPr>
        <w:suppressAutoHyphens/>
        <w:jc w:val="center"/>
        <w:rPr>
          <w:color w:val="000000"/>
          <w:sz w:val="28"/>
          <w:szCs w:val="28"/>
        </w:rPr>
      </w:pPr>
      <w:r w:rsidRPr="0097646B">
        <w:rPr>
          <w:color w:val="000000"/>
          <w:sz w:val="28"/>
          <w:szCs w:val="28"/>
        </w:rPr>
        <w:t>Подпрограмма 4. «Обеспечение условий реализации программы</w:t>
      </w:r>
    </w:p>
    <w:p w:rsidR="00AC5B5C" w:rsidRPr="0097646B" w:rsidRDefault="00AC5B5C" w:rsidP="00AC5B5C">
      <w:pPr>
        <w:suppressAutoHyphens/>
        <w:jc w:val="center"/>
        <w:rPr>
          <w:color w:val="000000"/>
          <w:sz w:val="28"/>
          <w:szCs w:val="28"/>
        </w:rPr>
      </w:pPr>
      <w:r w:rsidRPr="0097646B">
        <w:rPr>
          <w:color w:val="000000"/>
          <w:sz w:val="28"/>
          <w:szCs w:val="28"/>
        </w:rPr>
        <w:t xml:space="preserve"> и прочие мероприятия» </w:t>
      </w:r>
    </w:p>
    <w:p w:rsidR="00AC5B5C" w:rsidRDefault="00AC5B5C" w:rsidP="00AC5B5C">
      <w:pPr>
        <w:suppressAutoHyphens/>
        <w:jc w:val="center"/>
        <w:rPr>
          <w:color w:val="000000"/>
          <w:sz w:val="28"/>
          <w:szCs w:val="28"/>
        </w:rPr>
      </w:pPr>
      <w:r>
        <w:rPr>
          <w:color w:val="000000"/>
          <w:sz w:val="28"/>
          <w:szCs w:val="28"/>
        </w:rPr>
        <w:t>(приложение № 7 к п</w:t>
      </w:r>
      <w:r w:rsidRPr="0097646B">
        <w:rPr>
          <w:color w:val="000000"/>
          <w:sz w:val="28"/>
          <w:szCs w:val="28"/>
        </w:rPr>
        <w:t>рограмме).</w:t>
      </w:r>
    </w:p>
    <w:p w:rsidR="00AC5B5C" w:rsidRDefault="00AC5B5C" w:rsidP="00AC5B5C">
      <w:pPr>
        <w:suppressAutoHyphens/>
        <w:jc w:val="center"/>
        <w:rPr>
          <w:color w:val="000000"/>
          <w:sz w:val="28"/>
          <w:szCs w:val="28"/>
        </w:rPr>
      </w:pP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Подпрограмма направле</w:t>
      </w:r>
      <w:r w:rsidR="00383548">
        <w:rPr>
          <w:sz w:val="28"/>
          <w:szCs w:val="28"/>
        </w:rPr>
        <w:t>на на решение задачи Программы «</w:t>
      </w:r>
      <w:r w:rsidRPr="000F7B93">
        <w:rPr>
          <w:sz w:val="28"/>
          <w:szCs w:val="28"/>
        </w:rPr>
        <w:t>Создание условий дл</w:t>
      </w:r>
      <w:r w:rsidR="00383548">
        <w:rPr>
          <w:sz w:val="28"/>
          <w:szCs w:val="28"/>
        </w:rPr>
        <w:t>я устойчивого развития отрасли «</w:t>
      </w:r>
      <w:r w:rsidRPr="000F7B93">
        <w:rPr>
          <w:sz w:val="28"/>
          <w:szCs w:val="28"/>
        </w:rPr>
        <w:t>Культура</w:t>
      </w:r>
      <w:r w:rsidR="00383548">
        <w:rPr>
          <w:sz w:val="28"/>
          <w:szCs w:val="28"/>
        </w:rPr>
        <w:t>»</w:t>
      </w:r>
      <w:r w:rsidRPr="000F7B93">
        <w:rPr>
          <w:sz w:val="28"/>
          <w:szCs w:val="28"/>
        </w:rPr>
        <w:t xml:space="preserve"> в городе Канске</w:t>
      </w:r>
      <w:r w:rsidR="00383548">
        <w:rPr>
          <w:sz w:val="28"/>
          <w:szCs w:val="28"/>
        </w:rPr>
        <w:t>»</w:t>
      </w:r>
      <w:r w:rsidRPr="000F7B93">
        <w:rPr>
          <w:sz w:val="28"/>
          <w:szCs w:val="28"/>
        </w:rPr>
        <w:t>, а также оказывает влияние на все остальные подпрограммы, осуществляемые в рамках Программы.</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Дополнительное образование в сфере культуры и искусства города Канска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города.</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Сеть муниципальных образовательных учреждений дополнительного образования в области культуры включает в себя 3 детские школы: Муниципальное бюджетное учреждение дополнительного образования «Детская школа искусств № 1» г. Канска, Муниципальное бюджетное учреждение дополнительного образования Детская музыкальная школа № 2, Муниципальное бюджетное учреждение дополнительного образования Детская художественная школа.</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 xml:space="preserve">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 и должен быть направлен на максимально широкий круг детей и молодежи. Работа с одаренными детьми в городе Канске на разных уровнях проявления </w:t>
      </w:r>
      <w:r w:rsidRPr="000F7B93">
        <w:rPr>
          <w:sz w:val="28"/>
          <w:szCs w:val="28"/>
        </w:rPr>
        <w:lastRenderedPageBreak/>
        <w:t>способностей осуществляется через развитие системы творческих конкурсов, организацию мастер-классов. Одаренным детям в области культуры и искусства предоставляется возможность участия во всероссийских, международных конкурсах, фестивалях и выставках. Одной из форм работы с одаренными детьми также является стимулирование и поощрение, которое осуществляется через систему премий и призов по результатам конкурсов.</w:t>
      </w:r>
    </w:p>
    <w:p w:rsidR="00AC5B5C" w:rsidRDefault="00AC5B5C" w:rsidP="00AC5B5C">
      <w:pPr>
        <w:widowControl w:val="0"/>
        <w:autoSpaceDE w:val="0"/>
        <w:autoSpaceDN w:val="0"/>
        <w:adjustRightInd w:val="0"/>
        <w:ind w:firstLine="540"/>
        <w:jc w:val="both"/>
        <w:rPr>
          <w:sz w:val="28"/>
          <w:szCs w:val="28"/>
        </w:rPr>
      </w:pPr>
      <w:r w:rsidRPr="000F7B93">
        <w:rPr>
          <w:sz w:val="28"/>
          <w:szCs w:val="28"/>
        </w:rPr>
        <w:t>Учреждения дополнительного образования в сфере культуры г. Канска принимают участие в проектной деятельности. В 2015 году Детская художественная шко</w:t>
      </w:r>
      <w:r w:rsidR="00F30AE1">
        <w:rPr>
          <w:sz w:val="28"/>
          <w:szCs w:val="28"/>
        </w:rPr>
        <w:t>ла на реализацию проекта «</w:t>
      </w:r>
      <w:r w:rsidRPr="000F7B93">
        <w:rPr>
          <w:sz w:val="28"/>
          <w:szCs w:val="28"/>
        </w:rPr>
        <w:t>Арт-маршрут</w:t>
      </w:r>
      <w:r w:rsidR="00F30AE1">
        <w:rPr>
          <w:sz w:val="28"/>
          <w:szCs w:val="28"/>
        </w:rPr>
        <w:t>»</w:t>
      </w:r>
      <w:r w:rsidRPr="000F7B93">
        <w:rPr>
          <w:sz w:val="28"/>
          <w:szCs w:val="28"/>
        </w:rPr>
        <w:t xml:space="preserve"> получила субсидию в размере </w:t>
      </w:r>
      <w:r w:rsidRPr="006B179C">
        <w:rPr>
          <w:sz w:val="28"/>
          <w:szCs w:val="28"/>
        </w:rPr>
        <w:t>231</w:t>
      </w:r>
      <w:r w:rsidR="00FA07ED" w:rsidRPr="006B179C">
        <w:rPr>
          <w:sz w:val="28"/>
          <w:szCs w:val="28"/>
        </w:rPr>
        <w:t> </w:t>
      </w:r>
      <w:r w:rsidRPr="006B179C">
        <w:rPr>
          <w:sz w:val="28"/>
          <w:szCs w:val="28"/>
        </w:rPr>
        <w:t>250</w:t>
      </w:r>
      <w:r w:rsidR="00FA07ED" w:rsidRPr="006B179C">
        <w:rPr>
          <w:sz w:val="28"/>
          <w:szCs w:val="28"/>
        </w:rPr>
        <w:t>,00</w:t>
      </w:r>
      <w:r w:rsidRPr="006B179C">
        <w:rPr>
          <w:sz w:val="28"/>
          <w:szCs w:val="28"/>
        </w:rPr>
        <w:t xml:space="preserve"> рублей.</w:t>
      </w:r>
    </w:p>
    <w:p w:rsidR="0083189C" w:rsidRPr="000F7B93" w:rsidRDefault="0083189C" w:rsidP="00AC5B5C">
      <w:pPr>
        <w:widowControl w:val="0"/>
        <w:autoSpaceDE w:val="0"/>
        <w:autoSpaceDN w:val="0"/>
        <w:adjustRightInd w:val="0"/>
        <w:ind w:firstLine="540"/>
        <w:jc w:val="both"/>
        <w:rPr>
          <w:sz w:val="28"/>
          <w:szCs w:val="28"/>
        </w:rPr>
      </w:pPr>
      <w:r w:rsidRPr="0083189C">
        <w:rPr>
          <w:sz w:val="28"/>
          <w:szCs w:val="28"/>
        </w:rPr>
        <w:t>В 2017 году в целях повышения уровня педагогического мастерства и совершенствования работы преподавателей муниципальных образовательных учреждений дополнительного образования прошел конкурс профессионального мастерства преподавателей школ искусств «Педагогический талан в искусстве»</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Несмотря на выделение средств из местного и краевого бюджетов, направляемых на укрепление материально-технической базы образовательных учреждений дополнительного образования в области культуры, сохраняется потребность в приобретении учебно-методической литературы, музыкальных инструментов, специального оборудования, костюмов. Требуются ремонт и реконструкция зданий и помещений.</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Работа с одаренными детьми проводится не только образовательными учреждениями в области культуры. В городе при учреждениях культурно-досугового типа работают 40 клубных формирований для детей до 14 лет с общим числом участников около 1000 человек, т.е. более 50% от общего числа участников клубных формирований это дети.</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Необходимо осуществлять комплексную поддержку всей сети учреждений и базовых площадок по работе с детьми, одаренными в области культуры и искусства (поддержка детских коллективов любительского художественного творчества, приобретение музыкальных инструментов и специального оборудования, мебели, проведение капитального ремонта и реконструкции, мероприятий по обеспечению безопасности).</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Наблюдаются дефицит и старение кадров, кадровый состав слабо обновляется за счет молодых специалистов. Необходимо сосредоточить усилия на повышении оплаты труда работников культуры, улучшении их жилищных условий, продолжить выплаты денежных поощрений.</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Внедрение дополнительных предпрофессиональных общеобразовательных программ в области искусств потребовало от руководителей учреждений дополнительного образования своевременных, четких и грамотных действий. Внесены изменения в уставы учреждений в соответствии с ч. 5 стать</w:t>
      </w:r>
      <w:r w:rsidR="00F30AE1">
        <w:rPr>
          <w:sz w:val="28"/>
          <w:szCs w:val="28"/>
        </w:rPr>
        <w:t>и 108 Федерального Закона № 273</w:t>
      </w:r>
      <w:r w:rsidRPr="000F7B93">
        <w:rPr>
          <w:sz w:val="28"/>
          <w:szCs w:val="28"/>
        </w:rPr>
        <w:t>–ФЗ «Об образовании в Российской Федерации», разработаны предпрофессиональные программы согласно федеральным требованиям и осуществлен набор учащихся, созданы сайты учреждений, осуществлено лицензирование.</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 xml:space="preserve">Однако состояние материально-технической базы образовательных учреждений в области культуры продолжает ухудшаться. Необходимо продолжить модернизацию и развитие существующей культурной </w:t>
      </w:r>
      <w:r w:rsidRPr="000F7B93">
        <w:rPr>
          <w:sz w:val="28"/>
          <w:szCs w:val="28"/>
        </w:rPr>
        <w:lastRenderedPageBreak/>
        <w:t>инфраструктуры, исходя из критериев наиболее полного удовлетворения потребностей населения, сохранения и приумножения культурного потенциала города.</w:t>
      </w:r>
    </w:p>
    <w:p w:rsidR="00AC5B5C" w:rsidRPr="000F7B93" w:rsidRDefault="00AC5B5C" w:rsidP="00AC5B5C">
      <w:pPr>
        <w:widowControl w:val="0"/>
        <w:autoSpaceDE w:val="0"/>
        <w:autoSpaceDN w:val="0"/>
        <w:adjustRightInd w:val="0"/>
        <w:jc w:val="both"/>
        <w:rPr>
          <w:sz w:val="28"/>
          <w:szCs w:val="28"/>
        </w:rPr>
      </w:pP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Целью подпрограммы определено создание условий дл</w:t>
      </w:r>
      <w:r w:rsidR="00F30AE1">
        <w:rPr>
          <w:sz w:val="28"/>
          <w:szCs w:val="28"/>
        </w:rPr>
        <w:t>я устойчивого развития отрасли «</w:t>
      </w:r>
      <w:r w:rsidRPr="000F7B93">
        <w:rPr>
          <w:sz w:val="28"/>
          <w:szCs w:val="28"/>
        </w:rPr>
        <w:t>Культура</w:t>
      </w:r>
      <w:r w:rsidR="00F30AE1">
        <w:rPr>
          <w:sz w:val="28"/>
          <w:szCs w:val="28"/>
        </w:rPr>
        <w:t>»</w:t>
      </w:r>
      <w:r w:rsidRPr="000F7B93">
        <w:rPr>
          <w:sz w:val="28"/>
          <w:szCs w:val="28"/>
        </w:rPr>
        <w:t xml:space="preserve"> в городе Канске.</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Достижение данной цели потребует решения следующих задач:</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 развитие дополнительного образования в области культуры;</w:t>
      </w:r>
    </w:p>
    <w:p w:rsidR="00AC5B5C" w:rsidRPr="000F7B93" w:rsidRDefault="00AC5B5C" w:rsidP="00AC5B5C">
      <w:pPr>
        <w:widowControl w:val="0"/>
        <w:autoSpaceDE w:val="0"/>
        <w:autoSpaceDN w:val="0"/>
        <w:adjustRightInd w:val="0"/>
        <w:ind w:firstLine="540"/>
        <w:jc w:val="both"/>
        <w:rPr>
          <w:sz w:val="28"/>
          <w:szCs w:val="28"/>
        </w:rPr>
      </w:pPr>
      <w:r w:rsidRPr="000F7B93">
        <w:rPr>
          <w:sz w:val="28"/>
          <w:szCs w:val="28"/>
        </w:rPr>
        <w:t>- обеспечение эфф</w:t>
      </w:r>
      <w:r w:rsidR="00383548">
        <w:rPr>
          <w:sz w:val="28"/>
          <w:szCs w:val="28"/>
        </w:rPr>
        <w:t>ективного управления в отрасли «</w:t>
      </w:r>
      <w:r w:rsidRPr="000F7B93">
        <w:rPr>
          <w:sz w:val="28"/>
          <w:szCs w:val="28"/>
        </w:rPr>
        <w:t>Культура</w:t>
      </w:r>
      <w:r w:rsidR="00383548">
        <w:rPr>
          <w:sz w:val="28"/>
          <w:szCs w:val="28"/>
        </w:rPr>
        <w:t>»</w:t>
      </w:r>
      <w:r w:rsidRPr="000F7B93">
        <w:rPr>
          <w:sz w:val="28"/>
          <w:szCs w:val="28"/>
        </w:rPr>
        <w:t>.</w:t>
      </w:r>
    </w:p>
    <w:p w:rsidR="00AC5B5C" w:rsidRPr="0097646B" w:rsidRDefault="00FA07ED" w:rsidP="00D13BE0">
      <w:pPr>
        <w:widowControl w:val="0"/>
        <w:autoSpaceDE w:val="0"/>
        <w:autoSpaceDN w:val="0"/>
        <w:adjustRightInd w:val="0"/>
        <w:ind w:firstLine="540"/>
        <w:jc w:val="both"/>
        <w:rPr>
          <w:color w:val="000000"/>
          <w:sz w:val="28"/>
          <w:szCs w:val="28"/>
        </w:rPr>
      </w:pPr>
      <w:r w:rsidRPr="006B179C">
        <w:rPr>
          <w:sz w:val="28"/>
          <w:szCs w:val="28"/>
        </w:rPr>
        <w:t>Срок</w:t>
      </w:r>
      <w:r w:rsidR="00AC5B5C" w:rsidRPr="006B179C">
        <w:rPr>
          <w:sz w:val="28"/>
          <w:szCs w:val="28"/>
        </w:rPr>
        <w:t xml:space="preserve"> </w:t>
      </w:r>
      <w:r w:rsidRPr="006B179C">
        <w:rPr>
          <w:sz w:val="28"/>
          <w:szCs w:val="28"/>
        </w:rPr>
        <w:t>реализации</w:t>
      </w:r>
      <w:r w:rsidR="00AC5B5C" w:rsidRPr="006B179C">
        <w:rPr>
          <w:sz w:val="28"/>
          <w:szCs w:val="28"/>
        </w:rPr>
        <w:t xml:space="preserve"> подпрограммы: 2017 - 20</w:t>
      </w:r>
      <w:r w:rsidRPr="006B179C">
        <w:rPr>
          <w:sz w:val="28"/>
          <w:szCs w:val="28"/>
        </w:rPr>
        <w:t>20</w:t>
      </w:r>
      <w:r w:rsidR="00AC5B5C" w:rsidRPr="006B179C">
        <w:rPr>
          <w:sz w:val="28"/>
          <w:szCs w:val="28"/>
        </w:rPr>
        <w:t xml:space="preserve"> годы.</w:t>
      </w:r>
    </w:p>
    <w:p w:rsidR="00AC5B5C" w:rsidRDefault="00AC5B5C" w:rsidP="00AC5B5C">
      <w:pPr>
        <w:suppressAutoHyphens/>
        <w:jc w:val="both"/>
        <w:rPr>
          <w:color w:val="000000"/>
          <w:sz w:val="28"/>
          <w:szCs w:val="28"/>
        </w:rPr>
      </w:pPr>
      <w:r w:rsidRPr="0097646B">
        <w:rPr>
          <w:color w:val="000000"/>
          <w:sz w:val="28"/>
          <w:szCs w:val="28"/>
        </w:rPr>
        <w:t xml:space="preserve">     Ожидаемые результаты:</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2"/>
        <w:gridCol w:w="9461"/>
      </w:tblGrid>
      <w:tr w:rsidR="00FA07ED" w:rsidTr="00D13BE0">
        <w:tc>
          <w:tcPr>
            <w:tcW w:w="392" w:type="dxa"/>
          </w:tcPr>
          <w:p w:rsidR="00FA07ED" w:rsidRDefault="00D13BE0" w:rsidP="00AC5B5C">
            <w:pPr>
              <w:suppressAutoHyphens/>
              <w:jc w:val="both"/>
              <w:rPr>
                <w:color w:val="000000"/>
                <w:sz w:val="28"/>
                <w:szCs w:val="28"/>
              </w:rPr>
            </w:pPr>
            <w:r>
              <w:rPr>
                <w:color w:val="000000"/>
                <w:sz w:val="28"/>
                <w:szCs w:val="28"/>
              </w:rPr>
              <w:t>-</w:t>
            </w:r>
          </w:p>
        </w:tc>
        <w:tc>
          <w:tcPr>
            <w:tcW w:w="9461" w:type="dxa"/>
          </w:tcPr>
          <w:p w:rsidR="00FA07ED" w:rsidRDefault="00FA07ED" w:rsidP="00F30AE1">
            <w:pPr>
              <w:suppressAutoHyphens/>
              <w:jc w:val="both"/>
              <w:rPr>
                <w:color w:val="000000"/>
                <w:sz w:val="28"/>
                <w:szCs w:val="28"/>
              </w:rPr>
            </w:pPr>
            <w:r w:rsidRPr="0097646B">
              <w:rPr>
                <w:color w:val="000000"/>
                <w:sz w:val="28"/>
                <w:szCs w:val="28"/>
              </w:rPr>
              <w:t xml:space="preserve">обеспечение эффективного управления кадровыми ресурсами в отрасли </w:t>
            </w:r>
            <w:bookmarkStart w:id="0" w:name="_GoBack"/>
            <w:r w:rsidRPr="0097646B">
              <w:rPr>
                <w:color w:val="000000"/>
                <w:sz w:val="28"/>
                <w:szCs w:val="28"/>
              </w:rPr>
              <w:t>«</w:t>
            </w:r>
            <w:bookmarkEnd w:id="0"/>
            <w:r w:rsidRPr="0097646B">
              <w:rPr>
                <w:color w:val="000000"/>
                <w:sz w:val="28"/>
                <w:szCs w:val="28"/>
              </w:rPr>
              <w:t>культура»;</w:t>
            </w:r>
          </w:p>
        </w:tc>
      </w:tr>
      <w:tr w:rsidR="00FA07ED" w:rsidTr="00D13BE0">
        <w:tc>
          <w:tcPr>
            <w:tcW w:w="392" w:type="dxa"/>
          </w:tcPr>
          <w:p w:rsidR="00FA07ED" w:rsidRDefault="00D13BE0" w:rsidP="00AC5B5C">
            <w:pPr>
              <w:suppressAutoHyphens/>
              <w:jc w:val="both"/>
              <w:rPr>
                <w:color w:val="000000"/>
                <w:sz w:val="28"/>
                <w:szCs w:val="28"/>
              </w:rPr>
            </w:pPr>
            <w:r>
              <w:rPr>
                <w:color w:val="000000"/>
                <w:sz w:val="28"/>
                <w:szCs w:val="28"/>
              </w:rPr>
              <w:t>-</w:t>
            </w:r>
          </w:p>
        </w:tc>
        <w:tc>
          <w:tcPr>
            <w:tcW w:w="9461" w:type="dxa"/>
          </w:tcPr>
          <w:p w:rsidR="00FA07ED" w:rsidRDefault="00FA07ED" w:rsidP="00F30AE1">
            <w:pPr>
              <w:suppressAutoHyphens/>
              <w:jc w:val="both"/>
              <w:rPr>
                <w:color w:val="000000"/>
                <w:sz w:val="28"/>
                <w:szCs w:val="28"/>
              </w:rPr>
            </w:pPr>
            <w:r w:rsidRPr="0097646B">
              <w:rPr>
                <w:color w:val="000000"/>
                <w:sz w:val="28"/>
                <w:szCs w:val="28"/>
              </w:rPr>
              <w:t>повышение профессионального уровня работников, укрепление кадрового потенциала;</w:t>
            </w:r>
          </w:p>
        </w:tc>
      </w:tr>
      <w:tr w:rsidR="00FA07ED" w:rsidTr="00D13BE0">
        <w:trPr>
          <w:trHeight w:val="590"/>
        </w:trPr>
        <w:tc>
          <w:tcPr>
            <w:tcW w:w="392" w:type="dxa"/>
          </w:tcPr>
          <w:p w:rsidR="00FA07ED" w:rsidRDefault="00377F53" w:rsidP="00AC5B5C">
            <w:pPr>
              <w:suppressAutoHyphens/>
              <w:jc w:val="both"/>
              <w:rPr>
                <w:color w:val="000000"/>
                <w:sz w:val="28"/>
                <w:szCs w:val="28"/>
              </w:rPr>
            </w:pPr>
            <w:r>
              <w:rPr>
                <w:color w:val="000000"/>
                <w:sz w:val="28"/>
                <w:szCs w:val="28"/>
              </w:rPr>
              <w:t>-</w:t>
            </w:r>
          </w:p>
        </w:tc>
        <w:tc>
          <w:tcPr>
            <w:tcW w:w="9461" w:type="dxa"/>
          </w:tcPr>
          <w:p w:rsidR="00FA07ED" w:rsidRDefault="00FA07ED" w:rsidP="00F30AE1">
            <w:pPr>
              <w:tabs>
                <w:tab w:val="left" w:pos="284"/>
              </w:tabs>
              <w:suppressAutoHyphens/>
              <w:jc w:val="both"/>
              <w:rPr>
                <w:color w:val="000000"/>
                <w:sz w:val="28"/>
                <w:szCs w:val="28"/>
              </w:rPr>
            </w:pPr>
            <w:r w:rsidRPr="0097646B">
              <w:rPr>
                <w:color w:val="000000"/>
                <w:sz w:val="28"/>
                <w:szCs w:val="28"/>
              </w:rPr>
              <w:t>создание условий для привлечения в отрасль «культура» высококвалифицированных кадров, в том числе молодых специалистов;</w:t>
            </w:r>
          </w:p>
        </w:tc>
      </w:tr>
      <w:tr w:rsidR="00FA07ED" w:rsidTr="00D13BE0">
        <w:tc>
          <w:tcPr>
            <w:tcW w:w="392" w:type="dxa"/>
          </w:tcPr>
          <w:p w:rsidR="00FA07ED" w:rsidRDefault="00D13BE0" w:rsidP="00AC5B5C">
            <w:pPr>
              <w:suppressAutoHyphens/>
              <w:jc w:val="both"/>
              <w:rPr>
                <w:color w:val="000000"/>
                <w:sz w:val="28"/>
                <w:szCs w:val="28"/>
              </w:rPr>
            </w:pPr>
            <w:r>
              <w:rPr>
                <w:color w:val="000000"/>
                <w:sz w:val="28"/>
                <w:szCs w:val="28"/>
              </w:rPr>
              <w:t>-</w:t>
            </w:r>
          </w:p>
        </w:tc>
        <w:tc>
          <w:tcPr>
            <w:tcW w:w="9461" w:type="dxa"/>
          </w:tcPr>
          <w:p w:rsidR="00FA07ED" w:rsidRDefault="00FA07ED" w:rsidP="00F30AE1">
            <w:pPr>
              <w:suppressAutoHyphens/>
              <w:jc w:val="both"/>
              <w:rPr>
                <w:color w:val="000000"/>
                <w:sz w:val="28"/>
                <w:szCs w:val="28"/>
              </w:rPr>
            </w:pPr>
            <w:r w:rsidRPr="0097646B">
              <w:rPr>
                <w:color w:val="000000"/>
                <w:sz w:val="28"/>
                <w:szCs w:val="28"/>
              </w:rPr>
              <w:t>повышение социального статуса и престижа творческих работников и работников культуры</w:t>
            </w:r>
            <w:r w:rsidR="00D13BE0">
              <w:rPr>
                <w:color w:val="000000"/>
                <w:sz w:val="28"/>
                <w:szCs w:val="28"/>
              </w:rPr>
              <w:t>;</w:t>
            </w:r>
          </w:p>
        </w:tc>
      </w:tr>
      <w:tr w:rsidR="00FA07ED" w:rsidTr="00D13BE0">
        <w:tc>
          <w:tcPr>
            <w:tcW w:w="392" w:type="dxa"/>
          </w:tcPr>
          <w:p w:rsidR="00FA07ED" w:rsidRDefault="00D13BE0" w:rsidP="00AC5B5C">
            <w:pPr>
              <w:suppressAutoHyphens/>
              <w:jc w:val="both"/>
              <w:rPr>
                <w:color w:val="000000"/>
                <w:sz w:val="28"/>
                <w:szCs w:val="28"/>
              </w:rPr>
            </w:pPr>
            <w:r>
              <w:rPr>
                <w:color w:val="000000"/>
                <w:sz w:val="28"/>
                <w:szCs w:val="28"/>
              </w:rPr>
              <w:t>-</w:t>
            </w:r>
          </w:p>
        </w:tc>
        <w:tc>
          <w:tcPr>
            <w:tcW w:w="9461" w:type="dxa"/>
          </w:tcPr>
          <w:p w:rsidR="00FA07ED" w:rsidRDefault="00FA07ED" w:rsidP="00F30AE1">
            <w:pPr>
              <w:suppressAutoHyphens/>
              <w:jc w:val="both"/>
              <w:rPr>
                <w:color w:val="000000"/>
                <w:sz w:val="28"/>
                <w:szCs w:val="28"/>
              </w:rPr>
            </w:pPr>
            <w:r w:rsidRPr="0097646B">
              <w:rPr>
                <w:color w:val="000000"/>
                <w:sz w:val="28"/>
                <w:szCs w:val="28"/>
              </w:rPr>
              <w:t>сохранение и непрерывное воспроизводство творческого потенциала города посредством поддержки одаренных детей и молодежи вне зависимости от типов и видов учреждений, включенных в работу с ребенком</w:t>
            </w:r>
            <w:r w:rsidR="00D13BE0">
              <w:rPr>
                <w:color w:val="000000"/>
                <w:sz w:val="28"/>
                <w:szCs w:val="28"/>
              </w:rPr>
              <w:t>;</w:t>
            </w:r>
          </w:p>
        </w:tc>
      </w:tr>
      <w:tr w:rsidR="00FA07ED" w:rsidTr="00D13BE0">
        <w:tc>
          <w:tcPr>
            <w:tcW w:w="392" w:type="dxa"/>
          </w:tcPr>
          <w:p w:rsidR="00FA07ED" w:rsidRDefault="00D13BE0" w:rsidP="00AC5B5C">
            <w:pPr>
              <w:suppressAutoHyphens/>
              <w:jc w:val="both"/>
              <w:rPr>
                <w:color w:val="000000"/>
                <w:sz w:val="28"/>
                <w:szCs w:val="28"/>
              </w:rPr>
            </w:pPr>
            <w:r>
              <w:rPr>
                <w:color w:val="000000"/>
                <w:sz w:val="28"/>
                <w:szCs w:val="28"/>
              </w:rPr>
              <w:t>-</w:t>
            </w:r>
          </w:p>
        </w:tc>
        <w:tc>
          <w:tcPr>
            <w:tcW w:w="9461" w:type="dxa"/>
          </w:tcPr>
          <w:p w:rsidR="00FA07ED" w:rsidRDefault="00FA07ED" w:rsidP="00F30AE1">
            <w:pPr>
              <w:tabs>
                <w:tab w:val="left" w:pos="284"/>
              </w:tabs>
              <w:suppressAutoHyphens/>
              <w:jc w:val="both"/>
              <w:rPr>
                <w:color w:val="000000"/>
                <w:sz w:val="28"/>
                <w:szCs w:val="28"/>
              </w:rPr>
            </w:pPr>
            <w:r w:rsidRPr="0097646B">
              <w:rPr>
                <w:color w:val="000000"/>
                <w:sz w:val="28"/>
                <w:szCs w:val="28"/>
              </w:rPr>
              <w:t>усиление социальной поддержки деятелей культуры, учреждений культуры;</w:t>
            </w:r>
          </w:p>
        </w:tc>
      </w:tr>
      <w:tr w:rsidR="00FA07ED" w:rsidTr="00D13BE0">
        <w:tc>
          <w:tcPr>
            <w:tcW w:w="392" w:type="dxa"/>
          </w:tcPr>
          <w:p w:rsidR="00FA07ED" w:rsidRDefault="00D13BE0" w:rsidP="00AC5B5C">
            <w:pPr>
              <w:suppressAutoHyphens/>
              <w:jc w:val="both"/>
              <w:rPr>
                <w:color w:val="000000"/>
                <w:sz w:val="28"/>
                <w:szCs w:val="28"/>
              </w:rPr>
            </w:pPr>
            <w:r>
              <w:rPr>
                <w:color w:val="000000"/>
                <w:sz w:val="28"/>
                <w:szCs w:val="28"/>
              </w:rPr>
              <w:t>-</w:t>
            </w:r>
          </w:p>
        </w:tc>
        <w:tc>
          <w:tcPr>
            <w:tcW w:w="9461" w:type="dxa"/>
          </w:tcPr>
          <w:p w:rsidR="00FA07ED" w:rsidRDefault="00FA07ED" w:rsidP="00F30AE1">
            <w:pPr>
              <w:suppressAutoHyphens/>
              <w:jc w:val="both"/>
              <w:rPr>
                <w:color w:val="000000"/>
                <w:sz w:val="28"/>
                <w:szCs w:val="28"/>
              </w:rPr>
            </w:pPr>
            <w:r w:rsidRPr="0097646B">
              <w:rPr>
                <w:color w:val="000000"/>
                <w:sz w:val="28"/>
                <w:szCs w:val="28"/>
              </w:rPr>
              <w:t>расширение использования современных информационно-коммуникационных технологий и электронных продуктов в отрасли «культура», развитие информационных ресурсов;</w:t>
            </w:r>
          </w:p>
        </w:tc>
      </w:tr>
      <w:tr w:rsidR="00FA07ED" w:rsidTr="00D13BE0">
        <w:tc>
          <w:tcPr>
            <w:tcW w:w="392" w:type="dxa"/>
          </w:tcPr>
          <w:p w:rsidR="00FA07ED" w:rsidRDefault="00D13BE0" w:rsidP="00AC5B5C">
            <w:pPr>
              <w:suppressAutoHyphens/>
              <w:jc w:val="both"/>
              <w:rPr>
                <w:color w:val="000000"/>
                <w:sz w:val="28"/>
                <w:szCs w:val="28"/>
              </w:rPr>
            </w:pPr>
            <w:r>
              <w:rPr>
                <w:color w:val="000000"/>
                <w:sz w:val="28"/>
                <w:szCs w:val="28"/>
              </w:rPr>
              <w:t>-</w:t>
            </w:r>
          </w:p>
        </w:tc>
        <w:tc>
          <w:tcPr>
            <w:tcW w:w="9461" w:type="dxa"/>
          </w:tcPr>
          <w:p w:rsidR="00FA07ED" w:rsidRPr="0097646B" w:rsidRDefault="00FA07ED" w:rsidP="00F30AE1">
            <w:pPr>
              <w:suppressAutoHyphens/>
              <w:jc w:val="both"/>
              <w:rPr>
                <w:color w:val="000000"/>
                <w:sz w:val="28"/>
                <w:szCs w:val="28"/>
              </w:rPr>
            </w:pPr>
            <w:r w:rsidRPr="0097646B">
              <w:rPr>
                <w:color w:val="000000"/>
                <w:sz w:val="28"/>
                <w:szCs w:val="28"/>
              </w:rPr>
              <w:t>улучшение сохранности музейных и библиотечных фондов</w:t>
            </w:r>
            <w:r w:rsidR="00D13BE0">
              <w:rPr>
                <w:color w:val="000000"/>
                <w:sz w:val="28"/>
                <w:szCs w:val="28"/>
              </w:rPr>
              <w:t>;</w:t>
            </w:r>
          </w:p>
        </w:tc>
      </w:tr>
      <w:tr w:rsidR="00FA07ED" w:rsidTr="00D13BE0">
        <w:tc>
          <w:tcPr>
            <w:tcW w:w="392" w:type="dxa"/>
          </w:tcPr>
          <w:p w:rsidR="00FA07ED" w:rsidRDefault="00D13BE0" w:rsidP="00AC5B5C">
            <w:pPr>
              <w:suppressAutoHyphens/>
              <w:jc w:val="both"/>
              <w:rPr>
                <w:color w:val="000000"/>
                <w:sz w:val="28"/>
                <w:szCs w:val="28"/>
              </w:rPr>
            </w:pPr>
            <w:r>
              <w:rPr>
                <w:color w:val="000000"/>
                <w:sz w:val="28"/>
                <w:szCs w:val="28"/>
              </w:rPr>
              <w:t>-</w:t>
            </w:r>
          </w:p>
        </w:tc>
        <w:tc>
          <w:tcPr>
            <w:tcW w:w="9461" w:type="dxa"/>
          </w:tcPr>
          <w:p w:rsidR="00FA07ED" w:rsidRPr="0097646B" w:rsidRDefault="00FA07ED" w:rsidP="00F30AE1">
            <w:pPr>
              <w:suppressAutoHyphens/>
              <w:jc w:val="both"/>
              <w:rPr>
                <w:color w:val="000000"/>
                <w:sz w:val="28"/>
                <w:szCs w:val="28"/>
              </w:rPr>
            </w:pPr>
            <w:r w:rsidRPr="0097646B">
              <w:rPr>
                <w:color w:val="000000"/>
                <w:sz w:val="28"/>
                <w:szCs w:val="28"/>
              </w:rPr>
              <w:t>укрепление материально-технической базы учреждений культуры и образовательных учреждений дополнительного образования в области культуры, в том числе обеспечение безопасного и комфортного пребывания посетителей</w:t>
            </w:r>
            <w:r w:rsidR="00D13BE0">
              <w:rPr>
                <w:color w:val="000000"/>
                <w:sz w:val="28"/>
                <w:szCs w:val="28"/>
              </w:rPr>
              <w:t>;</w:t>
            </w:r>
          </w:p>
        </w:tc>
      </w:tr>
      <w:tr w:rsidR="00FA07ED" w:rsidTr="00D13BE0">
        <w:tc>
          <w:tcPr>
            <w:tcW w:w="392" w:type="dxa"/>
          </w:tcPr>
          <w:p w:rsidR="00FA07ED" w:rsidRDefault="00D13BE0" w:rsidP="00AC5B5C">
            <w:pPr>
              <w:suppressAutoHyphens/>
              <w:jc w:val="both"/>
              <w:rPr>
                <w:color w:val="000000"/>
                <w:sz w:val="28"/>
                <w:szCs w:val="28"/>
              </w:rPr>
            </w:pPr>
            <w:r>
              <w:rPr>
                <w:color w:val="000000"/>
                <w:sz w:val="28"/>
                <w:szCs w:val="28"/>
              </w:rPr>
              <w:t>-</w:t>
            </w:r>
          </w:p>
        </w:tc>
        <w:tc>
          <w:tcPr>
            <w:tcW w:w="9461" w:type="dxa"/>
          </w:tcPr>
          <w:p w:rsidR="00FA07ED" w:rsidRPr="0097646B" w:rsidRDefault="00FA07ED" w:rsidP="00F30AE1">
            <w:pPr>
              <w:tabs>
                <w:tab w:val="left" w:pos="284"/>
              </w:tabs>
              <w:suppressAutoHyphens/>
              <w:jc w:val="both"/>
              <w:rPr>
                <w:color w:val="000000"/>
                <w:sz w:val="28"/>
                <w:szCs w:val="28"/>
              </w:rPr>
            </w:pPr>
            <w:r w:rsidRPr="0097646B">
              <w:rPr>
                <w:color w:val="000000"/>
                <w:sz w:val="28"/>
                <w:szCs w:val="28"/>
              </w:rPr>
              <w:t>повышение качества и доступности муниципальных услуг, оказываемых в сфере культуры;</w:t>
            </w:r>
          </w:p>
        </w:tc>
      </w:tr>
      <w:tr w:rsidR="00FA07ED" w:rsidTr="00D13BE0">
        <w:tc>
          <w:tcPr>
            <w:tcW w:w="392" w:type="dxa"/>
          </w:tcPr>
          <w:p w:rsidR="00FA07ED" w:rsidRDefault="00D13BE0" w:rsidP="00AC5B5C">
            <w:pPr>
              <w:suppressAutoHyphens/>
              <w:jc w:val="both"/>
              <w:rPr>
                <w:color w:val="000000"/>
                <w:sz w:val="28"/>
                <w:szCs w:val="28"/>
              </w:rPr>
            </w:pPr>
            <w:r>
              <w:rPr>
                <w:color w:val="000000"/>
                <w:sz w:val="28"/>
                <w:szCs w:val="28"/>
              </w:rPr>
              <w:t>-</w:t>
            </w:r>
          </w:p>
        </w:tc>
        <w:tc>
          <w:tcPr>
            <w:tcW w:w="9461" w:type="dxa"/>
          </w:tcPr>
          <w:p w:rsidR="00FA07ED" w:rsidRPr="0097646B" w:rsidRDefault="000F24F6" w:rsidP="00F30AE1">
            <w:pPr>
              <w:tabs>
                <w:tab w:val="left" w:pos="284"/>
              </w:tabs>
              <w:suppressAutoHyphens/>
              <w:jc w:val="both"/>
              <w:rPr>
                <w:color w:val="000000"/>
                <w:sz w:val="28"/>
                <w:szCs w:val="28"/>
              </w:rPr>
            </w:pPr>
            <w:r w:rsidRPr="0097646B">
              <w:rPr>
                <w:color w:val="000000"/>
                <w:sz w:val="28"/>
                <w:szCs w:val="28"/>
              </w:rPr>
              <w:t>формирование необходимой нормативно-правовой базы, направленной на развитие отрасли «культура»;</w:t>
            </w:r>
          </w:p>
        </w:tc>
      </w:tr>
      <w:tr w:rsidR="000F24F6" w:rsidTr="00D13BE0">
        <w:tc>
          <w:tcPr>
            <w:tcW w:w="392" w:type="dxa"/>
          </w:tcPr>
          <w:p w:rsidR="000F24F6" w:rsidRDefault="00D13BE0" w:rsidP="00AC5B5C">
            <w:pPr>
              <w:suppressAutoHyphens/>
              <w:jc w:val="both"/>
              <w:rPr>
                <w:color w:val="000000"/>
                <w:sz w:val="28"/>
                <w:szCs w:val="28"/>
              </w:rPr>
            </w:pPr>
            <w:r>
              <w:rPr>
                <w:color w:val="000000"/>
                <w:sz w:val="28"/>
                <w:szCs w:val="28"/>
              </w:rPr>
              <w:t>-</w:t>
            </w:r>
          </w:p>
        </w:tc>
        <w:tc>
          <w:tcPr>
            <w:tcW w:w="9461" w:type="dxa"/>
          </w:tcPr>
          <w:p w:rsidR="000F24F6" w:rsidRPr="0097646B" w:rsidRDefault="000F24F6" w:rsidP="00F30AE1">
            <w:pPr>
              <w:tabs>
                <w:tab w:val="left" w:pos="284"/>
              </w:tabs>
              <w:suppressAutoHyphens/>
              <w:jc w:val="both"/>
              <w:rPr>
                <w:color w:val="000000"/>
                <w:sz w:val="28"/>
                <w:szCs w:val="28"/>
              </w:rPr>
            </w:pPr>
            <w:r w:rsidRPr="0097646B">
              <w:rPr>
                <w:color w:val="000000"/>
                <w:sz w:val="28"/>
                <w:szCs w:val="28"/>
              </w:rPr>
              <w:t>повышение эффективности управления отраслью «культура», расходования бюджетных расходов, внедрение современных подходов бюджетного планирования;</w:t>
            </w:r>
          </w:p>
        </w:tc>
      </w:tr>
      <w:tr w:rsidR="000F24F6" w:rsidTr="00D13BE0">
        <w:tc>
          <w:tcPr>
            <w:tcW w:w="392" w:type="dxa"/>
          </w:tcPr>
          <w:p w:rsidR="000F24F6" w:rsidRDefault="00D13BE0" w:rsidP="00AC5B5C">
            <w:pPr>
              <w:suppressAutoHyphens/>
              <w:jc w:val="both"/>
              <w:rPr>
                <w:color w:val="000000"/>
                <w:sz w:val="28"/>
                <w:szCs w:val="28"/>
              </w:rPr>
            </w:pPr>
            <w:r>
              <w:rPr>
                <w:color w:val="000000"/>
                <w:sz w:val="28"/>
                <w:szCs w:val="28"/>
              </w:rPr>
              <w:t>-</w:t>
            </w:r>
          </w:p>
        </w:tc>
        <w:tc>
          <w:tcPr>
            <w:tcW w:w="9461" w:type="dxa"/>
          </w:tcPr>
          <w:p w:rsidR="000F24F6" w:rsidRPr="0097646B" w:rsidRDefault="000F24F6" w:rsidP="00F30AE1">
            <w:pPr>
              <w:tabs>
                <w:tab w:val="left" w:pos="284"/>
              </w:tabs>
              <w:suppressAutoHyphens/>
              <w:jc w:val="both"/>
              <w:rPr>
                <w:color w:val="000000"/>
                <w:sz w:val="28"/>
                <w:szCs w:val="28"/>
              </w:rPr>
            </w:pPr>
            <w:r>
              <w:rPr>
                <w:color w:val="000000"/>
                <w:sz w:val="28"/>
                <w:szCs w:val="28"/>
              </w:rPr>
              <w:t xml:space="preserve"> </w:t>
            </w:r>
            <w:r w:rsidRPr="0097646B">
              <w:rPr>
                <w:color w:val="000000"/>
                <w:sz w:val="28"/>
                <w:szCs w:val="28"/>
              </w:rPr>
              <w:t>создание эффективной системы управления реализацией Программы, реализация в полном объеме мероприятий Программы, достижение ее целей и задач;</w:t>
            </w:r>
          </w:p>
        </w:tc>
      </w:tr>
      <w:tr w:rsidR="000F24F6" w:rsidTr="00D13BE0">
        <w:tc>
          <w:tcPr>
            <w:tcW w:w="392" w:type="dxa"/>
          </w:tcPr>
          <w:p w:rsidR="000F24F6" w:rsidRDefault="00D13BE0" w:rsidP="00AC5B5C">
            <w:pPr>
              <w:suppressAutoHyphens/>
              <w:jc w:val="both"/>
              <w:rPr>
                <w:color w:val="000000"/>
                <w:sz w:val="28"/>
                <w:szCs w:val="28"/>
              </w:rPr>
            </w:pPr>
            <w:r>
              <w:rPr>
                <w:color w:val="000000"/>
                <w:sz w:val="28"/>
                <w:szCs w:val="28"/>
              </w:rPr>
              <w:t>-</w:t>
            </w:r>
          </w:p>
        </w:tc>
        <w:tc>
          <w:tcPr>
            <w:tcW w:w="9461" w:type="dxa"/>
          </w:tcPr>
          <w:p w:rsidR="000F24F6" w:rsidRDefault="00D13BE0" w:rsidP="00F30AE1">
            <w:pPr>
              <w:tabs>
                <w:tab w:val="left" w:pos="284"/>
              </w:tabs>
              <w:suppressAutoHyphens/>
              <w:jc w:val="both"/>
              <w:rPr>
                <w:color w:val="000000"/>
                <w:sz w:val="28"/>
                <w:szCs w:val="28"/>
              </w:rPr>
            </w:pPr>
            <w:r w:rsidRPr="0097646B">
              <w:rPr>
                <w:color w:val="000000"/>
                <w:sz w:val="28"/>
                <w:szCs w:val="28"/>
              </w:rPr>
              <w:t>создание необходимых условий для активизации инновационной и инвестиционной деятельности в сфере культуры.</w:t>
            </w:r>
          </w:p>
        </w:tc>
      </w:tr>
    </w:tbl>
    <w:p w:rsidR="00AC5B5C" w:rsidRPr="00444B79" w:rsidRDefault="00AC5B5C" w:rsidP="00D13BE0">
      <w:pPr>
        <w:widowControl w:val="0"/>
        <w:autoSpaceDE w:val="0"/>
        <w:autoSpaceDN w:val="0"/>
        <w:adjustRightInd w:val="0"/>
        <w:ind w:firstLine="708"/>
        <w:jc w:val="both"/>
        <w:rPr>
          <w:sz w:val="28"/>
          <w:szCs w:val="28"/>
        </w:rPr>
      </w:pPr>
      <w:r w:rsidRPr="00444B79">
        <w:rPr>
          <w:sz w:val="28"/>
          <w:szCs w:val="28"/>
        </w:rPr>
        <w:t xml:space="preserve">Оценка результатов реализации подпрограммы осуществляется на основе использования показателей, сформированных с учётом специфики деятельности учреждений дополнительного образования в сфере культуры, </w:t>
      </w:r>
      <w:r w:rsidRPr="00444B79">
        <w:rPr>
          <w:sz w:val="28"/>
          <w:szCs w:val="28"/>
        </w:rPr>
        <w:lastRenderedPageBreak/>
        <w:t>показателей Плана мероприятий («дорожной карты») «Изменения в отраслях социальной сферы, направленные на повышение эффективности сферы культуры города Канска», утверждённого постановлением администрации города Канска от 09.08.2013 №1035.</w:t>
      </w:r>
    </w:p>
    <w:p w:rsidR="00AC5B5C" w:rsidRPr="0097646B" w:rsidRDefault="00AC5B5C" w:rsidP="00AC5B5C">
      <w:pPr>
        <w:suppressAutoHyphens/>
        <w:spacing w:line="192" w:lineRule="auto"/>
        <w:jc w:val="both"/>
        <w:rPr>
          <w:color w:val="000000"/>
          <w:sz w:val="30"/>
          <w:szCs w:val="30"/>
        </w:rPr>
      </w:pPr>
    </w:p>
    <w:p w:rsidR="00AC5B5C" w:rsidRPr="0097646B" w:rsidRDefault="00AC5B5C" w:rsidP="00AC5B5C">
      <w:pPr>
        <w:suppressAutoHyphens/>
        <w:spacing w:line="192" w:lineRule="auto"/>
        <w:jc w:val="center"/>
        <w:rPr>
          <w:color w:val="000000"/>
          <w:sz w:val="30"/>
          <w:szCs w:val="30"/>
        </w:rPr>
      </w:pPr>
      <w:r>
        <w:rPr>
          <w:sz w:val="28"/>
          <w:szCs w:val="28"/>
        </w:rPr>
        <w:t>6</w:t>
      </w:r>
      <w:r w:rsidRPr="0097646B">
        <w:rPr>
          <w:sz w:val="28"/>
          <w:szCs w:val="28"/>
        </w:rPr>
        <w:t xml:space="preserve">. Информация о ресурсном обеспечении </w:t>
      </w:r>
      <w:r>
        <w:rPr>
          <w:sz w:val="28"/>
          <w:szCs w:val="28"/>
        </w:rPr>
        <w:t>программы</w:t>
      </w:r>
    </w:p>
    <w:p w:rsidR="00AC5B5C" w:rsidRPr="0097646B" w:rsidRDefault="00AC5B5C" w:rsidP="00AC5B5C">
      <w:pPr>
        <w:suppressAutoHyphens/>
        <w:spacing w:line="192" w:lineRule="auto"/>
        <w:jc w:val="center"/>
        <w:rPr>
          <w:color w:val="000000"/>
          <w:sz w:val="30"/>
          <w:szCs w:val="30"/>
        </w:rPr>
      </w:pPr>
    </w:p>
    <w:p w:rsidR="00AC5B5C" w:rsidRPr="0034182E" w:rsidRDefault="00AC5B5C" w:rsidP="00AC5B5C">
      <w:pPr>
        <w:suppressAutoHyphens/>
        <w:jc w:val="both"/>
        <w:rPr>
          <w:color w:val="000000"/>
          <w:sz w:val="28"/>
          <w:szCs w:val="28"/>
        </w:rPr>
      </w:pPr>
      <w:r>
        <w:rPr>
          <w:color w:val="000000"/>
          <w:sz w:val="28"/>
          <w:szCs w:val="28"/>
        </w:rPr>
        <w:t xml:space="preserve">     </w:t>
      </w:r>
      <w:r w:rsidRPr="0034182E">
        <w:rPr>
          <w:color w:val="000000"/>
          <w:sz w:val="28"/>
          <w:szCs w:val="28"/>
        </w:rPr>
        <w:t>Информация о ресурсном обеспечении муниципальной программы города</w:t>
      </w:r>
    </w:p>
    <w:p w:rsidR="00AC5B5C" w:rsidRDefault="00AC5B5C" w:rsidP="00AC5B5C">
      <w:pPr>
        <w:suppressAutoHyphens/>
        <w:jc w:val="both"/>
        <w:rPr>
          <w:color w:val="000000"/>
          <w:sz w:val="28"/>
          <w:szCs w:val="28"/>
        </w:rPr>
      </w:pPr>
      <w:r w:rsidRPr="0034182E">
        <w:rPr>
          <w:color w:val="000000"/>
          <w:sz w:val="28"/>
          <w:szCs w:val="28"/>
        </w:rPr>
        <w:t>Канска за счет средств городского бюджета, в том числе средств, поступивших из бюджетов других уровней бюджетной системы представлена в приложении № 1 к муниципальной программе города Канска «Развитие культуры».</w:t>
      </w:r>
    </w:p>
    <w:p w:rsidR="00AC5B5C" w:rsidRDefault="00AC5B5C" w:rsidP="00AC5B5C">
      <w:pPr>
        <w:suppressAutoHyphens/>
        <w:jc w:val="both"/>
        <w:rPr>
          <w:color w:val="000000"/>
          <w:sz w:val="28"/>
          <w:szCs w:val="28"/>
        </w:rPr>
      </w:pPr>
    </w:p>
    <w:p w:rsidR="00AC5B5C" w:rsidRPr="006F4344" w:rsidRDefault="00AC5B5C" w:rsidP="00AC5B5C">
      <w:pPr>
        <w:suppressAutoHyphens/>
        <w:ind w:firstLine="708"/>
        <w:jc w:val="both"/>
        <w:rPr>
          <w:color w:val="000000"/>
          <w:sz w:val="28"/>
          <w:szCs w:val="28"/>
        </w:rPr>
      </w:pPr>
      <w:r>
        <w:rPr>
          <w:color w:val="000000"/>
          <w:sz w:val="28"/>
          <w:szCs w:val="28"/>
        </w:rPr>
        <w:t>И</w:t>
      </w:r>
      <w:r w:rsidRPr="006F4344">
        <w:rPr>
          <w:color w:val="000000"/>
          <w:sz w:val="28"/>
          <w:szCs w:val="28"/>
        </w:rPr>
        <w:t>нформация</w:t>
      </w:r>
      <w:r>
        <w:rPr>
          <w:color w:val="000000"/>
          <w:sz w:val="28"/>
          <w:szCs w:val="28"/>
        </w:rPr>
        <w:t xml:space="preserve"> </w:t>
      </w:r>
      <w:r w:rsidRPr="006F4344">
        <w:rPr>
          <w:color w:val="000000"/>
          <w:sz w:val="28"/>
          <w:szCs w:val="28"/>
        </w:rPr>
        <w:t>об источниках финансирования подпрограмм, отдельных</w:t>
      </w:r>
    </w:p>
    <w:p w:rsidR="00AC5B5C" w:rsidRPr="0097646B" w:rsidRDefault="00AC5B5C" w:rsidP="00AC5B5C">
      <w:pPr>
        <w:suppressAutoHyphens/>
        <w:jc w:val="both"/>
        <w:rPr>
          <w:color w:val="000000"/>
          <w:sz w:val="30"/>
          <w:szCs w:val="30"/>
        </w:rPr>
      </w:pPr>
      <w:r w:rsidRPr="006F4344">
        <w:rPr>
          <w:color w:val="000000"/>
          <w:sz w:val="28"/>
          <w:szCs w:val="28"/>
        </w:rPr>
        <w:t xml:space="preserve">мероприятий </w:t>
      </w:r>
      <w:r>
        <w:rPr>
          <w:color w:val="000000"/>
          <w:sz w:val="28"/>
          <w:szCs w:val="28"/>
        </w:rPr>
        <w:t>муниципальной программы города К</w:t>
      </w:r>
      <w:r w:rsidRPr="006F4344">
        <w:rPr>
          <w:color w:val="000000"/>
          <w:sz w:val="28"/>
          <w:szCs w:val="28"/>
        </w:rPr>
        <w:t>анска (средства</w:t>
      </w:r>
      <w:r>
        <w:rPr>
          <w:color w:val="000000"/>
          <w:sz w:val="28"/>
          <w:szCs w:val="28"/>
        </w:rPr>
        <w:t xml:space="preserve"> </w:t>
      </w:r>
      <w:r w:rsidRPr="006F4344">
        <w:rPr>
          <w:color w:val="000000"/>
          <w:sz w:val="28"/>
          <w:szCs w:val="28"/>
        </w:rPr>
        <w:t>городского бюджета, в том числе средства, поступившие</w:t>
      </w:r>
      <w:r>
        <w:rPr>
          <w:color w:val="000000"/>
          <w:sz w:val="28"/>
          <w:szCs w:val="28"/>
        </w:rPr>
        <w:t xml:space="preserve"> </w:t>
      </w:r>
      <w:r w:rsidRPr="006F4344">
        <w:rPr>
          <w:color w:val="000000"/>
          <w:sz w:val="28"/>
          <w:szCs w:val="28"/>
        </w:rPr>
        <w:t xml:space="preserve">из бюджетов других уровней </w:t>
      </w:r>
      <w:r>
        <w:rPr>
          <w:color w:val="000000"/>
          <w:sz w:val="28"/>
          <w:szCs w:val="28"/>
        </w:rPr>
        <w:t>бюджетной системы) представлена в приложении № 2 к муниципальной программе.</w:t>
      </w:r>
    </w:p>
    <w:p w:rsidR="0061116D" w:rsidRPr="0061116D" w:rsidRDefault="0061116D" w:rsidP="0061116D">
      <w:pPr>
        <w:widowControl w:val="0"/>
        <w:autoSpaceDE w:val="0"/>
        <w:autoSpaceDN w:val="0"/>
        <w:adjustRightInd w:val="0"/>
        <w:rPr>
          <w:sz w:val="28"/>
          <w:szCs w:val="28"/>
        </w:rPr>
      </w:pPr>
    </w:p>
    <w:p w:rsidR="00573B45" w:rsidRDefault="00573B45" w:rsidP="00580791">
      <w:pPr>
        <w:widowControl w:val="0"/>
        <w:autoSpaceDE w:val="0"/>
        <w:autoSpaceDN w:val="0"/>
        <w:adjustRightInd w:val="0"/>
        <w:rPr>
          <w:sz w:val="28"/>
          <w:szCs w:val="28"/>
        </w:rPr>
      </w:pPr>
    </w:p>
    <w:p w:rsidR="0097646B" w:rsidRDefault="0097646B" w:rsidP="00580791">
      <w:pPr>
        <w:widowControl w:val="0"/>
        <w:autoSpaceDE w:val="0"/>
        <w:autoSpaceDN w:val="0"/>
        <w:adjustRightInd w:val="0"/>
        <w:rPr>
          <w:sz w:val="28"/>
          <w:szCs w:val="28"/>
        </w:rPr>
      </w:pPr>
    </w:p>
    <w:sectPr w:rsidR="0097646B" w:rsidSect="00CE646D">
      <w:headerReference w:type="even" r:id="rId8"/>
      <w:headerReference w:type="default" r:id="rId9"/>
      <w:pgSz w:w="11906" w:h="16838" w:code="9"/>
      <w:pgMar w:top="851" w:right="851"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05F" w:rsidRDefault="005F405F" w:rsidP="00B352B2">
      <w:r>
        <w:separator/>
      </w:r>
    </w:p>
  </w:endnote>
  <w:endnote w:type="continuationSeparator" w:id="0">
    <w:p w:rsidR="005F405F" w:rsidRDefault="005F405F" w:rsidP="00B352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05F" w:rsidRDefault="005F405F" w:rsidP="00B352B2">
      <w:r>
        <w:separator/>
      </w:r>
    </w:p>
  </w:footnote>
  <w:footnote w:type="continuationSeparator" w:id="0">
    <w:p w:rsidR="005F405F" w:rsidRDefault="005F405F" w:rsidP="00B352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896" w:rsidRDefault="00CC6896" w:rsidP="00BC6133">
    <w:pPr>
      <w:pStyle w:val="a9"/>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896" w:rsidRPr="00CF3ADF" w:rsidRDefault="00CC6896" w:rsidP="00BC6133">
    <w:pPr>
      <w:pStyle w:val="a9"/>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02A68"/>
    <w:multiLevelType w:val="hybridMultilevel"/>
    <w:tmpl w:val="9814A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A9321E"/>
    <w:multiLevelType w:val="hybridMultilevel"/>
    <w:tmpl w:val="2BF22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E12E95"/>
    <w:multiLevelType w:val="hybridMultilevel"/>
    <w:tmpl w:val="1858525A"/>
    <w:lvl w:ilvl="0" w:tplc="6456B5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E523EE"/>
    <w:rsid w:val="00004603"/>
    <w:rsid w:val="000123D3"/>
    <w:rsid w:val="00034D87"/>
    <w:rsid w:val="0003641D"/>
    <w:rsid w:val="00037B13"/>
    <w:rsid w:val="000531B0"/>
    <w:rsid w:val="00060697"/>
    <w:rsid w:val="00094E60"/>
    <w:rsid w:val="000959A6"/>
    <w:rsid w:val="000C0566"/>
    <w:rsid w:val="000D40EF"/>
    <w:rsid w:val="000E3A40"/>
    <w:rsid w:val="000E73DE"/>
    <w:rsid w:val="000F0D0D"/>
    <w:rsid w:val="000F0D4B"/>
    <w:rsid w:val="000F24F6"/>
    <w:rsid w:val="000F7B93"/>
    <w:rsid w:val="0010097B"/>
    <w:rsid w:val="0013418C"/>
    <w:rsid w:val="00143E06"/>
    <w:rsid w:val="001560F4"/>
    <w:rsid w:val="0016206F"/>
    <w:rsid w:val="00170565"/>
    <w:rsid w:val="00172D34"/>
    <w:rsid w:val="00180221"/>
    <w:rsid w:val="00182A61"/>
    <w:rsid w:val="00191DFB"/>
    <w:rsid w:val="00192452"/>
    <w:rsid w:val="0019473D"/>
    <w:rsid w:val="001D56ED"/>
    <w:rsid w:val="001F1170"/>
    <w:rsid w:val="001F25B0"/>
    <w:rsid w:val="002173C7"/>
    <w:rsid w:val="002314B5"/>
    <w:rsid w:val="00241CDF"/>
    <w:rsid w:val="002518C2"/>
    <w:rsid w:val="0027219A"/>
    <w:rsid w:val="00273C92"/>
    <w:rsid w:val="002801C0"/>
    <w:rsid w:val="0029616E"/>
    <w:rsid w:val="00296633"/>
    <w:rsid w:val="002C0CD7"/>
    <w:rsid w:val="002D0DDA"/>
    <w:rsid w:val="002E48A3"/>
    <w:rsid w:val="00304A07"/>
    <w:rsid w:val="00313057"/>
    <w:rsid w:val="003148D1"/>
    <w:rsid w:val="00321567"/>
    <w:rsid w:val="00324325"/>
    <w:rsid w:val="00324CF9"/>
    <w:rsid w:val="00332B0F"/>
    <w:rsid w:val="003334E5"/>
    <w:rsid w:val="0035058C"/>
    <w:rsid w:val="0035066A"/>
    <w:rsid w:val="00354E70"/>
    <w:rsid w:val="003554CA"/>
    <w:rsid w:val="00357DCA"/>
    <w:rsid w:val="00361CE6"/>
    <w:rsid w:val="00364DC0"/>
    <w:rsid w:val="00377F53"/>
    <w:rsid w:val="00383548"/>
    <w:rsid w:val="0038506A"/>
    <w:rsid w:val="003925FF"/>
    <w:rsid w:val="00392CC4"/>
    <w:rsid w:val="003936D3"/>
    <w:rsid w:val="003A5594"/>
    <w:rsid w:val="003B1C60"/>
    <w:rsid w:val="003B4D25"/>
    <w:rsid w:val="003C14B1"/>
    <w:rsid w:val="003D3FDD"/>
    <w:rsid w:val="003E63B9"/>
    <w:rsid w:val="00400111"/>
    <w:rsid w:val="00404222"/>
    <w:rsid w:val="004141A2"/>
    <w:rsid w:val="004147E0"/>
    <w:rsid w:val="004177EB"/>
    <w:rsid w:val="004407B4"/>
    <w:rsid w:val="00442129"/>
    <w:rsid w:val="00444B79"/>
    <w:rsid w:val="00453328"/>
    <w:rsid w:val="00473899"/>
    <w:rsid w:val="004770B0"/>
    <w:rsid w:val="00480853"/>
    <w:rsid w:val="0049653F"/>
    <w:rsid w:val="004C015C"/>
    <w:rsid w:val="004C53B9"/>
    <w:rsid w:val="004C6C86"/>
    <w:rsid w:val="004D0517"/>
    <w:rsid w:val="004D6841"/>
    <w:rsid w:val="004E0255"/>
    <w:rsid w:val="004E6283"/>
    <w:rsid w:val="00517D1D"/>
    <w:rsid w:val="005259B9"/>
    <w:rsid w:val="00530E12"/>
    <w:rsid w:val="0053631C"/>
    <w:rsid w:val="005406A9"/>
    <w:rsid w:val="00546933"/>
    <w:rsid w:val="00550DB9"/>
    <w:rsid w:val="00553699"/>
    <w:rsid w:val="00562F75"/>
    <w:rsid w:val="00573B45"/>
    <w:rsid w:val="00580791"/>
    <w:rsid w:val="005A5663"/>
    <w:rsid w:val="005C0911"/>
    <w:rsid w:val="005C0C7D"/>
    <w:rsid w:val="005E0FFC"/>
    <w:rsid w:val="005F1686"/>
    <w:rsid w:val="005F405F"/>
    <w:rsid w:val="005F5FDF"/>
    <w:rsid w:val="0061116D"/>
    <w:rsid w:val="0061647E"/>
    <w:rsid w:val="00630C9C"/>
    <w:rsid w:val="0065031C"/>
    <w:rsid w:val="006559F1"/>
    <w:rsid w:val="006768D0"/>
    <w:rsid w:val="00680F03"/>
    <w:rsid w:val="00687D13"/>
    <w:rsid w:val="006A3965"/>
    <w:rsid w:val="006B143C"/>
    <w:rsid w:val="006B179C"/>
    <w:rsid w:val="006C1F1C"/>
    <w:rsid w:val="006E5E76"/>
    <w:rsid w:val="006F37F1"/>
    <w:rsid w:val="006F4344"/>
    <w:rsid w:val="006F5A20"/>
    <w:rsid w:val="006F7C47"/>
    <w:rsid w:val="0071147A"/>
    <w:rsid w:val="00723DB1"/>
    <w:rsid w:val="0073558F"/>
    <w:rsid w:val="007405A4"/>
    <w:rsid w:val="00752377"/>
    <w:rsid w:val="00757C42"/>
    <w:rsid w:val="00776E83"/>
    <w:rsid w:val="007801B9"/>
    <w:rsid w:val="0078096F"/>
    <w:rsid w:val="00780B53"/>
    <w:rsid w:val="007830CB"/>
    <w:rsid w:val="0078702B"/>
    <w:rsid w:val="007A1992"/>
    <w:rsid w:val="007C676C"/>
    <w:rsid w:val="007D659B"/>
    <w:rsid w:val="007F1BFE"/>
    <w:rsid w:val="0083189C"/>
    <w:rsid w:val="008406E2"/>
    <w:rsid w:val="0084255B"/>
    <w:rsid w:val="008529D2"/>
    <w:rsid w:val="00857C0A"/>
    <w:rsid w:val="00874BB2"/>
    <w:rsid w:val="008775B6"/>
    <w:rsid w:val="008874D9"/>
    <w:rsid w:val="008A7D1A"/>
    <w:rsid w:val="008B0E31"/>
    <w:rsid w:val="008B3C20"/>
    <w:rsid w:val="008C3268"/>
    <w:rsid w:val="008C482D"/>
    <w:rsid w:val="008D6C48"/>
    <w:rsid w:val="00900832"/>
    <w:rsid w:val="0091315E"/>
    <w:rsid w:val="00913B86"/>
    <w:rsid w:val="00917029"/>
    <w:rsid w:val="009274D3"/>
    <w:rsid w:val="00931FBC"/>
    <w:rsid w:val="00932716"/>
    <w:rsid w:val="009330FC"/>
    <w:rsid w:val="00950607"/>
    <w:rsid w:val="00957879"/>
    <w:rsid w:val="00961C11"/>
    <w:rsid w:val="009705B0"/>
    <w:rsid w:val="00970A14"/>
    <w:rsid w:val="0097646B"/>
    <w:rsid w:val="00977B38"/>
    <w:rsid w:val="00992D72"/>
    <w:rsid w:val="009B72D3"/>
    <w:rsid w:val="009D2E4C"/>
    <w:rsid w:val="00A039CF"/>
    <w:rsid w:val="00A06757"/>
    <w:rsid w:val="00A3611C"/>
    <w:rsid w:val="00A45C99"/>
    <w:rsid w:val="00A470F1"/>
    <w:rsid w:val="00A75E60"/>
    <w:rsid w:val="00A76BEB"/>
    <w:rsid w:val="00A836F7"/>
    <w:rsid w:val="00A85717"/>
    <w:rsid w:val="00A92C38"/>
    <w:rsid w:val="00AB5301"/>
    <w:rsid w:val="00AC5B5C"/>
    <w:rsid w:val="00AC62CB"/>
    <w:rsid w:val="00AE20D9"/>
    <w:rsid w:val="00AF26DF"/>
    <w:rsid w:val="00AF2A83"/>
    <w:rsid w:val="00AF2AC1"/>
    <w:rsid w:val="00B020F5"/>
    <w:rsid w:val="00B1063C"/>
    <w:rsid w:val="00B11013"/>
    <w:rsid w:val="00B116C8"/>
    <w:rsid w:val="00B13AA6"/>
    <w:rsid w:val="00B15C38"/>
    <w:rsid w:val="00B352B2"/>
    <w:rsid w:val="00B5416B"/>
    <w:rsid w:val="00B56862"/>
    <w:rsid w:val="00B66A3B"/>
    <w:rsid w:val="00B7318B"/>
    <w:rsid w:val="00B87C1A"/>
    <w:rsid w:val="00B95E94"/>
    <w:rsid w:val="00B96036"/>
    <w:rsid w:val="00BA147F"/>
    <w:rsid w:val="00BB5838"/>
    <w:rsid w:val="00BB6C4C"/>
    <w:rsid w:val="00BC132E"/>
    <w:rsid w:val="00BC6133"/>
    <w:rsid w:val="00BE6319"/>
    <w:rsid w:val="00BF1F61"/>
    <w:rsid w:val="00BF7472"/>
    <w:rsid w:val="00C13381"/>
    <w:rsid w:val="00C14292"/>
    <w:rsid w:val="00C2764A"/>
    <w:rsid w:val="00C3009B"/>
    <w:rsid w:val="00C47AC4"/>
    <w:rsid w:val="00C73B45"/>
    <w:rsid w:val="00C817CF"/>
    <w:rsid w:val="00C91895"/>
    <w:rsid w:val="00C971BE"/>
    <w:rsid w:val="00CA4C49"/>
    <w:rsid w:val="00CC256D"/>
    <w:rsid w:val="00CC6896"/>
    <w:rsid w:val="00CD2A8C"/>
    <w:rsid w:val="00CD4D5E"/>
    <w:rsid w:val="00CE367C"/>
    <w:rsid w:val="00CE646D"/>
    <w:rsid w:val="00CF03C8"/>
    <w:rsid w:val="00CF1729"/>
    <w:rsid w:val="00CF3ADF"/>
    <w:rsid w:val="00CF4452"/>
    <w:rsid w:val="00D10B6E"/>
    <w:rsid w:val="00D12733"/>
    <w:rsid w:val="00D1357E"/>
    <w:rsid w:val="00D13BE0"/>
    <w:rsid w:val="00D17641"/>
    <w:rsid w:val="00D22824"/>
    <w:rsid w:val="00D30AFF"/>
    <w:rsid w:val="00D31060"/>
    <w:rsid w:val="00D32280"/>
    <w:rsid w:val="00D352A5"/>
    <w:rsid w:val="00D4297A"/>
    <w:rsid w:val="00D4479E"/>
    <w:rsid w:val="00D4768F"/>
    <w:rsid w:val="00D523E7"/>
    <w:rsid w:val="00D61C9E"/>
    <w:rsid w:val="00D85348"/>
    <w:rsid w:val="00D85433"/>
    <w:rsid w:val="00DB7FE1"/>
    <w:rsid w:val="00DC12D4"/>
    <w:rsid w:val="00DC540D"/>
    <w:rsid w:val="00DD18E5"/>
    <w:rsid w:val="00DD4D03"/>
    <w:rsid w:val="00DE0E7E"/>
    <w:rsid w:val="00E35495"/>
    <w:rsid w:val="00E41C41"/>
    <w:rsid w:val="00E523EE"/>
    <w:rsid w:val="00E859B1"/>
    <w:rsid w:val="00E861CA"/>
    <w:rsid w:val="00E97605"/>
    <w:rsid w:val="00EA42A7"/>
    <w:rsid w:val="00EB0F9C"/>
    <w:rsid w:val="00EB5D86"/>
    <w:rsid w:val="00EC21F7"/>
    <w:rsid w:val="00EC77F0"/>
    <w:rsid w:val="00EE2876"/>
    <w:rsid w:val="00EE669D"/>
    <w:rsid w:val="00EE7290"/>
    <w:rsid w:val="00EF21B0"/>
    <w:rsid w:val="00EF7C3B"/>
    <w:rsid w:val="00EF7E4C"/>
    <w:rsid w:val="00F00514"/>
    <w:rsid w:val="00F01288"/>
    <w:rsid w:val="00F021BA"/>
    <w:rsid w:val="00F0591A"/>
    <w:rsid w:val="00F1145A"/>
    <w:rsid w:val="00F175B7"/>
    <w:rsid w:val="00F30AE1"/>
    <w:rsid w:val="00F331CD"/>
    <w:rsid w:val="00F364F5"/>
    <w:rsid w:val="00F503EA"/>
    <w:rsid w:val="00F50638"/>
    <w:rsid w:val="00F51DA7"/>
    <w:rsid w:val="00F912CF"/>
    <w:rsid w:val="00FA07ED"/>
    <w:rsid w:val="00FA344E"/>
    <w:rsid w:val="00FA46D4"/>
    <w:rsid w:val="00FB6DF9"/>
    <w:rsid w:val="00FC7D11"/>
    <w:rsid w:val="00FD27D0"/>
    <w:rsid w:val="00FD418C"/>
    <w:rsid w:val="00FE01BC"/>
    <w:rsid w:val="00FF73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3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523EE"/>
    <w:rPr>
      <w:color w:val="0000FF"/>
      <w:u w:val="single"/>
    </w:rPr>
  </w:style>
  <w:style w:type="paragraph" w:styleId="a4">
    <w:name w:val="No Spacing"/>
    <w:uiPriority w:val="1"/>
    <w:qFormat/>
    <w:rsid w:val="00E523EE"/>
    <w:pPr>
      <w:spacing w:after="0" w:line="240" w:lineRule="auto"/>
    </w:pPr>
  </w:style>
  <w:style w:type="paragraph" w:styleId="a5">
    <w:name w:val="List Paragraph"/>
    <w:basedOn w:val="a"/>
    <w:uiPriority w:val="99"/>
    <w:qFormat/>
    <w:rsid w:val="00E523EE"/>
    <w:pPr>
      <w:spacing w:after="200" w:line="276" w:lineRule="auto"/>
      <w:ind w:left="720"/>
      <w:contextualSpacing/>
    </w:pPr>
    <w:rPr>
      <w:rFonts w:ascii="Calibri" w:hAnsi="Calibri"/>
      <w:sz w:val="22"/>
      <w:szCs w:val="22"/>
      <w:lang w:eastAsia="en-US"/>
    </w:rPr>
  </w:style>
  <w:style w:type="paragraph" w:customStyle="1" w:styleId="ConsPlusCell">
    <w:name w:val="ConsPlusCell"/>
    <w:uiPriority w:val="99"/>
    <w:rsid w:val="00E523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E523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E523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B352B2"/>
    <w:rPr>
      <w:rFonts w:ascii="Segoe UI" w:hAnsi="Segoe UI" w:cs="Segoe UI"/>
      <w:sz w:val="18"/>
      <w:szCs w:val="18"/>
    </w:rPr>
  </w:style>
  <w:style w:type="character" w:customStyle="1" w:styleId="a8">
    <w:name w:val="Текст выноски Знак"/>
    <w:basedOn w:val="a0"/>
    <w:link w:val="a7"/>
    <w:uiPriority w:val="99"/>
    <w:semiHidden/>
    <w:rsid w:val="00B352B2"/>
    <w:rPr>
      <w:rFonts w:ascii="Segoe UI" w:eastAsia="Times New Roman" w:hAnsi="Segoe UI" w:cs="Segoe UI"/>
      <w:sz w:val="18"/>
      <w:szCs w:val="18"/>
      <w:lang w:eastAsia="ru-RU"/>
    </w:rPr>
  </w:style>
  <w:style w:type="paragraph" w:styleId="a9">
    <w:name w:val="header"/>
    <w:basedOn w:val="a"/>
    <w:link w:val="aa"/>
    <w:uiPriority w:val="99"/>
    <w:unhideWhenUsed/>
    <w:rsid w:val="00B352B2"/>
    <w:pPr>
      <w:tabs>
        <w:tab w:val="center" w:pos="4677"/>
        <w:tab w:val="right" w:pos="9355"/>
      </w:tabs>
    </w:pPr>
  </w:style>
  <w:style w:type="character" w:customStyle="1" w:styleId="aa">
    <w:name w:val="Верхний колонтитул Знак"/>
    <w:basedOn w:val="a0"/>
    <w:link w:val="a9"/>
    <w:uiPriority w:val="99"/>
    <w:rsid w:val="00B352B2"/>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B352B2"/>
    <w:pPr>
      <w:tabs>
        <w:tab w:val="center" w:pos="4677"/>
        <w:tab w:val="right" w:pos="9355"/>
      </w:tabs>
    </w:pPr>
  </w:style>
  <w:style w:type="character" w:customStyle="1" w:styleId="ac">
    <w:name w:val="Нижний колонтитул Знак"/>
    <w:basedOn w:val="a0"/>
    <w:link w:val="ab"/>
    <w:uiPriority w:val="99"/>
    <w:rsid w:val="00B352B2"/>
    <w:rPr>
      <w:rFonts w:ascii="Times New Roman" w:eastAsia="Times New Roman" w:hAnsi="Times New Roman" w:cs="Times New Roman"/>
      <w:sz w:val="24"/>
      <w:szCs w:val="24"/>
      <w:lang w:eastAsia="ru-RU"/>
    </w:rPr>
  </w:style>
  <w:style w:type="table" w:customStyle="1" w:styleId="1">
    <w:name w:val="Сетка таблицы1"/>
    <w:basedOn w:val="a1"/>
    <w:next w:val="a6"/>
    <w:uiPriority w:val="39"/>
    <w:rsid w:val="0061116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3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523EE"/>
    <w:rPr>
      <w:color w:val="0000FF"/>
      <w:u w:val="single"/>
    </w:rPr>
  </w:style>
  <w:style w:type="paragraph" w:styleId="a4">
    <w:name w:val="No Spacing"/>
    <w:uiPriority w:val="1"/>
    <w:qFormat/>
    <w:rsid w:val="00E523EE"/>
    <w:pPr>
      <w:spacing w:after="0" w:line="240" w:lineRule="auto"/>
    </w:pPr>
  </w:style>
  <w:style w:type="paragraph" w:styleId="a5">
    <w:name w:val="List Paragraph"/>
    <w:basedOn w:val="a"/>
    <w:uiPriority w:val="99"/>
    <w:qFormat/>
    <w:rsid w:val="00E523EE"/>
    <w:pPr>
      <w:spacing w:after="200" w:line="276" w:lineRule="auto"/>
      <w:ind w:left="720"/>
      <w:contextualSpacing/>
    </w:pPr>
    <w:rPr>
      <w:rFonts w:ascii="Calibri" w:hAnsi="Calibri"/>
      <w:sz w:val="22"/>
      <w:szCs w:val="22"/>
      <w:lang w:eastAsia="en-US"/>
    </w:rPr>
  </w:style>
  <w:style w:type="paragraph" w:customStyle="1" w:styleId="ConsPlusCell">
    <w:name w:val="ConsPlusCell"/>
    <w:uiPriority w:val="99"/>
    <w:rsid w:val="00E523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E523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E52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B352B2"/>
    <w:rPr>
      <w:rFonts w:ascii="Segoe UI" w:hAnsi="Segoe UI" w:cs="Segoe UI"/>
      <w:sz w:val="18"/>
      <w:szCs w:val="18"/>
    </w:rPr>
  </w:style>
  <w:style w:type="character" w:customStyle="1" w:styleId="a8">
    <w:name w:val="Текст выноски Знак"/>
    <w:basedOn w:val="a0"/>
    <w:link w:val="a7"/>
    <w:uiPriority w:val="99"/>
    <w:semiHidden/>
    <w:rsid w:val="00B352B2"/>
    <w:rPr>
      <w:rFonts w:ascii="Segoe UI" w:eastAsia="Times New Roman" w:hAnsi="Segoe UI" w:cs="Segoe UI"/>
      <w:sz w:val="18"/>
      <w:szCs w:val="18"/>
      <w:lang w:eastAsia="ru-RU"/>
    </w:rPr>
  </w:style>
  <w:style w:type="paragraph" w:styleId="a9">
    <w:name w:val="header"/>
    <w:basedOn w:val="a"/>
    <w:link w:val="aa"/>
    <w:uiPriority w:val="99"/>
    <w:unhideWhenUsed/>
    <w:rsid w:val="00B352B2"/>
    <w:pPr>
      <w:tabs>
        <w:tab w:val="center" w:pos="4677"/>
        <w:tab w:val="right" w:pos="9355"/>
      </w:tabs>
    </w:pPr>
  </w:style>
  <w:style w:type="character" w:customStyle="1" w:styleId="aa">
    <w:name w:val="Верхний колонтитул Знак"/>
    <w:basedOn w:val="a0"/>
    <w:link w:val="a9"/>
    <w:uiPriority w:val="99"/>
    <w:rsid w:val="00B352B2"/>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B352B2"/>
    <w:pPr>
      <w:tabs>
        <w:tab w:val="center" w:pos="4677"/>
        <w:tab w:val="right" w:pos="9355"/>
      </w:tabs>
    </w:pPr>
  </w:style>
  <w:style w:type="character" w:customStyle="1" w:styleId="ac">
    <w:name w:val="Нижний колонтитул Знак"/>
    <w:basedOn w:val="a0"/>
    <w:link w:val="ab"/>
    <w:uiPriority w:val="99"/>
    <w:rsid w:val="00B352B2"/>
    <w:rPr>
      <w:rFonts w:ascii="Times New Roman" w:eastAsia="Times New Roman" w:hAnsi="Times New Roman" w:cs="Times New Roman"/>
      <w:sz w:val="24"/>
      <w:szCs w:val="24"/>
      <w:lang w:eastAsia="ru-RU"/>
    </w:rPr>
  </w:style>
  <w:style w:type="table" w:customStyle="1" w:styleId="1">
    <w:name w:val="Сетка таблицы1"/>
    <w:basedOn w:val="a1"/>
    <w:next w:val="a6"/>
    <w:uiPriority w:val="39"/>
    <w:rsid w:val="006111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475613084">
      <w:bodyDiv w:val="1"/>
      <w:marLeft w:val="0"/>
      <w:marRight w:val="0"/>
      <w:marTop w:val="0"/>
      <w:marBottom w:val="0"/>
      <w:divBdr>
        <w:top w:val="none" w:sz="0" w:space="0" w:color="auto"/>
        <w:left w:val="none" w:sz="0" w:space="0" w:color="auto"/>
        <w:bottom w:val="none" w:sz="0" w:space="0" w:color="auto"/>
        <w:right w:val="none" w:sz="0" w:space="0" w:color="auto"/>
      </w:divBdr>
    </w:div>
    <w:div w:id="860246441">
      <w:bodyDiv w:val="1"/>
      <w:marLeft w:val="0"/>
      <w:marRight w:val="0"/>
      <w:marTop w:val="0"/>
      <w:marBottom w:val="0"/>
      <w:divBdr>
        <w:top w:val="none" w:sz="0" w:space="0" w:color="auto"/>
        <w:left w:val="none" w:sz="0" w:space="0" w:color="auto"/>
        <w:bottom w:val="none" w:sz="0" w:space="0" w:color="auto"/>
        <w:right w:val="none" w:sz="0" w:space="0" w:color="auto"/>
      </w:divBdr>
    </w:div>
    <w:div w:id="1197425529">
      <w:bodyDiv w:val="1"/>
      <w:marLeft w:val="0"/>
      <w:marRight w:val="0"/>
      <w:marTop w:val="0"/>
      <w:marBottom w:val="0"/>
      <w:divBdr>
        <w:top w:val="none" w:sz="0" w:space="0" w:color="auto"/>
        <w:left w:val="none" w:sz="0" w:space="0" w:color="auto"/>
        <w:bottom w:val="none" w:sz="0" w:space="0" w:color="auto"/>
        <w:right w:val="none" w:sz="0" w:space="0" w:color="auto"/>
      </w:divBdr>
    </w:div>
    <w:div w:id="1339425373">
      <w:bodyDiv w:val="1"/>
      <w:marLeft w:val="0"/>
      <w:marRight w:val="0"/>
      <w:marTop w:val="0"/>
      <w:marBottom w:val="0"/>
      <w:divBdr>
        <w:top w:val="none" w:sz="0" w:space="0" w:color="auto"/>
        <w:left w:val="none" w:sz="0" w:space="0" w:color="auto"/>
        <w:bottom w:val="none" w:sz="0" w:space="0" w:color="auto"/>
        <w:right w:val="none" w:sz="0" w:space="0" w:color="auto"/>
      </w:divBdr>
    </w:div>
    <w:div w:id="173816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3978-3955-400F-AA68-68E200BCB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24</Pages>
  <Words>9068</Words>
  <Characters>51688</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Диденко Анна Викторовна</cp:lastModifiedBy>
  <cp:revision>43</cp:revision>
  <cp:lastPrinted>2017-11-10T05:07:00Z</cp:lastPrinted>
  <dcterms:created xsi:type="dcterms:W3CDTF">2017-08-30T09:11:00Z</dcterms:created>
  <dcterms:modified xsi:type="dcterms:W3CDTF">2017-12-26T06:13:00Z</dcterms:modified>
</cp:coreProperties>
</file>