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C4" w:rsidRDefault="00951DC4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951DC4" w:rsidRDefault="00951DC4">
      <w:pPr>
        <w:pStyle w:val="ConsPlusTitle"/>
        <w:jc w:val="center"/>
      </w:pPr>
      <w:r>
        <w:t xml:space="preserve">ПРЕДОСТАВЛЕНИЯ МУНИЦИПАЛЬНОЙ УСЛУГИ ПО </w:t>
      </w:r>
      <w:proofErr w:type="gramStart"/>
      <w:r>
        <w:t>ПРЕДВАРИТЕЛЬНОМУ</w:t>
      </w:r>
      <w:proofErr w:type="gramEnd"/>
    </w:p>
    <w:p w:rsidR="00951DC4" w:rsidRDefault="00951DC4">
      <w:pPr>
        <w:pStyle w:val="ConsPlusTitle"/>
        <w:jc w:val="center"/>
      </w:pPr>
      <w:r>
        <w:t>СОГЛАСОВАНИЮ ПРЕДОСТАВЛЕНИЯ ЗЕМЕЛЬНОГО УЧАСТКА</w:t>
      </w:r>
    </w:p>
    <w:p w:rsidR="00951DC4" w:rsidRDefault="00951DC4">
      <w:pPr>
        <w:pStyle w:val="ConsPlusTitle"/>
        <w:jc w:val="center"/>
      </w:pPr>
      <w:r>
        <w:t>ДЛЯ ИНДИВИДУАЛЬНОГО ЖИЛИЩНОГО СТРОИТЕЛЬСТВА</w:t>
      </w:r>
    </w:p>
    <w:p w:rsidR="00951DC4" w:rsidRDefault="00951D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51D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1DC4" w:rsidRDefault="00951D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1DC4" w:rsidRDefault="00951D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  <w:proofErr w:type="gramEnd"/>
          </w:p>
          <w:p w:rsidR="00951DC4" w:rsidRDefault="00951DC4">
            <w:pPr>
              <w:pStyle w:val="ConsPlusNormal"/>
              <w:jc w:val="center"/>
            </w:pPr>
            <w:r>
              <w:rPr>
                <w:color w:val="392C69"/>
              </w:rPr>
              <w:t>от 13.02.2017 N 103)</w:t>
            </w:r>
          </w:p>
        </w:tc>
      </w:tr>
    </w:tbl>
    <w:p w:rsidR="00951DC4" w:rsidRDefault="00951DC4">
      <w:pPr>
        <w:pStyle w:val="ConsPlusNormal"/>
      </w:pPr>
    </w:p>
    <w:p w:rsidR="00951DC4" w:rsidRDefault="00951DC4">
      <w:pPr>
        <w:pStyle w:val="ConsPlusNormal"/>
        <w:jc w:val="center"/>
        <w:outlineLvl w:val="1"/>
      </w:pPr>
      <w:r>
        <w:t>I. ОБЩИЕ ПОЛОЖЕНИЯ</w:t>
      </w:r>
    </w:p>
    <w:p w:rsidR="00951DC4" w:rsidRDefault="00951DC4">
      <w:pPr>
        <w:pStyle w:val="ConsPlusNormal"/>
        <w:jc w:val="both"/>
      </w:pPr>
    </w:p>
    <w:p w:rsidR="00951DC4" w:rsidRDefault="00951DC4">
      <w:pPr>
        <w:pStyle w:val="ConsPlusNormal"/>
        <w:ind w:firstLine="540"/>
        <w:jc w:val="both"/>
      </w:pPr>
      <w:r>
        <w:t>1. Настоящий Административный регламент (далее - Регламент) устанавливает порядок и стандарт предоставления муниципальной услуги по предварительному согласованию предоставления земельного участка для индивидуального жилищного строительства (далее - муниципальная услуга).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2. Заявителем для предоставления муниципальной услуги является физическое лицо, заинтересованное в предоставлении земельного участка для индивидуального жилищного строительства, в том числе инвалид, семья, имеющая в своем составе инвалида, а также иные льготные категории граждан, имеющие право на первоочередное (внеочередное) приобретение земельных участков в соответствии с законодательством Российской Федерации (далее - заявитель).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3. Муниципальная услуга предоставляется управлением архитектуры и инвестиций администрации города Канска (далее - Управление) по письменным обращениям заявителей.</w:t>
      </w:r>
    </w:p>
    <w:p w:rsidR="00951DC4" w:rsidRDefault="00951DC4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13.02.2017 N 103)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4. Информация о месте нахождения, графике работы, номерах телефонов, адресах электронной почты и официального сайта Управления.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Место нахождения Управления: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Юридический адрес: 663600, Красноярский край, </w:t>
      </w:r>
      <w:proofErr w:type="gramStart"/>
      <w:r>
        <w:t>г</w:t>
      </w:r>
      <w:proofErr w:type="gramEnd"/>
      <w:r>
        <w:t>. Канск, ул. Ленина, 4/1.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Почтовый адрес Управления: 663600,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График работы Управления: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понедельник - пятница: с 8.00 до 17.00 час</w:t>
      </w:r>
      <w:proofErr w:type="gramStart"/>
      <w:r>
        <w:t>.;</w:t>
      </w:r>
      <w:proofErr w:type="gramEnd"/>
    </w:p>
    <w:p w:rsidR="00951DC4" w:rsidRDefault="00951DC4">
      <w:pPr>
        <w:pStyle w:val="ConsPlusNormal"/>
        <w:spacing w:before="220"/>
        <w:ind w:firstLine="540"/>
        <w:jc w:val="both"/>
      </w:pPr>
      <w:r>
        <w:t>перерыв на обед: с 12.00 до 13.00 час</w:t>
      </w:r>
      <w:proofErr w:type="gramStart"/>
      <w:r>
        <w:t>.;</w:t>
      </w:r>
      <w:proofErr w:type="gramEnd"/>
    </w:p>
    <w:p w:rsidR="00951DC4" w:rsidRDefault="00951DC4">
      <w:pPr>
        <w:pStyle w:val="ConsPlusNormal"/>
        <w:spacing w:before="220"/>
        <w:ind w:firstLine="540"/>
        <w:jc w:val="both"/>
      </w:pPr>
      <w:r>
        <w:t>выходные дни - суббота, воскресенье;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прием заявителей специалистами Управления: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понедельник, вторник с 08.00 до 12.00 час.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Информацию о предоставлении муниципальной услуги, сведения о ходе предоставления муниципальной услуги можно получить по телефонам: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8 (39161) 3-28-65, 8 (39161) 3-28-38.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Адрес электронной почты Управления: </w:t>
      </w:r>
      <w:proofErr w:type="spellStart"/>
      <w:r>
        <w:t>Arhkansk@yandex.ru</w:t>
      </w:r>
      <w:proofErr w:type="spellEnd"/>
      <w:r>
        <w:t>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Адрес официального сайта администрации города Канска: http://www.kansk-adm.ru.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lastRenderedPageBreak/>
        <w:t>5. Для получения информации по вопросам предоставления муниципальной услуги, в том числе сведений о ходе предоставления муниципальной услуги, граждане могут обратиться: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- устно на личном приеме или посредством телефонной связи к уполномоченному лицу Управления;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- в письменной форме или в форме электронного документа в адрес Управления;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- в краевом государственном бюджетном учреждении "Многофункциональный центр предоставления государственных и муниципальных услуг" (далее - МФЦ):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по телефону;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путем направления письменного ответа на обращение заявителя по почте;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при личном приеме заявителей в Управлении, МФЦ;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в виде информационных и справочных материалов (брошюр, буклетов);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в виде информационных терминалов (киосков) либо информационных стендов;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путем размещения информации в открытой и доступной форме на официальном сайте администрации города Канска;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с использованием средств массовой информации (печатных и электронных).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6. Регламент размещается на интернет-сайте администрации </w:t>
      </w:r>
      <w:proofErr w:type="gramStart"/>
      <w:r>
        <w:t>г</w:t>
      </w:r>
      <w:proofErr w:type="gramEnd"/>
      <w:r>
        <w:t xml:space="preserve">. Канска http://www.kansk-adm.ru, также на информационных стендах, расположенных в Управлении по адресу: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22.</w:t>
      </w:r>
    </w:p>
    <w:p w:rsidR="00951DC4" w:rsidRDefault="00951DC4">
      <w:pPr>
        <w:pStyle w:val="ConsPlusNormal"/>
        <w:jc w:val="both"/>
      </w:pPr>
    </w:p>
    <w:p w:rsidR="00951DC4" w:rsidRDefault="00951DC4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951DC4" w:rsidRDefault="00951DC4">
      <w:pPr>
        <w:pStyle w:val="ConsPlusNormal"/>
        <w:jc w:val="center"/>
      </w:pPr>
    </w:p>
    <w:p w:rsidR="00951DC4" w:rsidRDefault="00951DC4">
      <w:pPr>
        <w:pStyle w:val="ConsPlusNormal"/>
        <w:ind w:firstLine="540"/>
        <w:jc w:val="both"/>
      </w:pPr>
      <w:r>
        <w:t>7. Наименование муниципальной услуги: предварительное согласование предоставления земельного участка для индивидуального жилищного строительства.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8. Органом, предоставляющим муниципальную услугу, является Управление.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9. Результатом предоставления муниципальной услуги является Постановление администрации города о предварительном согласовании предоставления земельного участка или письмо об отказе в предоставлении муниципальной услуги.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10. Срок предоставления муниципальной услуги при обращении с заявлением о предварительном согласовании предоставления земельного участка для индивидуального жилищного строительства составляет не более 90 дней.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11. Муниципальная услуга предоставляется Управлением в соответствии со следующими нормативно-правовыми актами:</w:t>
      </w:r>
    </w:p>
    <w:p w:rsidR="00951DC4" w:rsidRDefault="00951DC4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Земельный </w:t>
      </w:r>
      <w:hyperlink r:id="rId7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lastRenderedPageBreak/>
        <w:t xml:space="preserve">Градостроительный </w:t>
      </w:r>
      <w:hyperlink r:id="rId8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9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Водный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24.11.1995 N 181-ФЗ "О социальной защите инвалидов в Российской Федерации";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27.05.1998 N 76-ФЗ "О статусе военнослужащих";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10.01.2002 N 2-ФЗ "О социальных гарантиях граждан, подвергшихся радиационному воздействию ядерных испытаний на Семипалатинском полигоне";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24.07.2007 N 221-ФЗ "О государственном кадастре недвижимости";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951DC4" w:rsidRDefault="00951DC4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Закон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АЭС";</w:t>
      </w:r>
    </w:p>
    <w:p w:rsidR="00951DC4" w:rsidRDefault="00951DC4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Правила</w:t>
        </w:r>
      </w:hyperlink>
      <w:r>
        <w:t xml:space="preserve"> предоставления льгот инвалидам и семьям, имеющим детей-инвалидов, по обеспечению их жилыми помещениями, оплате жилья и коммунальных услуг, утвержденные Постановлением Правительства Российской Федерации от 27.07.1996 N 901;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951DC4" w:rsidRDefault="00951DC4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Устав</w:t>
        </w:r>
      </w:hyperlink>
      <w:r>
        <w:t xml:space="preserve"> города Канска;</w:t>
      </w:r>
    </w:p>
    <w:p w:rsidR="00951DC4" w:rsidRDefault="00951DC4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Правила</w:t>
        </w:r>
      </w:hyperlink>
      <w:r>
        <w:t xml:space="preserve"> землепользования и застройки </w:t>
      </w:r>
      <w:proofErr w:type="gramStart"/>
      <w:r>
        <w:t>г</w:t>
      </w:r>
      <w:proofErr w:type="gramEnd"/>
      <w:r>
        <w:t xml:space="preserve">. Канска, утвержденные Решением </w:t>
      </w:r>
      <w:proofErr w:type="spellStart"/>
      <w:r>
        <w:t>Канского</w:t>
      </w:r>
      <w:proofErr w:type="spellEnd"/>
      <w:r>
        <w:t xml:space="preserve"> городского Совета депутатов Красноярского края от 21.10.2010 N 9-45.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12. Для получения муниципальной услуги заявитель подает </w:t>
      </w:r>
      <w:hyperlink w:anchor="P335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Регламенту посредством: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почтового отправления в Управление по адресу: 663600,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лично (через уполномоченного представителя) по адресу: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через структурное подразделение КГБУ "Многофункциональный центр предоставления государственных и муниципальных услуг" в городе Канске (далее - МФЦ), расположенное по адресу: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Северный, 34;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в электронной форме с использованием единого портала государственных и муниципальных услуг </w:t>
      </w:r>
      <w:proofErr w:type="spellStart"/>
      <w:r>
        <w:t>www.gosuslugi.krskstate.ru</w:t>
      </w:r>
      <w:proofErr w:type="spellEnd"/>
      <w:r>
        <w:t xml:space="preserve">. При направлении заявления в электронной форме документы подписываются электронной подписью в соответствии с требованиями Федерального закона "Об электронной подписи" и требованиями </w:t>
      </w:r>
      <w:hyperlink r:id="rId22" w:history="1">
        <w:r>
          <w:rPr>
            <w:color w:val="0000FF"/>
          </w:rPr>
          <w:t>ст. 21.1</w:t>
        </w:r>
      </w:hyperlink>
      <w:r>
        <w:t xml:space="preserve"> и </w:t>
      </w:r>
      <w:hyperlink r:id="rId23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951DC4" w:rsidRDefault="00951DC4">
      <w:pPr>
        <w:pStyle w:val="ConsPlusNormal"/>
        <w:spacing w:before="220"/>
        <w:ind w:firstLine="540"/>
        <w:jc w:val="both"/>
      </w:pPr>
      <w:bookmarkStart w:id="1" w:name="P108"/>
      <w:bookmarkEnd w:id="1"/>
      <w:r>
        <w:lastRenderedPageBreak/>
        <w:t>13. В заявлении о предварительном согласовании предоставления земельного участка для индивидуального жилищного строительства указываются:</w:t>
      </w:r>
    </w:p>
    <w:p w:rsidR="00951DC4" w:rsidRDefault="00951DC4">
      <w:pPr>
        <w:pStyle w:val="ConsPlusNormal"/>
        <w:spacing w:before="220"/>
        <w:ind w:firstLine="540"/>
        <w:jc w:val="both"/>
      </w:pPr>
      <w:proofErr w:type="gramStart"/>
      <w:r>
        <w:t>1) фамилия, имя, отчество (последнее - при наличии), место жительства заявителя, реквизиты документа, удостоверяющего личность заявителя;</w:t>
      </w:r>
      <w:proofErr w:type="gramEnd"/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2) кадастровый номер земельного участка, </w:t>
      </w:r>
      <w:proofErr w:type="gramStart"/>
      <w:r>
        <w:t>заявление</w:t>
      </w:r>
      <w:proofErr w:type="gramEnd"/>
      <w:r>
        <w:t xml:space="preserve">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законом от 24.07.2007 N 221-ФЗ "О государственном кадастре недвижимости";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3)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5) основание предоставления земельного участка без проведения торгов из числа предусмотренных </w:t>
      </w:r>
      <w:hyperlink r:id="rId24" w:history="1">
        <w:r>
          <w:rPr>
            <w:color w:val="0000FF"/>
          </w:rPr>
          <w:t>пунктом 2 статьи 39.3</w:t>
        </w:r>
      </w:hyperlink>
      <w:r>
        <w:t xml:space="preserve">, </w:t>
      </w:r>
      <w:hyperlink r:id="rId25" w:history="1">
        <w:r>
          <w:rPr>
            <w:color w:val="0000FF"/>
          </w:rPr>
          <w:t>пунктом 2 статьи 39.6</w:t>
        </w:r>
      </w:hyperlink>
      <w:r>
        <w:t xml:space="preserve"> Земельного кодекса Российской Федерации;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6)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7) цель использования земельного участка;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8) реквизиты решения об изъятии земельного участка для государственных или муниципальных ну</w:t>
      </w:r>
      <w:proofErr w:type="gramStart"/>
      <w:r>
        <w:t>жд в сл</w:t>
      </w:r>
      <w:proofErr w:type="gramEnd"/>
      <w: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9)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>
        <w:t>указанными</w:t>
      </w:r>
      <w:proofErr w:type="gramEnd"/>
      <w:r>
        <w:t xml:space="preserve"> документом и (или) проектом;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10) почтовый адрес и (или) адрес электронной почты для связи с заявителем.</w:t>
      </w:r>
    </w:p>
    <w:p w:rsidR="00951DC4" w:rsidRDefault="00951DC4">
      <w:pPr>
        <w:pStyle w:val="ConsPlusNormal"/>
        <w:spacing w:before="220"/>
        <w:ind w:firstLine="540"/>
        <w:jc w:val="both"/>
      </w:pPr>
      <w:bookmarkStart w:id="2" w:name="P119"/>
      <w:bookmarkEnd w:id="2"/>
      <w:r>
        <w:t>14. К заявлению о предварительном согласовании предоставления земельного участка для индивидуального жилищного строительства прилагаются: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1) документ, подтверждающий личность заявителя, а в случае если с заявлением обращается представитель заявителя - документ, подтверждающий полномочия представителя заявителя;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951DC4" w:rsidRDefault="00951DC4">
      <w:pPr>
        <w:pStyle w:val="ConsPlusNormal"/>
        <w:spacing w:before="220"/>
        <w:ind w:firstLine="540"/>
        <w:jc w:val="both"/>
      </w:pPr>
      <w:bookmarkStart w:id="3" w:name="P122"/>
      <w:bookmarkEnd w:id="3"/>
      <w:r>
        <w:t>3)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заявлении);</w:t>
      </w:r>
    </w:p>
    <w:p w:rsidR="00951DC4" w:rsidRDefault="00951DC4">
      <w:pPr>
        <w:pStyle w:val="ConsPlusNormal"/>
        <w:spacing w:before="220"/>
        <w:ind w:firstLine="540"/>
        <w:jc w:val="both"/>
      </w:pPr>
      <w:bookmarkStart w:id="4" w:name="P123"/>
      <w:bookmarkEnd w:id="4"/>
      <w:r>
        <w:t xml:space="preserve">4) выписка из Единого государственного реестра прав на недвижимое имущество и сделок с ним (далее - ЕГРП) о правах на приобретаемый земельный участок или уведомление об </w:t>
      </w:r>
      <w:r>
        <w:lastRenderedPageBreak/>
        <w:t>отсутствии в ЕГРП запрашиваемых сведений о зарегистрированных правах на указанный земельный участок.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Документы представляются (направляются) в подлиннике (в копиях, если документы являются общедоступными) либо в копиях, заверяемых должностным лицом органа исполнительной власти или органа местного самоуправления, принимающего заявление о приобретении прав на земельный участок.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Документы, перечисленные в </w:t>
      </w:r>
      <w:hyperlink w:anchor="P122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123" w:history="1">
        <w:r>
          <w:rPr>
            <w:color w:val="0000FF"/>
          </w:rPr>
          <w:t>4</w:t>
        </w:r>
      </w:hyperlink>
      <w:r>
        <w:t xml:space="preserve"> настоящего пункта Регламента, запрашиваются Управлением в рамках межведомственного информационного взаимодействия, если заявитель не представил указанные документы самостоятельно.</w:t>
      </w:r>
    </w:p>
    <w:p w:rsidR="00951DC4" w:rsidRDefault="00951DC4">
      <w:pPr>
        <w:pStyle w:val="ConsPlusNormal"/>
        <w:spacing w:before="220"/>
        <w:ind w:firstLine="540"/>
        <w:jc w:val="both"/>
      </w:pPr>
      <w:bookmarkStart w:id="5" w:name="P126"/>
      <w:bookmarkEnd w:id="5"/>
      <w:r>
        <w:t>15. Льготные категории граждан дополнительно представляют копии документов, подтверждающих право на первоочередное (внеочередное) приобретение земельного участка, а именно: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1) для инвалидов, семей, имеющих в своем составе инвалидов: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справку, выданную учреждением государственной службы медико-социальной экспертизы;</w:t>
      </w:r>
    </w:p>
    <w:p w:rsidR="00951DC4" w:rsidRDefault="00951DC4">
      <w:pPr>
        <w:pStyle w:val="ConsPlusNormal"/>
        <w:spacing w:before="220"/>
        <w:ind w:firstLine="540"/>
        <w:jc w:val="both"/>
      </w:pPr>
      <w:bookmarkStart w:id="6" w:name="P129"/>
      <w:bookmarkEnd w:id="6"/>
      <w:r>
        <w:t>справку о составе семьи;</w:t>
      </w:r>
    </w:p>
    <w:p w:rsidR="00951DC4" w:rsidRDefault="00951DC4">
      <w:pPr>
        <w:pStyle w:val="ConsPlusNormal"/>
        <w:spacing w:before="220"/>
        <w:ind w:firstLine="540"/>
        <w:jc w:val="both"/>
      </w:pPr>
      <w:bookmarkStart w:id="7" w:name="P130"/>
      <w:bookmarkEnd w:id="7"/>
      <w:r>
        <w:t>постановление администрации города Канска о постановке заявителя на учет в качестве нуждающегося в жилых помещениях;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2) для военнослужащих: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удостоверение личности военнослужащего Российской Федерации либо военный билет солдата, матроса, сержанта, старшины, прапорщика и мичмана;</w:t>
      </w:r>
    </w:p>
    <w:p w:rsidR="00951DC4" w:rsidRDefault="00951DC4">
      <w:pPr>
        <w:pStyle w:val="ConsPlusNormal"/>
        <w:spacing w:before="220"/>
        <w:ind w:firstLine="540"/>
        <w:jc w:val="both"/>
      </w:pPr>
      <w:proofErr w:type="gramStart"/>
      <w:r>
        <w:t>документы, подтверждающие прохождение военной службы по контракту, либо документы, подтверждающие увольнение гражданина с военной службы по достижении им предельного возраста пребывания на военной службе по состоянию здоровья или в связи с организационно-штатными мероприятиями, общая продолжительность военной службы которого составляет 10 лет и более, либо документы, подтверждающие прохождение гражданином военной службы за пределами территории Российской Федерации, в районах Крайнего Севера, приравненных</w:t>
      </w:r>
      <w:proofErr w:type="gramEnd"/>
      <w:r>
        <w:t xml:space="preserve"> к ним </w:t>
      </w:r>
      <w:proofErr w:type="gramStart"/>
      <w:r>
        <w:t>местностях</w:t>
      </w:r>
      <w:proofErr w:type="gramEnd"/>
      <w:r>
        <w:t xml:space="preserve"> и других местностях с неблагоприятными климатическими или экологическими условиями;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3) для граждан, получивших или перенесших лучевую болезнь, другие заболевания, и инвалидов вследствие чернобыльской катастрофы: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удостоверения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удостоверение участника ликвидации последствий катастрофы на Чернобыльской АЭС;</w:t>
      </w:r>
    </w:p>
    <w:p w:rsidR="00951DC4" w:rsidRDefault="00951DC4">
      <w:pPr>
        <w:pStyle w:val="ConsPlusNormal"/>
        <w:spacing w:before="220"/>
        <w:ind w:firstLine="540"/>
        <w:jc w:val="both"/>
      </w:pPr>
      <w:bookmarkStart w:id="8" w:name="P137"/>
      <w:bookmarkEnd w:id="8"/>
      <w:r>
        <w:t>постановление администрации города Канска о постановке заявителя на учет в качестве нуждающегося в жилых помещениях;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4) для граждан, подвергшихся радиационному воздействию вследствие ядерных испытаний на Семипалатинском полигоне: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удостоверение единого образца гражданам, подвергшимся радиационному воздействию вследствие ядерных испытаний на Семипалатинском полигоне;</w:t>
      </w:r>
    </w:p>
    <w:p w:rsidR="00951DC4" w:rsidRDefault="00951DC4">
      <w:pPr>
        <w:pStyle w:val="ConsPlusNormal"/>
        <w:spacing w:before="220"/>
        <w:ind w:firstLine="540"/>
        <w:jc w:val="both"/>
      </w:pPr>
      <w:bookmarkStart w:id="9" w:name="P140"/>
      <w:bookmarkEnd w:id="9"/>
      <w:r>
        <w:lastRenderedPageBreak/>
        <w:t>постановление администрации города Канска о постановке заявителя на учет в качестве нуждающегося в жилых помещениях.</w:t>
      </w:r>
    </w:p>
    <w:p w:rsidR="00951DC4" w:rsidRDefault="00951DC4">
      <w:pPr>
        <w:pStyle w:val="ConsPlusNormal"/>
        <w:spacing w:before="220"/>
        <w:ind w:firstLine="540"/>
        <w:jc w:val="both"/>
      </w:pPr>
      <w:bookmarkStart w:id="10" w:name="P141"/>
      <w:bookmarkEnd w:id="10"/>
      <w:r>
        <w:t>Копии документов представляются с одновременным представлением оригиналов документов.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Документы, перечисленные в </w:t>
      </w:r>
      <w:hyperlink w:anchor="P130" w:history="1">
        <w:r>
          <w:rPr>
            <w:color w:val="0000FF"/>
          </w:rPr>
          <w:t>абзаце четвертом подпункта 1</w:t>
        </w:r>
      </w:hyperlink>
      <w:r>
        <w:t xml:space="preserve">, </w:t>
      </w:r>
      <w:hyperlink w:anchor="P137" w:history="1">
        <w:r>
          <w:rPr>
            <w:color w:val="0000FF"/>
          </w:rPr>
          <w:t>абзаце четвертом подпункта 3</w:t>
        </w:r>
      </w:hyperlink>
      <w:r>
        <w:t xml:space="preserve">, </w:t>
      </w:r>
      <w:hyperlink w:anchor="P141" w:history="1">
        <w:r>
          <w:rPr>
            <w:color w:val="0000FF"/>
          </w:rPr>
          <w:t>абзаце третьем подпункта 4</w:t>
        </w:r>
      </w:hyperlink>
      <w:r>
        <w:t xml:space="preserve"> настоящего пункта Регламента, запрашиваются Управлением в рамках межведомственного информационного взаимодействия, если заявитель не представил указанные документы самостоятельно.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16. Основания для отказа в приеме документов: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Управление в течение десяти дней со дня поступления заявления возвращает заявление заявителю, если оно не соответствует требованиям </w:t>
      </w:r>
      <w:hyperlink w:anchor="P108" w:history="1">
        <w:r>
          <w:rPr>
            <w:color w:val="0000FF"/>
          </w:rPr>
          <w:t>пункта 13</w:t>
        </w:r>
      </w:hyperlink>
      <w:r>
        <w:t xml:space="preserve"> настоящего Регламента, подано в иной уполномоченный орган или к заявлению не приложены документы, предусмотренные </w:t>
      </w:r>
      <w:hyperlink w:anchor="P119" w:history="1">
        <w:r>
          <w:rPr>
            <w:color w:val="0000FF"/>
          </w:rPr>
          <w:t>пунктами 14</w:t>
        </w:r>
      </w:hyperlink>
      <w:r>
        <w:t xml:space="preserve">, </w:t>
      </w:r>
      <w:hyperlink w:anchor="P126" w:history="1">
        <w:r>
          <w:rPr>
            <w:color w:val="0000FF"/>
          </w:rPr>
          <w:t>15</w:t>
        </w:r>
      </w:hyperlink>
      <w:r>
        <w:t xml:space="preserve"> настоящего Регламента.</w:t>
      </w:r>
    </w:p>
    <w:p w:rsidR="00951DC4" w:rsidRDefault="00951DC4">
      <w:pPr>
        <w:pStyle w:val="ConsPlusNormal"/>
        <w:spacing w:before="220"/>
        <w:ind w:firstLine="540"/>
        <w:jc w:val="both"/>
      </w:pPr>
      <w:bookmarkStart w:id="11" w:name="P145"/>
      <w:bookmarkEnd w:id="11"/>
      <w:r>
        <w:t>17. Основаниями для отказа в предоставлении муниципальной услуги являются следующие случаи:</w:t>
      </w:r>
    </w:p>
    <w:p w:rsidR="00951DC4" w:rsidRDefault="00951DC4">
      <w:pPr>
        <w:pStyle w:val="ConsPlusNormal"/>
        <w:spacing w:before="220"/>
        <w:ind w:firstLine="540"/>
        <w:jc w:val="both"/>
      </w:pPr>
      <w:proofErr w:type="gramStart"/>
      <w: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6" w:history="1">
        <w:r>
          <w:rPr>
            <w:color w:val="0000FF"/>
          </w:rPr>
          <w:t>пункте 16 статьи 11.10</w:t>
        </w:r>
      </w:hyperlink>
      <w:r>
        <w:t xml:space="preserve"> Земельного кодекса;</w:t>
      </w:r>
      <w:proofErr w:type="gramEnd"/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27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28" w:history="1">
        <w:r>
          <w:rPr>
            <w:color w:val="0000FF"/>
          </w:rPr>
          <w:t>13</w:t>
        </w:r>
      </w:hyperlink>
      <w:r>
        <w:t xml:space="preserve">, </w:t>
      </w:r>
      <w:hyperlink r:id="rId29" w:history="1">
        <w:r>
          <w:rPr>
            <w:color w:val="0000FF"/>
          </w:rPr>
          <w:t>15</w:t>
        </w:r>
      </w:hyperlink>
      <w:r>
        <w:t xml:space="preserve"> - </w:t>
      </w:r>
      <w:hyperlink r:id="rId30" w:history="1">
        <w:r>
          <w:rPr>
            <w:color w:val="0000FF"/>
          </w:rPr>
          <w:t>19</w:t>
        </w:r>
      </w:hyperlink>
      <w:r>
        <w:t xml:space="preserve">, </w:t>
      </w:r>
      <w:hyperlink r:id="rId31" w:history="1">
        <w:r>
          <w:rPr>
            <w:color w:val="0000FF"/>
          </w:rPr>
          <w:t>22</w:t>
        </w:r>
      </w:hyperlink>
      <w:r>
        <w:t xml:space="preserve"> и </w:t>
      </w:r>
      <w:hyperlink r:id="rId32" w:history="1">
        <w:r>
          <w:rPr>
            <w:color w:val="0000FF"/>
          </w:rPr>
          <w:t>23 статьи 39.16</w:t>
        </w:r>
      </w:hyperlink>
      <w:r>
        <w:t xml:space="preserve"> Земельного кодекса;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3) земельный участок, границы которого подлежат уточнению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государственном кадастре недвижимости", не может быть предоставлен заявителю по основаниям, указанным в </w:t>
      </w:r>
      <w:hyperlink r:id="rId34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35" w:history="1">
        <w:r>
          <w:rPr>
            <w:color w:val="0000FF"/>
          </w:rPr>
          <w:t>23 статьи 39.16</w:t>
        </w:r>
      </w:hyperlink>
      <w:r>
        <w:t xml:space="preserve"> Земельного кодекса.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18. Муниципальная услуга предоставляется бесплатно.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19. Максимальный срок ожидания в очереди при подаче заявления и при получении результата предоставления муниципальной услуги - не более 15 минут.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20. Заявление о предоставлении муниципальной услуги регистрируется в день его поступления.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951DC4" w:rsidRDefault="00951DC4">
      <w:pPr>
        <w:pStyle w:val="ConsPlusNormal"/>
        <w:spacing w:before="220"/>
        <w:ind w:firstLine="540"/>
        <w:jc w:val="both"/>
      </w:pPr>
      <w:r>
        <w:t>- Помещения для предоставления муниципальной услуги размещаются преимущественно на нижних этажах зданий.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</w:t>
      </w:r>
      <w:r>
        <w:lastRenderedPageBreak/>
        <w:t>беспрепятственный доступ заявителей, включая заявителей, использующих кресла-коляски.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- 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</w:t>
      </w:r>
      <w:proofErr w:type="spellStart"/>
      <w:r>
        <w:t>маломобильных</w:t>
      </w:r>
      <w:proofErr w:type="spellEnd"/>
      <w:r>
        <w:t xml:space="preserve"> граждан к объекту с учетом разумного приспособления.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-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Управления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- 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- В информационных терминалах (киосках) либо на информационных стендах размещаются сведения о графике (режиме) работы Управления,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-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-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- При наличии на территории, прилегающей к местонахождению Управления,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- В Управлении обеспечиваются: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допуск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Управления;</w:t>
      </w:r>
    </w:p>
    <w:p w:rsidR="00951DC4" w:rsidRDefault="00951DC4">
      <w:pPr>
        <w:pStyle w:val="ConsPlusNormal"/>
        <w:spacing w:before="220"/>
        <w:ind w:firstLine="540"/>
        <w:jc w:val="both"/>
      </w:pPr>
      <w:proofErr w:type="gramStart"/>
      <w:r>
        <w:t xml:space="preserve">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</w:t>
      </w:r>
      <w:r>
        <w:lastRenderedPageBreak/>
        <w:t>политики и нормативно-правовому регулированию в сфере социальной защиты населения;</w:t>
      </w:r>
      <w:proofErr w:type="gramEnd"/>
    </w:p>
    <w:p w:rsidR="00951DC4" w:rsidRDefault="00951DC4">
      <w:pPr>
        <w:pStyle w:val="ConsPlusNormal"/>
        <w:spacing w:before="220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Услуги диспетчерской службы для инвалидов по слуху предоставляет </w:t>
      </w:r>
      <w:proofErr w:type="spellStart"/>
      <w:r>
        <w:t>оператор-сурдопереводчик</w:t>
      </w:r>
      <w:proofErr w:type="spellEnd"/>
      <w: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</w:t>
      </w:r>
      <w:proofErr w:type="gramStart"/>
      <w:r>
        <w:t>г</w:t>
      </w:r>
      <w:proofErr w:type="gramEnd"/>
      <w:r>
        <w:t>. Красноярск, ул. Карла Маркса, д. 40 (второй этаж).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22. Показателями доступности и качества муниципальной услуги гражданам являются: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соотношение количества принятых решений о предоставлении земельных участков для индивидуального жилищного строительства и количества поступивших заявлений о предоставлении земельного участка для индивидуального жилищного строительства соответственно;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количество решений о предоставлении земельных участков для индивидуального жилищного строительства гражданам, признанных незаконными в судебном порядке;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количество жалоб на действия и решения органов и должностных лиц администрации города, связанные с предоставлением муниципальной услуги;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соблюдение сроков предоставления муниципальной услуги, сроков выполнения отдельных административных процедур в рамках ее предоставления.</w:t>
      </w:r>
    </w:p>
    <w:p w:rsidR="00951DC4" w:rsidRDefault="00951DC4">
      <w:pPr>
        <w:pStyle w:val="ConsPlusNormal"/>
        <w:jc w:val="both"/>
      </w:pPr>
    </w:p>
    <w:p w:rsidR="00951DC4" w:rsidRDefault="00951DC4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951DC4" w:rsidRDefault="00951DC4">
      <w:pPr>
        <w:pStyle w:val="ConsPlusNormal"/>
        <w:jc w:val="center"/>
      </w:pPr>
      <w:r>
        <w:t>АДМИНИСТРАТИВНЫХ ПРОЦЕДУР, ТРЕБОВАНИЯ К ПОРЯДКУ</w:t>
      </w:r>
    </w:p>
    <w:p w:rsidR="00951DC4" w:rsidRDefault="00951DC4">
      <w:pPr>
        <w:pStyle w:val="ConsPlusNormal"/>
        <w:jc w:val="center"/>
      </w:pPr>
      <w:r>
        <w:t>ИХ ВЫПОЛНЕНИЯ, В ТОМ ЧИСЛЕ ОСОБЕННОСТИ ВЫПОЛНЕНИЯ</w:t>
      </w:r>
    </w:p>
    <w:p w:rsidR="00951DC4" w:rsidRDefault="00951DC4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951DC4" w:rsidRDefault="00951DC4">
      <w:pPr>
        <w:pStyle w:val="ConsPlusNormal"/>
        <w:jc w:val="center"/>
      </w:pPr>
      <w:r>
        <w:t>ОСОБЕННОСТИ ВЫПОЛНЕНИЯ АДМИНИСТРАТИВНЫХ ПРОЦЕДУР</w:t>
      </w:r>
    </w:p>
    <w:p w:rsidR="00951DC4" w:rsidRDefault="00951DC4">
      <w:pPr>
        <w:pStyle w:val="ConsPlusNormal"/>
        <w:jc w:val="center"/>
      </w:pPr>
      <w:r>
        <w:t>В МНОГОФУНКЦИОНАЛЬНЫХ ЦЕНТРАХ</w:t>
      </w:r>
    </w:p>
    <w:p w:rsidR="00951DC4" w:rsidRDefault="00951DC4">
      <w:pPr>
        <w:pStyle w:val="ConsPlusNormal"/>
        <w:jc w:val="center"/>
      </w:pPr>
    </w:p>
    <w:p w:rsidR="00951DC4" w:rsidRDefault="00951DC4">
      <w:pPr>
        <w:pStyle w:val="ConsPlusNormal"/>
        <w:ind w:firstLine="540"/>
        <w:jc w:val="both"/>
      </w:pPr>
      <w:r>
        <w:t>23. Предоставление муниципальной услуги включает в себя следующие административные процедуры: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1) регистрация заявления с приложенными документами;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2) рассмотрение заявления с приложенными документами, опубликование извещения о предоставлении земельного участка для индивидуального жилищного строительства;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3) подготовка постановления администрации города Канска о предварительном согласовании предоставления земельного участка либо отказа в предоставлении муниципальной услуги.</w:t>
      </w:r>
    </w:p>
    <w:p w:rsidR="00951DC4" w:rsidRDefault="00951DC4">
      <w:pPr>
        <w:pStyle w:val="ConsPlusNormal"/>
        <w:spacing w:before="220"/>
        <w:ind w:firstLine="540"/>
        <w:jc w:val="both"/>
      </w:pPr>
      <w:hyperlink w:anchor="P427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при предоставлении муниципальной услуги приведена в приложении 2 к настоящему Регламенту.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24. Регистрация заявления с приложенными документами: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поступление заявления с приложенными документами в Управление;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2) ответственным исполнителем за совершение административной процедуры является специалист отдела архитектуры Управления;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lastRenderedPageBreak/>
        <w:t>3) срок регистрации запроса заявителя о предоставлении муниципальной услуги составляет не более одного дня;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4) результатом административной процедуры является присвоение заявлению порядкового номера входящей корреспонденции и направление его уполномоченному специалисту отдела архитектуры Управления;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5) общий срок осуществления административной процедуры составляет один день.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25. Рассмотрение заявления с приложенными документами, опубликование извещения о предоставлении земельного участка для индивидуального жилищного строительства: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поступление заявления с прилагаемыми документами уполномоченному специалисту отдела архитектуры Управления;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2) ответственным исполнителем за совершение административной процедуры является специалист отдела архитектуры Управления;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3) в течение двух дней уполномоченный специалист отдела архитектуры Управления в порядке межведомственного информационного взаимодействия запрашивает документы, предусмотренные </w:t>
      </w:r>
      <w:hyperlink w:anchor="P123" w:history="1">
        <w:r>
          <w:rPr>
            <w:color w:val="0000FF"/>
          </w:rPr>
          <w:t>подпунктами 4</w:t>
        </w:r>
      </w:hyperlink>
      <w:r>
        <w:t xml:space="preserve">, 5 пункта 14, </w:t>
      </w:r>
      <w:hyperlink w:anchor="P129" w:history="1">
        <w:r>
          <w:rPr>
            <w:color w:val="0000FF"/>
          </w:rPr>
          <w:t>третьим подпункта 1</w:t>
        </w:r>
      </w:hyperlink>
      <w:r>
        <w:t xml:space="preserve">, </w:t>
      </w:r>
      <w:hyperlink w:anchor="P137" w:history="1">
        <w:r>
          <w:rPr>
            <w:color w:val="0000FF"/>
          </w:rPr>
          <w:t>абзацем четвертым подпункта 3</w:t>
        </w:r>
      </w:hyperlink>
      <w:r>
        <w:t xml:space="preserve">, </w:t>
      </w:r>
      <w:hyperlink w:anchor="P140" w:history="1">
        <w:r>
          <w:rPr>
            <w:color w:val="0000FF"/>
          </w:rPr>
          <w:t>абзацем третьим подпункта 4 пункта 15</w:t>
        </w:r>
      </w:hyperlink>
      <w:r>
        <w:t xml:space="preserve"> настоящего Регламента, в случае, если указанные документы не представлены заявителем;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4) уполномоченный специалист отдела архитектуры Управления проверяет заявление на предмет соответствия пунктам </w:t>
      </w:r>
      <w:hyperlink w:anchor="P108" w:history="1">
        <w:r>
          <w:rPr>
            <w:color w:val="0000FF"/>
          </w:rPr>
          <w:t>13</w:t>
        </w:r>
      </w:hyperlink>
      <w:r>
        <w:t xml:space="preserve">, </w:t>
      </w:r>
      <w:hyperlink w:anchor="P119" w:history="1">
        <w:r>
          <w:rPr>
            <w:color w:val="0000FF"/>
          </w:rPr>
          <w:t>14</w:t>
        </w:r>
      </w:hyperlink>
      <w:r>
        <w:t xml:space="preserve">, </w:t>
      </w:r>
      <w:hyperlink w:anchor="P126" w:history="1">
        <w:r>
          <w:rPr>
            <w:color w:val="0000FF"/>
          </w:rPr>
          <w:t>15</w:t>
        </w:r>
      </w:hyperlink>
      <w:r>
        <w:t xml:space="preserve"> настоящего Регламента, а также на предмет наличия или отсутствия оснований для отказа в предварительном согласовании предоставления земельного участка, предусмотренных </w:t>
      </w:r>
      <w:hyperlink w:anchor="P145" w:history="1">
        <w:r>
          <w:rPr>
            <w:color w:val="0000FF"/>
          </w:rPr>
          <w:t>пунктом 17</w:t>
        </w:r>
      </w:hyperlink>
      <w:r>
        <w:t xml:space="preserve"> настоящего Регламента.</w:t>
      </w:r>
    </w:p>
    <w:p w:rsidR="00951DC4" w:rsidRDefault="00951DC4">
      <w:pPr>
        <w:pStyle w:val="ConsPlusNormal"/>
        <w:spacing w:before="220"/>
        <w:ind w:firstLine="540"/>
        <w:jc w:val="both"/>
      </w:pPr>
      <w:proofErr w:type="gramStart"/>
      <w:r>
        <w:t>В случае если на дату поступления заявления о предварительном согласовании предоставления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специалист отдела архитектуры Управления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</w:t>
      </w:r>
      <w:proofErr w:type="gramEnd"/>
      <w:r>
        <w:t xml:space="preserve"> решение заявителю.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5) в случае если заявление о предварительном согласовании предоставления земельного участка не соответствует </w:t>
      </w:r>
      <w:hyperlink w:anchor="P108" w:history="1">
        <w:r>
          <w:rPr>
            <w:color w:val="0000FF"/>
          </w:rPr>
          <w:t>пунктам 13</w:t>
        </w:r>
      </w:hyperlink>
      <w:r>
        <w:t xml:space="preserve">, </w:t>
      </w:r>
      <w:hyperlink w:anchor="P119" w:history="1">
        <w:r>
          <w:rPr>
            <w:color w:val="0000FF"/>
          </w:rPr>
          <w:t>14</w:t>
        </w:r>
      </w:hyperlink>
      <w:r>
        <w:t xml:space="preserve">, </w:t>
      </w:r>
      <w:hyperlink w:anchor="P126" w:history="1">
        <w:r>
          <w:rPr>
            <w:color w:val="0000FF"/>
          </w:rPr>
          <w:t>15</w:t>
        </w:r>
      </w:hyperlink>
      <w:r>
        <w:t xml:space="preserve"> настоящего Регламента, уполномоченный специалист отдела архитектуры Управления в течение девяти дней возвращает заявление с сопроводительным письмом с указанием причин возврата. При наличии оснований, предусмотренных </w:t>
      </w:r>
      <w:hyperlink w:anchor="P145" w:history="1">
        <w:r>
          <w:rPr>
            <w:color w:val="0000FF"/>
          </w:rPr>
          <w:t>пунктом 17</w:t>
        </w:r>
      </w:hyperlink>
      <w:r>
        <w:t xml:space="preserve"> настоящего Регламента, уполномоченный специалист отдела архитектуры Управления в срок, не превышающий тридцати дней </w:t>
      </w:r>
      <w:proofErr w:type="gramStart"/>
      <w:r>
        <w:t>с даты поступления</w:t>
      </w:r>
      <w:proofErr w:type="gramEnd"/>
      <w:r>
        <w:t xml:space="preserve"> заявления о предварительном согласовании предоставления земельного участка для индивидуального жилищного строительства, осуществляет подготовку отказа в предоставлении муниципальной услуги;</w:t>
      </w:r>
    </w:p>
    <w:p w:rsidR="00951DC4" w:rsidRDefault="00951DC4">
      <w:pPr>
        <w:pStyle w:val="ConsPlusNormal"/>
        <w:spacing w:before="220"/>
        <w:ind w:firstLine="540"/>
        <w:jc w:val="both"/>
      </w:pPr>
      <w:bookmarkStart w:id="12" w:name="P202"/>
      <w:bookmarkEnd w:id="12"/>
      <w:proofErr w:type="gramStart"/>
      <w:r>
        <w:t xml:space="preserve">6) в случае соответствия заявления </w:t>
      </w:r>
      <w:hyperlink w:anchor="P108" w:history="1">
        <w:r>
          <w:rPr>
            <w:color w:val="0000FF"/>
          </w:rPr>
          <w:t>пунктам 13</w:t>
        </w:r>
      </w:hyperlink>
      <w:r>
        <w:t xml:space="preserve">, </w:t>
      </w:r>
      <w:hyperlink w:anchor="P119" w:history="1">
        <w:r>
          <w:rPr>
            <w:color w:val="0000FF"/>
          </w:rPr>
          <w:t>14</w:t>
        </w:r>
      </w:hyperlink>
      <w:r>
        <w:t xml:space="preserve">, </w:t>
      </w:r>
      <w:hyperlink w:anchor="P126" w:history="1">
        <w:r>
          <w:rPr>
            <w:color w:val="0000FF"/>
          </w:rPr>
          <w:t>15</w:t>
        </w:r>
      </w:hyperlink>
      <w:r>
        <w:t xml:space="preserve"> настоящего Регламента уполномоченный специалист отдела архитектуры Управления в течение двадцати девяти дней с даты поступления заявления обеспечивает опубликование извещения о предоставлении земельного участка для индивидуального жилищного строительства (далее - Извещение) в </w:t>
      </w:r>
      <w:r>
        <w:lastRenderedPageBreak/>
        <w:t>порядке, установленном для официального опубликования (обнародования) муниципальных правовых актов, и размещает Извещение на официальном сайте, а также на официальном сайте администрации</w:t>
      </w:r>
      <w:proofErr w:type="gramEnd"/>
      <w:r>
        <w:t xml:space="preserve"> города Канска в информационно-телекоммуникационной сети Интернет.</w:t>
      </w:r>
    </w:p>
    <w:p w:rsidR="00951DC4" w:rsidRDefault="00951DC4">
      <w:pPr>
        <w:pStyle w:val="ConsPlusNormal"/>
        <w:spacing w:before="220"/>
        <w:ind w:firstLine="540"/>
        <w:jc w:val="both"/>
      </w:pPr>
      <w:bookmarkStart w:id="13" w:name="P203"/>
      <w:bookmarkEnd w:id="13"/>
      <w:proofErr w:type="gramStart"/>
      <w:r>
        <w:t>При поступлении в течение тридцати дней со дня опубликования Извещения заявлений иных граждан о намерении участвовать в аукционе уполномоченный специалист отдела архитектуры Управления в недельный срок со дня поступления этих заявлений принимает решение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строительства, а также оформляет отказ в предоставлении муниципальной</w:t>
      </w:r>
      <w:proofErr w:type="gramEnd"/>
      <w:r>
        <w:t xml:space="preserve"> услуги лицу, обратившемуся с заявлением о предварительном согласовании предоставления земельного участка для индивидуального жилищного строительства.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предоставлении муниципальной услуги по заявлению граждан, имеющих право на первоочередное (внеочередное) приобретение земельного участка, административные действия, указанные в </w:t>
      </w:r>
      <w:hyperlink w:anchor="P202" w:history="1">
        <w:r>
          <w:rPr>
            <w:color w:val="0000FF"/>
          </w:rPr>
          <w:t>абзацах первом</w:t>
        </w:r>
      </w:hyperlink>
      <w:r>
        <w:t xml:space="preserve">, </w:t>
      </w:r>
      <w:hyperlink w:anchor="P203" w:history="1">
        <w:r>
          <w:rPr>
            <w:color w:val="0000FF"/>
          </w:rPr>
          <w:t>втором подпункта 6 пункта 25</w:t>
        </w:r>
      </w:hyperlink>
      <w:r>
        <w:t xml:space="preserve"> настоящего Регламента, не осуществляются;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7) результатом административной процедуры является: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принятие решения о соответствии или несоответствии представленных заявителем документов </w:t>
      </w:r>
      <w:hyperlink w:anchor="P108" w:history="1">
        <w:r>
          <w:rPr>
            <w:color w:val="0000FF"/>
          </w:rPr>
          <w:t>пунктам 13</w:t>
        </w:r>
      </w:hyperlink>
      <w:r>
        <w:t xml:space="preserve">, </w:t>
      </w:r>
      <w:hyperlink w:anchor="P119" w:history="1">
        <w:r>
          <w:rPr>
            <w:color w:val="0000FF"/>
          </w:rPr>
          <w:t>14</w:t>
        </w:r>
      </w:hyperlink>
      <w:r>
        <w:t xml:space="preserve">, </w:t>
      </w:r>
      <w:hyperlink w:anchor="P126" w:history="1">
        <w:r>
          <w:rPr>
            <w:color w:val="0000FF"/>
          </w:rPr>
          <w:t>15</w:t>
        </w:r>
      </w:hyperlink>
      <w:r>
        <w:t xml:space="preserve">, </w:t>
      </w:r>
      <w:hyperlink w:anchor="P145" w:history="1">
        <w:r>
          <w:rPr>
            <w:color w:val="0000FF"/>
          </w:rPr>
          <w:t>17</w:t>
        </w:r>
      </w:hyperlink>
      <w:r>
        <w:t xml:space="preserve"> настоящего Регламента;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опубликование Извещения;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отказ в предоставлении муниципальной услуги;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8) общий срок выполнения административной процедуры составляет не более пятидесяти девяти дней.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26. Подготовка постановления администрации города Канска о предварительном согласовании предоставления земельного участка либо отказа в предоставлении муниципальной услуги: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истечение тридцатидневного срока со дня опубликования Извещения и отсутствие заявлений иных граждан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В отношении граждан, имеющих право на первоочередное (внеочередное) приобретение земельного участка, основанием для начала административной процедуры является принятие постановления о соответствии предоставленных заявителем документов </w:t>
      </w:r>
      <w:hyperlink w:anchor="P108" w:history="1">
        <w:r>
          <w:rPr>
            <w:color w:val="0000FF"/>
          </w:rPr>
          <w:t>пунктам 13</w:t>
        </w:r>
      </w:hyperlink>
      <w:r>
        <w:t xml:space="preserve">, </w:t>
      </w:r>
      <w:hyperlink w:anchor="P119" w:history="1">
        <w:r>
          <w:rPr>
            <w:color w:val="0000FF"/>
          </w:rPr>
          <w:t>14</w:t>
        </w:r>
      </w:hyperlink>
      <w:r>
        <w:t xml:space="preserve">, </w:t>
      </w:r>
      <w:hyperlink w:anchor="P126" w:history="1">
        <w:r>
          <w:rPr>
            <w:color w:val="0000FF"/>
          </w:rPr>
          <w:t>15</w:t>
        </w:r>
      </w:hyperlink>
      <w:r>
        <w:t xml:space="preserve">, </w:t>
      </w:r>
      <w:hyperlink w:anchor="P145" w:history="1">
        <w:r>
          <w:rPr>
            <w:color w:val="0000FF"/>
          </w:rPr>
          <w:t>17</w:t>
        </w:r>
      </w:hyperlink>
      <w:r>
        <w:t xml:space="preserve"> настоящего Регламента;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2) ответственным исполнителем за совершение административной процедуры по подготовке проекта постановления администрации города о предварительном согласовании предоставления земельного участка является уполномоченный специалист отдела архитектуры Управления;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3) при отсутствии по истечении тридцати дней со дня опубликования Извещения заявлений иных граждан о намерении участвовать в аукционе на право заключения договора аренды земельного участка для индивидуального жилищного строительства уполномоченный специалист отдела архитектуры Управления осуществляет подготовку проекта постановления администрации города о предварительном согласовании предоставления земельного участка;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4) проект постановления администрации города Канска направляется уполномоченным </w:t>
      </w:r>
      <w:r>
        <w:lastRenderedPageBreak/>
        <w:t>специалистом отдела архитектуры Управления на согласование в юридический отдел администрации города Канска (далее - Юридический отдел).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Юридический отдел осуществляет согласование предоставленного проекта постановления на предмет его соответствия требованиям законодательства Российской Федерации.</w:t>
      </w:r>
    </w:p>
    <w:p w:rsidR="00951DC4" w:rsidRDefault="00951DC4">
      <w:pPr>
        <w:pStyle w:val="ConsPlusNormal"/>
        <w:spacing w:before="220"/>
        <w:ind w:firstLine="540"/>
        <w:jc w:val="both"/>
      </w:pPr>
      <w:proofErr w:type="gramStart"/>
      <w:r>
        <w:t xml:space="preserve">При наличии замечаний проект постановления администрации города Канска с приложенными замечаниями направляется в отдел архитектуры Управления для их устранения либо подготовки мотивированного отказа в предварительном согласовании предоставления земельного участка, в случае если вынесенные по проекту постановления администрации города Канска замечания являются основаниями для отказа в предоставлении муниципальной услуги, указанными в </w:t>
      </w:r>
      <w:hyperlink w:anchor="P145" w:history="1">
        <w:r>
          <w:rPr>
            <w:color w:val="0000FF"/>
          </w:rPr>
          <w:t>пункте 17</w:t>
        </w:r>
      </w:hyperlink>
      <w:r>
        <w:t xml:space="preserve"> настоящего Регламента;</w:t>
      </w:r>
      <w:proofErr w:type="gramEnd"/>
    </w:p>
    <w:p w:rsidR="00951DC4" w:rsidRDefault="00951DC4">
      <w:pPr>
        <w:pStyle w:val="ConsPlusNormal"/>
        <w:spacing w:before="220"/>
        <w:ind w:firstLine="540"/>
        <w:jc w:val="both"/>
      </w:pPr>
      <w:r>
        <w:t>5) результатом административной процедуры является: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постановление администрации города о предварительном согласовании предоставления земельного участка для индивидуального жилищного строительства;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отказ в предоставлении муниципальной услуги;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6) общий срок выполнения административной процедуры составляет не более тридцати дней.</w:t>
      </w:r>
    </w:p>
    <w:p w:rsidR="00951DC4" w:rsidRDefault="00951D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51D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1DC4" w:rsidRDefault="00951DC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51DC4" w:rsidRDefault="00951DC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951DC4" w:rsidRDefault="00951DC4">
      <w:pPr>
        <w:pStyle w:val="ConsPlusNormal"/>
        <w:spacing w:before="280"/>
        <w:ind w:firstLine="540"/>
        <w:jc w:val="both"/>
      </w:pPr>
      <w:r>
        <w:t>26. Выдача Постановления администрации города Канска о предварительном согласовании предоставления земельного участка: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1) Постановление администрации города Канска о предварительном согласовании предоставления земельного участка выдается заявителю специалистом отдела архитектуры Управления или специалистом МФЦ;</w:t>
      </w:r>
    </w:p>
    <w:p w:rsidR="00951DC4" w:rsidRDefault="00951DC4">
      <w:pPr>
        <w:pStyle w:val="ConsPlusNormal"/>
        <w:spacing w:before="220"/>
        <w:ind w:firstLine="540"/>
        <w:jc w:val="both"/>
      </w:pPr>
      <w:proofErr w:type="gramStart"/>
      <w:r>
        <w:t>2) в случае подачи заявления посредством электронной связи специалист отдела архитектуры Управления сообщает заявителю о результатах оказания услуги посредством электронной почты или по телефону, а при обращении заявителя за выдачей результата услуги сверяет данные документов, указанные заявителем при подаче заявления в электронном виде, и оригиналы документов, предъявляемых заявителем (или его уполномоченным представителем).</w:t>
      </w:r>
      <w:proofErr w:type="gramEnd"/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Предоставление муниципальных услуг в МФЦ осуществляется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</w:t>
      </w:r>
      <w:proofErr w:type="gramEnd"/>
      <w:r>
        <w:t xml:space="preserve"> нормативными правовыми актами и соглашением о взаимодействии.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МФЦ в соответствии с соглашением о взаимодействии осуществляет: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1) прием и выдачу документов заявителям по предоставлению муниципальных услуг;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2)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lastRenderedPageBreak/>
        <w:t xml:space="preserve">3) взаимодействие с администрацией </w:t>
      </w:r>
      <w:proofErr w:type="gramStart"/>
      <w:r>
        <w:t>г</w:t>
      </w:r>
      <w:proofErr w:type="gramEnd"/>
      <w:r>
        <w:t>. Канска и управлением по вопросам предоставления муниципальных услуг;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4) выполнение </w:t>
      </w:r>
      <w:proofErr w:type="gramStart"/>
      <w:r>
        <w:t>требований стандарта качества предоставления муниципальных услуг</w:t>
      </w:r>
      <w:proofErr w:type="gramEnd"/>
      <w:r>
        <w:t>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5)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Интернет);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6) доступ заявителям к Единому порталу государственных и муниципальных услуг;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7) создание для заявителей комфортных условий получения муниципальных услуг;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8) иные функции, указанные в соглашении о взаимодействии.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При реализации своих функций МФЦ не вправе требовать от заявителя: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1DC4" w:rsidRDefault="00951DC4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37" w:history="1">
        <w:r>
          <w:rPr>
            <w:color w:val="0000FF"/>
          </w:rPr>
          <w:t>частью 6 статьи 7</w:t>
        </w:r>
        <w:proofErr w:type="gramEnd"/>
      </w:hyperlink>
      <w:r>
        <w:t xml:space="preserve"> Федерального закона N 210-ФЗ перечень документов. Заявитель вправе представить указанные документы и информацию по собственной инициативе;</w:t>
      </w:r>
    </w:p>
    <w:p w:rsidR="00951DC4" w:rsidRDefault="00951DC4">
      <w:pPr>
        <w:pStyle w:val="ConsPlusNormal"/>
        <w:spacing w:before="220"/>
        <w:ind w:firstLine="540"/>
        <w:jc w:val="both"/>
      </w:pPr>
      <w:proofErr w:type="gramStart"/>
      <w: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38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210-ФЗ, и получения документов и информации, представляемых в результате предоставления таких услуг.</w:t>
      </w:r>
      <w:proofErr w:type="gramEnd"/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При реализации своих функций в соответствии с соглашениями о взаимодействии МФЦ </w:t>
      </w:r>
      <w:proofErr w:type="gramStart"/>
      <w:r>
        <w:t>обязан</w:t>
      </w:r>
      <w:proofErr w:type="gramEnd"/>
      <w:r>
        <w:t>: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3) соблюдать требования соглашений о взаимодействии;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4) 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39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муниципальных услуг, в соответствии с соглашениями о взаимодействии, нормативными правовыми актами, регламентом деятельности МФЦ;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lastRenderedPageBreak/>
        <w:t>5)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28.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требования к инфраструктуре, обеспечивающей их взаимодействие, устанавливаются Правительством Российской Федерации.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Единый портал муниципальных услуг обеспечивает: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Интернет и размещенным в муниципальных информационных системах, обеспечивающих ведение реестров муниципальных услуг;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951DC4" w:rsidRDefault="00951DC4">
      <w:pPr>
        <w:pStyle w:val="ConsPlusNormal"/>
        <w:jc w:val="center"/>
      </w:pPr>
    </w:p>
    <w:p w:rsidR="00951DC4" w:rsidRDefault="00951DC4">
      <w:pPr>
        <w:pStyle w:val="ConsPlusNormal"/>
        <w:jc w:val="center"/>
        <w:outlineLvl w:val="1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951DC4" w:rsidRDefault="00951DC4">
      <w:pPr>
        <w:pStyle w:val="ConsPlusNormal"/>
        <w:jc w:val="center"/>
      </w:pPr>
      <w:r>
        <w:t>МУНИЦИПАЛЬНОЙ УСЛУГИ</w:t>
      </w:r>
    </w:p>
    <w:p w:rsidR="00951DC4" w:rsidRDefault="00951DC4">
      <w:pPr>
        <w:pStyle w:val="ConsPlusNormal"/>
        <w:jc w:val="center"/>
      </w:pPr>
    </w:p>
    <w:p w:rsidR="00951DC4" w:rsidRDefault="00951DC4">
      <w:pPr>
        <w:pStyle w:val="ConsPlusNormal"/>
        <w:ind w:firstLine="540"/>
        <w:jc w:val="both"/>
      </w:pPr>
      <w:r>
        <w:t xml:space="preserve">29.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муниципальных услуг и принятием решений ответственным специалистом, осуществляется руководителем начальником Управления или его заместителем.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специалистами положений настоящего Административного регламента.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начальником Управления.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 предоставления муниципальной услуги, </w:t>
      </w:r>
      <w:r>
        <w:lastRenderedPageBreak/>
        <w:t>выявление и устранение нарушений прав заявителей, рассмотрение, принятие решений и подготовки ответов на обращения заявителей, содержащих жалобы на действия (бездействие) должностных лиц управления, участвующих в предоставлении муниципальной услуги.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31. Специалисты, предоставляющие муниципальную услугу, несут персональную ответственность за соблюдение сроков и порядка рассмотрения заявления и предоставления информации.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Ответственность должностных лиц Управления, участвующих в предоставлении муниципальной услуги, устанавливается в их должностных инструкциях.</w:t>
      </w:r>
    </w:p>
    <w:p w:rsidR="00951DC4" w:rsidRDefault="00951DC4">
      <w:pPr>
        <w:pStyle w:val="ConsPlusNormal"/>
        <w:jc w:val="both"/>
      </w:pPr>
    </w:p>
    <w:p w:rsidR="00951DC4" w:rsidRDefault="00951DC4">
      <w:pPr>
        <w:pStyle w:val="ConsPlusNormal"/>
        <w:jc w:val="center"/>
        <w:outlineLvl w:val="1"/>
      </w:pPr>
      <w:r>
        <w:t>V. ПОРЯДОК ОБЖАЛОВАНИЯ ДЕЙСТВИЙ (БЕЗДЕЙСТВИЯ) И РЕШЕНИЙ,</w:t>
      </w:r>
    </w:p>
    <w:p w:rsidR="00951DC4" w:rsidRDefault="00951DC4">
      <w:pPr>
        <w:pStyle w:val="ConsPlusNormal"/>
        <w:jc w:val="center"/>
      </w:pPr>
      <w:proofErr w:type="gramStart"/>
      <w:r>
        <w:t>ПРИНИМАЕМЫХ</w:t>
      </w:r>
      <w:proofErr w:type="gramEnd"/>
      <w:r>
        <w:t xml:space="preserve"> ПРИ ПРЕДОСТАВЛЕНИИ МУНИЦИПАЛЬНОЙ УСЛУГИ</w:t>
      </w:r>
    </w:p>
    <w:p w:rsidR="00951DC4" w:rsidRDefault="00951DC4">
      <w:pPr>
        <w:pStyle w:val="ConsPlusNormal"/>
        <w:jc w:val="center"/>
      </w:pPr>
    </w:p>
    <w:p w:rsidR="00951DC4" w:rsidRDefault="00951DC4">
      <w:pPr>
        <w:pStyle w:val="ConsPlusNormal"/>
        <w:ind w:firstLine="540"/>
        <w:jc w:val="both"/>
      </w:pPr>
      <w:r>
        <w:t>Заявитель имеет право на обжалование действий или бездействия должностных лиц Управления в досудебном и судебном порядке.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32. В досудебном порядке действия или бездействие специалистов Управления обжалуются начальнику Управления.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Заявитель может сообщить начальнику Управления о нарушении своих прав и законных интересов, противоправных действиях или бездействии специалистов Управления, нарушении положений Административного регламента, некорректном поведении или нарушении служебной этики.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33. Основанием для начала досудебного обжалования является поступление в Управление жалобы, поступившей лично от заявителя, направленной в виде почтового отправления или по электронной почте.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Обращение в письменной форме должно содержать:</w:t>
      </w:r>
    </w:p>
    <w:p w:rsidR="00951DC4" w:rsidRDefault="00951DC4">
      <w:pPr>
        <w:pStyle w:val="ConsPlusNormal"/>
        <w:spacing w:before="220"/>
        <w:ind w:firstLine="540"/>
        <w:jc w:val="both"/>
      </w:pPr>
      <w:proofErr w:type="gramStart"/>
      <w:r>
        <w:t>при подаче обращения физическим лицом - его фамилию, имя, отчество, при подаче обращения юридическим лицом - его наименование;</w:t>
      </w:r>
      <w:proofErr w:type="gramEnd"/>
    </w:p>
    <w:p w:rsidR="00951DC4" w:rsidRDefault="00951DC4">
      <w:pPr>
        <w:pStyle w:val="ConsPlusNormal"/>
        <w:spacing w:before="220"/>
        <w:ind w:firstLine="540"/>
        <w:jc w:val="both"/>
      </w:pPr>
      <w:r>
        <w:t>почтовый адрес, по которому должен быть направлен ответ; наименование органа, в который направляется письменное обращение, фамилию, имя, отчество и (или) должность соответствующего должностного лица;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суть обращения;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при подаче обращения физическим лицом - личную подпись физического лица, при подаче обращения юридическим лицом - подпись руководителя (заместителя руководителя) юридического лица; дату.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К обращению могут быть приложены копии документов, подтверждающих изложенную в обращении информацию.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34. Обращение заявителя не рассматривается в случаях: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- отсутствия сведений об обжалуемом решении Управления, действии, бездействии (в чем выразилось, кем принято), о лице, обратившемся с жалобой (наименование юридического лица), не указан почтовый адрес, по которому должен быть направлен ответ;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- отсутствия подписи заявителя.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При получении письменного обращения, в котором содержатся нецензурные либо </w:t>
      </w:r>
      <w:r>
        <w:lastRenderedPageBreak/>
        <w:t>оскорбительные выражения, угрозы жизни, здоровью и имуществу должностного лица, а также членов его семьи, должностное лицо Комитета, Управления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его правом.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В случае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Срок рассмотрения жалобы не должен превышать 15 рабочих дней со дня ее регистрации, а в случае обжалования отказа Управления, муниципального служащего,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51DC4" w:rsidRDefault="00951DC4">
      <w:pPr>
        <w:pStyle w:val="ConsPlusNormal"/>
        <w:spacing w:before="220"/>
        <w:ind w:firstLine="540"/>
        <w:jc w:val="both"/>
      </w:pPr>
      <w:r>
        <w:t>Срок рассмотрения жалобы может быть сокращен в случаях, установленных Правительством Российской Федерации.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По результатам рассмотрения обращения должностным лицом Управления принимается решение об удовлетворении требований заявителя, в том числе в форме отмены принятого решения, исправления допущенных опечаток и ошибок Управлением в выданных в результате предоставления муниципальной услуги документах, либо отказе в его удовлетворении.</w:t>
      </w:r>
      <w:proofErr w:type="gramEnd"/>
    </w:p>
    <w:p w:rsidR="00951DC4" w:rsidRDefault="00951DC4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37. Споры, связанные с действиями (бездействием) должностных лиц и решениями Управления, осуществляемыми (принимаемыми) в ходе предоставления муниципальной услуги, разрешаются в судебном порядке в соответствии с законодательством Российской Федерации, в том числе в судебном порядке может быть обжаловано бездействие Управления.</w:t>
      </w:r>
    </w:p>
    <w:p w:rsidR="00951DC4" w:rsidRDefault="00951DC4">
      <w:pPr>
        <w:pStyle w:val="ConsPlusNormal"/>
        <w:spacing w:before="220"/>
        <w:ind w:firstLine="540"/>
        <w:jc w:val="both"/>
      </w:pPr>
      <w:r>
        <w:t>Обжалование производится в сроки, по правилам подведомственности и подсудности, установленным процессуальным законодательством Российской Федерации.</w:t>
      </w:r>
    </w:p>
    <w:p w:rsidR="00951DC4" w:rsidRDefault="00951DC4">
      <w:pPr>
        <w:pStyle w:val="ConsPlusNormal"/>
        <w:jc w:val="both"/>
      </w:pPr>
    </w:p>
    <w:p w:rsidR="00951DC4" w:rsidRDefault="00951DC4">
      <w:pPr>
        <w:pStyle w:val="ConsPlusNormal"/>
        <w:jc w:val="right"/>
      </w:pPr>
      <w:r>
        <w:t>Начальник</w:t>
      </w:r>
    </w:p>
    <w:p w:rsidR="00951DC4" w:rsidRDefault="00951DC4">
      <w:pPr>
        <w:pStyle w:val="ConsPlusNormal"/>
        <w:jc w:val="right"/>
      </w:pPr>
      <w:r>
        <w:t>отдела архитектуры -</w:t>
      </w:r>
    </w:p>
    <w:p w:rsidR="00951DC4" w:rsidRDefault="00951DC4">
      <w:pPr>
        <w:pStyle w:val="ConsPlusNormal"/>
        <w:jc w:val="right"/>
      </w:pPr>
      <w:r>
        <w:t>зам. начальника УАСИ</w:t>
      </w:r>
    </w:p>
    <w:p w:rsidR="00951DC4" w:rsidRDefault="00951DC4">
      <w:pPr>
        <w:pStyle w:val="ConsPlusNormal"/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Канска</w:t>
      </w:r>
    </w:p>
    <w:p w:rsidR="00951DC4" w:rsidRDefault="00951DC4">
      <w:pPr>
        <w:pStyle w:val="ConsPlusNormal"/>
        <w:jc w:val="right"/>
      </w:pPr>
      <w:r>
        <w:t>Т.А.АПАНОВИЧ</w:t>
      </w:r>
    </w:p>
    <w:p w:rsidR="00951DC4" w:rsidRDefault="00951DC4">
      <w:pPr>
        <w:pStyle w:val="ConsPlusNormal"/>
        <w:jc w:val="right"/>
      </w:pPr>
    </w:p>
    <w:p w:rsidR="00951DC4" w:rsidRDefault="00951DC4">
      <w:pPr>
        <w:pStyle w:val="ConsPlusNormal"/>
        <w:jc w:val="right"/>
      </w:pPr>
    </w:p>
    <w:p w:rsidR="00951DC4" w:rsidRDefault="00951DC4">
      <w:pPr>
        <w:pStyle w:val="ConsPlusNormal"/>
        <w:jc w:val="right"/>
      </w:pPr>
    </w:p>
    <w:p w:rsidR="00951DC4" w:rsidRDefault="00951DC4">
      <w:pPr>
        <w:pStyle w:val="ConsPlusNormal"/>
        <w:jc w:val="right"/>
      </w:pPr>
    </w:p>
    <w:p w:rsidR="00951DC4" w:rsidRDefault="00951DC4">
      <w:pPr>
        <w:pStyle w:val="ConsPlusNormal"/>
        <w:jc w:val="right"/>
      </w:pPr>
    </w:p>
    <w:p w:rsidR="00951DC4" w:rsidRDefault="00951DC4">
      <w:pPr>
        <w:pStyle w:val="ConsPlusNormal"/>
        <w:jc w:val="right"/>
        <w:outlineLvl w:val="1"/>
      </w:pPr>
      <w:r>
        <w:t>Приложение 1</w:t>
      </w:r>
    </w:p>
    <w:p w:rsidR="00951DC4" w:rsidRDefault="00951DC4">
      <w:pPr>
        <w:pStyle w:val="ConsPlusNormal"/>
        <w:jc w:val="right"/>
      </w:pPr>
      <w:r>
        <w:t>к Административному регламенту</w:t>
      </w:r>
    </w:p>
    <w:p w:rsidR="00951DC4" w:rsidRDefault="00951DC4">
      <w:pPr>
        <w:pStyle w:val="ConsPlusNormal"/>
        <w:jc w:val="right"/>
      </w:pPr>
      <w:r>
        <w:t>предоставления муниципальной услуги</w:t>
      </w:r>
    </w:p>
    <w:p w:rsidR="00951DC4" w:rsidRDefault="00951DC4">
      <w:pPr>
        <w:pStyle w:val="ConsPlusNormal"/>
        <w:jc w:val="right"/>
      </w:pPr>
      <w:r>
        <w:t>по предварительному согласованию</w:t>
      </w:r>
    </w:p>
    <w:p w:rsidR="00951DC4" w:rsidRDefault="00951DC4">
      <w:pPr>
        <w:pStyle w:val="ConsPlusNormal"/>
        <w:jc w:val="right"/>
      </w:pPr>
      <w:r>
        <w:t>предоставления земельного</w:t>
      </w:r>
    </w:p>
    <w:p w:rsidR="00951DC4" w:rsidRDefault="00951DC4">
      <w:pPr>
        <w:pStyle w:val="ConsPlusNormal"/>
        <w:jc w:val="right"/>
      </w:pPr>
      <w:r>
        <w:t xml:space="preserve">участка </w:t>
      </w:r>
      <w:proofErr w:type="gramStart"/>
      <w:r>
        <w:t>для</w:t>
      </w:r>
      <w:proofErr w:type="gramEnd"/>
      <w:r>
        <w:t xml:space="preserve"> индивидуального</w:t>
      </w:r>
    </w:p>
    <w:p w:rsidR="00951DC4" w:rsidRDefault="00951DC4">
      <w:pPr>
        <w:pStyle w:val="ConsPlusNormal"/>
        <w:jc w:val="right"/>
      </w:pPr>
      <w:r>
        <w:t>жилищного строительства</w:t>
      </w:r>
    </w:p>
    <w:p w:rsidR="00951DC4" w:rsidRDefault="00951D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51D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1DC4" w:rsidRDefault="00951D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1DC4" w:rsidRDefault="00951D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  <w:proofErr w:type="gramEnd"/>
          </w:p>
          <w:p w:rsidR="00951DC4" w:rsidRDefault="00951DC4">
            <w:pPr>
              <w:pStyle w:val="ConsPlusNormal"/>
              <w:jc w:val="center"/>
            </w:pPr>
            <w:r>
              <w:rPr>
                <w:color w:val="392C69"/>
              </w:rPr>
              <w:t>от 13.02.2017 N 103)</w:t>
            </w:r>
          </w:p>
        </w:tc>
      </w:tr>
    </w:tbl>
    <w:p w:rsidR="00951DC4" w:rsidRDefault="00951DC4">
      <w:pPr>
        <w:pStyle w:val="ConsPlusNormal"/>
        <w:jc w:val="right"/>
      </w:pPr>
    </w:p>
    <w:p w:rsidR="00951DC4" w:rsidRDefault="00951DC4">
      <w:pPr>
        <w:pStyle w:val="ConsPlusNonformat"/>
        <w:jc w:val="both"/>
      </w:pPr>
      <w:r>
        <w:t xml:space="preserve">                                   Форма</w:t>
      </w:r>
    </w:p>
    <w:p w:rsidR="00951DC4" w:rsidRDefault="00951DC4">
      <w:pPr>
        <w:pStyle w:val="ConsPlusNonformat"/>
        <w:jc w:val="both"/>
      </w:pPr>
    </w:p>
    <w:p w:rsidR="00951DC4" w:rsidRDefault="00951DC4">
      <w:pPr>
        <w:pStyle w:val="ConsPlusNonformat"/>
        <w:jc w:val="both"/>
      </w:pPr>
      <w:r>
        <w:t xml:space="preserve">                                                   Заместителю Главы города</w:t>
      </w:r>
    </w:p>
    <w:p w:rsidR="00951DC4" w:rsidRDefault="00951DC4">
      <w:pPr>
        <w:pStyle w:val="ConsPlusNonformat"/>
        <w:jc w:val="both"/>
      </w:pPr>
      <w:r>
        <w:t xml:space="preserve">                                            по правовому и организационному</w:t>
      </w:r>
    </w:p>
    <w:p w:rsidR="00951DC4" w:rsidRDefault="00951DC4">
      <w:pPr>
        <w:pStyle w:val="ConsPlusNonformat"/>
        <w:jc w:val="both"/>
      </w:pPr>
      <w:r>
        <w:t xml:space="preserve">                                                    обеспечению, управлению</w:t>
      </w:r>
    </w:p>
    <w:p w:rsidR="00951DC4" w:rsidRDefault="00951DC4">
      <w:pPr>
        <w:pStyle w:val="ConsPlusNonformat"/>
        <w:jc w:val="both"/>
      </w:pPr>
      <w:r>
        <w:t xml:space="preserve">                                                 муниципальным имуществом и</w:t>
      </w:r>
    </w:p>
    <w:p w:rsidR="00951DC4" w:rsidRDefault="00951DC4">
      <w:pPr>
        <w:pStyle w:val="ConsPlusNonformat"/>
        <w:jc w:val="both"/>
      </w:pPr>
      <w:r>
        <w:t xml:space="preserve">                                             градостроительству, начальнику</w:t>
      </w:r>
    </w:p>
    <w:p w:rsidR="00951DC4" w:rsidRDefault="00951DC4">
      <w:pPr>
        <w:pStyle w:val="ConsPlusNonformat"/>
        <w:jc w:val="both"/>
      </w:pPr>
      <w:r>
        <w:t xml:space="preserve">                                                УАИ администрации </w:t>
      </w:r>
      <w:proofErr w:type="gramStart"/>
      <w:r>
        <w:t>г</w:t>
      </w:r>
      <w:proofErr w:type="gramEnd"/>
      <w:r>
        <w:t>. Канска</w:t>
      </w:r>
    </w:p>
    <w:p w:rsidR="00951DC4" w:rsidRDefault="00951DC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51DC4" w:rsidRDefault="00951DC4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951DC4" w:rsidRDefault="00951DC4">
      <w:pPr>
        <w:pStyle w:val="ConsPlusNonformat"/>
        <w:jc w:val="both"/>
      </w:pPr>
      <w:r>
        <w:t xml:space="preserve">                                                  (Ф.И.О. физического лица)</w:t>
      </w:r>
    </w:p>
    <w:p w:rsidR="00951DC4" w:rsidRDefault="00951DC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51DC4" w:rsidRDefault="00951DC4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(серия, номер паспорта, кем</w:t>
      </w:r>
      <w:proofErr w:type="gramEnd"/>
    </w:p>
    <w:p w:rsidR="00951DC4" w:rsidRDefault="00951DC4">
      <w:pPr>
        <w:pStyle w:val="ConsPlusNonformat"/>
        <w:jc w:val="both"/>
      </w:pPr>
      <w:r>
        <w:t xml:space="preserve">                                                             и когда выдан)</w:t>
      </w:r>
    </w:p>
    <w:p w:rsidR="00951DC4" w:rsidRDefault="00951DC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51DC4" w:rsidRDefault="00951DC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51DC4" w:rsidRDefault="00951DC4">
      <w:pPr>
        <w:pStyle w:val="ConsPlusNonformat"/>
        <w:jc w:val="both"/>
      </w:pPr>
      <w:r>
        <w:t xml:space="preserve">                                                   (адрес места жительства)</w:t>
      </w:r>
    </w:p>
    <w:p w:rsidR="00951DC4" w:rsidRDefault="00951DC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51DC4" w:rsidRDefault="00951DC4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(почтовый адрес, адрес</w:t>
      </w:r>
      <w:proofErr w:type="gramEnd"/>
    </w:p>
    <w:p w:rsidR="00951DC4" w:rsidRDefault="00951DC4">
      <w:pPr>
        <w:pStyle w:val="ConsPlusNonformat"/>
        <w:jc w:val="both"/>
      </w:pPr>
      <w:r>
        <w:t xml:space="preserve">                                                         электронной почты)</w:t>
      </w:r>
    </w:p>
    <w:p w:rsidR="00951DC4" w:rsidRDefault="00951DC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51DC4" w:rsidRDefault="00951DC4">
      <w:pPr>
        <w:pStyle w:val="ConsPlusNonformat"/>
        <w:jc w:val="both"/>
      </w:pPr>
      <w:r>
        <w:t xml:space="preserve">                                               (номер контактного телефона)</w:t>
      </w:r>
    </w:p>
    <w:p w:rsidR="00951DC4" w:rsidRDefault="00951DC4">
      <w:pPr>
        <w:pStyle w:val="ConsPlusNonformat"/>
        <w:jc w:val="both"/>
      </w:pPr>
    </w:p>
    <w:p w:rsidR="00951DC4" w:rsidRDefault="00951DC4">
      <w:pPr>
        <w:pStyle w:val="ConsPlusNonformat"/>
        <w:jc w:val="both"/>
      </w:pPr>
      <w:bookmarkStart w:id="14" w:name="P335"/>
      <w:bookmarkEnd w:id="14"/>
      <w:r>
        <w:t xml:space="preserve">                                 ЗАЯВЛЕНИЕ</w:t>
      </w:r>
    </w:p>
    <w:p w:rsidR="00951DC4" w:rsidRDefault="00951DC4">
      <w:pPr>
        <w:pStyle w:val="ConsPlusNonformat"/>
        <w:jc w:val="both"/>
      </w:pPr>
      <w:r>
        <w:t xml:space="preserve">         о предварительном согласовании предоставления земельного</w:t>
      </w:r>
    </w:p>
    <w:p w:rsidR="00951DC4" w:rsidRDefault="00951DC4">
      <w:pPr>
        <w:pStyle w:val="ConsPlusNonformat"/>
        <w:jc w:val="both"/>
      </w:pPr>
      <w:r>
        <w:t xml:space="preserve">            участка для индивидуального жилищного строительства</w:t>
      </w:r>
    </w:p>
    <w:p w:rsidR="00951DC4" w:rsidRDefault="00951DC4">
      <w:pPr>
        <w:pStyle w:val="ConsPlusNonformat"/>
        <w:jc w:val="both"/>
      </w:pPr>
    </w:p>
    <w:p w:rsidR="00951DC4" w:rsidRDefault="00951DC4">
      <w:pPr>
        <w:pStyle w:val="ConsPlusNonformat"/>
        <w:jc w:val="both"/>
      </w:pPr>
      <w:r>
        <w:t xml:space="preserve">    В  соответствии  со  </w:t>
      </w:r>
      <w:hyperlink r:id="rId41" w:history="1">
        <w:r>
          <w:rPr>
            <w:color w:val="0000FF"/>
          </w:rPr>
          <w:t>ст.  ст.  39.14</w:t>
        </w:r>
      </w:hyperlink>
      <w:r>
        <w:t xml:space="preserve">,  </w:t>
      </w:r>
      <w:hyperlink r:id="rId42" w:history="1">
        <w:r>
          <w:rPr>
            <w:color w:val="0000FF"/>
          </w:rPr>
          <w:t>39.15</w:t>
        </w:r>
      </w:hyperlink>
      <w:r>
        <w:t xml:space="preserve">,  </w:t>
      </w:r>
      <w:hyperlink r:id="rId43" w:history="1">
        <w:r>
          <w:rPr>
            <w:color w:val="0000FF"/>
          </w:rPr>
          <w:t>39.18</w:t>
        </w:r>
      </w:hyperlink>
      <w:r>
        <w:t xml:space="preserve"> Земельного кодекса</w:t>
      </w:r>
    </w:p>
    <w:p w:rsidR="00951DC4" w:rsidRDefault="00951DC4">
      <w:pPr>
        <w:pStyle w:val="ConsPlusNonformat"/>
        <w:jc w:val="both"/>
      </w:pPr>
      <w:r>
        <w:t>Российской   Федерации   прошу  предварительно  согласовать  предоставление</w:t>
      </w:r>
    </w:p>
    <w:p w:rsidR="00951DC4" w:rsidRDefault="00951DC4">
      <w:pPr>
        <w:pStyle w:val="ConsPlusNonformat"/>
        <w:jc w:val="both"/>
      </w:pPr>
      <w:r>
        <w:t xml:space="preserve">земельного участка, расположенного по адресу: </w:t>
      </w:r>
      <w:proofErr w:type="gramStart"/>
      <w:r>
        <w:t>г</w:t>
      </w:r>
      <w:proofErr w:type="gramEnd"/>
      <w:r>
        <w:t>. Канск, ул. _______________</w:t>
      </w:r>
    </w:p>
    <w:p w:rsidR="00951DC4" w:rsidRDefault="00951DC4">
      <w:pPr>
        <w:pStyle w:val="ConsPlusNonformat"/>
        <w:jc w:val="both"/>
      </w:pPr>
      <w:r>
        <w:t>__________________________________________________________________________,</w:t>
      </w:r>
    </w:p>
    <w:p w:rsidR="00951DC4" w:rsidRDefault="00951DC4">
      <w:pPr>
        <w:pStyle w:val="ConsPlusNonformat"/>
        <w:jc w:val="both"/>
      </w:pPr>
      <w:r>
        <w:t>с кадастровым номером _____________________________________________________</w:t>
      </w:r>
    </w:p>
    <w:p w:rsidR="00951DC4" w:rsidRDefault="00951DC4">
      <w:pPr>
        <w:pStyle w:val="ConsPlusNonformat"/>
        <w:jc w:val="both"/>
      </w:pPr>
      <w:r>
        <w:t xml:space="preserve">                         </w:t>
      </w:r>
      <w:proofErr w:type="gramStart"/>
      <w:r>
        <w:t>(указывается  в  случае,  если  границы  такого</w:t>
      </w:r>
      <w:proofErr w:type="gramEnd"/>
    </w:p>
    <w:p w:rsidR="00951DC4" w:rsidRDefault="00951DC4">
      <w:pPr>
        <w:pStyle w:val="ConsPlusNonformat"/>
        <w:jc w:val="both"/>
      </w:pPr>
      <w:r>
        <w:t xml:space="preserve">                      земельного участка подлежат уточнению в соответствии</w:t>
      </w:r>
    </w:p>
    <w:p w:rsidR="00951DC4" w:rsidRDefault="00951DC4">
      <w:pPr>
        <w:pStyle w:val="ConsPlusNonformat"/>
        <w:jc w:val="both"/>
      </w:pPr>
      <w:r>
        <w:t xml:space="preserve">                         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24.07.2007 N 221-ФЗ</w:t>
      </w:r>
    </w:p>
    <w:p w:rsidR="00951DC4" w:rsidRDefault="00951DC4">
      <w:pPr>
        <w:pStyle w:val="ConsPlusNonformat"/>
        <w:jc w:val="both"/>
      </w:pPr>
      <w:r>
        <w:t xml:space="preserve">                           </w:t>
      </w:r>
      <w:proofErr w:type="gramStart"/>
      <w:r>
        <w:t>"О  государственном кадастре недвижимости")</w:t>
      </w:r>
      <w:proofErr w:type="gramEnd"/>
    </w:p>
    <w:p w:rsidR="00951DC4" w:rsidRDefault="00951DC4">
      <w:pPr>
        <w:pStyle w:val="ConsPlusNonformat"/>
        <w:jc w:val="both"/>
      </w:pPr>
      <w:r>
        <w:t xml:space="preserve">без  проведения  торгов  на основании </w:t>
      </w:r>
      <w:hyperlink r:id="rId45" w:history="1">
        <w:r>
          <w:rPr>
            <w:color w:val="0000FF"/>
          </w:rPr>
          <w:t>пункта 2 статьи 39.3</w:t>
        </w:r>
      </w:hyperlink>
      <w:r>
        <w:t xml:space="preserve">, </w:t>
      </w:r>
      <w:hyperlink r:id="rId46" w:history="1">
        <w:r>
          <w:rPr>
            <w:color w:val="0000FF"/>
          </w:rPr>
          <w:t>пункта 2 статьи</w:t>
        </w:r>
      </w:hyperlink>
    </w:p>
    <w:p w:rsidR="00951DC4" w:rsidRDefault="00951DC4">
      <w:pPr>
        <w:pStyle w:val="ConsPlusNonformat"/>
        <w:jc w:val="both"/>
      </w:pPr>
      <w:r>
        <w:t>39.6 Земельного кодекса Российской Федерации на праве _____________________</w:t>
      </w:r>
    </w:p>
    <w:p w:rsidR="00951DC4" w:rsidRDefault="00951DC4">
      <w:pPr>
        <w:pStyle w:val="ConsPlusNonformat"/>
        <w:jc w:val="both"/>
      </w:pPr>
      <w:r>
        <w:t>___________________________________________________________________________</w:t>
      </w:r>
    </w:p>
    <w:p w:rsidR="00951DC4" w:rsidRDefault="00951DC4">
      <w:pPr>
        <w:pStyle w:val="ConsPlusNonformat"/>
        <w:jc w:val="both"/>
      </w:pPr>
      <w:r>
        <w:t xml:space="preserve">            </w:t>
      </w:r>
      <w:proofErr w:type="gramStart"/>
      <w:r>
        <w:t>(указывается вид права, на котором заявитель желает</w:t>
      </w:r>
      <w:proofErr w:type="gramEnd"/>
    </w:p>
    <w:p w:rsidR="00951DC4" w:rsidRDefault="00951DC4">
      <w:pPr>
        <w:pStyle w:val="ConsPlusNonformat"/>
        <w:jc w:val="both"/>
      </w:pPr>
      <w:r>
        <w:t xml:space="preserve">                       приобрести земельный участок)</w:t>
      </w:r>
    </w:p>
    <w:p w:rsidR="00951DC4" w:rsidRDefault="00951DC4">
      <w:pPr>
        <w:pStyle w:val="ConsPlusNonformat"/>
        <w:jc w:val="both"/>
      </w:pPr>
      <w:r>
        <w:t>в целях __________________________________________________________________;</w:t>
      </w:r>
    </w:p>
    <w:p w:rsidR="00951DC4" w:rsidRDefault="00951DC4">
      <w:pPr>
        <w:pStyle w:val="ConsPlusNonformat"/>
        <w:jc w:val="both"/>
      </w:pPr>
      <w:r>
        <w:t xml:space="preserve">                (указывается цель использования земельного участка)</w:t>
      </w:r>
    </w:p>
    <w:p w:rsidR="00951DC4" w:rsidRDefault="00951DC4">
      <w:pPr>
        <w:pStyle w:val="ConsPlusNonformat"/>
        <w:jc w:val="both"/>
      </w:pPr>
      <w:r>
        <w:t>реквизиты решения о предварительном согласовании предоставления земельного</w:t>
      </w:r>
    </w:p>
    <w:p w:rsidR="00951DC4" w:rsidRDefault="00951DC4">
      <w:pPr>
        <w:pStyle w:val="ConsPlusNonformat"/>
        <w:jc w:val="both"/>
      </w:pPr>
      <w:r>
        <w:t>участка __________________________________________________________________;</w:t>
      </w:r>
    </w:p>
    <w:p w:rsidR="00951DC4" w:rsidRDefault="00951DC4">
      <w:pPr>
        <w:pStyle w:val="ConsPlusNonformat"/>
        <w:jc w:val="both"/>
      </w:pPr>
      <w:r>
        <w:t xml:space="preserve">           </w:t>
      </w:r>
      <w:proofErr w:type="gramStart"/>
      <w:r>
        <w:t>(указывается в случае, если испрашиваемый земельный участок</w:t>
      </w:r>
      <w:proofErr w:type="gramEnd"/>
    </w:p>
    <w:p w:rsidR="00951DC4" w:rsidRDefault="00951DC4">
      <w:pPr>
        <w:pStyle w:val="ConsPlusNonformat"/>
        <w:jc w:val="both"/>
      </w:pPr>
      <w:r>
        <w:t xml:space="preserve">     образовывался или его границы уточнялись на основании данного решения)</w:t>
      </w:r>
    </w:p>
    <w:p w:rsidR="00951DC4" w:rsidRDefault="00951DC4">
      <w:pPr>
        <w:pStyle w:val="ConsPlusNonformat"/>
        <w:jc w:val="both"/>
      </w:pPr>
      <w:r>
        <w:t>реквизиты  решения  об  утверждении документа территориального планирования</w:t>
      </w:r>
    </w:p>
    <w:p w:rsidR="00951DC4" w:rsidRDefault="00951DC4">
      <w:pPr>
        <w:pStyle w:val="ConsPlusNonformat"/>
        <w:jc w:val="both"/>
      </w:pPr>
      <w:r>
        <w:t>(или) проекта планировки территории _______________________________________</w:t>
      </w:r>
    </w:p>
    <w:p w:rsidR="00951DC4" w:rsidRDefault="00951DC4">
      <w:pPr>
        <w:pStyle w:val="ConsPlusNonformat"/>
        <w:jc w:val="both"/>
      </w:pPr>
      <w:r>
        <w:t>__________________________________________________________________________;</w:t>
      </w:r>
    </w:p>
    <w:p w:rsidR="00951DC4" w:rsidRDefault="00951DC4">
      <w:pPr>
        <w:pStyle w:val="ConsPlusNonformat"/>
        <w:jc w:val="both"/>
      </w:pPr>
      <w:r>
        <w:t xml:space="preserve">       </w:t>
      </w:r>
      <w:proofErr w:type="gramStart"/>
      <w:r>
        <w:t>(указывается в случае, если земельный участок предоставляется</w:t>
      </w:r>
      <w:proofErr w:type="gramEnd"/>
    </w:p>
    <w:p w:rsidR="00951DC4" w:rsidRDefault="00951DC4">
      <w:pPr>
        <w:pStyle w:val="ConsPlusNonformat"/>
        <w:jc w:val="both"/>
      </w:pPr>
      <w:r>
        <w:t xml:space="preserve">            для размещения объектов, предусмотренных </w:t>
      </w:r>
      <w:proofErr w:type="gramStart"/>
      <w:r>
        <w:t>указанными</w:t>
      </w:r>
      <w:proofErr w:type="gramEnd"/>
    </w:p>
    <w:p w:rsidR="00951DC4" w:rsidRDefault="00951DC4">
      <w:pPr>
        <w:pStyle w:val="ConsPlusNonformat"/>
        <w:jc w:val="both"/>
      </w:pPr>
      <w:r>
        <w:t xml:space="preserve">                       документом и (или) проектом)</w:t>
      </w:r>
    </w:p>
    <w:p w:rsidR="00951DC4" w:rsidRDefault="00951DC4">
      <w:pPr>
        <w:pStyle w:val="ConsPlusNonformat"/>
        <w:jc w:val="both"/>
      </w:pPr>
      <w:r>
        <w:t xml:space="preserve">реквизиты  решения  об  изъятии  земельного участка для </w:t>
      </w:r>
      <w:proofErr w:type="gramStart"/>
      <w:r>
        <w:t>государственных</w:t>
      </w:r>
      <w:proofErr w:type="gramEnd"/>
      <w:r>
        <w:t xml:space="preserve"> или</w:t>
      </w:r>
    </w:p>
    <w:p w:rsidR="00951DC4" w:rsidRDefault="00951DC4">
      <w:pPr>
        <w:pStyle w:val="ConsPlusNonformat"/>
        <w:jc w:val="both"/>
      </w:pPr>
      <w:r>
        <w:t>муниципальных нужд ________________________________________________________</w:t>
      </w:r>
    </w:p>
    <w:p w:rsidR="00951DC4" w:rsidRDefault="00951DC4">
      <w:pPr>
        <w:pStyle w:val="ConsPlusNonformat"/>
        <w:jc w:val="both"/>
      </w:pPr>
      <w:r>
        <w:t>___________________________________________________________________________</w:t>
      </w:r>
    </w:p>
    <w:p w:rsidR="00951DC4" w:rsidRDefault="00951DC4">
      <w:pPr>
        <w:pStyle w:val="ConsPlusNonformat"/>
        <w:jc w:val="both"/>
      </w:pPr>
      <w:r>
        <w:t xml:space="preserve">   </w:t>
      </w:r>
      <w:proofErr w:type="gramStart"/>
      <w:r>
        <w:t>(указывается в случае, если земельный участок предоставляется взамен</w:t>
      </w:r>
      <w:proofErr w:type="gramEnd"/>
    </w:p>
    <w:p w:rsidR="00951DC4" w:rsidRDefault="00951DC4">
      <w:pPr>
        <w:pStyle w:val="ConsPlusNonformat"/>
        <w:jc w:val="both"/>
      </w:pPr>
      <w:r>
        <w:t>земельного участка, изымаемого для государственных или муниципальных нужд)</w:t>
      </w:r>
    </w:p>
    <w:p w:rsidR="00951DC4" w:rsidRDefault="00951DC4">
      <w:pPr>
        <w:pStyle w:val="ConsPlusNonformat"/>
        <w:jc w:val="both"/>
      </w:pPr>
    </w:p>
    <w:p w:rsidR="00951DC4" w:rsidRDefault="00951DC4">
      <w:pPr>
        <w:pStyle w:val="ConsPlusNonformat"/>
        <w:jc w:val="both"/>
      </w:pPr>
      <w:r>
        <w:lastRenderedPageBreak/>
        <w:t>Приложение:</w:t>
      </w:r>
    </w:p>
    <w:p w:rsidR="00951DC4" w:rsidRDefault="00951DC4">
      <w:pPr>
        <w:pStyle w:val="ConsPlusNonformat"/>
        <w:jc w:val="both"/>
      </w:pPr>
      <w:r>
        <w:t xml:space="preserve">1.  Копия  документа, подтверждающего личность заявителя, а в случае если </w:t>
      </w:r>
      <w:proofErr w:type="gramStart"/>
      <w:r>
        <w:t>с</w:t>
      </w:r>
      <w:proofErr w:type="gramEnd"/>
    </w:p>
    <w:p w:rsidR="00951DC4" w:rsidRDefault="00951DC4">
      <w:pPr>
        <w:pStyle w:val="ConsPlusNonformat"/>
        <w:jc w:val="both"/>
      </w:pPr>
      <w:r>
        <w:t>заявлением  обращается представитель заявителя - документа, подтверждающего</w:t>
      </w:r>
    </w:p>
    <w:p w:rsidR="00951DC4" w:rsidRDefault="00951DC4">
      <w:pPr>
        <w:pStyle w:val="ConsPlusNonformat"/>
        <w:jc w:val="both"/>
      </w:pPr>
      <w:r>
        <w:t xml:space="preserve">полномочия представителя заявителя, на ___ </w:t>
      </w:r>
      <w:proofErr w:type="gramStart"/>
      <w:r>
        <w:t>л</w:t>
      </w:r>
      <w:proofErr w:type="gramEnd"/>
      <w:r>
        <w:t>. в ___ экз.</w:t>
      </w:r>
    </w:p>
    <w:p w:rsidR="00951DC4" w:rsidRDefault="00951DC4">
      <w:pPr>
        <w:pStyle w:val="ConsPlusNonformat"/>
        <w:jc w:val="both"/>
      </w:pPr>
      <w:r>
        <w:t xml:space="preserve">2.  Схема  расположения  земельного  участка,  в  случае если </w:t>
      </w:r>
      <w:proofErr w:type="gramStart"/>
      <w:r>
        <w:t>испрашиваемый</w:t>
      </w:r>
      <w:proofErr w:type="gramEnd"/>
    </w:p>
    <w:p w:rsidR="00951DC4" w:rsidRDefault="00951DC4">
      <w:pPr>
        <w:pStyle w:val="ConsPlusNonformat"/>
        <w:jc w:val="both"/>
      </w:pPr>
      <w:r>
        <w:t>земельный  участок  предстоит  образовать  и  отсутствует  проект межевания</w:t>
      </w:r>
    </w:p>
    <w:p w:rsidR="00951DC4" w:rsidRDefault="00951DC4">
      <w:pPr>
        <w:pStyle w:val="ConsPlusNonformat"/>
        <w:jc w:val="both"/>
      </w:pPr>
      <w:r>
        <w:t xml:space="preserve">территории,   в  границах  которой  предстоит  образовать  такой  </w:t>
      </w:r>
      <w:proofErr w:type="gramStart"/>
      <w:r>
        <w:t>земельный</w:t>
      </w:r>
      <w:proofErr w:type="gramEnd"/>
    </w:p>
    <w:p w:rsidR="00951DC4" w:rsidRDefault="00951DC4">
      <w:pPr>
        <w:pStyle w:val="ConsPlusNonformat"/>
        <w:jc w:val="both"/>
      </w:pPr>
      <w:r>
        <w:t xml:space="preserve">участок, на ___ </w:t>
      </w:r>
      <w:proofErr w:type="gramStart"/>
      <w:r>
        <w:t>л</w:t>
      </w:r>
      <w:proofErr w:type="gramEnd"/>
      <w:r>
        <w:t>. в ___ экз.</w:t>
      </w:r>
    </w:p>
    <w:p w:rsidR="00951DC4" w:rsidRDefault="00951DC4">
      <w:pPr>
        <w:pStyle w:val="ConsPlusNonformat"/>
        <w:jc w:val="both"/>
      </w:pPr>
      <w:r>
        <w:t xml:space="preserve">3.  Кадастровый  паспорт испрашиваемого земельного участка либо </w:t>
      </w:r>
      <w:proofErr w:type="gramStart"/>
      <w:r>
        <w:t>кадастровая</w:t>
      </w:r>
      <w:proofErr w:type="gramEnd"/>
    </w:p>
    <w:p w:rsidR="00951DC4" w:rsidRDefault="00951DC4">
      <w:pPr>
        <w:pStyle w:val="ConsPlusNonformat"/>
        <w:jc w:val="both"/>
      </w:pPr>
      <w:r>
        <w:t>выписка  об испрашиваемом земельном участке, в случае если заявитель указал</w:t>
      </w:r>
    </w:p>
    <w:p w:rsidR="00951DC4" w:rsidRDefault="00951DC4">
      <w:pPr>
        <w:pStyle w:val="ConsPlusNonformat"/>
        <w:jc w:val="both"/>
      </w:pPr>
      <w:r>
        <w:t xml:space="preserve">кадастровый номер земельного участка в заявлении </w:t>
      </w:r>
      <w:hyperlink w:anchor="P413" w:history="1">
        <w:r>
          <w:rPr>
            <w:color w:val="0000FF"/>
          </w:rPr>
          <w:t>&lt;*&gt;</w:t>
        </w:r>
      </w:hyperlink>
      <w:r>
        <w:t xml:space="preserve">, на ___ </w:t>
      </w:r>
      <w:proofErr w:type="gramStart"/>
      <w:r>
        <w:t>л</w:t>
      </w:r>
      <w:proofErr w:type="gramEnd"/>
      <w:r>
        <w:t>. в ___ экз.</w:t>
      </w:r>
    </w:p>
    <w:p w:rsidR="00951DC4" w:rsidRDefault="00951DC4">
      <w:pPr>
        <w:pStyle w:val="ConsPlusNonformat"/>
        <w:jc w:val="both"/>
      </w:pPr>
      <w:r>
        <w:t>4. Выписка из Единого государственного реестра прав на недвижимое имущество</w:t>
      </w:r>
    </w:p>
    <w:p w:rsidR="00951DC4" w:rsidRDefault="00951DC4">
      <w:pPr>
        <w:pStyle w:val="ConsPlusNonformat"/>
        <w:jc w:val="both"/>
      </w:pPr>
      <w:r>
        <w:t>и  сделок  с ним (далее - ЕГРП) о правах на приобретаемый земельный участок</w:t>
      </w:r>
    </w:p>
    <w:p w:rsidR="00951DC4" w:rsidRDefault="00951DC4">
      <w:pPr>
        <w:pStyle w:val="ConsPlusNonformat"/>
        <w:jc w:val="both"/>
      </w:pPr>
      <w:r>
        <w:t>или   уведомление   об   отсутствии   в   ЕГРП   запрашиваемых  сведений  о</w:t>
      </w:r>
    </w:p>
    <w:p w:rsidR="00951DC4" w:rsidRDefault="00951DC4">
      <w:pPr>
        <w:pStyle w:val="ConsPlusNonformat"/>
        <w:jc w:val="both"/>
      </w:pPr>
      <w:r>
        <w:t xml:space="preserve">зарегистрированных  правах  на указанный земельный участок </w:t>
      </w:r>
      <w:hyperlink w:anchor="P413" w:history="1">
        <w:r>
          <w:rPr>
            <w:color w:val="0000FF"/>
          </w:rPr>
          <w:t>&lt;*&gt;</w:t>
        </w:r>
      </w:hyperlink>
      <w:r>
        <w:t xml:space="preserve">, на ___ л. </w:t>
      </w:r>
      <w:proofErr w:type="gramStart"/>
      <w:r>
        <w:t>в</w:t>
      </w:r>
      <w:proofErr w:type="gramEnd"/>
    </w:p>
    <w:p w:rsidR="00951DC4" w:rsidRDefault="00951DC4">
      <w:pPr>
        <w:pStyle w:val="ConsPlusNonformat"/>
        <w:jc w:val="both"/>
      </w:pPr>
      <w:r>
        <w:t>___ экз.</w:t>
      </w:r>
    </w:p>
    <w:p w:rsidR="00951DC4" w:rsidRDefault="00951DC4">
      <w:pPr>
        <w:pStyle w:val="ConsPlusNonformat"/>
        <w:jc w:val="both"/>
      </w:pPr>
      <w:r>
        <w:t xml:space="preserve">5.  Копии документов, подтверждающих право </w:t>
      </w:r>
      <w:proofErr w:type="gramStart"/>
      <w:r>
        <w:t>на</w:t>
      </w:r>
      <w:proofErr w:type="gramEnd"/>
      <w:r>
        <w:t xml:space="preserve"> первоочередное (внеочередное)</w:t>
      </w:r>
    </w:p>
    <w:p w:rsidR="00951DC4" w:rsidRDefault="00951DC4">
      <w:pPr>
        <w:pStyle w:val="ConsPlusNonformat"/>
        <w:jc w:val="both"/>
      </w:pPr>
      <w:r>
        <w:t>приобретение   земельного   участка   (при   их  наличии),  за  исключением</w:t>
      </w:r>
    </w:p>
    <w:p w:rsidR="00951DC4" w:rsidRDefault="00951DC4">
      <w:pPr>
        <w:pStyle w:val="ConsPlusNonformat"/>
        <w:jc w:val="both"/>
      </w:pPr>
      <w:r>
        <w:t>документов,  указанных  в  абзацах  третьем,  четвертом подпункта 1, абзаце</w:t>
      </w:r>
    </w:p>
    <w:p w:rsidR="00951DC4" w:rsidRDefault="00951DC4">
      <w:pPr>
        <w:pStyle w:val="ConsPlusNonformat"/>
        <w:jc w:val="both"/>
      </w:pPr>
      <w:proofErr w:type="gramStart"/>
      <w:r>
        <w:t>четвертом</w:t>
      </w:r>
      <w:proofErr w:type="gramEnd"/>
      <w:r>
        <w:t xml:space="preserve">  подпункта  3,  абзаце  третьем  подпункта 4 пункта 18 настоящего</w:t>
      </w:r>
    </w:p>
    <w:p w:rsidR="00951DC4" w:rsidRDefault="00951DC4">
      <w:pPr>
        <w:pStyle w:val="ConsPlusNonformat"/>
        <w:jc w:val="both"/>
      </w:pPr>
      <w:r>
        <w:t xml:space="preserve">Регламента, на ___ </w:t>
      </w:r>
      <w:proofErr w:type="gramStart"/>
      <w:r>
        <w:t>л</w:t>
      </w:r>
      <w:proofErr w:type="gramEnd"/>
      <w:r>
        <w:t>. в ___ экз.</w:t>
      </w:r>
    </w:p>
    <w:p w:rsidR="00951DC4" w:rsidRDefault="00951DC4">
      <w:pPr>
        <w:pStyle w:val="ConsPlusNonformat"/>
        <w:jc w:val="both"/>
      </w:pPr>
    </w:p>
    <w:p w:rsidR="00951DC4" w:rsidRDefault="00951DC4">
      <w:pPr>
        <w:pStyle w:val="ConsPlusNonformat"/>
        <w:jc w:val="both"/>
      </w:pPr>
      <w:r>
        <w:t xml:space="preserve">    Настоящим  также  подтверждаю,  что  сведения,  указанные  в  настоящем</w:t>
      </w:r>
    </w:p>
    <w:p w:rsidR="00951DC4" w:rsidRDefault="00951DC4">
      <w:pPr>
        <w:pStyle w:val="ConsPlusNonformat"/>
        <w:jc w:val="both"/>
      </w:pPr>
      <w:proofErr w:type="gramStart"/>
      <w:r>
        <w:t>заявлении,  на  дату  предоставления заявления достоверны, документы (копии</w:t>
      </w:r>
      <w:proofErr w:type="gramEnd"/>
    </w:p>
    <w:p w:rsidR="00951DC4" w:rsidRDefault="00951DC4">
      <w:pPr>
        <w:pStyle w:val="ConsPlusNonformat"/>
        <w:jc w:val="both"/>
      </w:pPr>
      <w:proofErr w:type="gramStart"/>
      <w:r>
        <w:t>документов)  и  содержащиеся  в  них  сведения  соответствуют установленным</w:t>
      </w:r>
      <w:proofErr w:type="gramEnd"/>
    </w:p>
    <w:p w:rsidR="00951DC4" w:rsidRDefault="00951DC4">
      <w:pPr>
        <w:pStyle w:val="ConsPlusNonformat"/>
        <w:jc w:val="both"/>
      </w:pPr>
      <w:r>
        <w:t>законодательством Российской Федерации требованиям.</w:t>
      </w:r>
    </w:p>
    <w:p w:rsidR="00951DC4" w:rsidRDefault="00951DC4">
      <w:pPr>
        <w:pStyle w:val="ConsPlusNonformat"/>
        <w:jc w:val="both"/>
      </w:pPr>
    </w:p>
    <w:p w:rsidR="00951DC4" w:rsidRDefault="00951DC4">
      <w:pPr>
        <w:pStyle w:val="ConsPlusNonformat"/>
        <w:jc w:val="both"/>
      </w:pPr>
      <w:r>
        <w:t xml:space="preserve">Приложение: на ______ </w:t>
      </w:r>
      <w:proofErr w:type="gramStart"/>
      <w:r>
        <w:t>л</w:t>
      </w:r>
      <w:proofErr w:type="gramEnd"/>
      <w:r>
        <w:t>.</w:t>
      </w:r>
    </w:p>
    <w:p w:rsidR="00951DC4" w:rsidRDefault="00951DC4">
      <w:pPr>
        <w:pStyle w:val="ConsPlusNonformat"/>
        <w:jc w:val="both"/>
      </w:pPr>
      <w:r>
        <w:t xml:space="preserve">                           _____________________</w:t>
      </w:r>
    </w:p>
    <w:p w:rsidR="00951DC4" w:rsidRDefault="00951DC4">
      <w:pPr>
        <w:pStyle w:val="ConsPlusNonformat"/>
        <w:jc w:val="both"/>
      </w:pPr>
      <w:r>
        <w:t xml:space="preserve">                            (подпись заявителя)</w:t>
      </w:r>
    </w:p>
    <w:p w:rsidR="00951DC4" w:rsidRDefault="00951D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1701"/>
        <w:gridCol w:w="3175"/>
        <w:gridCol w:w="2098"/>
      </w:tblGrid>
      <w:tr w:rsidR="00951DC4">
        <w:tc>
          <w:tcPr>
            <w:tcW w:w="2098" w:type="dxa"/>
            <w:vMerge w:val="restart"/>
          </w:tcPr>
          <w:p w:rsidR="00951DC4" w:rsidRDefault="00951DC4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701" w:type="dxa"/>
            <w:vMerge w:val="restart"/>
          </w:tcPr>
          <w:p w:rsidR="00951DC4" w:rsidRDefault="00951DC4">
            <w:pPr>
              <w:pStyle w:val="ConsPlusNormal"/>
              <w:jc w:val="center"/>
            </w:pPr>
            <w:r>
              <w:t>Дата, время принятия заявления</w:t>
            </w:r>
          </w:p>
        </w:tc>
        <w:tc>
          <w:tcPr>
            <w:tcW w:w="5273" w:type="dxa"/>
            <w:gridSpan w:val="2"/>
          </w:tcPr>
          <w:p w:rsidR="00951DC4" w:rsidRDefault="00951DC4">
            <w:pPr>
              <w:pStyle w:val="ConsPlusNormal"/>
              <w:jc w:val="center"/>
            </w:pPr>
            <w:r>
              <w:t>Документы, удостоверяющие личность заявителя, проверены. Заявление принял</w:t>
            </w:r>
          </w:p>
        </w:tc>
      </w:tr>
      <w:tr w:rsidR="00951DC4">
        <w:tc>
          <w:tcPr>
            <w:tcW w:w="2098" w:type="dxa"/>
            <w:vMerge/>
          </w:tcPr>
          <w:p w:rsidR="00951DC4" w:rsidRDefault="00951DC4"/>
        </w:tc>
        <w:tc>
          <w:tcPr>
            <w:tcW w:w="1701" w:type="dxa"/>
            <w:vMerge/>
          </w:tcPr>
          <w:p w:rsidR="00951DC4" w:rsidRDefault="00951DC4"/>
        </w:tc>
        <w:tc>
          <w:tcPr>
            <w:tcW w:w="3175" w:type="dxa"/>
          </w:tcPr>
          <w:p w:rsidR="00951DC4" w:rsidRDefault="00951DC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098" w:type="dxa"/>
          </w:tcPr>
          <w:p w:rsidR="00951DC4" w:rsidRDefault="00951DC4">
            <w:pPr>
              <w:pStyle w:val="ConsPlusNormal"/>
              <w:jc w:val="center"/>
            </w:pPr>
            <w:r>
              <w:t>подпись</w:t>
            </w:r>
          </w:p>
        </w:tc>
      </w:tr>
      <w:tr w:rsidR="00951DC4">
        <w:tc>
          <w:tcPr>
            <w:tcW w:w="2098" w:type="dxa"/>
          </w:tcPr>
          <w:p w:rsidR="00951DC4" w:rsidRDefault="00951DC4">
            <w:pPr>
              <w:pStyle w:val="ConsPlusNormal"/>
            </w:pPr>
          </w:p>
        </w:tc>
        <w:tc>
          <w:tcPr>
            <w:tcW w:w="1701" w:type="dxa"/>
          </w:tcPr>
          <w:p w:rsidR="00951DC4" w:rsidRDefault="00951DC4">
            <w:pPr>
              <w:pStyle w:val="ConsPlusNormal"/>
            </w:pPr>
          </w:p>
        </w:tc>
        <w:tc>
          <w:tcPr>
            <w:tcW w:w="3175" w:type="dxa"/>
          </w:tcPr>
          <w:p w:rsidR="00951DC4" w:rsidRDefault="00951DC4">
            <w:pPr>
              <w:pStyle w:val="ConsPlusNormal"/>
            </w:pPr>
          </w:p>
        </w:tc>
        <w:tc>
          <w:tcPr>
            <w:tcW w:w="2098" w:type="dxa"/>
          </w:tcPr>
          <w:p w:rsidR="00951DC4" w:rsidRDefault="00951DC4">
            <w:pPr>
              <w:pStyle w:val="ConsPlusNormal"/>
            </w:pPr>
          </w:p>
        </w:tc>
      </w:tr>
    </w:tbl>
    <w:p w:rsidR="00951DC4" w:rsidRDefault="00951DC4">
      <w:pPr>
        <w:pStyle w:val="ConsPlusNormal"/>
        <w:jc w:val="both"/>
      </w:pPr>
    </w:p>
    <w:p w:rsidR="00951DC4" w:rsidRDefault="00951DC4">
      <w:pPr>
        <w:pStyle w:val="ConsPlusNormal"/>
        <w:ind w:firstLine="540"/>
        <w:jc w:val="both"/>
      </w:pPr>
      <w:r>
        <w:t>--------------------------------</w:t>
      </w:r>
    </w:p>
    <w:p w:rsidR="00951DC4" w:rsidRDefault="00951DC4">
      <w:pPr>
        <w:pStyle w:val="ConsPlusNormal"/>
        <w:spacing w:before="220"/>
        <w:ind w:firstLine="540"/>
        <w:jc w:val="both"/>
      </w:pPr>
      <w:bookmarkStart w:id="15" w:name="P413"/>
      <w:bookmarkEnd w:id="15"/>
      <w:r>
        <w:t>&lt;*&gt; Данные документы запрашиваются Управлением в рамках межведомственного информационного взаимодействия, если заявитель не представил их самостоятельно.</w:t>
      </w:r>
    </w:p>
    <w:p w:rsidR="00951DC4" w:rsidRDefault="00951DC4">
      <w:pPr>
        <w:pStyle w:val="ConsPlusNormal"/>
        <w:jc w:val="both"/>
      </w:pPr>
    </w:p>
    <w:p w:rsidR="00951DC4" w:rsidRDefault="00951DC4">
      <w:pPr>
        <w:pStyle w:val="ConsPlusNormal"/>
        <w:jc w:val="both"/>
      </w:pPr>
    </w:p>
    <w:p w:rsidR="00951DC4" w:rsidRDefault="00951DC4">
      <w:pPr>
        <w:pStyle w:val="ConsPlusNormal"/>
        <w:jc w:val="both"/>
      </w:pPr>
    </w:p>
    <w:p w:rsidR="00951DC4" w:rsidRDefault="00951DC4">
      <w:pPr>
        <w:pStyle w:val="ConsPlusNormal"/>
      </w:pPr>
    </w:p>
    <w:p w:rsidR="00951DC4" w:rsidRDefault="00951DC4">
      <w:pPr>
        <w:pStyle w:val="ConsPlusNormal"/>
      </w:pPr>
    </w:p>
    <w:p w:rsidR="00951DC4" w:rsidRDefault="00951DC4">
      <w:pPr>
        <w:pStyle w:val="ConsPlusNormal"/>
        <w:jc w:val="right"/>
        <w:outlineLvl w:val="1"/>
      </w:pPr>
      <w:r>
        <w:t>Приложение 2</w:t>
      </w:r>
    </w:p>
    <w:p w:rsidR="00951DC4" w:rsidRDefault="00951DC4">
      <w:pPr>
        <w:pStyle w:val="ConsPlusNormal"/>
        <w:jc w:val="right"/>
      </w:pPr>
      <w:r>
        <w:t>к Административному регламенту</w:t>
      </w:r>
    </w:p>
    <w:p w:rsidR="00951DC4" w:rsidRDefault="00951DC4">
      <w:pPr>
        <w:pStyle w:val="ConsPlusNormal"/>
        <w:jc w:val="right"/>
      </w:pPr>
      <w:r>
        <w:t>предоставления муниципальной услуги</w:t>
      </w:r>
    </w:p>
    <w:p w:rsidR="00951DC4" w:rsidRDefault="00951DC4">
      <w:pPr>
        <w:pStyle w:val="ConsPlusNormal"/>
        <w:jc w:val="right"/>
      </w:pPr>
      <w:r>
        <w:t>по предварительному согласованию</w:t>
      </w:r>
    </w:p>
    <w:p w:rsidR="00951DC4" w:rsidRDefault="00951DC4">
      <w:pPr>
        <w:pStyle w:val="ConsPlusNormal"/>
        <w:jc w:val="right"/>
      </w:pPr>
      <w:r>
        <w:t>предоставления земельного</w:t>
      </w:r>
    </w:p>
    <w:p w:rsidR="00951DC4" w:rsidRDefault="00951DC4">
      <w:pPr>
        <w:pStyle w:val="ConsPlusNormal"/>
        <w:jc w:val="right"/>
      </w:pPr>
      <w:r>
        <w:t xml:space="preserve">участка </w:t>
      </w:r>
      <w:proofErr w:type="gramStart"/>
      <w:r>
        <w:t>для</w:t>
      </w:r>
      <w:proofErr w:type="gramEnd"/>
      <w:r>
        <w:t xml:space="preserve"> индивидуального</w:t>
      </w:r>
    </w:p>
    <w:p w:rsidR="00951DC4" w:rsidRDefault="00951DC4">
      <w:pPr>
        <w:pStyle w:val="ConsPlusNormal"/>
        <w:jc w:val="right"/>
      </w:pPr>
      <w:r>
        <w:t>жилищного строительства</w:t>
      </w:r>
    </w:p>
    <w:p w:rsidR="00951DC4" w:rsidRDefault="00951DC4">
      <w:pPr>
        <w:pStyle w:val="ConsPlusNormal"/>
        <w:jc w:val="both"/>
      </w:pPr>
    </w:p>
    <w:p w:rsidR="00951DC4" w:rsidRDefault="00951DC4">
      <w:pPr>
        <w:pStyle w:val="ConsPlusNormal"/>
        <w:jc w:val="center"/>
      </w:pPr>
      <w:bookmarkStart w:id="16" w:name="P427"/>
      <w:bookmarkEnd w:id="16"/>
      <w:r>
        <w:t>БЛОК-СХЕМА</w:t>
      </w:r>
    </w:p>
    <w:p w:rsidR="00951DC4" w:rsidRDefault="00951DC4">
      <w:pPr>
        <w:pStyle w:val="ConsPlusNormal"/>
        <w:jc w:val="center"/>
      </w:pPr>
    </w:p>
    <w:p w:rsidR="00951DC4" w:rsidRDefault="00951DC4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┌──────────────────────────────────────┐</w:t>
      </w:r>
    </w:p>
    <w:p w:rsidR="00951DC4" w:rsidRDefault="00951DC4">
      <w:pPr>
        <w:pStyle w:val="ConsPlusNonformat"/>
        <w:jc w:val="both"/>
      </w:pPr>
      <w:r>
        <w:t xml:space="preserve">                  │   Регистрация заявления гражданина   │</w:t>
      </w:r>
    </w:p>
    <w:p w:rsidR="00951DC4" w:rsidRDefault="00951DC4">
      <w:pPr>
        <w:pStyle w:val="ConsPlusNonformat"/>
        <w:jc w:val="both"/>
      </w:pPr>
      <w:r>
        <w:lastRenderedPageBreak/>
        <w:t xml:space="preserve">                  └────────────────────┬─────────────────┘</w:t>
      </w:r>
    </w:p>
    <w:p w:rsidR="00951DC4" w:rsidRDefault="00951DC4">
      <w:pPr>
        <w:pStyle w:val="ConsPlusNonformat"/>
        <w:jc w:val="both"/>
      </w:pPr>
      <w:r>
        <w:t xml:space="preserve">                                       \/</w:t>
      </w:r>
    </w:p>
    <w:p w:rsidR="00951DC4" w:rsidRDefault="00951DC4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951DC4" w:rsidRDefault="00951DC4">
      <w:pPr>
        <w:pStyle w:val="ConsPlusNonformat"/>
        <w:jc w:val="both"/>
      </w:pPr>
      <w:r>
        <w:t xml:space="preserve"> │                    Рассмотрение заявления гражданина,                  │</w:t>
      </w:r>
    </w:p>
    <w:p w:rsidR="00951DC4" w:rsidRDefault="00951DC4">
      <w:pPr>
        <w:pStyle w:val="ConsPlusNonformat"/>
        <w:jc w:val="both"/>
      </w:pPr>
      <w:r>
        <w:t xml:space="preserve"> ├─────────────────────────────────────┬──────────────────────────────────┤</w:t>
      </w:r>
    </w:p>
    <w:p w:rsidR="00951DC4" w:rsidRDefault="00951DC4">
      <w:pPr>
        <w:pStyle w:val="ConsPlusNonformat"/>
        <w:jc w:val="both"/>
      </w:pPr>
      <w:r>
        <w:t xml:space="preserve"> │ не </w:t>
      </w:r>
      <w:proofErr w:type="gramStart"/>
      <w:r>
        <w:t>имеющего</w:t>
      </w:r>
      <w:proofErr w:type="gramEnd"/>
      <w:r>
        <w:t xml:space="preserve"> право на первоочередное │ имеющего право на первоочередное │</w:t>
      </w:r>
    </w:p>
    <w:p w:rsidR="00951DC4" w:rsidRDefault="00951DC4">
      <w:pPr>
        <w:pStyle w:val="ConsPlusNonformat"/>
        <w:jc w:val="both"/>
      </w:pPr>
      <w:r>
        <w:t xml:space="preserve"> │     (внеочередное) приобретение     │    (внеочередное) приобретение   │</w:t>
      </w:r>
    </w:p>
    <w:p w:rsidR="00951DC4" w:rsidRDefault="00951DC4">
      <w:pPr>
        <w:pStyle w:val="ConsPlusNonformat"/>
        <w:jc w:val="both"/>
      </w:pPr>
      <w:r>
        <w:t xml:space="preserve"> │         земельного участка          │         земельного участка       │</w:t>
      </w:r>
    </w:p>
    <w:p w:rsidR="00951DC4" w:rsidRDefault="00951DC4">
      <w:pPr>
        <w:pStyle w:val="ConsPlusNonformat"/>
        <w:jc w:val="both"/>
      </w:pPr>
      <w:r>
        <w:t xml:space="preserve"> └──────────────┬───────┬──────────────┴────────────────────┬───────────┬─┘</w:t>
      </w:r>
    </w:p>
    <w:p w:rsidR="00951DC4" w:rsidRDefault="00951DC4">
      <w:pPr>
        <w:pStyle w:val="ConsPlusNonformat"/>
        <w:jc w:val="both"/>
      </w:pPr>
      <w:r>
        <w:t xml:space="preserve">                │       └─────────────────────────────┐     │           </w:t>
      </w:r>
      <w:proofErr w:type="spellStart"/>
      <w:r>
        <w:t>│</w:t>
      </w:r>
      <w:proofErr w:type="spellEnd"/>
    </w:p>
    <w:p w:rsidR="00951DC4" w:rsidRDefault="00951DC4">
      <w:pPr>
        <w:pStyle w:val="ConsPlusNonformat"/>
        <w:jc w:val="both"/>
      </w:pPr>
      <w:r>
        <w:t xml:space="preserve">                \/                                    \/    \/          │</w:t>
      </w:r>
    </w:p>
    <w:p w:rsidR="00951DC4" w:rsidRDefault="00951DC4">
      <w:pPr>
        <w:pStyle w:val="ConsPlusNonformat"/>
        <w:jc w:val="both"/>
      </w:pPr>
      <w:r>
        <w:t xml:space="preserve">   ┌────────────────────────────┐        ┌──────────────────────────┐   │</w:t>
      </w:r>
    </w:p>
    <w:p w:rsidR="00951DC4" w:rsidRDefault="00951DC4">
      <w:pPr>
        <w:pStyle w:val="ConsPlusNonformat"/>
        <w:jc w:val="both"/>
      </w:pPr>
      <w:r>
        <w:t xml:space="preserve">   │ Извещение о предоставлении │        </w:t>
      </w:r>
      <w:proofErr w:type="spellStart"/>
      <w:r>
        <w:t>│</w:t>
      </w:r>
      <w:proofErr w:type="spellEnd"/>
      <w:r>
        <w:t xml:space="preserve">    Подготовка отказа     │   </w:t>
      </w:r>
      <w:proofErr w:type="spellStart"/>
      <w:r>
        <w:t>│</w:t>
      </w:r>
      <w:proofErr w:type="spellEnd"/>
    </w:p>
    <w:p w:rsidR="00951DC4" w:rsidRDefault="00951DC4">
      <w:pPr>
        <w:pStyle w:val="ConsPlusNonformat"/>
        <w:jc w:val="both"/>
      </w:pPr>
      <w:r>
        <w:t xml:space="preserve">   │   земельного участка </w:t>
      </w:r>
      <w:proofErr w:type="gramStart"/>
      <w:r>
        <w:t>для</w:t>
      </w:r>
      <w:proofErr w:type="gramEnd"/>
      <w:r>
        <w:t xml:space="preserve">   │        </w:t>
      </w:r>
      <w:proofErr w:type="spellStart"/>
      <w:r>
        <w:t>│</w:t>
      </w:r>
      <w:proofErr w:type="spellEnd"/>
      <w:r>
        <w:t xml:space="preserve">     в предоставлении     │   </w:t>
      </w:r>
      <w:proofErr w:type="spellStart"/>
      <w:r>
        <w:t>│</w:t>
      </w:r>
      <w:proofErr w:type="spellEnd"/>
    </w:p>
    <w:p w:rsidR="00951DC4" w:rsidRDefault="00951DC4">
      <w:pPr>
        <w:pStyle w:val="ConsPlusNonformat"/>
        <w:jc w:val="both"/>
      </w:pPr>
      <w:r>
        <w:t xml:space="preserve">   │ </w:t>
      </w:r>
      <w:proofErr w:type="gramStart"/>
      <w:r>
        <w:t>индивидуального</w:t>
      </w:r>
      <w:proofErr w:type="gramEnd"/>
      <w:r>
        <w:t xml:space="preserve"> жилищного  │        </w:t>
      </w:r>
      <w:proofErr w:type="spellStart"/>
      <w:r>
        <w:t>│</w:t>
      </w:r>
      <w:proofErr w:type="spellEnd"/>
      <w:r>
        <w:t xml:space="preserve">   муниципальной услуги   │   </w:t>
      </w:r>
      <w:proofErr w:type="spellStart"/>
      <w:r>
        <w:t>│</w:t>
      </w:r>
      <w:proofErr w:type="spellEnd"/>
    </w:p>
    <w:p w:rsidR="00951DC4" w:rsidRDefault="00951DC4">
      <w:pPr>
        <w:pStyle w:val="ConsPlusNonformat"/>
        <w:jc w:val="both"/>
      </w:pPr>
      <w:r>
        <w:t xml:space="preserve">   │      строительства         │        └──────────────────────────┘   │</w:t>
      </w:r>
    </w:p>
    <w:p w:rsidR="00951DC4" w:rsidRDefault="00951DC4">
      <w:pPr>
        <w:pStyle w:val="ConsPlusNonformat"/>
        <w:jc w:val="both"/>
      </w:pPr>
      <w:r>
        <w:t xml:space="preserve">   └─────────────┬──────┬───────┘                                       │</w:t>
      </w:r>
    </w:p>
    <w:p w:rsidR="00951DC4" w:rsidRDefault="00951DC4">
      <w:pPr>
        <w:pStyle w:val="ConsPlusNonformat"/>
        <w:jc w:val="both"/>
      </w:pPr>
      <w:r>
        <w:t xml:space="preserve">                 │      └─────────────────────────────┐                 │</w:t>
      </w:r>
    </w:p>
    <w:p w:rsidR="00951DC4" w:rsidRDefault="00951DC4">
      <w:pPr>
        <w:pStyle w:val="ConsPlusNonformat"/>
        <w:jc w:val="both"/>
      </w:pPr>
      <w:r>
        <w:t xml:space="preserve">                 \/                                   \/                │</w:t>
      </w:r>
    </w:p>
    <w:p w:rsidR="00951DC4" w:rsidRDefault="00951DC4">
      <w:pPr>
        <w:pStyle w:val="ConsPlusNonformat"/>
        <w:jc w:val="both"/>
      </w:pPr>
      <w:r>
        <w:t xml:space="preserve">   ┌────────────────────────────┐        ┌──────────────────────────┐   │</w:t>
      </w:r>
    </w:p>
    <w:p w:rsidR="00951DC4" w:rsidRDefault="00951DC4">
      <w:pPr>
        <w:pStyle w:val="ConsPlusNonformat"/>
        <w:jc w:val="both"/>
      </w:pPr>
      <w:r>
        <w:t xml:space="preserve">   │ При наличии заявлений иных</w:t>
      </w:r>
      <w:proofErr w:type="gramStart"/>
      <w:r>
        <w:t xml:space="preserve"> │        </w:t>
      </w:r>
      <w:proofErr w:type="spellStart"/>
      <w:r>
        <w:t>│</w:t>
      </w:r>
      <w:proofErr w:type="spellEnd"/>
      <w:r>
        <w:t xml:space="preserve"> П</w:t>
      </w:r>
      <w:proofErr w:type="gramEnd"/>
      <w:r>
        <w:t xml:space="preserve">ри отсутствии заявлений │   </w:t>
      </w:r>
      <w:proofErr w:type="spellStart"/>
      <w:r>
        <w:t>│</w:t>
      </w:r>
      <w:proofErr w:type="spellEnd"/>
    </w:p>
    <w:p w:rsidR="00951DC4" w:rsidRDefault="00951DC4">
      <w:pPr>
        <w:pStyle w:val="ConsPlusNonformat"/>
        <w:jc w:val="both"/>
      </w:pPr>
      <w:r>
        <w:t xml:space="preserve">   │    граждан о намерении     │        </w:t>
      </w:r>
      <w:proofErr w:type="spellStart"/>
      <w:r>
        <w:t>│</w:t>
      </w:r>
      <w:proofErr w:type="spellEnd"/>
      <w:r>
        <w:t xml:space="preserve"> иных граждан о намерении │   </w:t>
      </w:r>
      <w:proofErr w:type="spellStart"/>
      <w:r>
        <w:t>│</w:t>
      </w:r>
      <w:proofErr w:type="spellEnd"/>
    </w:p>
    <w:p w:rsidR="00951DC4" w:rsidRDefault="00951DC4">
      <w:pPr>
        <w:pStyle w:val="ConsPlusNonformat"/>
        <w:jc w:val="both"/>
      </w:pPr>
      <w:r>
        <w:t xml:space="preserve">   │   </w:t>
      </w:r>
      <w:proofErr w:type="gramStart"/>
      <w:r>
        <w:t xml:space="preserve">участвовать в аукционе   │        </w:t>
      </w:r>
      <w:proofErr w:type="spellStart"/>
      <w:r>
        <w:t>│</w:t>
      </w:r>
      <w:proofErr w:type="spellEnd"/>
      <w:r>
        <w:t xml:space="preserve">  участвовать</w:t>
      </w:r>
      <w:proofErr w:type="gramEnd"/>
      <w:r>
        <w:t xml:space="preserve"> в аукционе  │   </w:t>
      </w:r>
      <w:proofErr w:type="spellStart"/>
      <w:r>
        <w:t>│</w:t>
      </w:r>
      <w:proofErr w:type="spellEnd"/>
    </w:p>
    <w:p w:rsidR="00951DC4" w:rsidRDefault="00951DC4">
      <w:pPr>
        <w:pStyle w:val="ConsPlusNonformat"/>
        <w:jc w:val="both"/>
      </w:pPr>
      <w:r>
        <w:t xml:space="preserve">   └─────────────┬──────┬───────┘        └──────────────────┬───────┘   │</w:t>
      </w:r>
    </w:p>
    <w:p w:rsidR="00951DC4" w:rsidRDefault="00951DC4">
      <w:pPr>
        <w:pStyle w:val="ConsPlusNonformat"/>
        <w:jc w:val="both"/>
      </w:pPr>
      <w:r>
        <w:t xml:space="preserve">                 │      └─────────────────────────────┐     \/          │</w:t>
      </w:r>
    </w:p>
    <w:p w:rsidR="00951DC4" w:rsidRDefault="00951DC4">
      <w:pPr>
        <w:pStyle w:val="ConsPlusNonformat"/>
        <w:jc w:val="both"/>
      </w:pPr>
      <w:r>
        <w:t xml:space="preserve">                 \/                                   \/                \/</w:t>
      </w:r>
    </w:p>
    <w:p w:rsidR="00951DC4" w:rsidRDefault="00951DC4">
      <w:pPr>
        <w:pStyle w:val="ConsPlusNonformat"/>
        <w:jc w:val="both"/>
      </w:pPr>
      <w:r>
        <w:t xml:space="preserve">   ┌────────────────────────────┐        ┌────────────────────────────────┐</w:t>
      </w:r>
    </w:p>
    <w:p w:rsidR="00951DC4" w:rsidRDefault="00951DC4">
      <w:pPr>
        <w:pStyle w:val="ConsPlusNonformat"/>
        <w:jc w:val="both"/>
      </w:pPr>
      <w:r>
        <w:t xml:space="preserve">   │   Отказ в предоставлении   │        </w:t>
      </w:r>
      <w:proofErr w:type="spellStart"/>
      <w:r>
        <w:t>│</w:t>
      </w:r>
      <w:proofErr w:type="spellEnd"/>
      <w:r>
        <w:t xml:space="preserve">    Подготовка постановления    │</w:t>
      </w:r>
    </w:p>
    <w:p w:rsidR="00951DC4" w:rsidRDefault="00951DC4">
      <w:pPr>
        <w:pStyle w:val="ConsPlusNonformat"/>
        <w:jc w:val="both"/>
      </w:pPr>
      <w:r>
        <w:t xml:space="preserve">   │   муниципальной услуги и   │        </w:t>
      </w:r>
      <w:proofErr w:type="spellStart"/>
      <w:r>
        <w:t>│</w:t>
      </w:r>
      <w:proofErr w:type="spellEnd"/>
      <w:r>
        <w:t xml:space="preserve">     администрации города о     │</w:t>
      </w:r>
    </w:p>
    <w:p w:rsidR="00951DC4" w:rsidRDefault="00951DC4">
      <w:pPr>
        <w:pStyle w:val="ConsPlusNonformat"/>
        <w:jc w:val="both"/>
      </w:pPr>
      <w:r>
        <w:t xml:space="preserve">   │     принятие решения о     │        </w:t>
      </w:r>
      <w:proofErr w:type="spellStart"/>
      <w:r>
        <w:t>│</w:t>
      </w:r>
      <w:proofErr w:type="spellEnd"/>
      <w:r>
        <w:t xml:space="preserve">  предварительном согласовании  │</w:t>
      </w:r>
    </w:p>
    <w:p w:rsidR="00951DC4" w:rsidRDefault="00951DC4">
      <w:pPr>
        <w:pStyle w:val="ConsPlusNonformat"/>
        <w:jc w:val="both"/>
      </w:pPr>
      <w:r>
        <w:t xml:space="preserve">   │   </w:t>
      </w:r>
      <w:proofErr w:type="gramStart"/>
      <w:r>
        <w:t>проведении</w:t>
      </w:r>
      <w:proofErr w:type="gramEnd"/>
      <w:r>
        <w:t xml:space="preserve"> аукциона по   │        </w:t>
      </w:r>
      <w:proofErr w:type="spellStart"/>
      <w:r>
        <w:t>│</w:t>
      </w:r>
      <w:proofErr w:type="spellEnd"/>
      <w:r>
        <w:t xml:space="preserve">    предоставления земельного   │</w:t>
      </w:r>
    </w:p>
    <w:p w:rsidR="00951DC4" w:rsidRDefault="00951DC4">
      <w:pPr>
        <w:pStyle w:val="ConsPlusNonformat"/>
        <w:jc w:val="both"/>
      </w:pPr>
      <w:r>
        <w:t xml:space="preserve">   │ продаже земельного участка │        </w:t>
      </w:r>
      <w:proofErr w:type="spellStart"/>
      <w:r>
        <w:t>│</w:t>
      </w:r>
      <w:proofErr w:type="spellEnd"/>
      <w:r>
        <w:t xml:space="preserve">      </w:t>
      </w:r>
      <w:proofErr w:type="gramStart"/>
      <w:r>
        <w:t>участка</w:t>
      </w:r>
      <w:proofErr w:type="gramEnd"/>
      <w:r>
        <w:t xml:space="preserve"> либо отказа в     │</w:t>
      </w:r>
    </w:p>
    <w:p w:rsidR="00951DC4" w:rsidRDefault="00951DC4">
      <w:pPr>
        <w:pStyle w:val="ConsPlusNonformat"/>
        <w:jc w:val="both"/>
      </w:pPr>
      <w:r>
        <w:t xml:space="preserve">   │   или аукциона на право    │        </w:t>
      </w:r>
      <w:proofErr w:type="spellStart"/>
      <w:r>
        <w:t>│</w:t>
      </w:r>
      <w:proofErr w:type="spellEnd"/>
      <w:r>
        <w:t xml:space="preserve">  предоставлении </w:t>
      </w:r>
      <w:proofErr w:type="gramStart"/>
      <w:r>
        <w:t>муниципальной</w:t>
      </w:r>
      <w:proofErr w:type="gramEnd"/>
      <w:r>
        <w:t xml:space="preserve">  │</w:t>
      </w:r>
    </w:p>
    <w:p w:rsidR="00951DC4" w:rsidRDefault="00951DC4">
      <w:pPr>
        <w:pStyle w:val="ConsPlusNonformat"/>
        <w:jc w:val="both"/>
      </w:pPr>
      <w:r>
        <w:t xml:space="preserve">   │ заключения договора аренды │        </w:t>
      </w:r>
      <w:proofErr w:type="spellStart"/>
      <w:r>
        <w:t>│</w:t>
      </w:r>
      <w:proofErr w:type="spellEnd"/>
      <w:r>
        <w:t xml:space="preserve">             услуги             │</w:t>
      </w:r>
    </w:p>
    <w:p w:rsidR="00951DC4" w:rsidRDefault="00951DC4">
      <w:pPr>
        <w:pStyle w:val="ConsPlusNonformat"/>
        <w:jc w:val="both"/>
      </w:pPr>
      <w:r>
        <w:t xml:space="preserve">   │     земельного участка     │        └────────────────────────────────┘</w:t>
      </w:r>
    </w:p>
    <w:p w:rsidR="00951DC4" w:rsidRDefault="00951DC4">
      <w:pPr>
        <w:pStyle w:val="ConsPlusNonformat"/>
        <w:jc w:val="both"/>
      </w:pPr>
      <w:r>
        <w:t xml:space="preserve">   └────────────────────────────┘</w:t>
      </w:r>
    </w:p>
    <w:p w:rsidR="00951DC4" w:rsidRDefault="00951DC4">
      <w:pPr>
        <w:pStyle w:val="ConsPlusNormal"/>
        <w:jc w:val="both"/>
      </w:pPr>
    </w:p>
    <w:p w:rsidR="00951DC4" w:rsidRDefault="00951DC4">
      <w:pPr>
        <w:pStyle w:val="ConsPlusNormal"/>
        <w:jc w:val="both"/>
      </w:pPr>
    </w:p>
    <w:p w:rsidR="00951DC4" w:rsidRDefault="00951D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640F" w:rsidRDefault="002D640F"/>
    <w:sectPr w:rsidR="002D640F" w:rsidSect="0025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DC4"/>
    <w:rsid w:val="002D640F"/>
    <w:rsid w:val="0095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1D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1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D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A9EB7B1A6DAAB1EB0286D86A4BE10587E5B786A319025BC0240BFA6u5Y1C" TargetMode="External"/><Relationship Id="rId13" Type="http://schemas.openxmlformats.org/officeDocument/2006/relationships/hyperlink" Target="consultantplus://offline/ref=18BA9EB7B1A6DAAB1EB0286D86A4BE10587F5E7269349025BC0240BFA6u5Y1C" TargetMode="External"/><Relationship Id="rId18" Type="http://schemas.openxmlformats.org/officeDocument/2006/relationships/hyperlink" Target="consultantplus://offline/ref=18BA9EB7B1A6DAAB1EB0286D86A4BE105B775D7E663CCD2FB45B4CBDA15EA1F33BD1CF6662D805u9YBC" TargetMode="External"/><Relationship Id="rId26" Type="http://schemas.openxmlformats.org/officeDocument/2006/relationships/hyperlink" Target="consultantplus://offline/ref=18BA9EB7B1A6DAAB1EB0286D86A4BE1059765D786E339025BC0240BFA651FEE43C98C36564uDY1C" TargetMode="External"/><Relationship Id="rId39" Type="http://schemas.openxmlformats.org/officeDocument/2006/relationships/hyperlink" Target="consultantplus://offline/ref=18BA9EB7B1A6DAAB1EB0286D86A4BE10587F557F6A369025BC0240BFA651FEE43C98C36762D8049AuBYF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BA9EB7B1A6DAAB1EB0366090C8E11F597D02776C379273E75146E8F901F8B17CD8C532219C099ABF5DBA98u3Y2C" TargetMode="External"/><Relationship Id="rId34" Type="http://schemas.openxmlformats.org/officeDocument/2006/relationships/hyperlink" Target="consultantplus://offline/ref=18BA9EB7B1A6DAAB1EB0286D86A4BE1059765D786E339025BC0240BFA651FEE43C98C36E63uDYAC" TargetMode="External"/><Relationship Id="rId42" Type="http://schemas.openxmlformats.org/officeDocument/2006/relationships/hyperlink" Target="consultantplus://offline/ref=18BA9EB7B1A6DAAB1EB0286D86A4BE1059765D786E339025BC0240BFA651FEE43C98C36166uDY1C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18BA9EB7B1A6DAAB1EB0286D86A4BE1059765D786E339025BC0240BFA6u5Y1C" TargetMode="External"/><Relationship Id="rId12" Type="http://schemas.openxmlformats.org/officeDocument/2006/relationships/hyperlink" Target="consultantplus://offline/ref=18BA9EB7B1A6DAAB1EB0286D86A4BE105877557B6C339025BC0240BFA6u5Y1C" TargetMode="External"/><Relationship Id="rId17" Type="http://schemas.openxmlformats.org/officeDocument/2006/relationships/hyperlink" Target="consultantplus://offline/ref=18BA9EB7B1A6DAAB1EB0286D86A4BE10587F557F6D379025BC0240BFA6u5Y1C" TargetMode="External"/><Relationship Id="rId25" Type="http://schemas.openxmlformats.org/officeDocument/2006/relationships/hyperlink" Target="consultantplus://offline/ref=18BA9EB7B1A6DAAB1EB0286D86A4BE1059765D786E339025BC0240BFA651FEE43C98C36264uDYFC" TargetMode="External"/><Relationship Id="rId33" Type="http://schemas.openxmlformats.org/officeDocument/2006/relationships/hyperlink" Target="consultantplus://offline/ref=18BA9EB7B1A6DAAB1EB0286D86A4BE10587F5D736A329025BC0240BFA6u5Y1C" TargetMode="External"/><Relationship Id="rId38" Type="http://schemas.openxmlformats.org/officeDocument/2006/relationships/hyperlink" Target="consultantplus://offline/ref=18BA9EB7B1A6DAAB1EB0286D86A4BE10587F557F6A369025BC0240BFA651FEE43C98C36762D8049EuBY9C" TargetMode="External"/><Relationship Id="rId46" Type="http://schemas.openxmlformats.org/officeDocument/2006/relationships/hyperlink" Target="consultantplus://offline/ref=18BA9EB7B1A6DAAB1EB0286D86A4BE1059765D786E339025BC0240BFA651FEE43C98C36264uDYF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BA9EB7B1A6DAAB1EB0286D86A4BE10587E5F7F693F9025BC0240BFA6u5Y1C" TargetMode="External"/><Relationship Id="rId20" Type="http://schemas.openxmlformats.org/officeDocument/2006/relationships/hyperlink" Target="consultantplus://offline/ref=18BA9EB7B1A6DAAB1EB0366090C8E11F597D02776C379B76E55F46E8F901F8B17CuDY8C" TargetMode="External"/><Relationship Id="rId29" Type="http://schemas.openxmlformats.org/officeDocument/2006/relationships/hyperlink" Target="consultantplus://offline/ref=18BA9EB7B1A6DAAB1EB0286D86A4BE1059765D786E339025BC0240BFA651FEE43C98C36E60uDYEC" TargetMode="External"/><Relationship Id="rId41" Type="http://schemas.openxmlformats.org/officeDocument/2006/relationships/hyperlink" Target="consultantplus://offline/ref=18BA9EB7B1A6DAAB1EB0286D86A4BE1059765D786E339025BC0240BFA651FEE43C98C36160uDY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BA9EB7B1A6DAAB1EB0286D86A4BE10587E5B7F6561C727ED574EuBYAC" TargetMode="External"/><Relationship Id="rId11" Type="http://schemas.openxmlformats.org/officeDocument/2006/relationships/hyperlink" Target="consultantplus://offline/ref=18BA9EB7B1A6DAAB1EB0286D86A4BE10587F5E7266359025BC0240BFA6u5Y1C" TargetMode="External"/><Relationship Id="rId24" Type="http://schemas.openxmlformats.org/officeDocument/2006/relationships/hyperlink" Target="consultantplus://offline/ref=18BA9EB7B1A6DAAB1EB0286D86A4BE1059765D786E339025BC0240BFA651FEE43C98C36261uDYDC" TargetMode="External"/><Relationship Id="rId32" Type="http://schemas.openxmlformats.org/officeDocument/2006/relationships/hyperlink" Target="consultantplus://offline/ref=18BA9EB7B1A6DAAB1EB0286D86A4BE1059765D786E339025BC0240BFA651FEE43C98C36E61uDYCC" TargetMode="External"/><Relationship Id="rId37" Type="http://schemas.openxmlformats.org/officeDocument/2006/relationships/hyperlink" Target="consultantplus://offline/ref=18BA9EB7B1A6DAAB1EB0286D86A4BE10587F557F6A369025BC0240BFA651FEE43C98C362u6Y1C" TargetMode="External"/><Relationship Id="rId40" Type="http://schemas.openxmlformats.org/officeDocument/2006/relationships/hyperlink" Target="consultantplus://offline/ref=18BA9EB7B1A6DAAB1EB0366090C8E11F597D02776F3F9372E25146E8F901F8B17CD8C532219C099ABF5DBA9Au3Y3C" TargetMode="External"/><Relationship Id="rId45" Type="http://schemas.openxmlformats.org/officeDocument/2006/relationships/hyperlink" Target="consultantplus://offline/ref=18BA9EB7B1A6DAAB1EB0286D86A4BE1059765D786E339025BC0240BFA651FEE43C98C36261uDYDC" TargetMode="External"/><Relationship Id="rId5" Type="http://schemas.openxmlformats.org/officeDocument/2006/relationships/hyperlink" Target="consultantplus://offline/ref=18BA9EB7B1A6DAAB1EB0366090C8E11F597D02776F3F9372E25146E8F901F8B17CD8C532219C099ABF5DBA9Au3Y2C" TargetMode="External"/><Relationship Id="rId15" Type="http://schemas.openxmlformats.org/officeDocument/2006/relationships/hyperlink" Target="consultantplus://offline/ref=18BA9EB7B1A6DAAB1EB0286D86A4BE10587F5D736A329025BC0240BFA6u5Y1C" TargetMode="External"/><Relationship Id="rId23" Type="http://schemas.openxmlformats.org/officeDocument/2006/relationships/hyperlink" Target="consultantplus://offline/ref=18BA9EB7B1A6DAAB1EB0286D86A4BE10587F557F6A369025BC0240BFA651FEE43C98C3u6Y2C" TargetMode="External"/><Relationship Id="rId28" Type="http://schemas.openxmlformats.org/officeDocument/2006/relationships/hyperlink" Target="consultantplus://offline/ref=18BA9EB7B1A6DAAB1EB0286D86A4BE1059765D786E339025BC0240BFA651FEE43C98C36E60uDYCC" TargetMode="External"/><Relationship Id="rId36" Type="http://schemas.openxmlformats.org/officeDocument/2006/relationships/hyperlink" Target="consultantplus://offline/ref=18BA9EB7B1A6DAAB1EB0286D86A4BE10587F557F6A369025BC0240BFA6u5Y1C" TargetMode="External"/><Relationship Id="rId10" Type="http://schemas.openxmlformats.org/officeDocument/2006/relationships/hyperlink" Target="consultantplus://offline/ref=18BA9EB7B1A6DAAB1EB0286D86A4BE1058745D796D309025BC0240BFA6u5Y1C" TargetMode="External"/><Relationship Id="rId19" Type="http://schemas.openxmlformats.org/officeDocument/2006/relationships/hyperlink" Target="consultantplus://offline/ref=18BA9EB7B1A6DAAB1EB0286D86A4BE10587F557F6A369025BC0240BFA651FEE43C98C36762D80492uBYBC" TargetMode="External"/><Relationship Id="rId31" Type="http://schemas.openxmlformats.org/officeDocument/2006/relationships/hyperlink" Target="consultantplus://offline/ref=18BA9EB7B1A6DAAB1EB0286D86A4BE1059765D786E339025BC0240BFA651FEE43C98C36E61uDYBC" TargetMode="External"/><Relationship Id="rId44" Type="http://schemas.openxmlformats.org/officeDocument/2006/relationships/hyperlink" Target="consultantplus://offline/ref=18BA9EB7B1A6DAAB1EB0286D86A4BE10587F5D736A329025BC0240BFA6u5Y1C" TargetMode="External"/><Relationship Id="rId4" Type="http://schemas.openxmlformats.org/officeDocument/2006/relationships/hyperlink" Target="consultantplus://offline/ref=18BA9EB7B1A6DAAB1EB0366090C8E11F597D02776F3F9372E25146E8F901F8B17CD8C532219C099ABF5DBA9Au3Y2C" TargetMode="External"/><Relationship Id="rId9" Type="http://schemas.openxmlformats.org/officeDocument/2006/relationships/hyperlink" Target="consultantplus://offline/ref=18BA9EB7B1A6DAAB1EB0286D86A4BE10587F547D693E9025BC0240BFA6u5Y1C" TargetMode="External"/><Relationship Id="rId14" Type="http://schemas.openxmlformats.org/officeDocument/2006/relationships/hyperlink" Target="consultantplus://offline/ref=18BA9EB7B1A6DAAB1EB0286D86A4BE1059765D7D6E349025BC0240BFA6u5Y1C" TargetMode="External"/><Relationship Id="rId22" Type="http://schemas.openxmlformats.org/officeDocument/2006/relationships/hyperlink" Target="consultantplus://offline/ref=18BA9EB7B1A6DAAB1EB0286D86A4BE10587F557F6A369025BC0240BFA651FEE43C98C3u6Y7C" TargetMode="External"/><Relationship Id="rId27" Type="http://schemas.openxmlformats.org/officeDocument/2006/relationships/hyperlink" Target="consultantplus://offline/ref=18BA9EB7B1A6DAAB1EB0286D86A4BE1059765D786E339025BC0240BFA651FEE43C98C36E63uDYAC" TargetMode="External"/><Relationship Id="rId30" Type="http://schemas.openxmlformats.org/officeDocument/2006/relationships/hyperlink" Target="consultantplus://offline/ref=18BA9EB7B1A6DAAB1EB0286D86A4BE1059765D786E339025BC0240BFA651FEE43C98C36E61uDY8C" TargetMode="External"/><Relationship Id="rId35" Type="http://schemas.openxmlformats.org/officeDocument/2006/relationships/hyperlink" Target="consultantplus://offline/ref=18BA9EB7B1A6DAAB1EB0286D86A4BE1059765D786E339025BC0240BFA651FEE43C98C36E61uDYCC" TargetMode="External"/><Relationship Id="rId43" Type="http://schemas.openxmlformats.org/officeDocument/2006/relationships/hyperlink" Target="consultantplus://offline/ref=18BA9EB7B1A6DAAB1EB0286D86A4BE1059765D786E339025BC0240BFA651FEE43C98C36E67uDY0C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8373</Words>
  <Characters>47730</Characters>
  <Application>Microsoft Office Word</Application>
  <DocSecurity>0</DocSecurity>
  <Lines>397</Lines>
  <Paragraphs>111</Paragraphs>
  <ScaleCrop>false</ScaleCrop>
  <Company>Microsoft</Company>
  <LinksUpToDate>false</LinksUpToDate>
  <CharactersWithSpaces>55992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2018-07-19T02:24:00Z</dcterms:created>
  <dcterms:modified xsi:type="dcterms:W3CDTF">2018-07-19T02:34:00Z</dcterms:modified>
</cp:coreProperties>
</file>