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E8" w:rsidRDefault="002827E8">
      <w:pPr>
        <w:pStyle w:val="ConsPlusTitle"/>
        <w:jc w:val="center"/>
      </w:pPr>
      <w:bookmarkStart w:id="0" w:name="P36"/>
      <w:bookmarkEnd w:id="0"/>
      <w:r>
        <w:t>АДМИНИСТРАТИВНЫЙ РЕГЛАМЕНТ</w:t>
      </w:r>
    </w:p>
    <w:p w:rsidR="002827E8" w:rsidRDefault="002827E8">
      <w:pPr>
        <w:pStyle w:val="ConsPlusTitle"/>
        <w:jc w:val="center"/>
      </w:pPr>
      <w:r>
        <w:t>КОМИТЕТА ПО УПРАВЛЕНИЮ МУНИЦИПАЛЬНЫМ ИМУЩЕСТВОМ ГОРОДА</w:t>
      </w:r>
    </w:p>
    <w:p w:rsidR="002827E8" w:rsidRDefault="002827E8">
      <w:pPr>
        <w:pStyle w:val="ConsPlusTitle"/>
        <w:jc w:val="center"/>
      </w:pPr>
      <w:r>
        <w:t>КАНСКА ПО ПРЕДОСТАВЛЕНИЮ МУНИЦИПАЛЬНОЙ УСЛУГИ</w:t>
      </w:r>
    </w:p>
    <w:p w:rsidR="002827E8" w:rsidRDefault="002827E8">
      <w:pPr>
        <w:pStyle w:val="ConsPlusTitle"/>
        <w:jc w:val="center"/>
      </w:pPr>
      <w:r>
        <w:t xml:space="preserve">"ПРЕДОСТАВЛЕНИЕ СВЕДЕНИЙ, ВЫПИСОК ИЗ РЕЕСТРА </w:t>
      </w:r>
      <w:proofErr w:type="gramStart"/>
      <w:r>
        <w:t>МУНИЦИПАЛЬНОЙ</w:t>
      </w:r>
      <w:proofErr w:type="gramEnd"/>
    </w:p>
    <w:p w:rsidR="002827E8" w:rsidRDefault="002827E8">
      <w:pPr>
        <w:pStyle w:val="ConsPlusTitle"/>
        <w:jc w:val="center"/>
      </w:pPr>
      <w:r>
        <w:t>СОБСТВЕННОСТИ ГОРОДА КАНСКА"</w:t>
      </w:r>
    </w:p>
    <w:p w:rsidR="002827E8" w:rsidRDefault="002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827E8">
        <w:trPr>
          <w:jc w:val="center"/>
        </w:trPr>
        <w:tc>
          <w:tcPr>
            <w:tcW w:w="9294" w:type="dxa"/>
            <w:tcBorders>
              <w:top w:val="nil"/>
              <w:left w:val="single" w:sz="24" w:space="0" w:color="CED3F1"/>
              <w:bottom w:val="nil"/>
              <w:right w:val="single" w:sz="24" w:space="0" w:color="F4F3F8"/>
            </w:tcBorders>
            <w:shd w:val="clear" w:color="auto" w:fill="F4F3F8"/>
          </w:tcPr>
          <w:p w:rsidR="002827E8" w:rsidRDefault="002827E8">
            <w:pPr>
              <w:pStyle w:val="ConsPlusNormal"/>
              <w:jc w:val="center"/>
            </w:pPr>
            <w:r>
              <w:rPr>
                <w:color w:val="392C69"/>
              </w:rPr>
              <w:t>Список изменяющих документов</w:t>
            </w:r>
          </w:p>
          <w:p w:rsidR="002827E8" w:rsidRDefault="002827E8">
            <w:pPr>
              <w:pStyle w:val="ConsPlusNormal"/>
              <w:jc w:val="center"/>
            </w:pPr>
            <w:proofErr w:type="gramStart"/>
            <w:r>
              <w:rPr>
                <w:color w:val="392C69"/>
              </w:rPr>
              <w:t>(в ред. Постановлений администрации г. Канска Красноярского края</w:t>
            </w:r>
            <w:proofErr w:type="gramEnd"/>
          </w:p>
          <w:p w:rsidR="002827E8" w:rsidRDefault="002827E8">
            <w:pPr>
              <w:pStyle w:val="ConsPlusNormal"/>
              <w:jc w:val="center"/>
            </w:pPr>
            <w:r>
              <w:rPr>
                <w:color w:val="392C69"/>
              </w:rPr>
              <w:t xml:space="preserve">от 03.09.2012 </w:t>
            </w:r>
            <w:hyperlink r:id="rId4" w:history="1">
              <w:r>
                <w:rPr>
                  <w:color w:val="0000FF"/>
                </w:rPr>
                <w:t>N 1427</w:t>
              </w:r>
            </w:hyperlink>
            <w:r>
              <w:rPr>
                <w:color w:val="392C69"/>
              </w:rPr>
              <w:t xml:space="preserve">, от 18.08.2015 </w:t>
            </w:r>
            <w:hyperlink r:id="rId5" w:history="1">
              <w:r>
                <w:rPr>
                  <w:color w:val="0000FF"/>
                </w:rPr>
                <w:t>N 1282</w:t>
              </w:r>
            </w:hyperlink>
            <w:r>
              <w:rPr>
                <w:color w:val="392C69"/>
              </w:rPr>
              <w:t xml:space="preserve">, от 22.06.2016 </w:t>
            </w:r>
            <w:hyperlink r:id="rId6" w:history="1">
              <w:r>
                <w:rPr>
                  <w:color w:val="0000FF"/>
                </w:rPr>
                <w:t>N 564</w:t>
              </w:r>
            </w:hyperlink>
            <w:r>
              <w:rPr>
                <w:color w:val="392C69"/>
              </w:rPr>
              <w:t>)</w:t>
            </w:r>
          </w:p>
        </w:tc>
      </w:tr>
    </w:tbl>
    <w:p w:rsidR="002827E8" w:rsidRDefault="002827E8">
      <w:pPr>
        <w:pStyle w:val="ConsPlusNormal"/>
        <w:jc w:val="both"/>
      </w:pPr>
    </w:p>
    <w:p w:rsidR="002827E8" w:rsidRDefault="002827E8">
      <w:pPr>
        <w:pStyle w:val="ConsPlusNormal"/>
        <w:jc w:val="center"/>
        <w:outlineLvl w:val="1"/>
      </w:pPr>
      <w:r>
        <w:t>1. ОБЩИЕ ПОЛОЖЕНИЯ</w:t>
      </w:r>
    </w:p>
    <w:p w:rsidR="002827E8" w:rsidRDefault="002827E8">
      <w:pPr>
        <w:pStyle w:val="ConsPlusNormal"/>
        <w:jc w:val="both"/>
      </w:pPr>
    </w:p>
    <w:p w:rsidR="002827E8" w:rsidRDefault="002827E8">
      <w:pPr>
        <w:pStyle w:val="ConsPlusNormal"/>
        <w:ind w:firstLine="540"/>
        <w:jc w:val="both"/>
      </w:pPr>
      <w:r>
        <w:t>1.1. Наименование муниципальной услуги: "Предоставление сведений, выписок из реестра муниципальной собственности города Канска" (далее по тексту - муниципальная услуга).</w:t>
      </w:r>
    </w:p>
    <w:p w:rsidR="002827E8" w:rsidRDefault="002827E8">
      <w:pPr>
        <w:pStyle w:val="ConsPlusNormal"/>
        <w:spacing w:before="220"/>
        <w:ind w:firstLine="540"/>
        <w:jc w:val="both"/>
      </w:pPr>
      <w:r>
        <w:t xml:space="preserve">1.2. Предоставление муниципальной услуги осуществляется в соответствии </w:t>
      </w:r>
      <w:proofErr w:type="gramStart"/>
      <w:r>
        <w:t>с</w:t>
      </w:r>
      <w:proofErr w:type="gramEnd"/>
      <w:r>
        <w:t>:</w:t>
      </w:r>
    </w:p>
    <w:p w:rsidR="002827E8" w:rsidRDefault="002827E8">
      <w:pPr>
        <w:pStyle w:val="ConsPlusNormal"/>
        <w:spacing w:before="220"/>
        <w:ind w:firstLine="540"/>
        <w:jc w:val="both"/>
      </w:pPr>
      <w:hyperlink r:id="rId7" w:history="1">
        <w:r>
          <w:rPr>
            <w:color w:val="0000FF"/>
          </w:rPr>
          <w:t>Конституцией</w:t>
        </w:r>
      </w:hyperlink>
      <w:r>
        <w:t xml:space="preserve"> Российской Федерации;</w:t>
      </w:r>
    </w:p>
    <w:p w:rsidR="002827E8" w:rsidRDefault="002827E8">
      <w:pPr>
        <w:pStyle w:val="ConsPlusNormal"/>
        <w:spacing w:before="220"/>
        <w:ind w:firstLine="540"/>
        <w:jc w:val="both"/>
      </w:pPr>
      <w:r>
        <w:t xml:space="preserve">Гражданским </w:t>
      </w:r>
      <w:hyperlink r:id="rId8" w:history="1">
        <w:r>
          <w:rPr>
            <w:color w:val="0000FF"/>
          </w:rPr>
          <w:t>кодексом</w:t>
        </w:r>
      </w:hyperlink>
      <w:r>
        <w:t xml:space="preserve"> Российской Федерации;</w:t>
      </w:r>
    </w:p>
    <w:p w:rsidR="002827E8" w:rsidRDefault="002827E8">
      <w:pPr>
        <w:pStyle w:val="ConsPlusNormal"/>
        <w:spacing w:before="220"/>
        <w:ind w:firstLine="540"/>
        <w:jc w:val="both"/>
      </w:pPr>
      <w:hyperlink r:id="rId9" w:history="1">
        <w:r>
          <w:rPr>
            <w:color w:val="0000FF"/>
          </w:rPr>
          <w:t>Уставом</w:t>
        </w:r>
      </w:hyperlink>
      <w:r>
        <w:t xml:space="preserve"> города Канска;</w:t>
      </w:r>
    </w:p>
    <w:p w:rsidR="002827E8" w:rsidRDefault="002827E8">
      <w:pPr>
        <w:pStyle w:val="ConsPlusNormal"/>
        <w:spacing w:before="220"/>
        <w:ind w:firstLine="540"/>
        <w:jc w:val="both"/>
      </w:pPr>
      <w:r>
        <w:t xml:space="preserve">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2827E8" w:rsidRDefault="002827E8">
      <w:pPr>
        <w:pStyle w:val="ConsPlusNormal"/>
        <w:spacing w:before="220"/>
        <w:ind w:firstLine="540"/>
        <w:jc w:val="both"/>
      </w:pPr>
      <w:hyperlink r:id="rId11" w:history="1">
        <w:r>
          <w:rPr>
            <w:color w:val="0000FF"/>
          </w:rPr>
          <w:t>Положением</w:t>
        </w:r>
      </w:hyperlink>
      <w:r>
        <w:t xml:space="preserve"> о порядке управления собственностью города Канска, утвержденным Решением </w:t>
      </w:r>
      <w:proofErr w:type="spellStart"/>
      <w:r>
        <w:t>Канского</w:t>
      </w:r>
      <w:proofErr w:type="spellEnd"/>
      <w:r>
        <w:t xml:space="preserve"> городского Совета депутатов от 17.01.2003 N 24-194;</w:t>
      </w:r>
    </w:p>
    <w:p w:rsidR="002827E8" w:rsidRDefault="002827E8">
      <w:pPr>
        <w:pStyle w:val="ConsPlusNormal"/>
        <w:spacing w:before="220"/>
        <w:ind w:firstLine="540"/>
        <w:jc w:val="both"/>
      </w:pPr>
      <w:hyperlink r:id="rId12" w:history="1">
        <w:r>
          <w:rPr>
            <w:color w:val="0000FF"/>
          </w:rPr>
          <w:t>Положением</w:t>
        </w:r>
      </w:hyperlink>
      <w:r>
        <w:t xml:space="preserve"> о порядке ведения реестра и организации учета объектов муниципальной собственности, утвержденным Решением </w:t>
      </w:r>
      <w:proofErr w:type="spellStart"/>
      <w:r>
        <w:t>Канского</w:t>
      </w:r>
      <w:proofErr w:type="spellEnd"/>
      <w:r>
        <w:t xml:space="preserve"> городского Совета депутатов от 15.06.2006 N 18-161;</w:t>
      </w:r>
    </w:p>
    <w:p w:rsidR="002827E8" w:rsidRDefault="002827E8">
      <w:pPr>
        <w:pStyle w:val="ConsPlusNormal"/>
        <w:spacing w:before="220"/>
        <w:ind w:firstLine="540"/>
        <w:jc w:val="both"/>
      </w:pPr>
      <w:hyperlink r:id="rId13" w:history="1">
        <w:r>
          <w:rPr>
            <w:color w:val="0000FF"/>
          </w:rPr>
          <w:t>Положением</w:t>
        </w:r>
      </w:hyperlink>
      <w:r>
        <w:t xml:space="preserve"> о Муниципальном учреждении "Комитет по управлению муниципальным имуществом города Канска", утвержденным Решением </w:t>
      </w:r>
      <w:proofErr w:type="spellStart"/>
      <w:r>
        <w:t>Канского</w:t>
      </w:r>
      <w:proofErr w:type="spellEnd"/>
      <w:r>
        <w:t xml:space="preserve"> городского Совета депутатов от 20.06.2003 N 30-254.</w:t>
      </w:r>
    </w:p>
    <w:p w:rsidR="002827E8" w:rsidRDefault="002827E8">
      <w:pPr>
        <w:pStyle w:val="ConsPlusNormal"/>
        <w:spacing w:before="220"/>
        <w:ind w:firstLine="540"/>
        <w:jc w:val="both"/>
      </w:pPr>
      <w:r>
        <w:t>1.3. Заявителями на получение результатов предоставления государственной услуги являются:</w:t>
      </w:r>
    </w:p>
    <w:p w:rsidR="002827E8" w:rsidRDefault="002827E8">
      <w:pPr>
        <w:pStyle w:val="ConsPlusNormal"/>
        <w:spacing w:before="220"/>
        <w:ind w:firstLine="540"/>
        <w:jc w:val="both"/>
      </w:pPr>
      <w:r>
        <w:t>- физические лица;</w:t>
      </w:r>
    </w:p>
    <w:p w:rsidR="002827E8" w:rsidRDefault="002827E8">
      <w:pPr>
        <w:pStyle w:val="ConsPlusNormal"/>
        <w:spacing w:before="220"/>
        <w:ind w:firstLine="540"/>
        <w:jc w:val="both"/>
      </w:pPr>
      <w:r>
        <w:t>- юридические лица;</w:t>
      </w:r>
    </w:p>
    <w:p w:rsidR="002827E8" w:rsidRDefault="002827E8">
      <w:pPr>
        <w:pStyle w:val="ConsPlusNormal"/>
        <w:spacing w:before="220"/>
        <w:ind w:firstLine="540"/>
        <w:jc w:val="both"/>
      </w:pPr>
      <w:r>
        <w:t>- суды и правоохранительные органы;</w:t>
      </w:r>
    </w:p>
    <w:p w:rsidR="002827E8" w:rsidRDefault="002827E8">
      <w:pPr>
        <w:pStyle w:val="ConsPlusNormal"/>
        <w:spacing w:before="220"/>
        <w:ind w:firstLine="540"/>
        <w:jc w:val="both"/>
      </w:pPr>
      <w:r>
        <w:t>- органы государственной власти Российской Федерации, субъектов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w:t>
      </w:r>
    </w:p>
    <w:p w:rsidR="002827E8" w:rsidRDefault="002827E8">
      <w:pPr>
        <w:pStyle w:val="ConsPlusNormal"/>
        <w:jc w:val="both"/>
      </w:pPr>
    </w:p>
    <w:p w:rsidR="002827E8" w:rsidRDefault="002827E8">
      <w:pPr>
        <w:pStyle w:val="ConsPlusNormal"/>
        <w:jc w:val="center"/>
        <w:outlineLvl w:val="1"/>
      </w:pPr>
      <w:r>
        <w:t>2. СТАНДАРТ ПРЕДОСТАВЛЕНИЯ МУНИЦИПАЛЬНОЙ УСЛУГИ</w:t>
      </w:r>
    </w:p>
    <w:p w:rsidR="002827E8" w:rsidRDefault="002827E8">
      <w:pPr>
        <w:pStyle w:val="ConsPlusNormal"/>
        <w:jc w:val="both"/>
      </w:pPr>
    </w:p>
    <w:p w:rsidR="002827E8" w:rsidRDefault="002827E8">
      <w:pPr>
        <w:pStyle w:val="ConsPlusNormal"/>
        <w:ind w:firstLine="540"/>
        <w:jc w:val="both"/>
      </w:pPr>
      <w:r>
        <w:t>2.1. Наименование муниципальной услуги "Предоставление сведений, выписок из реестра муниципальной собственности города Канска" (далее по тексту - муниципальная услуга).</w:t>
      </w:r>
    </w:p>
    <w:p w:rsidR="002827E8" w:rsidRDefault="002827E8">
      <w:pPr>
        <w:pStyle w:val="ConsPlusNormal"/>
        <w:spacing w:before="220"/>
        <w:ind w:firstLine="540"/>
        <w:jc w:val="both"/>
      </w:pPr>
      <w:r>
        <w:lastRenderedPageBreak/>
        <w:t>2.2. Муниципальную услугу в соответствии с Административным регламентом предоставляет Муниципальное казенное учреждение "Комитет по управлению муниципальным имуществом города Канска" (далее - Комитет).</w:t>
      </w:r>
    </w:p>
    <w:p w:rsidR="002827E8" w:rsidRDefault="002827E8">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 Канска Красноярского края от 03.09.2012 N 1427)</w:t>
      </w:r>
    </w:p>
    <w:p w:rsidR="002827E8" w:rsidRDefault="002827E8">
      <w:pPr>
        <w:pStyle w:val="ConsPlusNormal"/>
        <w:spacing w:before="220"/>
        <w:ind w:firstLine="540"/>
        <w:jc w:val="both"/>
      </w:pPr>
      <w: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w:t>
      </w:r>
      <w:proofErr w:type="gramStart"/>
      <w:r>
        <w:t>г</w:t>
      </w:r>
      <w:proofErr w:type="gramEnd"/>
      <w:r>
        <w:t xml:space="preserve">. Канске (далее - МФЦ). Заявление может быть подано в электронной форме с использованием единого портала государственных и муниципальных услуг </w:t>
      </w:r>
      <w:proofErr w:type="spellStart"/>
      <w:r>
        <w:t>www.gosuslugi.krskstate.ru</w:t>
      </w:r>
      <w:proofErr w:type="spellEnd"/>
      <w:r>
        <w:t xml:space="preserve">.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15" w:history="1">
        <w:r>
          <w:rPr>
            <w:color w:val="0000FF"/>
          </w:rPr>
          <w:t>ст. ст. 21.1</w:t>
        </w:r>
      </w:hyperlink>
      <w:r>
        <w:t xml:space="preserve"> и </w:t>
      </w:r>
      <w:hyperlink r:id="rId16"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2827E8" w:rsidRDefault="002827E8">
      <w:pPr>
        <w:pStyle w:val="ConsPlusNormal"/>
        <w:jc w:val="both"/>
      </w:pPr>
      <w:r>
        <w:t>(</w:t>
      </w:r>
      <w:proofErr w:type="gramStart"/>
      <w:r>
        <w:t>а</w:t>
      </w:r>
      <w:proofErr w:type="gramEnd"/>
      <w:r>
        <w:t xml:space="preserve">бзац введен </w:t>
      </w:r>
      <w:hyperlink r:id="rId17" w:history="1">
        <w:r>
          <w:rPr>
            <w:color w:val="0000FF"/>
          </w:rPr>
          <w:t>Постановлением</w:t>
        </w:r>
      </w:hyperlink>
      <w:r>
        <w:t xml:space="preserve"> администрации г. Канска Красноярского края от 03.09.2012 N 1427; в ред. </w:t>
      </w:r>
      <w:hyperlink r:id="rId18" w:history="1">
        <w:r>
          <w:rPr>
            <w:color w:val="0000FF"/>
          </w:rPr>
          <w:t>Постановления</w:t>
        </w:r>
      </w:hyperlink>
      <w:r>
        <w:t xml:space="preserve"> администрации г. Канска Красноярского края от 18.08.2015 N 1282)</w:t>
      </w:r>
    </w:p>
    <w:p w:rsidR="002827E8" w:rsidRDefault="002827E8">
      <w:pPr>
        <w:pStyle w:val="ConsPlusNormal"/>
        <w:spacing w:before="220"/>
        <w:ind w:firstLine="540"/>
        <w:jc w:val="both"/>
      </w:pPr>
      <w:r>
        <w:t>2.3. Результатом предоставления муниципальной услуги является:</w:t>
      </w:r>
    </w:p>
    <w:p w:rsidR="002827E8" w:rsidRDefault="002827E8">
      <w:pPr>
        <w:pStyle w:val="ConsPlusNormal"/>
        <w:spacing w:before="220"/>
        <w:ind w:firstLine="540"/>
        <w:jc w:val="both"/>
      </w:pPr>
      <w:r>
        <w:t>2.3.1. Выписка из реестра муниципальной собственности (далее по тексту - Реестр) на запрашиваемый объект недвижимости (нежилое здание, сооружение, нежилое помещение, жилое помещение);</w:t>
      </w:r>
    </w:p>
    <w:p w:rsidR="002827E8" w:rsidRDefault="002827E8">
      <w:pPr>
        <w:pStyle w:val="ConsPlusNormal"/>
        <w:spacing w:before="220"/>
        <w:ind w:firstLine="540"/>
        <w:jc w:val="both"/>
      </w:pPr>
      <w:r>
        <w:t>2.3.2. Сведения (информация в форме письма) из Реестра муниципальной собственности города Канска на имущество (кроме земельных участков), в том числе:</w:t>
      </w:r>
    </w:p>
    <w:p w:rsidR="002827E8" w:rsidRDefault="002827E8">
      <w:pPr>
        <w:pStyle w:val="ConsPlusNormal"/>
        <w:spacing w:before="220"/>
        <w:ind w:firstLine="540"/>
        <w:jc w:val="both"/>
      </w:pPr>
      <w:r>
        <w:t>о недвижимом имуществе города Канска, находящемся в оперативном управлении;</w:t>
      </w:r>
    </w:p>
    <w:p w:rsidR="002827E8" w:rsidRDefault="002827E8">
      <w:pPr>
        <w:pStyle w:val="ConsPlusNormal"/>
        <w:spacing w:before="220"/>
        <w:ind w:firstLine="540"/>
        <w:jc w:val="both"/>
      </w:pPr>
      <w:r>
        <w:t>о недвижимом имуществе города Канска, находящемся в хозяйственном ведении;</w:t>
      </w:r>
    </w:p>
    <w:p w:rsidR="002827E8" w:rsidRDefault="002827E8">
      <w:pPr>
        <w:pStyle w:val="ConsPlusNormal"/>
        <w:spacing w:before="220"/>
        <w:ind w:firstLine="540"/>
        <w:jc w:val="both"/>
      </w:pPr>
      <w:r>
        <w:t>о недвижимом имуществе города Канска, переданном в пользование;</w:t>
      </w:r>
    </w:p>
    <w:p w:rsidR="002827E8" w:rsidRDefault="002827E8">
      <w:pPr>
        <w:pStyle w:val="ConsPlusNormal"/>
        <w:spacing w:before="220"/>
        <w:ind w:firstLine="540"/>
        <w:jc w:val="both"/>
      </w:pPr>
      <w:r>
        <w:t>о жилых помещениях, находящихся в муниципальной собственности города Канска;</w:t>
      </w:r>
    </w:p>
    <w:p w:rsidR="002827E8" w:rsidRDefault="002827E8">
      <w:pPr>
        <w:pStyle w:val="ConsPlusNormal"/>
        <w:spacing w:before="220"/>
        <w:ind w:firstLine="540"/>
        <w:jc w:val="both"/>
      </w:pPr>
      <w:r>
        <w:t>- иного находящегося в муниципальной собственности города Канска недвижимого и движимого имущества (кроме земельных участков);</w:t>
      </w:r>
    </w:p>
    <w:p w:rsidR="002827E8" w:rsidRDefault="002827E8">
      <w:pPr>
        <w:pStyle w:val="ConsPlusNormal"/>
        <w:spacing w:before="220"/>
        <w:ind w:firstLine="540"/>
        <w:jc w:val="both"/>
      </w:pPr>
      <w:r>
        <w:t>2.3.3. Отказ в предоставлении сведений, выписки из Реестра.</w:t>
      </w:r>
    </w:p>
    <w:p w:rsidR="002827E8" w:rsidRDefault="002827E8">
      <w:pPr>
        <w:pStyle w:val="ConsPlusNormal"/>
        <w:spacing w:before="220"/>
        <w:ind w:firstLine="540"/>
        <w:jc w:val="both"/>
      </w:pPr>
      <w:r>
        <w:t>2.4. Сроки предоставления муниципальной услуги.</w:t>
      </w:r>
    </w:p>
    <w:p w:rsidR="002827E8" w:rsidRDefault="002827E8">
      <w:pPr>
        <w:pStyle w:val="ConsPlusNormal"/>
        <w:spacing w:before="220"/>
        <w:ind w:firstLine="540"/>
        <w:jc w:val="both"/>
      </w:pPr>
      <w:r>
        <w:t>Услуга предоставляется в течение 15 календарных дней при отсутствии необходимости дополнительных запросов или 30 календарных дней при необходимости дополнительных запросов со дня регистрации соответствующего заявления. Общий срок предоставления услуги включает в себя следующие основные этапы:</w:t>
      </w:r>
    </w:p>
    <w:p w:rsidR="002827E8" w:rsidRDefault="002827E8">
      <w:pPr>
        <w:pStyle w:val="ConsPlusNormal"/>
        <w:spacing w:before="220"/>
        <w:ind w:firstLine="540"/>
        <w:jc w:val="both"/>
      </w:pPr>
      <w:r>
        <w:t>а) принятие и регистрация документов, необходимых для получения Услуги;</w:t>
      </w:r>
    </w:p>
    <w:p w:rsidR="002827E8" w:rsidRDefault="002827E8">
      <w:pPr>
        <w:pStyle w:val="ConsPlusNormal"/>
        <w:spacing w:before="220"/>
        <w:ind w:firstLine="540"/>
        <w:jc w:val="both"/>
      </w:pPr>
      <w:r>
        <w:t>б) рассмотрение документов и принятие решения о предоставлении Услуги;</w:t>
      </w:r>
    </w:p>
    <w:p w:rsidR="002827E8" w:rsidRDefault="002827E8">
      <w:pPr>
        <w:pStyle w:val="ConsPlusNormal"/>
        <w:spacing w:before="220"/>
        <w:ind w:firstLine="540"/>
        <w:jc w:val="both"/>
      </w:pPr>
      <w:r>
        <w:t>в) проведение дополнительных запросов и получение ответов (при необходимости);</w:t>
      </w:r>
    </w:p>
    <w:p w:rsidR="002827E8" w:rsidRDefault="002827E8">
      <w:pPr>
        <w:pStyle w:val="ConsPlusNormal"/>
        <w:spacing w:before="220"/>
        <w:ind w:firstLine="540"/>
        <w:jc w:val="both"/>
      </w:pPr>
      <w:r>
        <w:t>г) подготовка документов (выписок, сведений в форме письма) по результатам рассмотрения;</w:t>
      </w:r>
    </w:p>
    <w:p w:rsidR="002827E8" w:rsidRDefault="002827E8">
      <w:pPr>
        <w:pStyle w:val="ConsPlusNormal"/>
        <w:spacing w:before="220"/>
        <w:ind w:firstLine="540"/>
        <w:jc w:val="both"/>
      </w:pPr>
      <w:proofErr w:type="spellStart"/>
      <w:r>
        <w:t>д</w:t>
      </w:r>
      <w:proofErr w:type="spellEnd"/>
      <w:r>
        <w:t>) выдача заявителю документов (выписок, сведений).</w:t>
      </w:r>
    </w:p>
    <w:p w:rsidR="002827E8" w:rsidRDefault="002827E8">
      <w:pPr>
        <w:pStyle w:val="ConsPlusNormal"/>
        <w:spacing w:before="220"/>
        <w:ind w:firstLine="540"/>
        <w:jc w:val="both"/>
      </w:pPr>
      <w:r>
        <w:lastRenderedPageBreak/>
        <w:t>2.5. Правовым основанием для предоставления муниципальной услуги является нахождение объектов недвижимого имущества в реестре муниципальной собственности.</w:t>
      </w:r>
    </w:p>
    <w:p w:rsidR="002827E8" w:rsidRDefault="002827E8">
      <w:pPr>
        <w:pStyle w:val="ConsPlusNormal"/>
        <w:spacing w:before="220"/>
        <w:ind w:firstLine="540"/>
        <w:jc w:val="both"/>
      </w:pPr>
      <w:r>
        <w:t>2.6. Перечень документов</w:t>
      </w:r>
      <w:proofErr w:type="gramStart"/>
      <w:r>
        <w:t>.</w:t>
      </w:r>
      <w:proofErr w:type="gramEnd"/>
      <w:r>
        <w:t xml:space="preserve"> </w:t>
      </w:r>
      <w:proofErr w:type="gramStart"/>
      <w:r>
        <w:t>п</w:t>
      </w:r>
      <w:proofErr w:type="gramEnd"/>
      <w:r>
        <w:t>редоставляемых заявителем, для предоставления муниципальной услуги.</w:t>
      </w:r>
    </w:p>
    <w:p w:rsidR="002827E8" w:rsidRDefault="002827E8">
      <w:pPr>
        <w:pStyle w:val="ConsPlusNormal"/>
        <w:spacing w:before="220"/>
        <w:ind w:firstLine="540"/>
        <w:jc w:val="both"/>
      </w:pPr>
      <w:r>
        <w:t xml:space="preserve">2.6.1. В целях предоставления выписки из Реестра заявитель направляет в Комитет </w:t>
      </w:r>
      <w:hyperlink w:anchor="P247" w:history="1">
        <w:r>
          <w:rPr>
            <w:color w:val="0000FF"/>
          </w:rPr>
          <w:t>заявление</w:t>
        </w:r>
      </w:hyperlink>
      <w:r>
        <w:t xml:space="preserve"> в соответствии с приложением N 1 (с обязательным указанием цели предоставления выписки из Реестра) к настоящему Административному регламенту.</w:t>
      </w:r>
    </w:p>
    <w:p w:rsidR="002827E8" w:rsidRDefault="002827E8">
      <w:pPr>
        <w:pStyle w:val="ConsPlusNormal"/>
        <w:spacing w:before="220"/>
        <w:ind w:firstLine="540"/>
        <w:jc w:val="both"/>
      </w:pPr>
      <w:r>
        <w:t xml:space="preserve">В целях предоставления сведений из Реестра заявитель направляет в Комитет </w:t>
      </w:r>
      <w:hyperlink w:anchor="P316" w:history="1">
        <w:r>
          <w:rPr>
            <w:color w:val="0000FF"/>
          </w:rPr>
          <w:t>заявление</w:t>
        </w:r>
      </w:hyperlink>
      <w:r>
        <w:t xml:space="preserve"> в соответствии с приложением N 2 (с обязательным указанием цели предоставления сведений из Реестра) к настоящему Административному регламенту.</w:t>
      </w:r>
    </w:p>
    <w:p w:rsidR="002827E8" w:rsidRDefault="002827E8">
      <w:pPr>
        <w:pStyle w:val="ConsPlusNormal"/>
        <w:spacing w:before="220"/>
        <w:ind w:firstLine="540"/>
        <w:jc w:val="both"/>
      </w:pPr>
      <w:r>
        <w:t>2.6.2. К заявлению прилагается:</w:t>
      </w:r>
    </w:p>
    <w:p w:rsidR="002827E8" w:rsidRDefault="002827E8">
      <w:pPr>
        <w:pStyle w:val="ConsPlusNormal"/>
        <w:spacing w:before="220"/>
        <w:ind w:firstLine="540"/>
        <w:jc w:val="both"/>
      </w:pPr>
      <w:r>
        <w:t>- копия документа, удостоверяющего личность (для заявителя - физического лица, для представителя физического или юридического лица);</w:t>
      </w:r>
    </w:p>
    <w:p w:rsidR="002827E8" w:rsidRDefault="002827E8">
      <w:pPr>
        <w:pStyle w:val="ConsPlusNormal"/>
        <w:spacing w:before="220"/>
        <w:ind w:firstLine="540"/>
        <w:jc w:val="both"/>
      </w:pPr>
      <w:r>
        <w:t>- копия свидетельства о государственной регистрации юридического лица (в случае, если заявление (запрос) о предоставлении информации об объектах учета подается от имени юридического лица);</w:t>
      </w:r>
    </w:p>
    <w:p w:rsidR="002827E8" w:rsidRDefault="002827E8">
      <w:pPr>
        <w:pStyle w:val="ConsPlusNormal"/>
        <w:spacing w:before="220"/>
        <w:ind w:firstLine="540"/>
        <w:jc w:val="both"/>
      </w:pPr>
      <w:r>
        <w:t>- копия документа, подтверждающего полномочия представителя физического или юридического лица;</w:t>
      </w:r>
    </w:p>
    <w:p w:rsidR="002827E8" w:rsidRDefault="002827E8">
      <w:pPr>
        <w:pStyle w:val="ConsPlusNormal"/>
        <w:spacing w:before="220"/>
        <w:ind w:firstLine="540"/>
        <w:jc w:val="both"/>
      </w:pPr>
      <w:r>
        <w:t>- при обращении за выпиской из реестра на жилое помещение прилагается копия акта о техническом состоянии квартиры, выданная органом технической инвентаризации.</w:t>
      </w:r>
    </w:p>
    <w:p w:rsidR="002827E8" w:rsidRDefault="002827E8">
      <w:pPr>
        <w:pStyle w:val="ConsPlusNormal"/>
        <w:spacing w:before="220"/>
        <w:ind w:firstLine="540"/>
        <w:jc w:val="both"/>
      </w:pPr>
      <w:r>
        <w:t>2.6.3. Запрос на получение информации об объектах учета должен содержать:</w:t>
      </w:r>
    </w:p>
    <w:p w:rsidR="002827E8" w:rsidRDefault="002827E8">
      <w:pPr>
        <w:pStyle w:val="ConsPlusNormal"/>
        <w:spacing w:before="220"/>
        <w:ind w:firstLine="540"/>
        <w:jc w:val="both"/>
      </w:pPr>
      <w:r>
        <w:t>а) для заявителя - физического лица:</w:t>
      </w:r>
    </w:p>
    <w:p w:rsidR="002827E8" w:rsidRDefault="002827E8">
      <w:pPr>
        <w:pStyle w:val="ConsPlusNormal"/>
        <w:spacing w:before="220"/>
        <w:ind w:firstLine="540"/>
        <w:jc w:val="both"/>
      </w:pPr>
      <w:r>
        <w:t>фамилию, имя, отчество заявителя и его уполномоченного представителя (если интересы заявителя представляет уполномоченный представитель);</w:t>
      </w:r>
    </w:p>
    <w:p w:rsidR="002827E8" w:rsidRDefault="002827E8">
      <w:pPr>
        <w:pStyle w:val="ConsPlusNormal"/>
        <w:spacing w:before="220"/>
        <w:ind w:firstLine="540"/>
        <w:jc w:val="both"/>
      </w:pPr>
      <w:r>
        <w:t>- 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2827E8" w:rsidRDefault="002827E8">
      <w:pPr>
        <w:pStyle w:val="ConsPlusNormal"/>
        <w:spacing w:before="220"/>
        <w:ind w:firstLine="540"/>
        <w:jc w:val="both"/>
      </w:pPr>
      <w:r>
        <w:t>- 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2827E8" w:rsidRDefault="002827E8">
      <w:pPr>
        <w:pStyle w:val="ConsPlusNormal"/>
        <w:spacing w:before="220"/>
        <w:ind w:firstLine="540"/>
        <w:jc w:val="both"/>
      </w:pPr>
      <w:r>
        <w:t>- адрес проживания (пребывания) заявителя;</w:t>
      </w:r>
    </w:p>
    <w:p w:rsidR="002827E8" w:rsidRDefault="002827E8">
      <w:pPr>
        <w:pStyle w:val="ConsPlusNormal"/>
        <w:spacing w:before="220"/>
        <w:ind w:firstLine="540"/>
        <w:jc w:val="both"/>
      </w:pPr>
      <w:r>
        <w:t>- подпись заявителя или его уполномоченного представителя, если интересы заявителя представляет уполномоченный представитель);</w:t>
      </w:r>
    </w:p>
    <w:p w:rsidR="002827E8" w:rsidRDefault="002827E8">
      <w:pPr>
        <w:pStyle w:val="ConsPlusNormal"/>
        <w:spacing w:before="220"/>
        <w:ind w:firstLine="540"/>
        <w:jc w:val="both"/>
      </w:pPr>
      <w:r>
        <w:t>б) для заявителя - юридического лица либо иного субъекта гражданских прав:</w:t>
      </w:r>
    </w:p>
    <w:p w:rsidR="002827E8" w:rsidRDefault="002827E8">
      <w:pPr>
        <w:pStyle w:val="ConsPlusNormal"/>
        <w:spacing w:before="220"/>
        <w:ind w:firstLine="540"/>
        <w:jc w:val="both"/>
      </w:pPr>
      <w:r>
        <w:t>полное наименование заявителя и фамилию, имя, отчество его уполномоченного представителя;</w:t>
      </w:r>
    </w:p>
    <w:p w:rsidR="002827E8" w:rsidRDefault="002827E8">
      <w:pPr>
        <w:pStyle w:val="ConsPlusNormal"/>
        <w:spacing w:before="220"/>
        <w:ind w:firstLine="540"/>
        <w:jc w:val="both"/>
      </w:pPr>
      <w:r>
        <w:t>реквизиты документа, удостоверяющего личность уполномоченного представителя заявителя;</w:t>
      </w:r>
    </w:p>
    <w:p w:rsidR="002827E8" w:rsidRDefault="002827E8">
      <w:pPr>
        <w:pStyle w:val="ConsPlusNormal"/>
        <w:spacing w:before="220"/>
        <w:ind w:firstLine="540"/>
        <w:jc w:val="both"/>
      </w:pPr>
      <w:r>
        <w:t>реквизиты документа, подтверждающего полномочия представителя заявителя;</w:t>
      </w:r>
    </w:p>
    <w:p w:rsidR="002827E8" w:rsidRDefault="002827E8">
      <w:pPr>
        <w:pStyle w:val="ConsPlusNormal"/>
        <w:spacing w:before="220"/>
        <w:ind w:firstLine="540"/>
        <w:jc w:val="both"/>
      </w:pPr>
      <w:r>
        <w:lastRenderedPageBreak/>
        <w:t>- юридический адрес (место регистрации);</w:t>
      </w:r>
    </w:p>
    <w:p w:rsidR="002827E8" w:rsidRDefault="002827E8">
      <w:pPr>
        <w:pStyle w:val="ConsPlusNormal"/>
        <w:spacing w:before="220"/>
        <w:ind w:firstLine="540"/>
        <w:jc w:val="both"/>
      </w:pPr>
      <w:r>
        <w:t>- подпись уполномоченного представителя заявителя;</w:t>
      </w:r>
    </w:p>
    <w:p w:rsidR="002827E8" w:rsidRDefault="002827E8">
      <w:pPr>
        <w:pStyle w:val="ConsPlusNormal"/>
        <w:spacing w:before="220"/>
        <w:ind w:firstLine="540"/>
        <w:jc w:val="both"/>
      </w:pPr>
      <w:r>
        <w:t>в) обязательные сведения:</w:t>
      </w:r>
    </w:p>
    <w:p w:rsidR="002827E8" w:rsidRDefault="002827E8">
      <w:pPr>
        <w:pStyle w:val="ConsPlusNormal"/>
        <w:spacing w:before="220"/>
        <w:ind w:firstLine="540"/>
        <w:jc w:val="both"/>
      </w:pPr>
      <w:r>
        <w:t>- характеристики объекта муниципального имущества, позволяющие его однозначно определить (наименование, площадь, адресные ориентиры, иное);</w:t>
      </w:r>
    </w:p>
    <w:p w:rsidR="002827E8" w:rsidRDefault="002827E8">
      <w:pPr>
        <w:pStyle w:val="ConsPlusNormal"/>
        <w:spacing w:before="220"/>
        <w:ind w:firstLine="540"/>
        <w:jc w:val="both"/>
      </w:pPr>
      <w:r>
        <w:t>- конечный результат предоставления услуги (выписка из Реестра или сведения из Реестра);</w:t>
      </w:r>
    </w:p>
    <w:p w:rsidR="002827E8" w:rsidRDefault="002827E8">
      <w:pPr>
        <w:pStyle w:val="ConsPlusNormal"/>
        <w:spacing w:before="220"/>
        <w:ind w:firstLine="540"/>
        <w:jc w:val="both"/>
      </w:pPr>
      <w:r>
        <w:t>- количество экземпляров выписок из Реестра или сведений из Реестра;</w:t>
      </w:r>
    </w:p>
    <w:p w:rsidR="002827E8" w:rsidRDefault="002827E8">
      <w:pPr>
        <w:pStyle w:val="ConsPlusNormal"/>
        <w:spacing w:before="220"/>
        <w:ind w:firstLine="540"/>
        <w:jc w:val="both"/>
      </w:pPr>
      <w:r>
        <w:t>- способ получения результатов услуги (почтовое отправление, личное обращение в Комитет, личное обращение в МФЦ).</w:t>
      </w:r>
    </w:p>
    <w:p w:rsidR="002827E8" w:rsidRDefault="002827E8">
      <w:pPr>
        <w:pStyle w:val="ConsPlusNormal"/>
        <w:jc w:val="both"/>
      </w:pPr>
      <w:r>
        <w:t xml:space="preserve">(в ред. </w:t>
      </w:r>
      <w:hyperlink r:id="rId19"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2827E8" w:rsidRDefault="002827E8">
      <w:pPr>
        <w:pStyle w:val="ConsPlusNormal"/>
        <w:spacing w:before="220"/>
        <w:ind w:firstLine="540"/>
        <w:jc w:val="both"/>
      </w:pPr>
      <w:r>
        <w:t>2.7. Заявителю может быть отказано в предоставлении сведений, выписок из Реестра по следующим основаниям:</w:t>
      </w:r>
    </w:p>
    <w:p w:rsidR="002827E8" w:rsidRDefault="002827E8">
      <w:pPr>
        <w:pStyle w:val="ConsPlusNormal"/>
        <w:spacing w:before="220"/>
        <w:ind w:firstLine="540"/>
        <w:jc w:val="both"/>
      </w:pPr>
      <w:r>
        <w:t>- отсутствие запрашиваемого объекта в реестре муниципальной собственности города Канска;</w:t>
      </w:r>
    </w:p>
    <w:p w:rsidR="002827E8" w:rsidRDefault="002827E8">
      <w:pPr>
        <w:pStyle w:val="ConsPlusNormal"/>
        <w:spacing w:before="220"/>
        <w:ind w:firstLine="540"/>
        <w:jc w:val="both"/>
      </w:pPr>
      <w:r>
        <w:t>- предоставление неправильно оформленного заявления при отсутствии документов у заявителя, подтверждающих его полномочия или личность;</w:t>
      </w:r>
    </w:p>
    <w:p w:rsidR="002827E8" w:rsidRDefault="002827E8">
      <w:pPr>
        <w:pStyle w:val="ConsPlusNormal"/>
        <w:spacing w:before="220"/>
        <w:ind w:firstLine="540"/>
        <w:jc w:val="both"/>
      </w:pPr>
      <w:r>
        <w:t>- не представлены документы, необходимые для предоставления муниципальной услуги;</w:t>
      </w:r>
    </w:p>
    <w:p w:rsidR="002827E8" w:rsidRDefault="002827E8">
      <w:pPr>
        <w:pStyle w:val="ConsPlusNormal"/>
        <w:spacing w:before="220"/>
        <w:ind w:firstLine="540"/>
        <w:jc w:val="both"/>
      </w:pPr>
      <w:r>
        <w:t>- в случае отзыва заявления;</w:t>
      </w:r>
    </w:p>
    <w:p w:rsidR="002827E8" w:rsidRDefault="002827E8">
      <w:pPr>
        <w:pStyle w:val="ConsPlusNormal"/>
        <w:spacing w:before="220"/>
        <w:ind w:firstLine="540"/>
        <w:jc w:val="both"/>
      </w:pPr>
      <w:r>
        <w:t>-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2827E8" w:rsidRDefault="002827E8">
      <w:pPr>
        <w:pStyle w:val="ConsPlusNormal"/>
        <w:spacing w:before="220"/>
        <w:ind w:firstLine="540"/>
        <w:jc w:val="both"/>
      </w:pPr>
      <w:proofErr w:type="gramStart"/>
      <w:r>
        <w:t>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2827E8" w:rsidRDefault="002827E8">
      <w:pPr>
        <w:pStyle w:val="ConsPlusNormal"/>
        <w:spacing w:before="220"/>
        <w:ind w:firstLine="540"/>
        <w:jc w:val="both"/>
      </w:pPr>
      <w:r>
        <w:t>- из содержания заявления невозможно установить, какая именно информация им запрашивается;</w:t>
      </w:r>
    </w:p>
    <w:p w:rsidR="002827E8" w:rsidRDefault="002827E8">
      <w:pPr>
        <w:pStyle w:val="ConsPlusNormal"/>
        <w:spacing w:before="220"/>
        <w:ind w:firstLine="540"/>
        <w:jc w:val="both"/>
      </w:pPr>
      <w:r>
        <w:t>- злоупотребления гражданином предоставленным законом правом на обращение и употребившим в содержании обращения нецензурные или оскорбительные выражения.</w:t>
      </w:r>
    </w:p>
    <w:p w:rsidR="002827E8" w:rsidRDefault="002827E8">
      <w:pPr>
        <w:pStyle w:val="ConsPlusNormal"/>
        <w:spacing w:before="220"/>
        <w:ind w:firstLine="540"/>
        <w:jc w:val="both"/>
      </w:pPr>
      <w:r>
        <w:t>В случае отказа в предоставлении муниципальной услуги специалист Комитета разъясняет причины, основания отказа, оформляет решение об отказе в письменной форме и выдает его гражданину.</w:t>
      </w:r>
    </w:p>
    <w:p w:rsidR="002827E8" w:rsidRDefault="002827E8">
      <w:pPr>
        <w:pStyle w:val="ConsPlusNormal"/>
        <w:spacing w:before="220"/>
        <w:ind w:firstLine="540"/>
        <w:jc w:val="both"/>
      </w:pPr>
      <w:r>
        <w:t>В случае устранения причин, послуживших основанием для отказа в предоставлении муниципальной услуги, заявитель может повторно обратиться Комитет с аналогичным заявлением.</w:t>
      </w:r>
    </w:p>
    <w:p w:rsidR="002827E8" w:rsidRDefault="002827E8">
      <w:pPr>
        <w:pStyle w:val="ConsPlusNormal"/>
        <w:spacing w:before="220"/>
        <w:ind w:firstLine="540"/>
        <w:jc w:val="both"/>
      </w:pPr>
      <w:r>
        <w:t>2.8. Исполнение муниципальной услуги осуществляется без взимания платы.</w:t>
      </w:r>
    </w:p>
    <w:p w:rsidR="002827E8" w:rsidRDefault="002827E8">
      <w:pPr>
        <w:pStyle w:val="ConsPlusNormal"/>
        <w:spacing w:before="220"/>
        <w:ind w:firstLine="540"/>
        <w:jc w:val="both"/>
      </w:pPr>
      <w:r>
        <w:t>2.9. Максимальное время ожидания в очереди для подачи и получения документов не должно превышать 30 минут.</w:t>
      </w:r>
    </w:p>
    <w:p w:rsidR="002827E8" w:rsidRDefault="002827E8">
      <w:pPr>
        <w:pStyle w:val="ConsPlusNormal"/>
        <w:spacing w:before="220"/>
        <w:ind w:firstLine="540"/>
        <w:jc w:val="both"/>
      </w:pPr>
      <w:r>
        <w:t xml:space="preserve">2.10. Прием и регистрацию заявления о предоставлении сведений, выписки из Реестра </w:t>
      </w:r>
      <w:r>
        <w:lastRenderedPageBreak/>
        <w:t>осуществляет специалист ответственный за делопроизводство.</w:t>
      </w:r>
    </w:p>
    <w:p w:rsidR="002827E8" w:rsidRDefault="002827E8">
      <w:pPr>
        <w:pStyle w:val="ConsPlusNormal"/>
        <w:spacing w:before="220"/>
        <w:ind w:firstLine="540"/>
        <w:jc w:val="both"/>
      </w:pPr>
      <w:r>
        <w:t>Максимальный срок выполнения данных действий составляет 15 минут.</w:t>
      </w:r>
    </w:p>
    <w:p w:rsidR="002827E8" w:rsidRDefault="002827E8">
      <w:pPr>
        <w:pStyle w:val="ConsPlusNormal"/>
        <w:spacing w:before="220"/>
        <w:ind w:firstLine="540"/>
        <w:jc w:val="both"/>
      </w:pPr>
      <w:r>
        <w:t xml:space="preserve">2.11.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27E8" w:rsidRDefault="002827E8">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2827E8" w:rsidRDefault="002827E8">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827E8" w:rsidRDefault="002827E8">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827E8" w:rsidRDefault="002827E8">
      <w:pPr>
        <w:pStyle w:val="ConsPlusNormal"/>
        <w:spacing w:before="220"/>
        <w:ind w:firstLine="540"/>
        <w:jc w:val="both"/>
      </w:pPr>
      <w:r>
        <w:t xml:space="preserve">- При невозможности создания в Комитете условий для его полного приспособления с учетом потребностей инвалидов, Комитетом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2827E8" w:rsidRDefault="002827E8">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2827E8" w:rsidRDefault="002827E8">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2827E8" w:rsidRDefault="002827E8">
      <w:pPr>
        <w:pStyle w:val="ConsPlusNormal"/>
        <w:spacing w:before="220"/>
        <w:ind w:firstLine="540"/>
        <w:jc w:val="both"/>
      </w:pPr>
      <w:r>
        <w:t>- 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27E8" w:rsidRDefault="002827E8">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Комитета,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2827E8" w:rsidRDefault="002827E8">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2827E8" w:rsidRDefault="002827E8">
      <w:pPr>
        <w:pStyle w:val="ConsPlusNormal"/>
        <w:spacing w:before="220"/>
        <w:ind w:firstLine="540"/>
        <w:jc w:val="both"/>
      </w:pPr>
      <w:r>
        <w:lastRenderedPageBreak/>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2827E8" w:rsidRDefault="002827E8">
      <w:pPr>
        <w:pStyle w:val="ConsPlusNormal"/>
        <w:spacing w:before="220"/>
        <w:ind w:firstLine="540"/>
        <w:jc w:val="both"/>
      </w:pPr>
      <w:r>
        <w:t>- При наличии на территории, прилегающей к местонахождению Комитета,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2827E8" w:rsidRDefault="002827E8">
      <w:pPr>
        <w:pStyle w:val="ConsPlusNormal"/>
        <w:spacing w:before="220"/>
        <w:ind w:firstLine="540"/>
        <w:jc w:val="both"/>
      </w:pPr>
      <w:r>
        <w:t>- В Комитете обеспечивается:</w:t>
      </w:r>
    </w:p>
    <w:p w:rsidR="002827E8" w:rsidRDefault="002827E8">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2827E8" w:rsidRDefault="002827E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2827E8" w:rsidRDefault="002827E8">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27E8" w:rsidRDefault="002827E8">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2827E8" w:rsidRDefault="002827E8">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 Режим работы: ежедневно с 09.00 до 18.00 часов (кроме выходных и праздничных дней).</w:t>
      </w:r>
    </w:p>
    <w:p w:rsidR="002827E8" w:rsidRDefault="002827E8">
      <w:pPr>
        <w:pStyle w:val="ConsPlusNormal"/>
        <w:spacing w:before="220"/>
        <w:ind w:firstLine="540"/>
        <w:jc w:val="both"/>
      </w:pPr>
      <w:r>
        <w:t>Телефон/факс: 8 (391) 227-55-44.</w:t>
      </w:r>
    </w:p>
    <w:p w:rsidR="002827E8" w:rsidRDefault="002827E8">
      <w:pPr>
        <w:pStyle w:val="ConsPlusNormal"/>
        <w:spacing w:before="220"/>
        <w:ind w:firstLine="540"/>
        <w:jc w:val="both"/>
      </w:pPr>
      <w:r>
        <w:t xml:space="preserve">Мобильный телефон (SMS): 8-965-900-57-2 </w:t>
      </w:r>
      <w:proofErr w:type="spellStart"/>
      <w:r>
        <w:t>E-mail</w:t>
      </w:r>
      <w:proofErr w:type="spellEnd"/>
      <w:r>
        <w:t xml:space="preserve">: </w:t>
      </w:r>
      <w:proofErr w:type="spellStart"/>
      <w:r>
        <w:t>kraivog@mail.ru</w:t>
      </w:r>
      <w:proofErr w:type="spellEnd"/>
      <w:r>
        <w:t>.</w:t>
      </w:r>
    </w:p>
    <w:p w:rsidR="002827E8" w:rsidRDefault="002827E8">
      <w:pPr>
        <w:pStyle w:val="ConsPlusNormal"/>
        <w:spacing w:before="220"/>
        <w:ind w:firstLine="540"/>
        <w:jc w:val="both"/>
      </w:pPr>
      <w:proofErr w:type="spellStart"/>
      <w:r>
        <w:t>Skype</w:t>
      </w:r>
      <w:proofErr w:type="spellEnd"/>
      <w:r>
        <w:t xml:space="preserve">: </w:t>
      </w:r>
      <w:proofErr w:type="spellStart"/>
      <w:r>
        <w:t>kraivog</w:t>
      </w:r>
      <w:proofErr w:type="spellEnd"/>
      <w:r>
        <w:t>.</w:t>
      </w:r>
    </w:p>
    <w:p w:rsidR="002827E8" w:rsidRDefault="002827E8">
      <w:pPr>
        <w:pStyle w:val="ConsPlusNormal"/>
        <w:spacing w:before="220"/>
        <w:ind w:firstLine="540"/>
        <w:jc w:val="both"/>
      </w:pPr>
      <w:proofErr w:type="spellStart"/>
      <w:r>
        <w:t>ooVoo</w:t>
      </w:r>
      <w:proofErr w:type="spellEnd"/>
      <w:r>
        <w:t xml:space="preserve">: </w:t>
      </w:r>
      <w:proofErr w:type="spellStart"/>
      <w:r>
        <w:t>kraivog</w:t>
      </w:r>
      <w:proofErr w:type="spellEnd"/>
      <w:r>
        <w:t>.</w:t>
      </w:r>
    </w:p>
    <w:p w:rsidR="002827E8" w:rsidRDefault="002827E8">
      <w:pPr>
        <w:pStyle w:val="ConsPlusNormal"/>
        <w:jc w:val="both"/>
      </w:pPr>
      <w:r>
        <w:t xml:space="preserve">(п. 2.11 в ред. </w:t>
      </w:r>
      <w:hyperlink r:id="rId20" w:history="1">
        <w:r>
          <w:rPr>
            <w:color w:val="0000FF"/>
          </w:rPr>
          <w:t>Постановления</w:t>
        </w:r>
      </w:hyperlink>
      <w:r>
        <w:t xml:space="preserve"> администрации </w:t>
      </w:r>
      <w:proofErr w:type="gramStart"/>
      <w:r>
        <w:t>г</w:t>
      </w:r>
      <w:proofErr w:type="gramEnd"/>
      <w:r>
        <w:t>. Канска Красноярского края от 22.06.2016 N 564)</w:t>
      </w:r>
    </w:p>
    <w:p w:rsidR="002827E8" w:rsidRDefault="002827E8">
      <w:pPr>
        <w:pStyle w:val="ConsPlusNormal"/>
        <w:jc w:val="both"/>
      </w:pPr>
    </w:p>
    <w:p w:rsidR="002827E8" w:rsidRDefault="002827E8">
      <w:pPr>
        <w:pStyle w:val="ConsPlusNormal"/>
        <w:jc w:val="center"/>
        <w:outlineLvl w:val="1"/>
      </w:pPr>
      <w:r>
        <w:t>3. СОСТАВ, ПОСЛЕДОВАТЕЛЬНОСТЬ И СРОКИ ВЫПОЛНЕНИЯ</w:t>
      </w:r>
    </w:p>
    <w:p w:rsidR="002827E8" w:rsidRDefault="002827E8">
      <w:pPr>
        <w:pStyle w:val="ConsPlusNormal"/>
        <w:jc w:val="center"/>
      </w:pPr>
      <w:r>
        <w:t>АДМИНИСТРАТИВНЫХ ПРОЦЕДУР</w:t>
      </w:r>
    </w:p>
    <w:p w:rsidR="002827E8" w:rsidRDefault="002827E8">
      <w:pPr>
        <w:pStyle w:val="ConsPlusNormal"/>
        <w:jc w:val="both"/>
      </w:pPr>
    </w:p>
    <w:p w:rsidR="002827E8" w:rsidRDefault="002827E8">
      <w:pPr>
        <w:pStyle w:val="ConsPlusNormal"/>
        <w:ind w:firstLine="540"/>
        <w:jc w:val="both"/>
      </w:pPr>
      <w:r>
        <w:t>3.1. Предоставление муниципальной услуги осуществляется Муниципальным казенным учреждением "Комитет по управлению муниципальным имуществом города Канска".</w:t>
      </w:r>
    </w:p>
    <w:p w:rsidR="002827E8" w:rsidRDefault="002827E8">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2827E8" w:rsidRDefault="002827E8">
      <w:pPr>
        <w:pStyle w:val="ConsPlusNormal"/>
        <w:spacing w:before="220"/>
        <w:ind w:firstLine="540"/>
        <w:jc w:val="both"/>
      </w:pPr>
      <w:r>
        <w:t xml:space="preserve">Место нахождения: 663600, Красноярский край, </w:t>
      </w:r>
      <w:proofErr w:type="gramStart"/>
      <w:r>
        <w:t>г</w:t>
      </w:r>
      <w:proofErr w:type="gramEnd"/>
      <w:r>
        <w:t xml:space="preserve">. Канск, </w:t>
      </w:r>
      <w:proofErr w:type="spellStart"/>
      <w:r>
        <w:t>мкр</w:t>
      </w:r>
      <w:proofErr w:type="spellEnd"/>
      <w:r>
        <w:t>. 4-й Центральный, 22.</w:t>
      </w:r>
    </w:p>
    <w:p w:rsidR="002827E8" w:rsidRDefault="002827E8">
      <w:pPr>
        <w:pStyle w:val="ConsPlusNormal"/>
        <w:spacing w:before="220"/>
        <w:ind w:firstLine="540"/>
        <w:jc w:val="both"/>
      </w:pPr>
      <w:r>
        <w:t xml:space="preserve">Режим работы Комитета: ежедневно с понедельника по четверг с 8.00 до 17.00, в пятницу с 8.00 до 16.00 (перерыв с 12.00 </w:t>
      </w:r>
      <w:proofErr w:type="gramStart"/>
      <w:r>
        <w:t>до</w:t>
      </w:r>
      <w:proofErr w:type="gramEnd"/>
      <w:r>
        <w:t xml:space="preserve"> 13.00), выходные дни - суббота, воскресенье.</w:t>
      </w:r>
    </w:p>
    <w:p w:rsidR="002827E8" w:rsidRDefault="002827E8">
      <w:pPr>
        <w:pStyle w:val="ConsPlusNormal"/>
        <w:spacing w:before="220"/>
        <w:ind w:firstLine="540"/>
        <w:jc w:val="both"/>
      </w:pPr>
      <w:r>
        <w:t>Справочные телефоны комитета:</w:t>
      </w:r>
    </w:p>
    <w:p w:rsidR="002827E8" w:rsidRDefault="002827E8">
      <w:pPr>
        <w:pStyle w:val="ConsPlusNormal"/>
        <w:spacing w:before="220"/>
        <w:ind w:firstLine="540"/>
        <w:jc w:val="both"/>
      </w:pPr>
      <w:r>
        <w:t>приемная: (39161) 2-19-30,</w:t>
      </w:r>
    </w:p>
    <w:p w:rsidR="002827E8" w:rsidRDefault="002827E8">
      <w:pPr>
        <w:pStyle w:val="ConsPlusNormal"/>
        <w:spacing w:before="220"/>
        <w:ind w:firstLine="540"/>
        <w:jc w:val="both"/>
      </w:pPr>
      <w:r>
        <w:t>отдел муниципального имущества: (39161) 2-19-20.</w:t>
      </w:r>
    </w:p>
    <w:p w:rsidR="002827E8" w:rsidRDefault="002827E8">
      <w:pPr>
        <w:pStyle w:val="ConsPlusNormal"/>
        <w:spacing w:before="220"/>
        <w:ind w:firstLine="540"/>
        <w:jc w:val="both"/>
      </w:pPr>
      <w:r>
        <w:lastRenderedPageBreak/>
        <w:t xml:space="preserve">Адрес электронной почты Комитета: </w:t>
      </w:r>
      <w:proofErr w:type="spellStart"/>
      <w:r>
        <w:t>kansk-kumi@mail.ru</w:t>
      </w:r>
      <w:proofErr w:type="spellEnd"/>
      <w:r>
        <w:t>.</w:t>
      </w:r>
    </w:p>
    <w:p w:rsidR="002827E8" w:rsidRDefault="002827E8">
      <w:pPr>
        <w:pStyle w:val="ConsPlusNormal"/>
        <w:spacing w:before="220"/>
        <w:ind w:firstLine="540"/>
        <w:jc w:val="both"/>
      </w:pPr>
      <w:r>
        <w:t>Выполнение административных действий в рамках предоставления муниципальной услуги осуществляется муниципальными служащими в соответствии с установленным распределением должностных обязанностей.</w:t>
      </w:r>
    </w:p>
    <w:p w:rsidR="002827E8" w:rsidRDefault="002827E8">
      <w:pPr>
        <w:pStyle w:val="ConsPlusNormal"/>
        <w:spacing w:before="220"/>
        <w:ind w:firstLine="540"/>
        <w:jc w:val="both"/>
      </w:pPr>
      <w:r>
        <w:t xml:space="preserve">Предоставление муниципальной услуги осуществляется структурным подразделением Краевого государственного бюджетного учреждения "Многофункциональный центр предоставления государственных и муниципальных услуг" в </w:t>
      </w:r>
      <w:proofErr w:type="gramStart"/>
      <w:r>
        <w:t>г</w:t>
      </w:r>
      <w:proofErr w:type="gramEnd"/>
      <w:r>
        <w:t>. Канске в режиме работы.</w:t>
      </w:r>
    </w:p>
    <w:p w:rsidR="002827E8" w:rsidRDefault="002827E8">
      <w:pPr>
        <w:pStyle w:val="ConsPlusNormal"/>
        <w:jc w:val="both"/>
      </w:pPr>
      <w:r>
        <w:t xml:space="preserve">(абзац введен </w:t>
      </w:r>
      <w:hyperlink r:id="rId22" w:history="1">
        <w:r>
          <w:rPr>
            <w:color w:val="0000FF"/>
          </w:rPr>
          <w:t>Постановлением</w:t>
        </w:r>
      </w:hyperlink>
      <w:r>
        <w:t xml:space="preserve"> администрации </w:t>
      </w:r>
      <w:proofErr w:type="gramStart"/>
      <w:r>
        <w:t>г</w:t>
      </w:r>
      <w:proofErr w:type="gramEnd"/>
      <w:r>
        <w:t>. Канска Красноярского края от 03.09.2012 N 1427)</w:t>
      </w:r>
    </w:p>
    <w:p w:rsidR="002827E8" w:rsidRDefault="002827E8">
      <w:pPr>
        <w:pStyle w:val="ConsPlusNormal"/>
        <w:spacing w:before="220"/>
        <w:ind w:firstLine="540"/>
        <w:jc w:val="both"/>
      </w:pPr>
      <w:r>
        <w:t xml:space="preserve">Место нахождения: 663614, Красноярский край, </w:t>
      </w:r>
      <w:proofErr w:type="gramStart"/>
      <w:r>
        <w:t>г</w:t>
      </w:r>
      <w:proofErr w:type="gramEnd"/>
      <w:r>
        <w:t xml:space="preserve">. Канск, </w:t>
      </w:r>
      <w:proofErr w:type="spellStart"/>
      <w:r>
        <w:t>мкр</w:t>
      </w:r>
      <w:proofErr w:type="spellEnd"/>
      <w:r>
        <w:t>. Северный, д. 34.</w:t>
      </w:r>
    </w:p>
    <w:p w:rsidR="002827E8" w:rsidRDefault="002827E8">
      <w:pPr>
        <w:pStyle w:val="ConsPlusNormal"/>
        <w:jc w:val="both"/>
      </w:pPr>
      <w:r>
        <w:t xml:space="preserve">(абзац введен </w:t>
      </w:r>
      <w:hyperlink r:id="rId23" w:history="1">
        <w:r>
          <w:rPr>
            <w:color w:val="0000FF"/>
          </w:rPr>
          <w:t>Постановлением</w:t>
        </w:r>
      </w:hyperlink>
      <w:r>
        <w:t xml:space="preserve"> администрации </w:t>
      </w:r>
      <w:proofErr w:type="gramStart"/>
      <w:r>
        <w:t>г</w:t>
      </w:r>
      <w:proofErr w:type="gramEnd"/>
      <w:r>
        <w:t>. Канска Красноярского края от 03.09.2012 N 1427)</w:t>
      </w:r>
    </w:p>
    <w:p w:rsidR="002827E8" w:rsidRDefault="002827E8">
      <w:pPr>
        <w:pStyle w:val="ConsPlusNormal"/>
        <w:spacing w:before="220"/>
        <w:ind w:firstLine="540"/>
        <w:jc w:val="both"/>
      </w:pPr>
      <w:r>
        <w:t>3.2. Консультации по вопросам исполнения муниципальной услуги предоставляются специалистами Комитета:</w:t>
      </w:r>
    </w:p>
    <w:p w:rsidR="002827E8" w:rsidRDefault="002827E8">
      <w:pPr>
        <w:pStyle w:val="ConsPlusNormal"/>
        <w:spacing w:before="220"/>
        <w:ind w:firstLine="540"/>
        <w:jc w:val="both"/>
      </w:pPr>
      <w:r>
        <w:t>при личном обращении (устные обращения);</w:t>
      </w:r>
    </w:p>
    <w:p w:rsidR="002827E8" w:rsidRDefault="002827E8">
      <w:pPr>
        <w:pStyle w:val="ConsPlusNormal"/>
        <w:spacing w:before="220"/>
        <w:ind w:firstLine="540"/>
        <w:jc w:val="both"/>
      </w:pPr>
      <w:r>
        <w:t>по телефону;</w:t>
      </w:r>
    </w:p>
    <w:p w:rsidR="002827E8" w:rsidRDefault="002827E8">
      <w:pPr>
        <w:pStyle w:val="ConsPlusNormal"/>
        <w:spacing w:before="220"/>
        <w:ind w:firstLine="540"/>
        <w:jc w:val="both"/>
      </w:pPr>
      <w:r>
        <w:t>по письменным обращениям.</w:t>
      </w:r>
    </w:p>
    <w:p w:rsidR="002827E8" w:rsidRDefault="002827E8">
      <w:pPr>
        <w:pStyle w:val="ConsPlusNormal"/>
        <w:spacing w:before="220"/>
        <w:ind w:firstLine="540"/>
        <w:jc w:val="both"/>
      </w:pPr>
      <w:r>
        <w:t>Прием специалистом Комитета для получения консультаций производится без предварительной записи.</w:t>
      </w:r>
    </w:p>
    <w:p w:rsidR="002827E8" w:rsidRDefault="002827E8">
      <w:pPr>
        <w:pStyle w:val="ConsPlusNormal"/>
        <w:spacing w:before="220"/>
        <w:ind w:firstLine="540"/>
        <w:jc w:val="both"/>
      </w:pPr>
      <w:r>
        <w:t>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827E8" w:rsidRDefault="002827E8">
      <w:pPr>
        <w:pStyle w:val="ConsPlusNormal"/>
        <w:spacing w:before="220"/>
        <w:ind w:firstLine="540"/>
        <w:jc w:val="both"/>
      </w:pPr>
      <w:r>
        <w:t>Письменные обращения заявителей о порядке исполнения муниципальной услуги рассматриваются специалистами Комитета с учетом времени подготовки ответа заявителю в срок, не превышающий 10 дней с момента получения обращения.</w:t>
      </w:r>
    </w:p>
    <w:p w:rsidR="002827E8" w:rsidRDefault="002827E8">
      <w:pPr>
        <w:pStyle w:val="ConsPlusNormal"/>
        <w:spacing w:before="220"/>
        <w:ind w:firstLine="540"/>
        <w:jc w:val="both"/>
      </w:pPr>
      <w:r>
        <w:t>Стадия консультации не является обязательным этапом административной процедуры исполнения государственной услуги, применяется по усмотрению заинтересованного лица.</w:t>
      </w:r>
    </w:p>
    <w:p w:rsidR="002827E8" w:rsidRDefault="002827E8">
      <w:pPr>
        <w:pStyle w:val="ConsPlusNormal"/>
        <w:spacing w:before="220"/>
        <w:ind w:firstLine="540"/>
        <w:jc w:val="both"/>
      </w:pPr>
      <w:r>
        <w:t>3.3. Предоставление муниципальной услуги включает в себя следующие административные процедуры.</w:t>
      </w:r>
    </w:p>
    <w:p w:rsidR="002827E8" w:rsidRDefault="002827E8">
      <w:pPr>
        <w:pStyle w:val="ConsPlusNormal"/>
        <w:spacing w:before="220"/>
        <w:ind w:firstLine="540"/>
        <w:jc w:val="both"/>
      </w:pPr>
      <w:r>
        <w:t>Прием и регистрация заявления является основанием для начала предоставления услуги.</w:t>
      </w:r>
    </w:p>
    <w:p w:rsidR="002827E8" w:rsidRDefault="002827E8">
      <w:pPr>
        <w:pStyle w:val="ConsPlusNormal"/>
        <w:spacing w:before="220"/>
        <w:ind w:firstLine="540"/>
        <w:jc w:val="both"/>
      </w:pPr>
      <w:r>
        <w:t>Прием и регистрацию заявления о предоставлении сведений, выписки из Реестра осуществляет специалист, ответственный за делопроизводство.</w:t>
      </w:r>
    </w:p>
    <w:p w:rsidR="002827E8" w:rsidRDefault="002827E8">
      <w:pPr>
        <w:pStyle w:val="ConsPlusNormal"/>
        <w:spacing w:before="220"/>
        <w:ind w:firstLine="540"/>
        <w:jc w:val="both"/>
      </w:pPr>
      <w:r>
        <w:t>Максимальный срок выполнения данных действий составляет 15 минут.</w:t>
      </w:r>
    </w:p>
    <w:p w:rsidR="002827E8" w:rsidRDefault="002827E8">
      <w:pPr>
        <w:pStyle w:val="ConsPlusNormal"/>
        <w:spacing w:before="220"/>
        <w:ind w:firstLine="540"/>
        <w:jc w:val="both"/>
      </w:pPr>
      <w:r>
        <w:t>Заявление может быть подано заявителем или его представителем в Комитет или направлено посредством почтовой связи заказным письмом с описью вложения.</w:t>
      </w:r>
    </w:p>
    <w:p w:rsidR="002827E8" w:rsidRDefault="002827E8">
      <w:pPr>
        <w:pStyle w:val="ConsPlusNormal"/>
        <w:spacing w:before="220"/>
        <w:ind w:firstLine="540"/>
        <w:jc w:val="both"/>
      </w:pPr>
      <w:r>
        <w:t>Дата регистрации заявления является началом исчисления срока исполнения муниципальной услуги.</w:t>
      </w:r>
    </w:p>
    <w:p w:rsidR="002827E8" w:rsidRDefault="002827E8">
      <w:pPr>
        <w:pStyle w:val="ConsPlusNormal"/>
        <w:spacing w:before="220"/>
        <w:ind w:firstLine="540"/>
        <w:jc w:val="both"/>
      </w:pPr>
      <w:r>
        <w:lastRenderedPageBreak/>
        <w:t>- Рассмотрение представленных обращений и документов.</w:t>
      </w:r>
    </w:p>
    <w:p w:rsidR="002827E8" w:rsidRDefault="002827E8">
      <w:pPr>
        <w:pStyle w:val="ConsPlusNormal"/>
        <w:spacing w:before="220"/>
        <w:ind w:firstLine="540"/>
        <w:jc w:val="both"/>
      </w:pPr>
      <w:r>
        <w:t>Зарегистрированные обращения поступают руководителю комитета и с резолюцией направляются в отдел муниципального имущества должностному лицу, ответственному за подготовку информации из Реестра (далее - специалист).</w:t>
      </w:r>
    </w:p>
    <w:p w:rsidR="002827E8" w:rsidRDefault="002827E8">
      <w:pPr>
        <w:pStyle w:val="ConsPlusNormal"/>
        <w:spacing w:before="220"/>
        <w:ind w:firstLine="540"/>
        <w:jc w:val="both"/>
      </w:pPr>
      <w:r>
        <w:t>Максимальный срок выполнения данных действий составляет 3 дня.</w:t>
      </w:r>
    </w:p>
    <w:p w:rsidR="002827E8" w:rsidRDefault="002827E8">
      <w:pPr>
        <w:pStyle w:val="ConsPlusNormal"/>
        <w:spacing w:before="220"/>
        <w:ind w:firstLine="540"/>
        <w:jc w:val="both"/>
      </w:pPr>
      <w:r>
        <w:t>- Специалист отдела муниципального имущества учета, которому поручено рассмотрение заявления, рассматривает заявление с документами и готовит соответствующий документ:</w:t>
      </w:r>
    </w:p>
    <w:p w:rsidR="002827E8" w:rsidRDefault="002827E8">
      <w:pPr>
        <w:pStyle w:val="ConsPlusNormal"/>
        <w:spacing w:before="220"/>
        <w:ind w:firstLine="540"/>
        <w:jc w:val="both"/>
      </w:pPr>
      <w:r>
        <w:t>- выписку из Реестра;</w:t>
      </w:r>
    </w:p>
    <w:p w:rsidR="002827E8" w:rsidRDefault="002827E8">
      <w:pPr>
        <w:pStyle w:val="ConsPlusNormal"/>
        <w:spacing w:before="220"/>
        <w:ind w:firstLine="540"/>
        <w:jc w:val="both"/>
      </w:pPr>
      <w:r>
        <w:t>- сведения из Реестра;</w:t>
      </w:r>
    </w:p>
    <w:p w:rsidR="002827E8" w:rsidRDefault="002827E8">
      <w:pPr>
        <w:pStyle w:val="ConsPlusNormal"/>
        <w:spacing w:before="220"/>
        <w:ind w:firstLine="540"/>
        <w:jc w:val="both"/>
      </w:pPr>
      <w:r>
        <w:t>- отказ в предоставлении сведений, выписки из Реестра.</w:t>
      </w:r>
    </w:p>
    <w:p w:rsidR="002827E8" w:rsidRDefault="002827E8">
      <w:pPr>
        <w:pStyle w:val="ConsPlusNormal"/>
        <w:spacing w:before="220"/>
        <w:ind w:firstLine="540"/>
        <w:jc w:val="both"/>
      </w:pPr>
      <w:r>
        <w:t>Максимальный срок выполнения данных действий составляет 10 дней.</w:t>
      </w:r>
    </w:p>
    <w:p w:rsidR="002827E8" w:rsidRDefault="002827E8">
      <w:pPr>
        <w:pStyle w:val="ConsPlusNormal"/>
        <w:spacing w:before="220"/>
        <w:ind w:firstLine="540"/>
        <w:jc w:val="both"/>
      </w:pPr>
      <w:r>
        <w:t>- Документ визируется уполномоченным должностным лицом Комитета.</w:t>
      </w:r>
    </w:p>
    <w:p w:rsidR="002827E8" w:rsidRDefault="002827E8">
      <w:pPr>
        <w:pStyle w:val="ConsPlusNormal"/>
        <w:spacing w:before="220"/>
        <w:ind w:firstLine="540"/>
        <w:jc w:val="both"/>
      </w:pPr>
      <w:r>
        <w:t>- После соответствующей регистрации специалистом, ответственным за делопроизводство, подготовленные документы отправляются заявителю почтой. Если в заявлении содержалась просьба выдать ответ на руки, документы выдаются заявителю при предъявлении им подтверждающих документов (паспорт для физического лица, доверенность для представителя юридического лица).</w:t>
      </w:r>
    </w:p>
    <w:p w:rsidR="002827E8" w:rsidRDefault="002827E8">
      <w:pPr>
        <w:pStyle w:val="ConsPlusNormal"/>
        <w:spacing w:before="220"/>
        <w:ind w:firstLine="540"/>
        <w:jc w:val="both"/>
      </w:pPr>
      <w:r>
        <w:t>Максимальный срок выполнения данных действий составляет 2 дня.</w:t>
      </w:r>
    </w:p>
    <w:p w:rsidR="002827E8" w:rsidRDefault="002827E8">
      <w:pPr>
        <w:pStyle w:val="ConsPlusNormal"/>
        <w:spacing w:before="220"/>
        <w:ind w:firstLine="540"/>
        <w:jc w:val="both"/>
      </w:pPr>
      <w:r>
        <w:t>В случае если для ответа требуется получение дополнительной информации уточняющего характера, специалистом отдела муниципального имущества руководителем Комитета запрашивается дополнительное время.</w:t>
      </w:r>
    </w:p>
    <w:p w:rsidR="002827E8" w:rsidRDefault="002827E8">
      <w:pPr>
        <w:pStyle w:val="ConsPlusNormal"/>
        <w:spacing w:before="220"/>
        <w:ind w:firstLine="540"/>
        <w:jc w:val="both"/>
      </w:pPr>
      <w:r>
        <w:t xml:space="preserve">3.4. </w:t>
      </w:r>
      <w:hyperlink w:anchor="P382"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N 3 к настоящему Административному регламенту.</w:t>
      </w:r>
    </w:p>
    <w:p w:rsidR="002827E8" w:rsidRDefault="002827E8">
      <w:pPr>
        <w:pStyle w:val="ConsPlusNormal"/>
        <w:jc w:val="both"/>
      </w:pPr>
    </w:p>
    <w:p w:rsidR="002827E8" w:rsidRDefault="002827E8">
      <w:pPr>
        <w:pStyle w:val="ConsPlusNormal"/>
        <w:jc w:val="center"/>
        <w:outlineLvl w:val="1"/>
      </w:pPr>
      <w:r>
        <w:t xml:space="preserve">4. ПОРЯДОК И ФОРМЫ </w:t>
      </w:r>
      <w:proofErr w:type="gramStart"/>
      <w:r>
        <w:t>КОНТРОЛЯ ЗА</w:t>
      </w:r>
      <w:proofErr w:type="gramEnd"/>
      <w:r>
        <w:t xml:space="preserve"> ПРЕДОСТАВЛЕНИЕМ</w:t>
      </w:r>
    </w:p>
    <w:p w:rsidR="002827E8" w:rsidRDefault="002827E8">
      <w:pPr>
        <w:pStyle w:val="ConsPlusNormal"/>
        <w:jc w:val="center"/>
      </w:pPr>
      <w:r>
        <w:t>МУНИЦИПАЛЬНОЙ УСЛУГИ</w:t>
      </w:r>
    </w:p>
    <w:p w:rsidR="002827E8" w:rsidRDefault="002827E8">
      <w:pPr>
        <w:pStyle w:val="ConsPlusNormal"/>
        <w:jc w:val="both"/>
      </w:pPr>
    </w:p>
    <w:p w:rsidR="002827E8" w:rsidRDefault="002827E8">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Комитета или его заместителем.</w:t>
      </w:r>
    </w:p>
    <w:p w:rsidR="002827E8" w:rsidRDefault="002827E8">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2827E8" w:rsidRDefault="002827E8">
      <w:pPr>
        <w:pStyle w:val="ConsPlusNormal"/>
        <w:spacing w:before="220"/>
        <w:ind w:firstLine="540"/>
        <w:jc w:val="both"/>
      </w:pPr>
      <w:r>
        <w:t>Периодичность осуществления текущего контроля устанавливается руководителем Комитета.</w:t>
      </w:r>
    </w:p>
    <w:p w:rsidR="002827E8" w:rsidRDefault="002827E8">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подготовки ответов на обращения заявителей, содержащих жалобы на действия (бездействие) должностных лиц управления, участвующих в предоставлении муниципальной услуги.</w:t>
      </w:r>
    </w:p>
    <w:p w:rsidR="002827E8" w:rsidRDefault="002827E8">
      <w:pPr>
        <w:pStyle w:val="ConsPlusNormal"/>
        <w:spacing w:before="220"/>
        <w:ind w:firstLine="540"/>
        <w:jc w:val="both"/>
      </w:pPr>
      <w:r>
        <w:lastRenderedPageBreak/>
        <w:t>4.3.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2827E8" w:rsidRDefault="002827E8">
      <w:pPr>
        <w:pStyle w:val="ConsPlusNormal"/>
        <w:spacing w:before="220"/>
        <w:ind w:firstLine="540"/>
        <w:jc w:val="both"/>
      </w:pPr>
      <w:r>
        <w:t>Ответственность должностных лиц Комитета, участвующих в предоставлении муниципальной услуги, устанавливается в их должностных инструкциях.</w:t>
      </w:r>
    </w:p>
    <w:p w:rsidR="002827E8" w:rsidRDefault="002827E8">
      <w:pPr>
        <w:pStyle w:val="ConsPlusNormal"/>
        <w:jc w:val="both"/>
      </w:pPr>
    </w:p>
    <w:p w:rsidR="002827E8" w:rsidRDefault="002827E8">
      <w:pPr>
        <w:pStyle w:val="ConsPlusNormal"/>
        <w:jc w:val="center"/>
        <w:outlineLvl w:val="1"/>
      </w:pPr>
      <w:r>
        <w:t>5. ПОРЯДОК ОБЖАЛОВАНИЯ ДЕЙСТВИЙ (БЕЗДЕЙСТВИЯ) И РЕШЕНИЙ,</w:t>
      </w:r>
    </w:p>
    <w:p w:rsidR="002827E8" w:rsidRDefault="002827E8">
      <w:pPr>
        <w:pStyle w:val="ConsPlusNormal"/>
        <w:jc w:val="center"/>
      </w:pPr>
      <w:proofErr w:type="gramStart"/>
      <w:r>
        <w:t>ПРИНИМАЕМЫХ</w:t>
      </w:r>
      <w:proofErr w:type="gramEnd"/>
      <w:r>
        <w:t xml:space="preserve"> ПРИ ПРЕДОСТАВЛЕНИИ МУНИЦИПАЛЬНОЙ УСЛУГИ</w:t>
      </w:r>
    </w:p>
    <w:p w:rsidR="002827E8" w:rsidRDefault="002827E8">
      <w:pPr>
        <w:pStyle w:val="ConsPlusNormal"/>
        <w:jc w:val="both"/>
      </w:pPr>
    </w:p>
    <w:p w:rsidR="002827E8" w:rsidRDefault="002827E8">
      <w:pPr>
        <w:pStyle w:val="ConsPlusNormal"/>
        <w:ind w:firstLine="540"/>
        <w:jc w:val="both"/>
      </w:pPr>
      <w:r>
        <w:t>Заявитель имеет право на обжалование действий или бездействие должностных лиц Комитета в досудебном и судебном порядке.</w:t>
      </w:r>
    </w:p>
    <w:p w:rsidR="002827E8" w:rsidRDefault="002827E8">
      <w:pPr>
        <w:pStyle w:val="ConsPlusNormal"/>
        <w:spacing w:before="220"/>
        <w:ind w:firstLine="540"/>
        <w:jc w:val="both"/>
      </w:pPr>
      <w:r>
        <w:t>5.1. В досудебном порядке действия или бездействие специалистов Комитета обжалуются председателю Комитета.</w:t>
      </w:r>
    </w:p>
    <w:p w:rsidR="002827E8" w:rsidRDefault="002827E8">
      <w:pPr>
        <w:pStyle w:val="ConsPlusNormal"/>
        <w:spacing w:before="220"/>
        <w:ind w:firstLine="540"/>
        <w:jc w:val="both"/>
      </w:pPr>
      <w:r>
        <w:t>Заявитель может сообщить председателю Комитета о нарушении своих прав и законных интересов, противоправных действиях или бездействии специалистов Комитета, нарушении положений Административного регламента, некорректном поведении или нарушении служебной этики.</w:t>
      </w:r>
    </w:p>
    <w:p w:rsidR="002827E8" w:rsidRDefault="002827E8">
      <w:pPr>
        <w:pStyle w:val="ConsPlusNormal"/>
        <w:spacing w:before="220"/>
        <w:ind w:firstLine="540"/>
        <w:jc w:val="both"/>
      </w:pPr>
      <w:r>
        <w:t>5.2. Основанием для начала досудебного обжалования является поступление в Комитет жалобы, поступившей лично от заявителя, направленной в виде почтового отправления или по электронной почте.</w:t>
      </w:r>
    </w:p>
    <w:p w:rsidR="002827E8" w:rsidRDefault="002827E8">
      <w:pPr>
        <w:pStyle w:val="ConsPlusNormal"/>
        <w:spacing w:before="220"/>
        <w:ind w:firstLine="540"/>
        <w:jc w:val="both"/>
      </w:pPr>
      <w:r>
        <w:t>Обращение в письменной форме должно содержать:</w:t>
      </w:r>
    </w:p>
    <w:p w:rsidR="002827E8" w:rsidRDefault="002827E8">
      <w:pPr>
        <w:pStyle w:val="ConsPlusNormal"/>
        <w:spacing w:before="220"/>
        <w:ind w:firstLine="540"/>
        <w:jc w:val="both"/>
      </w:pPr>
      <w:proofErr w:type="gramStart"/>
      <w:r>
        <w:t>при подаче обращения физическим лицом - его фамилию, имя, отчество, при подаче обращения юридическим лицом - его наименование;</w:t>
      </w:r>
      <w:proofErr w:type="gramEnd"/>
    </w:p>
    <w:p w:rsidR="002827E8" w:rsidRDefault="002827E8">
      <w:pPr>
        <w:pStyle w:val="ConsPlusNormal"/>
        <w:spacing w:before="220"/>
        <w:ind w:firstLine="540"/>
        <w:jc w:val="both"/>
      </w:pPr>
      <w:r>
        <w:t>почтовый адрес, по которому должен быть направлен ответ; наименование органа, в который направляется письменное обращение, фамилию, имя, отчество и (или) должность соответствующего должностного лица;</w:t>
      </w:r>
    </w:p>
    <w:p w:rsidR="002827E8" w:rsidRDefault="002827E8">
      <w:pPr>
        <w:pStyle w:val="ConsPlusNormal"/>
        <w:spacing w:before="220"/>
        <w:ind w:firstLine="540"/>
        <w:jc w:val="both"/>
      </w:pPr>
      <w:r>
        <w:t>суть обращения;</w:t>
      </w:r>
    </w:p>
    <w:p w:rsidR="002827E8" w:rsidRDefault="002827E8">
      <w:pPr>
        <w:pStyle w:val="ConsPlusNormal"/>
        <w:spacing w:before="220"/>
        <w:ind w:firstLine="540"/>
        <w:jc w:val="both"/>
      </w:pPr>
      <w:r>
        <w:t>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юридического лица; дату.</w:t>
      </w:r>
    </w:p>
    <w:p w:rsidR="002827E8" w:rsidRDefault="002827E8">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2827E8" w:rsidRDefault="002827E8">
      <w:pPr>
        <w:pStyle w:val="ConsPlusNormal"/>
        <w:spacing w:before="220"/>
        <w:ind w:firstLine="540"/>
        <w:jc w:val="both"/>
      </w:pPr>
      <w:r>
        <w:t>5.2.1. Обращение заявителя не рассматривается в случаях:</w:t>
      </w:r>
    </w:p>
    <w:p w:rsidR="002827E8" w:rsidRDefault="002827E8">
      <w:pPr>
        <w:pStyle w:val="ConsPlusNormal"/>
        <w:spacing w:before="220"/>
        <w:ind w:firstLine="540"/>
        <w:jc w:val="both"/>
      </w:pPr>
      <w:r>
        <w:t>- отсутствия сведений об обжалуемом решении Комитета,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2827E8" w:rsidRDefault="002827E8">
      <w:pPr>
        <w:pStyle w:val="ConsPlusNormal"/>
        <w:spacing w:before="220"/>
        <w:ind w:firstLine="540"/>
        <w:jc w:val="both"/>
      </w:pPr>
      <w:r>
        <w:t>- отсутствия подписи заявителя.</w:t>
      </w:r>
    </w:p>
    <w:p w:rsidR="002827E8" w:rsidRDefault="002827E8">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2827E8" w:rsidRDefault="002827E8">
      <w:pPr>
        <w:pStyle w:val="ConsPlusNormal"/>
        <w:spacing w:before="220"/>
        <w:ind w:firstLine="540"/>
        <w:jc w:val="both"/>
      </w:pPr>
      <w:r>
        <w:lastRenderedPageBreak/>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827E8" w:rsidRDefault="002827E8">
      <w:pPr>
        <w:pStyle w:val="ConsPlusNormal"/>
        <w:spacing w:before="220"/>
        <w:ind w:firstLine="540"/>
        <w:jc w:val="both"/>
      </w:pPr>
      <w:r>
        <w:t xml:space="preserve">5.3. </w:t>
      </w:r>
      <w:proofErr w:type="gramStart"/>
      <w:r>
        <w:t>Срок рассмотрения жалобы не должен превышать 15 рабочих дней со дня ее регистрации, а в случае обжалования отказа Комитета,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827E8" w:rsidRDefault="002827E8">
      <w:pPr>
        <w:pStyle w:val="ConsPlusNormal"/>
        <w:spacing w:before="220"/>
        <w:ind w:firstLine="540"/>
        <w:jc w:val="both"/>
      </w:pPr>
      <w:r>
        <w:t>Срок рассмотрения жалобы может быть сокращен в случаях, установленных Правительством Российской Федерации.</w:t>
      </w:r>
    </w:p>
    <w:p w:rsidR="002827E8" w:rsidRDefault="002827E8">
      <w:pPr>
        <w:pStyle w:val="ConsPlusNormal"/>
        <w:jc w:val="both"/>
      </w:pPr>
      <w:r>
        <w:t xml:space="preserve">(п. 5.3 в ред. </w:t>
      </w:r>
      <w:hyperlink r:id="rId24"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2827E8" w:rsidRDefault="002827E8">
      <w:pPr>
        <w:pStyle w:val="ConsPlusNormal"/>
        <w:spacing w:before="220"/>
        <w:ind w:firstLine="540"/>
        <w:jc w:val="both"/>
      </w:pPr>
      <w:r>
        <w:t xml:space="preserve">5.4. </w:t>
      </w:r>
      <w:proofErr w:type="gramStart"/>
      <w:r>
        <w:t>По результатам рассмотрения обращения должностным лицом Комитета принимается решение об удовлетворении требований заявителя, в том числе в форме отмены принятого решения, исправления допущенных опечаток и ошибок Комитетом в выданных в результате предоставления муниципальной услуги документах, либо отказе в его удовлетворении.</w:t>
      </w:r>
      <w:proofErr w:type="gramEnd"/>
    </w:p>
    <w:p w:rsidR="002827E8" w:rsidRDefault="002827E8">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27E8" w:rsidRDefault="002827E8">
      <w:pPr>
        <w:pStyle w:val="ConsPlusNormal"/>
        <w:jc w:val="both"/>
      </w:pPr>
      <w:r>
        <w:t xml:space="preserve">(п. 5.4 в ред. </w:t>
      </w:r>
      <w:hyperlink r:id="rId25" w:history="1">
        <w:r>
          <w:rPr>
            <w:color w:val="0000FF"/>
          </w:rPr>
          <w:t>Постановления</w:t>
        </w:r>
      </w:hyperlink>
      <w:r>
        <w:t xml:space="preserve"> администрации </w:t>
      </w:r>
      <w:proofErr w:type="gramStart"/>
      <w:r>
        <w:t>г</w:t>
      </w:r>
      <w:proofErr w:type="gramEnd"/>
      <w:r>
        <w:t>. Канска Красноярского края от 03.09.2012 N 1427)</w:t>
      </w:r>
    </w:p>
    <w:p w:rsidR="002827E8" w:rsidRDefault="002827E8">
      <w:pPr>
        <w:pStyle w:val="ConsPlusNormal"/>
        <w:spacing w:before="220"/>
        <w:ind w:firstLine="540"/>
        <w:jc w:val="both"/>
      </w:pPr>
      <w:r>
        <w:t>5.5. Споры, связанные с действиями (бездействием) должностных лиц и решениями Комитета,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Комитета.</w:t>
      </w:r>
    </w:p>
    <w:p w:rsidR="002827E8" w:rsidRDefault="002827E8">
      <w:pPr>
        <w:pStyle w:val="ConsPlusNormal"/>
        <w:spacing w:before="220"/>
        <w:ind w:firstLine="540"/>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2827E8" w:rsidRDefault="002827E8">
      <w:pPr>
        <w:pStyle w:val="ConsPlusNormal"/>
        <w:jc w:val="both"/>
      </w:pPr>
    </w:p>
    <w:p w:rsidR="002827E8" w:rsidRDefault="002827E8">
      <w:pPr>
        <w:pStyle w:val="ConsPlusNormal"/>
        <w:jc w:val="right"/>
      </w:pPr>
      <w:r>
        <w:t>Председатель</w:t>
      </w:r>
    </w:p>
    <w:p w:rsidR="002827E8" w:rsidRDefault="002827E8">
      <w:pPr>
        <w:pStyle w:val="ConsPlusNormal"/>
        <w:jc w:val="right"/>
      </w:pPr>
      <w:r>
        <w:t>"КУМИ г. Канска"</w:t>
      </w:r>
    </w:p>
    <w:p w:rsidR="002827E8" w:rsidRDefault="002827E8">
      <w:pPr>
        <w:pStyle w:val="ConsPlusNormal"/>
        <w:jc w:val="right"/>
      </w:pPr>
      <w:r>
        <w:t>Е.А.ВЕЛИГЖАНИНА</w:t>
      </w: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right"/>
        <w:outlineLvl w:val="1"/>
      </w:pPr>
      <w:r>
        <w:t>Приложение N 1</w:t>
      </w:r>
    </w:p>
    <w:p w:rsidR="002827E8" w:rsidRDefault="002827E8">
      <w:pPr>
        <w:pStyle w:val="ConsPlusNormal"/>
        <w:jc w:val="right"/>
      </w:pPr>
      <w:r>
        <w:t>к Административному регламенту</w:t>
      </w:r>
    </w:p>
    <w:p w:rsidR="002827E8" w:rsidRDefault="002827E8">
      <w:pPr>
        <w:pStyle w:val="ConsPlusNormal"/>
        <w:jc w:val="both"/>
      </w:pPr>
    </w:p>
    <w:p w:rsidR="002827E8" w:rsidRDefault="002827E8">
      <w:pPr>
        <w:sectPr w:rsidR="002827E8" w:rsidSect="00823606">
          <w:pgSz w:w="11906" w:h="16838"/>
          <w:pgMar w:top="1134" w:right="850" w:bottom="1134" w:left="1701" w:header="708" w:footer="708" w:gutter="0"/>
          <w:cols w:space="708"/>
          <w:docGrid w:linePitch="360"/>
        </w:sectPr>
      </w:pPr>
    </w:p>
    <w:p w:rsidR="002827E8" w:rsidRDefault="002827E8">
      <w:pPr>
        <w:pStyle w:val="ConsPlusNonformat"/>
        <w:jc w:val="both"/>
      </w:pPr>
      <w:r>
        <w:lastRenderedPageBreak/>
        <w:t xml:space="preserve">                                              Председателю "КУМИ г. Канска"</w:t>
      </w:r>
    </w:p>
    <w:p w:rsidR="002827E8" w:rsidRDefault="002827E8">
      <w:pPr>
        <w:pStyle w:val="ConsPlusNonformat"/>
        <w:jc w:val="both"/>
      </w:pPr>
      <w:r>
        <w:t xml:space="preserve">                                                                     Ф.И.О.</w:t>
      </w:r>
    </w:p>
    <w:p w:rsidR="002827E8" w:rsidRDefault="002827E8">
      <w:pPr>
        <w:pStyle w:val="ConsPlusNonformat"/>
        <w:jc w:val="both"/>
      </w:pPr>
    </w:p>
    <w:p w:rsidR="002827E8" w:rsidRDefault="002827E8">
      <w:pPr>
        <w:pStyle w:val="ConsPlusNonformat"/>
        <w:jc w:val="both"/>
      </w:pPr>
      <w:bookmarkStart w:id="1" w:name="P247"/>
      <w:bookmarkEnd w:id="1"/>
      <w:r>
        <w:t xml:space="preserve">                                 Заявление</w:t>
      </w:r>
    </w:p>
    <w:p w:rsidR="002827E8" w:rsidRDefault="002827E8">
      <w:pPr>
        <w:pStyle w:val="ConsPlusNonformat"/>
        <w:jc w:val="both"/>
      </w:pPr>
      <w:r>
        <w:t xml:space="preserve">             о предоставлении выписки из реестра муниципальной</w:t>
      </w:r>
    </w:p>
    <w:p w:rsidR="002827E8" w:rsidRDefault="002827E8">
      <w:pPr>
        <w:pStyle w:val="ConsPlusNonformat"/>
        <w:jc w:val="both"/>
      </w:pPr>
      <w:r>
        <w:t xml:space="preserve">                        собственности города Канска</w:t>
      </w:r>
    </w:p>
    <w:p w:rsidR="002827E8" w:rsidRDefault="002827E8">
      <w:pPr>
        <w:pStyle w:val="ConsPlusNonformat"/>
        <w:jc w:val="both"/>
      </w:pPr>
    </w:p>
    <w:p w:rsidR="002827E8" w:rsidRDefault="002827E8">
      <w:pPr>
        <w:pStyle w:val="ConsPlusNonformat"/>
        <w:jc w:val="both"/>
      </w:pPr>
      <w:r>
        <w:t>Я, ________________________________________________________________________</w:t>
      </w:r>
    </w:p>
    <w:p w:rsidR="002827E8" w:rsidRDefault="002827E8">
      <w:pPr>
        <w:pStyle w:val="ConsPlusNonformat"/>
        <w:jc w:val="both"/>
      </w:pPr>
      <w:r>
        <w:t>___________________________________________________________________________</w:t>
      </w:r>
    </w:p>
    <w:p w:rsidR="002827E8" w:rsidRDefault="002827E8">
      <w:pPr>
        <w:pStyle w:val="ConsPlusNonformat"/>
        <w:jc w:val="both"/>
      </w:pPr>
      <w:r>
        <w:t xml:space="preserve">        </w:t>
      </w:r>
      <w:proofErr w:type="gramStart"/>
      <w:r>
        <w:t>для физических лиц - Ф.И.О. заявителя (его уполномоченного</w:t>
      </w:r>
      <w:proofErr w:type="gramEnd"/>
    </w:p>
    <w:p w:rsidR="002827E8" w:rsidRDefault="002827E8">
      <w:pPr>
        <w:pStyle w:val="ConsPlusNonformat"/>
        <w:jc w:val="both"/>
      </w:pPr>
      <w:r>
        <w:t xml:space="preserve">      представителя), адрес проживания; для юридических лиц - </w:t>
      </w:r>
      <w:proofErr w:type="gramStart"/>
      <w:r>
        <w:t>полное</w:t>
      </w:r>
      <w:proofErr w:type="gramEnd"/>
    </w:p>
    <w:p w:rsidR="002827E8" w:rsidRDefault="002827E8">
      <w:pPr>
        <w:pStyle w:val="ConsPlusNonformat"/>
        <w:jc w:val="both"/>
      </w:pPr>
      <w:r>
        <w:t xml:space="preserve">  наименование заявителя, юридический адрес, Ф.И.О. уполномоченного лица</w:t>
      </w:r>
    </w:p>
    <w:p w:rsidR="002827E8" w:rsidRDefault="002827E8">
      <w:pPr>
        <w:pStyle w:val="ConsPlusNonformat"/>
        <w:jc w:val="both"/>
      </w:pPr>
      <w:r>
        <w:t>паспорт N ____________________ выдан ______________________________________</w:t>
      </w:r>
    </w:p>
    <w:p w:rsidR="002827E8" w:rsidRDefault="002827E8">
      <w:pPr>
        <w:pStyle w:val="ConsPlusNonformat"/>
        <w:jc w:val="both"/>
      </w:pPr>
      <w:r>
        <w:t xml:space="preserve">         серия и номер паспорта     наименование органа, выдавшего паспорт,</w:t>
      </w:r>
    </w:p>
    <w:p w:rsidR="002827E8" w:rsidRDefault="002827E8">
      <w:pPr>
        <w:pStyle w:val="ConsPlusNonformat"/>
        <w:jc w:val="both"/>
      </w:pPr>
      <w:r>
        <w:t>___________________________________________________________________________</w:t>
      </w:r>
    </w:p>
    <w:p w:rsidR="002827E8" w:rsidRDefault="002827E8">
      <w:pPr>
        <w:pStyle w:val="ConsPlusNonformat"/>
        <w:jc w:val="both"/>
      </w:pPr>
      <w:r>
        <w:t xml:space="preserve">                                дата выдачи</w:t>
      </w:r>
    </w:p>
    <w:p w:rsidR="002827E8" w:rsidRDefault="002827E8">
      <w:pPr>
        <w:pStyle w:val="ConsPlusNonformat"/>
        <w:jc w:val="both"/>
      </w:pPr>
      <w:r>
        <w:t>действуя от имени _________________________________________________________</w:t>
      </w:r>
    </w:p>
    <w:p w:rsidR="002827E8" w:rsidRDefault="002827E8">
      <w:pPr>
        <w:pStyle w:val="ConsPlusNonformat"/>
        <w:jc w:val="both"/>
      </w:pPr>
      <w:r>
        <w:t xml:space="preserve">   </w:t>
      </w:r>
      <w:proofErr w:type="gramStart"/>
      <w:r>
        <w:t>наименование юридического лица, Ф.И.О. заявителя физического лица (в</w:t>
      </w:r>
      <w:proofErr w:type="gramEnd"/>
    </w:p>
    <w:p w:rsidR="002827E8" w:rsidRDefault="002827E8">
      <w:pPr>
        <w:pStyle w:val="ConsPlusNonformat"/>
        <w:jc w:val="both"/>
      </w:pPr>
      <w:r>
        <w:t xml:space="preserve">    </w:t>
      </w:r>
      <w:proofErr w:type="gramStart"/>
      <w:r>
        <w:t>случае</w:t>
      </w:r>
      <w:proofErr w:type="gramEnd"/>
      <w:r>
        <w:t xml:space="preserve"> если его интересы представляет уполномоченный представитель)</w:t>
      </w:r>
    </w:p>
    <w:p w:rsidR="002827E8" w:rsidRDefault="002827E8">
      <w:pPr>
        <w:pStyle w:val="ConsPlusNonformat"/>
        <w:jc w:val="both"/>
      </w:pPr>
      <w:r>
        <w:t>на основании ______________________________________________________________</w:t>
      </w:r>
    </w:p>
    <w:p w:rsidR="002827E8" w:rsidRDefault="002827E8">
      <w:pPr>
        <w:pStyle w:val="ConsPlusNonformat"/>
        <w:jc w:val="both"/>
      </w:pPr>
      <w:r>
        <w:t xml:space="preserve">             наименование и реквизиты документа, подтверждающего полномочия</w:t>
      </w:r>
    </w:p>
    <w:p w:rsidR="002827E8" w:rsidRDefault="002827E8">
      <w:pPr>
        <w:pStyle w:val="ConsPlusNonformat"/>
        <w:jc w:val="both"/>
      </w:pPr>
      <w:r>
        <w:t xml:space="preserve">                                   представителя</w:t>
      </w:r>
    </w:p>
    <w:p w:rsidR="002827E8" w:rsidRDefault="002827E8">
      <w:pPr>
        <w:pStyle w:val="ConsPlusNonformat"/>
        <w:jc w:val="both"/>
      </w:pPr>
      <w:r>
        <w:t>прошу  предоставить  мне  выписку  из  реестра муниципальной собственности</w:t>
      </w:r>
    </w:p>
    <w:p w:rsidR="002827E8" w:rsidRDefault="002827E8">
      <w:pPr>
        <w:pStyle w:val="ConsPlusNonformat"/>
        <w:jc w:val="both"/>
      </w:pPr>
      <w:r>
        <w:t>г. Канска</w:t>
      </w:r>
    </w:p>
    <w:p w:rsidR="002827E8" w:rsidRDefault="00282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669"/>
      </w:tblGrid>
      <w:tr w:rsidR="002827E8">
        <w:tc>
          <w:tcPr>
            <w:tcW w:w="3969" w:type="dxa"/>
          </w:tcPr>
          <w:p w:rsidR="002827E8" w:rsidRDefault="002827E8">
            <w:pPr>
              <w:pStyle w:val="ConsPlusNormal"/>
            </w:pPr>
            <w:r>
              <w:t>Вид</w:t>
            </w:r>
          </w:p>
        </w:tc>
        <w:tc>
          <w:tcPr>
            <w:tcW w:w="5669" w:type="dxa"/>
          </w:tcPr>
          <w:p w:rsidR="002827E8" w:rsidRDefault="002827E8">
            <w:pPr>
              <w:pStyle w:val="ConsPlusNormal"/>
            </w:pPr>
            <w:r>
              <w:t>жилое/нежилое/движимое</w:t>
            </w:r>
          </w:p>
        </w:tc>
      </w:tr>
      <w:tr w:rsidR="002827E8">
        <w:tc>
          <w:tcPr>
            <w:tcW w:w="3969" w:type="dxa"/>
          </w:tcPr>
          <w:p w:rsidR="002827E8" w:rsidRDefault="002827E8">
            <w:pPr>
              <w:pStyle w:val="ConsPlusNormal"/>
            </w:pPr>
            <w:r>
              <w:t>Наименование (отдельно стоящее, встроенное, пристроенное, встроенно-пристроенное, подвальное, наземное, этаж)</w:t>
            </w:r>
          </w:p>
        </w:tc>
        <w:tc>
          <w:tcPr>
            <w:tcW w:w="5669" w:type="dxa"/>
          </w:tcPr>
          <w:p w:rsidR="002827E8" w:rsidRDefault="002827E8">
            <w:pPr>
              <w:pStyle w:val="ConsPlusNormal"/>
            </w:pPr>
          </w:p>
        </w:tc>
      </w:tr>
      <w:tr w:rsidR="002827E8">
        <w:tc>
          <w:tcPr>
            <w:tcW w:w="3969" w:type="dxa"/>
          </w:tcPr>
          <w:p w:rsidR="002827E8" w:rsidRDefault="002827E8">
            <w:pPr>
              <w:pStyle w:val="ConsPlusNormal"/>
              <w:jc w:val="both"/>
            </w:pPr>
            <w:r>
              <w:t>Местонахождение (адрес)</w:t>
            </w:r>
          </w:p>
        </w:tc>
        <w:tc>
          <w:tcPr>
            <w:tcW w:w="5669" w:type="dxa"/>
          </w:tcPr>
          <w:p w:rsidR="002827E8" w:rsidRDefault="002827E8">
            <w:pPr>
              <w:pStyle w:val="ConsPlusNormal"/>
              <w:jc w:val="both"/>
            </w:pPr>
            <w:r>
              <w:t>город Канск</w:t>
            </w:r>
          </w:p>
        </w:tc>
      </w:tr>
      <w:tr w:rsidR="002827E8">
        <w:tc>
          <w:tcPr>
            <w:tcW w:w="3969" w:type="dxa"/>
          </w:tcPr>
          <w:p w:rsidR="002827E8" w:rsidRDefault="002827E8">
            <w:pPr>
              <w:pStyle w:val="ConsPlusNormal"/>
              <w:jc w:val="both"/>
            </w:pPr>
            <w:r>
              <w:t>Улица</w:t>
            </w:r>
          </w:p>
        </w:tc>
        <w:tc>
          <w:tcPr>
            <w:tcW w:w="5669" w:type="dxa"/>
          </w:tcPr>
          <w:p w:rsidR="002827E8" w:rsidRDefault="002827E8">
            <w:pPr>
              <w:pStyle w:val="ConsPlusNormal"/>
            </w:pPr>
          </w:p>
        </w:tc>
      </w:tr>
      <w:tr w:rsidR="002827E8">
        <w:tc>
          <w:tcPr>
            <w:tcW w:w="3969" w:type="dxa"/>
          </w:tcPr>
          <w:p w:rsidR="002827E8" w:rsidRDefault="002827E8">
            <w:pPr>
              <w:pStyle w:val="ConsPlusNormal"/>
              <w:jc w:val="both"/>
            </w:pPr>
            <w:r>
              <w:t>N дома</w:t>
            </w:r>
          </w:p>
        </w:tc>
        <w:tc>
          <w:tcPr>
            <w:tcW w:w="5669" w:type="dxa"/>
          </w:tcPr>
          <w:p w:rsidR="002827E8" w:rsidRDefault="002827E8">
            <w:pPr>
              <w:pStyle w:val="ConsPlusNormal"/>
            </w:pPr>
          </w:p>
        </w:tc>
      </w:tr>
      <w:tr w:rsidR="002827E8">
        <w:tc>
          <w:tcPr>
            <w:tcW w:w="3969" w:type="dxa"/>
          </w:tcPr>
          <w:p w:rsidR="002827E8" w:rsidRDefault="002827E8">
            <w:pPr>
              <w:pStyle w:val="ConsPlusNormal"/>
            </w:pPr>
            <w:r>
              <w:lastRenderedPageBreak/>
              <w:t>Корпус</w:t>
            </w:r>
          </w:p>
        </w:tc>
        <w:tc>
          <w:tcPr>
            <w:tcW w:w="5669" w:type="dxa"/>
          </w:tcPr>
          <w:p w:rsidR="002827E8" w:rsidRDefault="002827E8">
            <w:pPr>
              <w:pStyle w:val="ConsPlusNormal"/>
            </w:pPr>
          </w:p>
        </w:tc>
      </w:tr>
      <w:tr w:rsidR="002827E8">
        <w:tc>
          <w:tcPr>
            <w:tcW w:w="3969" w:type="dxa"/>
          </w:tcPr>
          <w:p w:rsidR="002827E8" w:rsidRDefault="002827E8">
            <w:pPr>
              <w:pStyle w:val="ConsPlusNormal"/>
            </w:pPr>
            <w:r>
              <w:t>Иное описание местоположения</w:t>
            </w:r>
          </w:p>
        </w:tc>
        <w:tc>
          <w:tcPr>
            <w:tcW w:w="5669" w:type="dxa"/>
          </w:tcPr>
          <w:p w:rsidR="002827E8" w:rsidRDefault="002827E8">
            <w:pPr>
              <w:pStyle w:val="ConsPlusNormal"/>
            </w:pPr>
          </w:p>
        </w:tc>
      </w:tr>
      <w:tr w:rsidR="002827E8">
        <w:tc>
          <w:tcPr>
            <w:tcW w:w="3969" w:type="dxa"/>
          </w:tcPr>
          <w:p w:rsidR="002827E8" w:rsidRDefault="002827E8">
            <w:pPr>
              <w:pStyle w:val="ConsPlusNormal"/>
            </w:pPr>
            <w:r>
              <w:t xml:space="preserve">Площадь, кв. м, протяженность, </w:t>
            </w:r>
            <w:proofErr w:type="gramStart"/>
            <w:r>
              <w:t>м</w:t>
            </w:r>
            <w:proofErr w:type="gramEnd"/>
          </w:p>
        </w:tc>
        <w:tc>
          <w:tcPr>
            <w:tcW w:w="5669" w:type="dxa"/>
          </w:tcPr>
          <w:p w:rsidR="002827E8" w:rsidRDefault="002827E8">
            <w:pPr>
              <w:pStyle w:val="ConsPlusNormal"/>
            </w:pPr>
          </w:p>
        </w:tc>
      </w:tr>
    </w:tbl>
    <w:p w:rsidR="002827E8" w:rsidRDefault="002827E8">
      <w:pPr>
        <w:pStyle w:val="ConsPlusNormal"/>
        <w:jc w:val="both"/>
      </w:pPr>
    </w:p>
    <w:p w:rsidR="002827E8" w:rsidRDefault="002827E8">
      <w:pPr>
        <w:pStyle w:val="ConsPlusNonformat"/>
        <w:jc w:val="both"/>
      </w:pPr>
      <w:r>
        <w:t>для предоставления _______________________________________________________.</w:t>
      </w:r>
    </w:p>
    <w:p w:rsidR="002827E8" w:rsidRDefault="002827E8">
      <w:pPr>
        <w:pStyle w:val="ConsPlusNonformat"/>
        <w:jc w:val="both"/>
      </w:pPr>
      <w:r>
        <w:t xml:space="preserve">                              (цель предоставления выписки)</w:t>
      </w:r>
    </w:p>
    <w:p w:rsidR="002827E8" w:rsidRDefault="002827E8">
      <w:pPr>
        <w:pStyle w:val="ConsPlusNonformat"/>
        <w:jc w:val="both"/>
      </w:pPr>
      <w:r>
        <w:t>Информацию прошу предоставить в ___ экземпляре,</w:t>
      </w:r>
    </w:p>
    <w:p w:rsidR="002827E8" w:rsidRDefault="002827E8">
      <w:pPr>
        <w:pStyle w:val="ConsPlusNonformat"/>
        <w:jc w:val="both"/>
      </w:pPr>
      <w:r>
        <w:t xml:space="preserve">    почтовым отправлением по адресу: ______________________________________</w:t>
      </w:r>
    </w:p>
    <w:p w:rsidR="002827E8" w:rsidRDefault="002827E8">
      <w:pPr>
        <w:pStyle w:val="ConsPlusNonformat"/>
        <w:jc w:val="both"/>
      </w:pPr>
      <w:r>
        <w:t xml:space="preserve">                                       почтовый адрес с указанием индекса</w:t>
      </w:r>
    </w:p>
    <w:p w:rsidR="002827E8" w:rsidRDefault="002827E8">
      <w:pPr>
        <w:pStyle w:val="ConsPlusNonformat"/>
        <w:jc w:val="both"/>
      </w:pPr>
      <w:r>
        <w:t xml:space="preserve">    при личном обращении в Комитет</w:t>
      </w:r>
    </w:p>
    <w:p w:rsidR="002827E8" w:rsidRDefault="002827E8">
      <w:pPr>
        <w:pStyle w:val="ConsPlusNonformat"/>
        <w:jc w:val="both"/>
      </w:pPr>
      <w:r>
        <w:t>(поставить отметку напротив выбранного варианта)</w:t>
      </w:r>
    </w:p>
    <w:p w:rsidR="002827E8" w:rsidRDefault="002827E8">
      <w:pPr>
        <w:pStyle w:val="ConsPlusNonformat"/>
        <w:jc w:val="both"/>
      </w:pPr>
      <w:r>
        <w:t>О готовности результатов муниципальной услуги прошу сообщить по телефону __</w:t>
      </w:r>
    </w:p>
    <w:p w:rsidR="002827E8" w:rsidRDefault="002827E8">
      <w:pPr>
        <w:pStyle w:val="ConsPlusNonformat"/>
        <w:jc w:val="both"/>
      </w:pPr>
      <w:r>
        <w:t>_____________________                        ______________________________</w:t>
      </w:r>
    </w:p>
    <w:p w:rsidR="002827E8" w:rsidRDefault="002827E8">
      <w:pPr>
        <w:pStyle w:val="ConsPlusNonformat"/>
        <w:jc w:val="both"/>
      </w:pPr>
      <w:r>
        <w:t>дата подачи заявления                          подпись заявителя или его</w:t>
      </w:r>
    </w:p>
    <w:p w:rsidR="002827E8" w:rsidRDefault="002827E8">
      <w:pPr>
        <w:pStyle w:val="ConsPlusNonformat"/>
        <w:jc w:val="both"/>
      </w:pPr>
      <w:r>
        <w:t xml:space="preserve">                                             уполномоченного представителя</w:t>
      </w:r>
    </w:p>
    <w:p w:rsidR="002827E8" w:rsidRDefault="002827E8">
      <w:pPr>
        <w:pStyle w:val="ConsPlusNonformat"/>
        <w:jc w:val="both"/>
      </w:pPr>
      <w:r>
        <w:t>К заявлению прилагаю следующие документы:</w:t>
      </w:r>
    </w:p>
    <w:p w:rsidR="002827E8" w:rsidRDefault="002827E8">
      <w:pPr>
        <w:pStyle w:val="ConsPlusNonformat"/>
        <w:jc w:val="both"/>
      </w:pPr>
      <w:r>
        <w:t xml:space="preserve">    1. </w:t>
      </w:r>
      <w:proofErr w:type="gramStart"/>
      <w:r>
        <w:t>Копия   документа,   удостоверяющего   личность    (для заявителя -</w:t>
      </w:r>
      <w:proofErr w:type="gramEnd"/>
    </w:p>
    <w:p w:rsidR="002827E8" w:rsidRDefault="002827E8">
      <w:pPr>
        <w:pStyle w:val="ConsPlusNonformat"/>
        <w:jc w:val="both"/>
      </w:pPr>
      <w:r>
        <w:t>физического лица, для представителя физического или юридического лица);</w:t>
      </w:r>
    </w:p>
    <w:p w:rsidR="002827E8" w:rsidRDefault="002827E8">
      <w:pPr>
        <w:pStyle w:val="ConsPlusNonformat"/>
        <w:jc w:val="both"/>
      </w:pPr>
      <w:r>
        <w:t xml:space="preserve">    2.  Копия свидетельства о государственной регистрации юридического лица</w:t>
      </w:r>
    </w:p>
    <w:p w:rsidR="002827E8" w:rsidRDefault="002827E8">
      <w:pPr>
        <w:pStyle w:val="ConsPlusNonformat"/>
        <w:jc w:val="both"/>
      </w:pPr>
      <w:proofErr w:type="gramStart"/>
      <w:r>
        <w:t>(в случае если заявление (запрос) о предоставлении информации  об  объектах</w:t>
      </w:r>
      <w:proofErr w:type="gramEnd"/>
    </w:p>
    <w:p w:rsidR="002827E8" w:rsidRDefault="002827E8">
      <w:pPr>
        <w:pStyle w:val="ConsPlusNonformat"/>
        <w:jc w:val="both"/>
      </w:pPr>
      <w:r>
        <w:t>учета подается от имени юридического лица);</w:t>
      </w:r>
    </w:p>
    <w:p w:rsidR="002827E8" w:rsidRDefault="002827E8">
      <w:pPr>
        <w:pStyle w:val="ConsPlusNonformat"/>
        <w:jc w:val="both"/>
      </w:pPr>
      <w:r>
        <w:t xml:space="preserve">    3.    Копия   документа,   подтверждающего   полномочия   представителя</w:t>
      </w:r>
    </w:p>
    <w:p w:rsidR="002827E8" w:rsidRDefault="002827E8">
      <w:pPr>
        <w:pStyle w:val="ConsPlusNonformat"/>
        <w:jc w:val="both"/>
      </w:pPr>
      <w:r>
        <w:t>физического или юридического лица.</w:t>
      </w: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right"/>
        <w:outlineLvl w:val="1"/>
      </w:pPr>
      <w:r>
        <w:t>Приложение N 2</w:t>
      </w:r>
    </w:p>
    <w:p w:rsidR="002827E8" w:rsidRDefault="002827E8">
      <w:pPr>
        <w:pStyle w:val="ConsPlusNormal"/>
        <w:jc w:val="right"/>
      </w:pPr>
      <w:r>
        <w:t>к Административному регламенту</w:t>
      </w:r>
    </w:p>
    <w:p w:rsidR="002827E8" w:rsidRDefault="002827E8">
      <w:pPr>
        <w:pStyle w:val="ConsPlusNormal"/>
        <w:jc w:val="both"/>
      </w:pPr>
    </w:p>
    <w:p w:rsidR="002827E8" w:rsidRDefault="002827E8">
      <w:pPr>
        <w:pStyle w:val="ConsPlusNonformat"/>
        <w:jc w:val="both"/>
      </w:pPr>
      <w:r>
        <w:t xml:space="preserve">                                              Председателю "КУМИ г. Канска"</w:t>
      </w:r>
    </w:p>
    <w:p w:rsidR="002827E8" w:rsidRDefault="002827E8">
      <w:pPr>
        <w:pStyle w:val="ConsPlusNonformat"/>
        <w:jc w:val="both"/>
      </w:pPr>
      <w:r>
        <w:t xml:space="preserve">                                                                     Ф.И.О.</w:t>
      </w:r>
    </w:p>
    <w:p w:rsidR="002827E8" w:rsidRDefault="002827E8">
      <w:pPr>
        <w:pStyle w:val="ConsPlusNonformat"/>
        <w:jc w:val="both"/>
      </w:pPr>
    </w:p>
    <w:p w:rsidR="002827E8" w:rsidRDefault="002827E8">
      <w:pPr>
        <w:pStyle w:val="ConsPlusNonformat"/>
        <w:jc w:val="both"/>
      </w:pPr>
      <w:bookmarkStart w:id="2" w:name="P316"/>
      <w:bookmarkEnd w:id="2"/>
      <w:r>
        <w:t xml:space="preserve">                                 Заявление</w:t>
      </w:r>
    </w:p>
    <w:p w:rsidR="002827E8" w:rsidRDefault="002827E8">
      <w:pPr>
        <w:pStyle w:val="ConsPlusNonformat"/>
        <w:jc w:val="both"/>
      </w:pPr>
      <w:r>
        <w:t xml:space="preserve">             о предоставлении выписки из реестра муниципальной</w:t>
      </w:r>
    </w:p>
    <w:p w:rsidR="002827E8" w:rsidRDefault="002827E8">
      <w:pPr>
        <w:pStyle w:val="ConsPlusNonformat"/>
        <w:jc w:val="both"/>
      </w:pPr>
      <w:r>
        <w:lastRenderedPageBreak/>
        <w:t xml:space="preserve">                        собственности города Канска</w:t>
      </w:r>
    </w:p>
    <w:p w:rsidR="002827E8" w:rsidRDefault="002827E8">
      <w:pPr>
        <w:pStyle w:val="ConsPlusNonformat"/>
        <w:jc w:val="both"/>
      </w:pPr>
    </w:p>
    <w:p w:rsidR="002827E8" w:rsidRDefault="002827E8">
      <w:pPr>
        <w:pStyle w:val="ConsPlusNonformat"/>
        <w:jc w:val="both"/>
      </w:pPr>
      <w:r>
        <w:t>Я, ________________________________________________________________________</w:t>
      </w:r>
    </w:p>
    <w:p w:rsidR="002827E8" w:rsidRDefault="002827E8">
      <w:pPr>
        <w:pStyle w:val="ConsPlusNonformat"/>
        <w:jc w:val="both"/>
      </w:pPr>
      <w:r>
        <w:t>___________________________________________________________________________</w:t>
      </w:r>
    </w:p>
    <w:p w:rsidR="002827E8" w:rsidRDefault="002827E8">
      <w:pPr>
        <w:pStyle w:val="ConsPlusNonformat"/>
        <w:jc w:val="both"/>
      </w:pPr>
      <w:r>
        <w:t xml:space="preserve">        </w:t>
      </w:r>
      <w:proofErr w:type="gramStart"/>
      <w:r>
        <w:t>для физических лиц - Ф.И.О. заявителя (его уполномоченного</w:t>
      </w:r>
      <w:proofErr w:type="gramEnd"/>
    </w:p>
    <w:p w:rsidR="002827E8" w:rsidRDefault="002827E8">
      <w:pPr>
        <w:pStyle w:val="ConsPlusNonformat"/>
        <w:jc w:val="both"/>
      </w:pPr>
      <w:r>
        <w:t xml:space="preserve">      представителя), адрес проживания; для юридических лиц - </w:t>
      </w:r>
      <w:proofErr w:type="gramStart"/>
      <w:r>
        <w:t>полное</w:t>
      </w:r>
      <w:proofErr w:type="gramEnd"/>
    </w:p>
    <w:p w:rsidR="002827E8" w:rsidRDefault="002827E8">
      <w:pPr>
        <w:pStyle w:val="ConsPlusNonformat"/>
        <w:jc w:val="both"/>
      </w:pPr>
      <w:r>
        <w:t xml:space="preserve">  наименование заявителя, юридический адрес, Ф.И.О. уполномоченного лица</w:t>
      </w:r>
    </w:p>
    <w:p w:rsidR="002827E8" w:rsidRDefault="002827E8">
      <w:pPr>
        <w:pStyle w:val="ConsPlusNonformat"/>
        <w:jc w:val="both"/>
      </w:pPr>
      <w:r>
        <w:t>паспорт N ____________________ выдан ______________________________________</w:t>
      </w:r>
    </w:p>
    <w:p w:rsidR="002827E8" w:rsidRDefault="002827E8">
      <w:pPr>
        <w:pStyle w:val="ConsPlusNonformat"/>
        <w:jc w:val="both"/>
      </w:pPr>
      <w:r>
        <w:t xml:space="preserve">         серия и номер паспорта     наименование органа, выдавшего паспорт,</w:t>
      </w:r>
    </w:p>
    <w:p w:rsidR="002827E8" w:rsidRDefault="002827E8">
      <w:pPr>
        <w:pStyle w:val="ConsPlusNonformat"/>
        <w:jc w:val="both"/>
      </w:pPr>
      <w:r>
        <w:t>___________________________________________________________________________</w:t>
      </w:r>
    </w:p>
    <w:p w:rsidR="002827E8" w:rsidRDefault="002827E8">
      <w:pPr>
        <w:pStyle w:val="ConsPlusNonformat"/>
        <w:jc w:val="both"/>
      </w:pPr>
      <w:r>
        <w:t xml:space="preserve">                                дата выдачи</w:t>
      </w:r>
    </w:p>
    <w:p w:rsidR="002827E8" w:rsidRDefault="002827E8">
      <w:pPr>
        <w:pStyle w:val="ConsPlusNonformat"/>
        <w:jc w:val="both"/>
      </w:pPr>
      <w:r>
        <w:t>действуя от имени _________________________________________________________</w:t>
      </w:r>
    </w:p>
    <w:p w:rsidR="002827E8" w:rsidRDefault="002827E8">
      <w:pPr>
        <w:pStyle w:val="ConsPlusNonformat"/>
        <w:jc w:val="both"/>
      </w:pPr>
      <w:r>
        <w:t xml:space="preserve">   </w:t>
      </w:r>
      <w:proofErr w:type="gramStart"/>
      <w:r>
        <w:t>наименование юридического лица, Ф.И.О. заявителя физического лица (в</w:t>
      </w:r>
      <w:proofErr w:type="gramEnd"/>
    </w:p>
    <w:p w:rsidR="002827E8" w:rsidRDefault="002827E8">
      <w:pPr>
        <w:pStyle w:val="ConsPlusNonformat"/>
        <w:jc w:val="both"/>
      </w:pPr>
      <w:r>
        <w:t xml:space="preserve">    </w:t>
      </w:r>
      <w:proofErr w:type="gramStart"/>
      <w:r>
        <w:t>случае</w:t>
      </w:r>
      <w:proofErr w:type="gramEnd"/>
      <w:r>
        <w:t xml:space="preserve"> если его интересы представляет уполномоченный представитель)</w:t>
      </w:r>
    </w:p>
    <w:p w:rsidR="002827E8" w:rsidRDefault="002827E8">
      <w:pPr>
        <w:pStyle w:val="ConsPlusNonformat"/>
        <w:jc w:val="both"/>
      </w:pPr>
      <w:r>
        <w:t>на основании ______________________________________________________________</w:t>
      </w:r>
    </w:p>
    <w:p w:rsidR="002827E8" w:rsidRDefault="002827E8">
      <w:pPr>
        <w:pStyle w:val="ConsPlusNonformat"/>
        <w:jc w:val="both"/>
      </w:pPr>
      <w:r>
        <w:t xml:space="preserve">      наименование и реквизиты документа, подтверждающего полномочия</w:t>
      </w:r>
    </w:p>
    <w:p w:rsidR="002827E8" w:rsidRDefault="002827E8">
      <w:pPr>
        <w:pStyle w:val="ConsPlusNonformat"/>
        <w:jc w:val="both"/>
      </w:pPr>
      <w:r>
        <w:t xml:space="preserve">                               представителя</w:t>
      </w:r>
    </w:p>
    <w:p w:rsidR="002827E8" w:rsidRDefault="002827E8">
      <w:pPr>
        <w:pStyle w:val="ConsPlusNonformat"/>
        <w:jc w:val="both"/>
      </w:pPr>
      <w:r>
        <w:t>прошу   предоставить   мне   сведения о   наличии,  отсутствии   в  реестре</w:t>
      </w:r>
    </w:p>
    <w:p w:rsidR="002827E8" w:rsidRDefault="002827E8">
      <w:pPr>
        <w:pStyle w:val="ConsPlusNonformat"/>
        <w:jc w:val="both"/>
      </w:pPr>
      <w:r>
        <w:t xml:space="preserve">муниципальной собственности </w:t>
      </w:r>
      <w:proofErr w:type="gramStart"/>
      <w:r>
        <w:t>г</w:t>
      </w:r>
      <w:proofErr w:type="gramEnd"/>
      <w:r>
        <w:t>. Канска</w:t>
      </w:r>
    </w:p>
    <w:p w:rsidR="002827E8" w:rsidRDefault="002827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669"/>
      </w:tblGrid>
      <w:tr w:rsidR="002827E8">
        <w:tc>
          <w:tcPr>
            <w:tcW w:w="3969" w:type="dxa"/>
          </w:tcPr>
          <w:p w:rsidR="002827E8" w:rsidRDefault="002827E8">
            <w:pPr>
              <w:pStyle w:val="ConsPlusNormal"/>
            </w:pPr>
            <w:r>
              <w:t>Вид</w:t>
            </w:r>
          </w:p>
        </w:tc>
        <w:tc>
          <w:tcPr>
            <w:tcW w:w="5669" w:type="dxa"/>
          </w:tcPr>
          <w:p w:rsidR="002827E8" w:rsidRDefault="002827E8">
            <w:pPr>
              <w:pStyle w:val="ConsPlusNormal"/>
            </w:pPr>
            <w:r>
              <w:t>жилое/нежилое/движимое</w:t>
            </w:r>
          </w:p>
        </w:tc>
      </w:tr>
      <w:tr w:rsidR="002827E8">
        <w:tc>
          <w:tcPr>
            <w:tcW w:w="3969" w:type="dxa"/>
          </w:tcPr>
          <w:p w:rsidR="002827E8" w:rsidRDefault="002827E8">
            <w:pPr>
              <w:pStyle w:val="ConsPlusNormal"/>
            </w:pPr>
            <w:r>
              <w:t>Наименование (отдельно стоящее, встроенное, пристроенное, встроенно-пристроенное, подвальное, наземное, этаж)</w:t>
            </w:r>
          </w:p>
        </w:tc>
        <w:tc>
          <w:tcPr>
            <w:tcW w:w="5669" w:type="dxa"/>
          </w:tcPr>
          <w:p w:rsidR="002827E8" w:rsidRDefault="002827E8">
            <w:pPr>
              <w:pStyle w:val="ConsPlusNormal"/>
            </w:pPr>
          </w:p>
        </w:tc>
      </w:tr>
      <w:tr w:rsidR="002827E8">
        <w:tc>
          <w:tcPr>
            <w:tcW w:w="3969" w:type="dxa"/>
          </w:tcPr>
          <w:p w:rsidR="002827E8" w:rsidRDefault="002827E8">
            <w:pPr>
              <w:pStyle w:val="ConsPlusNormal"/>
              <w:jc w:val="both"/>
            </w:pPr>
            <w:r>
              <w:t>Местонахождение (адрес)</w:t>
            </w:r>
          </w:p>
        </w:tc>
        <w:tc>
          <w:tcPr>
            <w:tcW w:w="5669" w:type="dxa"/>
          </w:tcPr>
          <w:p w:rsidR="002827E8" w:rsidRDefault="002827E8">
            <w:pPr>
              <w:pStyle w:val="ConsPlusNormal"/>
              <w:jc w:val="both"/>
            </w:pPr>
            <w:r>
              <w:t>город Канск</w:t>
            </w:r>
          </w:p>
        </w:tc>
      </w:tr>
      <w:tr w:rsidR="002827E8">
        <w:tc>
          <w:tcPr>
            <w:tcW w:w="3969" w:type="dxa"/>
          </w:tcPr>
          <w:p w:rsidR="002827E8" w:rsidRDefault="002827E8">
            <w:pPr>
              <w:pStyle w:val="ConsPlusNormal"/>
              <w:jc w:val="both"/>
            </w:pPr>
            <w:r>
              <w:t>Улица</w:t>
            </w:r>
          </w:p>
        </w:tc>
        <w:tc>
          <w:tcPr>
            <w:tcW w:w="5669" w:type="dxa"/>
          </w:tcPr>
          <w:p w:rsidR="002827E8" w:rsidRDefault="002827E8">
            <w:pPr>
              <w:pStyle w:val="ConsPlusNormal"/>
            </w:pPr>
          </w:p>
        </w:tc>
      </w:tr>
      <w:tr w:rsidR="002827E8">
        <w:tc>
          <w:tcPr>
            <w:tcW w:w="3969" w:type="dxa"/>
          </w:tcPr>
          <w:p w:rsidR="002827E8" w:rsidRDefault="002827E8">
            <w:pPr>
              <w:pStyle w:val="ConsPlusNormal"/>
              <w:jc w:val="both"/>
            </w:pPr>
            <w:r>
              <w:t>N дома</w:t>
            </w:r>
          </w:p>
        </w:tc>
        <w:tc>
          <w:tcPr>
            <w:tcW w:w="5669" w:type="dxa"/>
          </w:tcPr>
          <w:p w:rsidR="002827E8" w:rsidRDefault="002827E8">
            <w:pPr>
              <w:pStyle w:val="ConsPlusNormal"/>
            </w:pPr>
          </w:p>
        </w:tc>
      </w:tr>
      <w:tr w:rsidR="002827E8">
        <w:tc>
          <w:tcPr>
            <w:tcW w:w="3969" w:type="dxa"/>
          </w:tcPr>
          <w:p w:rsidR="002827E8" w:rsidRDefault="002827E8">
            <w:pPr>
              <w:pStyle w:val="ConsPlusNormal"/>
            </w:pPr>
            <w:r>
              <w:t>Корпус</w:t>
            </w:r>
          </w:p>
        </w:tc>
        <w:tc>
          <w:tcPr>
            <w:tcW w:w="5669" w:type="dxa"/>
          </w:tcPr>
          <w:p w:rsidR="002827E8" w:rsidRDefault="002827E8">
            <w:pPr>
              <w:pStyle w:val="ConsPlusNormal"/>
            </w:pPr>
          </w:p>
        </w:tc>
      </w:tr>
      <w:tr w:rsidR="002827E8">
        <w:tc>
          <w:tcPr>
            <w:tcW w:w="3969" w:type="dxa"/>
          </w:tcPr>
          <w:p w:rsidR="002827E8" w:rsidRDefault="002827E8">
            <w:pPr>
              <w:pStyle w:val="ConsPlusNormal"/>
            </w:pPr>
            <w:r>
              <w:t>Иное описание местоположения</w:t>
            </w:r>
          </w:p>
        </w:tc>
        <w:tc>
          <w:tcPr>
            <w:tcW w:w="5669" w:type="dxa"/>
          </w:tcPr>
          <w:p w:rsidR="002827E8" w:rsidRDefault="002827E8">
            <w:pPr>
              <w:pStyle w:val="ConsPlusNormal"/>
            </w:pPr>
          </w:p>
        </w:tc>
      </w:tr>
      <w:tr w:rsidR="002827E8">
        <w:tc>
          <w:tcPr>
            <w:tcW w:w="3969" w:type="dxa"/>
          </w:tcPr>
          <w:p w:rsidR="002827E8" w:rsidRDefault="002827E8">
            <w:pPr>
              <w:pStyle w:val="ConsPlusNormal"/>
            </w:pPr>
            <w:r>
              <w:t xml:space="preserve">Площадь, кв. м, протяженность, </w:t>
            </w:r>
            <w:proofErr w:type="gramStart"/>
            <w:r>
              <w:t>м</w:t>
            </w:r>
            <w:proofErr w:type="gramEnd"/>
          </w:p>
        </w:tc>
        <w:tc>
          <w:tcPr>
            <w:tcW w:w="5669" w:type="dxa"/>
          </w:tcPr>
          <w:p w:rsidR="002827E8" w:rsidRDefault="002827E8">
            <w:pPr>
              <w:pStyle w:val="ConsPlusNormal"/>
            </w:pPr>
          </w:p>
        </w:tc>
      </w:tr>
    </w:tbl>
    <w:p w:rsidR="002827E8" w:rsidRDefault="002827E8">
      <w:pPr>
        <w:sectPr w:rsidR="002827E8">
          <w:pgSz w:w="16838" w:h="11905" w:orient="landscape"/>
          <w:pgMar w:top="1701" w:right="1134" w:bottom="850" w:left="1134" w:header="0" w:footer="0" w:gutter="0"/>
          <w:cols w:space="720"/>
        </w:sectPr>
      </w:pPr>
    </w:p>
    <w:p w:rsidR="002827E8" w:rsidRDefault="002827E8">
      <w:pPr>
        <w:pStyle w:val="ConsPlusNormal"/>
        <w:jc w:val="both"/>
      </w:pPr>
    </w:p>
    <w:p w:rsidR="002827E8" w:rsidRDefault="002827E8">
      <w:pPr>
        <w:pStyle w:val="ConsPlusNonformat"/>
        <w:jc w:val="both"/>
      </w:pPr>
      <w:r>
        <w:t>для предоставления ________________________________________________________</w:t>
      </w:r>
    </w:p>
    <w:p w:rsidR="002827E8" w:rsidRDefault="002827E8">
      <w:pPr>
        <w:pStyle w:val="ConsPlusNonformat"/>
        <w:jc w:val="both"/>
      </w:pPr>
      <w:r>
        <w:t xml:space="preserve">                                (цель предоставления выписки)</w:t>
      </w:r>
    </w:p>
    <w:p w:rsidR="002827E8" w:rsidRDefault="002827E8">
      <w:pPr>
        <w:pStyle w:val="ConsPlusNonformat"/>
        <w:jc w:val="both"/>
      </w:pPr>
      <w:r>
        <w:t>Информацию прошу предоставить в ___ экземпляре,</w:t>
      </w:r>
    </w:p>
    <w:p w:rsidR="002827E8" w:rsidRDefault="002827E8">
      <w:pPr>
        <w:pStyle w:val="ConsPlusNonformat"/>
        <w:jc w:val="both"/>
      </w:pPr>
      <w:r>
        <w:t xml:space="preserve">    почтовым отправлением по адресу: ______________________________________</w:t>
      </w:r>
    </w:p>
    <w:p w:rsidR="002827E8" w:rsidRDefault="002827E8">
      <w:pPr>
        <w:pStyle w:val="ConsPlusNonformat"/>
        <w:jc w:val="both"/>
      </w:pPr>
      <w:r>
        <w:t xml:space="preserve">                                       почтовый адрес с указанием индекса</w:t>
      </w:r>
    </w:p>
    <w:p w:rsidR="002827E8" w:rsidRDefault="002827E8">
      <w:pPr>
        <w:pStyle w:val="ConsPlusNonformat"/>
        <w:jc w:val="both"/>
      </w:pPr>
      <w:r>
        <w:t xml:space="preserve">    при личном обращении в Комитет</w:t>
      </w:r>
    </w:p>
    <w:p w:rsidR="002827E8" w:rsidRDefault="002827E8">
      <w:pPr>
        <w:pStyle w:val="ConsPlusNonformat"/>
        <w:jc w:val="both"/>
      </w:pPr>
      <w:r>
        <w:t>(поставить отметку напротив выбранного варианта)</w:t>
      </w:r>
    </w:p>
    <w:p w:rsidR="002827E8" w:rsidRDefault="002827E8">
      <w:pPr>
        <w:pStyle w:val="ConsPlusNonformat"/>
        <w:jc w:val="both"/>
      </w:pPr>
      <w:r>
        <w:t>О готовности результатов муниципальной услуги прошу сообщить по телефону __</w:t>
      </w:r>
    </w:p>
    <w:p w:rsidR="002827E8" w:rsidRDefault="002827E8">
      <w:pPr>
        <w:pStyle w:val="ConsPlusNonformat"/>
        <w:jc w:val="both"/>
      </w:pPr>
      <w:r>
        <w:t>_____________________                        ______________________________</w:t>
      </w:r>
    </w:p>
    <w:p w:rsidR="002827E8" w:rsidRDefault="002827E8">
      <w:pPr>
        <w:pStyle w:val="ConsPlusNonformat"/>
        <w:jc w:val="both"/>
      </w:pPr>
      <w:r>
        <w:t>дата подачи заявления                          подпись заявителя или его</w:t>
      </w:r>
    </w:p>
    <w:p w:rsidR="002827E8" w:rsidRDefault="002827E8">
      <w:pPr>
        <w:pStyle w:val="ConsPlusNonformat"/>
        <w:jc w:val="both"/>
      </w:pPr>
      <w:r>
        <w:t xml:space="preserve">                                             уполномоченного представителя</w:t>
      </w:r>
    </w:p>
    <w:p w:rsidR="002827E8" w:rsidRDefault="002827E8">
      <w:pPr>
        <w:pStyle w:val="ConsPlusNonformat"/>
        <w:jc w:val="both"/>
      </w:pPr>
      <w:r>
        <w:t>К заявлению прилагаю следующие документы:</w:t>
      </w:r>
    </w:p>
    <w:p w:rsidR="002827E8" w:rsidRDefault="002827E8">
      <w:pPr>
        <w:pStyle w:val="ConsPlusNonformat"/>
        <w:jc w:val="both"/>
      </w:pPr>
      <w:r>
        <w:t xml:space="preserve">    1. </w:t>
      </w:r>
      <w:proofErr w:type="gramStart"/>
      <w:r>
        <w:t>Копия   документа,   удостоверяющего    личность   (для заявителя -</w:t>
      </w:r>
      <w:proofErr w:type="gramEnd"/>
    </w:p>
    <w:p w:rsidR="002827E8" w:rsidRDefault="002827E8">
      <w:pPr>
        <w:pStyle w:val="ConsPlusNonformat"/>
        <w:jc w:val="both"/>
      </w:pPr>
      <w:r>
        <w:t>физического лица, для представителя физического или юридического лица);</w:t>
      </w:r>
    </w:p>
    <w:p w:rsidR="002827E8" w:rsidRDefault="002827E8">
      <w:pPr>
        <w:pStyle w:val="ConsPlusNonformat"/>
        <w:jc w:val="both"/>
      </w:pPr>
      <w:r>
        <w:t xml:space="preserve">    2.  Копия свидетельства о государственной регистрации юридического лица</w:t>
      </w:r>
    </w:p>
    <w:p w:rsidR="002827E8" w:rsidRDefault="002827E8">
      <w:pPr>
        <w:pStyle w:val="ConsPlusNonformat"/>
        <w:jc w:val="both"/>
      </w:pPr>
      <w:proofErr w:type="gramStart"/>
      <w:r>
        <w:t>(в случае если заявление (запрос) о предоставлении  информации об  объектах</w:t>
      </w:r>
      <w:proofErr w:type="gramEnd"/>
    </w:p>
    <w:p w:rsidR="002827E8" w:rsidRDefault="002827E8">
      <w:pPr>
        <w:pStyle w:val="ConsPlusNonformat"/>
        <w:jc w:val="both"/>
      </w:pPr>
      <w:r>
        <w:t>учета подается от имени юридического лица);</w:t>
      </w:r>
    </w:p>
    <w:p w:rsidR="002827E8" w:rsidRDefault="002827E8">
      <w:pPr>
        <w:pStyle w:val="ConsPlusNonformat"/>
        <w:jc w:val="both"/>
      </w:pPr>
      <w:r>
        <w:t xml:space="preserve">    3.    Копия   документа,   подтверждающего   полномочия   представителя</w:t>
      </w:r>
    </w:p>
    <w:p w:rsidR="002827E8" w:rsidRDefault="002827E8">
      <w:pPr>
        <w:pStyle w:val="ConsPlusNonformat"/>
        <w:jc w:val="both"/>
      </w:pPr>
      <w:r>
        <w:t>физического или юридического лица.</w:t>
      </w: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both"/>
      </w:pPr>
    </w:p>
    <w:p w:rsidR="002827E8" w:rsidRDefault="002827E8">
      <w:pPr>
        <w:pStyle w:val="ConsPlusNormal"/>
        <w:jc w:val="right"/>
        <w:outlineLvl w:val="1"/>
      </w:pPr>
      <w:r>
        <w:t>Приложение N 3</w:t>
      </w:r>
    </w:p>
    <w:p w:rsidR="002827E8" w:rsidRDefault="002827E8">
      <w:pPr>
        <w:pStyle w:val="ConsPlusNormal"/>
        <w:jc w:val="right"/>
      </w:pPr>
      <w:r>
        <w:t>к Административному регламенту</w:t>
      </w:r>
    </w:p>
    <w:p w:rsidR="002827E8" w:rsidRDefault="002827E8">
      <w:pPr>
        <w:pStyle w:val="ConsPlusNormal"/>
        <w:jc w:val="both"/>
      </w:pPr>
    </w:p>
    <w:p w:rsidR="002827E8" w:rsidRDefault="002827E8">
      <w:pPr>
        <w:pStyle w:val="ConsPlusNormal"/>
        <w:jc w:val="center"/>
      </w:pPr>
      <w:bookmarkStart w:id="3" w:name="P382"/>
      <w:bookmarkEnd w:id="3"/>
      <w:r>
        <w:t>БЛОК-СХЕМА</w:t>
      </w:r>
    </w:p>
    <w:p w:rsidR="002827E8" w:rsidRDefault="002827E8">
      <w:pPr>
        <w:pStyle w:val="ConsPlusNormal"/>
        <w:jc w:val="center"/>
      </w:pPr>
      <w:r>
        <w:t xml:space="preserve">ПРЕДОСТАВЛЕНИЯ СВЕДЕНИЙ, ВЫПИСОК ИЗ РЕЕСТРА </w:t>
      </w:r>
      <w:proofErr w:type="gramStart"/>
      <w:r>
        <w:t>МУНИЦИПАЛЬНОЙ</w:t>
      </w:r>
      <w:proofErr w:type="gramEnd"/>
    </w:p>
    <w:p w:rsidR="002827E8" w:rsidRDefault="002827E8">
      <w:pPr>
        <w:pStyle w:val="ConsPlusNormal"/>
        <w:jc w:val="center"/>
      </w:pPr>
      <w:r>
        <w:t>СОБСТВЕННОСТИ ГОРОДА КАНСКА</w:t>
      </w:r>
    </w:p>
    <w:p w:rsidR="002827E8" w:rsidRDefault="002827E8">
      <w:pPr>
        <w:pStyle w:val="ConsPlusNormal"/>
        <w:jc w:val="both"/>
      </w:pPr>
    </w:p>
    <w:p w:rsidR="002827E8" w:rsidRDefault="002827E8">
      <w:pPr>
        <w:pStyle w:val="ConsPlusNonformat"/>
        <w:jc w:val="both"/>
      </w:pPr>
      <w:r>
        <w:t xml:space="preserve">  ┌──────────────────────────────────────────────────────────────────────┐</w:t>
      </w:r>
    </w:p>
    <w:p w:rsidR="002827E8" w:rsidRDefault="002827E8">
      <w:pPr>
        <w:pStyle w:val="ConsPlusNonformat"/>
        <w:jc w:val="both"/>
      </w:pPr>
      <w:r>
        <w:t xml:space="preserve">  │        Подача заявления и необходимого комплекта документов о        │</w:t>
      </w:r>
    </w:p>
    <w:p w:rsidR="002827E8" w:rsidRDefault="002827E8">
      <w:pPr>
        <w:pStyle w:val="ConsPlusNonformat"/>
        <w:jc w:val="both"/>
      </w:pPr>
      <w:r>
        <w:t xml:space="preserve">  │              </w:t>
      </w:r>
      <w:proofErr w:type="gramStart"/>
      <w:r>
        <w:t>предоставлении</w:t>
      </w:r>
      <w:proofErr w:type="gramEnd"/>
      <w:r>
        <w:t xml:space="preserve"> сведений, выписки из Реестра             │</w:t>
      </w:r>
    </w:p>
    <w:p w:rsidR="002827E8" w:rsidRDefault="002827E8">
      <w:pPr>
        <w:pStyle w:val="ConsPlusNonformat"/>
        <w:jc w:val="both"/>
      </w:pPr>
      <w:r>
        <w:t xml:space="preserve">  └────────────────────────────────────┬─────────────────────────────────┘</w:t>
      </w:r>
    </w:p>
    <w:p w:rsidR="002827E8" w:rsidRDefault="002827E8">
      <w:pPr>
        <w:pStyle w:val="ConsPlusNonformat"/>
        <w:jc w:val="both"/>
      </w:pPr>
      <w:r>
        <w:t xml:space="preserve">                                       \/</w:t>
      </w:r>
    </w:p>
    <w:p w:rsidR="002827E8" w:rsidRDefault="002827E8">
      <w:pPr>
        <w:pStyle w:val="ConsPlusNonformat"/>
        <w:jc w:val="both"/>
      </w:pPr>
      <w:r>
        <w:t xml:space="preserve">  ┌──────────────────────────────────────────────────────────────────────┐</w:t>
      </w:r>
    </w:p>
    <w:p w:rsidR="002827E8" w:rsidRDefault="002827E8">
      <w:pPr>
        <w:pStyle w:val="ConsPlusNonformat"/>
        <w:jc w:val="both"/>
      </w:pPr>
      <w:r>
        <w:t xml:space="preserve">  │       Регистрация заявления в отделе делопроизводства Комитета       │</w:t>
      </w:r>
    </w:p>
    <w:p w:rsidR="002827E8" w:rsidRDefault="002827E8">
      <w:pPr>
        <w:pStyle w:val="ConsPlusNonformat"/>
        <w:jc w:val="both"/>
      </w:pPr>
      <w:r>
        <w:t xml:space="preserve">  └────────────────────────────────────┬─────────────────────────────────┘</w:t>
      </w:r>
    </w:p>
    <w:p w:rsidR="002827E8" w:rsidRDefault="002827E8">
      <w:pPr>
        <w:pStyle w:val="ConsPlusNonformat"/>
        <w:jc w:val="both"/>
      </w:pPr>
      <w:r>
        <w:t xml:space="preserve">                                       \/</w:t>
      </w:r>
    </w:p>
    <w:p w:rsidR="002827E8" w:rsidRDefault="002827E8">
      <w:pPr>
        <w:pStyle w:val="ConsPlusNonformat"/>
        <w:jc w:val="both"/>
      </w:pPr>
      <w:r>
        <w:t xml:space="preserve">  ┌──────────────────────────────────────────────────────────────────────┐</w:t>
      </w:r>
    </w:p>
    <w:p w:rsidR="002827E8" w:rsidRDefault="002827E8">
      <w:pPr>
        <w:pStyle w:val="ConsPlusNonformat"/>
        <w:jc w:val="both"/>
      </w:pPr>
      <w:r>
        <w:t xml:space="preserve">  │  Подача заявления руководителю (заместителю руководителя) Комитета,  │</w:t>
      </w:r>
    </w:p>
    <w:p w:rsidR="002827E8" w:rsidRDefault="002827E8">
      <w:pPr>
        <w:pStyle w:val="ConsPlusNonformat"/>
        <w:jc w:val="both"/>
      </w:pPr>
      <w:r>
        <w:t xml:space="preserve">  │        начальнику отдела, должностному лицу, ответственному </w:t>
      </w:r>
      <w:proofErr w:type="gramStart"/>
      <w:r>
        <w:t>за</w:t>
      </w:r>
      <w:proofErr w:type="gramEnd"/>
      <w:r>
        <w:t xml:space="preserve">       │</w:t>
      </w:r>
    </w:p>
    <w:p w:rsidR="002827E8" w:rsidRDefault="002827E8">
      <w:pPr>
        <w:pStyle w:val="ConsPlusNonformat"/>
        <w:jc w:val="both"/>
      </w:pPr>
      <w:r>
        <w:t xml:space="preserve">  │                   подготовку информации из Реестра                   │</w:t>
      </w:r>
    </w:p>
    <w:p w:rsidR="002827E8" w:rsidRDefault="002827E8">
      <w:pPr>
        <w:pStyle w:val="ConsPlusNonformat"/>
        <w:jc w:val="both"/>
      </w:pPr>
      <w:r>
        <w:t xml:space="preserve">  └────────────────────────────────────┬─────────────────────────────────┘</w:t>
      </w:r>
    </w:p>
    <w:p w:rsidR="002827E8" w:rsidRDefault="002827E8">
      <w:pPr>
        <w:pStyle w:val="ConsPlusNonformat"/>
        <w:jc w:val="both"/>
      </w:pPr>
      <w:r>
        <w:t xml:space="preserve">                                       \/</w:t>
      </w:r>
    </w:p>
    <w:p w:rsidR="002827E8" w:rsidRDefault="002827E8">
      <w:pPr>
        <w:pStyle w:val="ConsPlusNonformat"/>
        <w:jc w:val="both"/>
      </w:pPr>
      <w:r>
        <w:t xml:space="preserve">  ┌──────────────────────────────────────────────────────────────────────┐</w:t>
      </w:r>
    </w:p>
    <w:p w:rsidR="002827E8" w:rsidRDefault="002827E8">
      <w:pPr>
        <w:pStyle w:val="ConsPlusNonformat"/>
        <w:jc w:val="both"/>
      </w:pPr>
      <w:r>
        <w:t xml:space="preserve">  │  Наличие основания для отказа в выдаче выписки, сведений из Реестра  │</w:t>
      </w:r>
    </w:p>
    <w:p w:rsidR="002827E8" w:rsidRDefault="002827E8">
      <w:pPr>
        <w:pStyle w:val="ConsPlusNonformat"/>
        <w:jc w:val="both"/>
      </w:pPr>
      <w:r>
        <w:t xml:space="preserve">  ├────────────────────────────────────┬─────────────────────────────────┤</w:t>
      </w:r>
    </w:p>
    <w:p w:rsidR="002827E8" w:rsidRDefault="002827E8">
      <w:pPr>
        <w:pStyle w:val="ConsPlusNonformat"/>
        <w:jc w:val="both"/>
      </w:pPr>
      <w:r>
        <w:t xml:space="preserve">  │               нет                  │               да                │</w:t>
      </w:r>
    </w:p>
    <w:p w:rsidR="002827E8" w:rsidRDefault="002827E8">
      <w:pPr>
        <w:pStyle w:val="ConsPlusNonformat"/>
        <w:jc w:val="both"/>
      </w:pPr>
      <w:r>
        <w:t xml:space="preserve">  └────────────────┬───────────────────┴────────────────┬────────────────┘</w:t>
      </w:r>
    </w:p>
    <w:p w:rsidR="002827E8" w:rsidRDefault="002827E8">
      <w:pPr>
        <w:pStyle w:val="ConsPlusNonformat"/>
        <w:jc w:val="both"/>
      </w:pPr>
      <w:r>
        <w:t xml:space="preserve">                   \/                                   \/</w:t>
      </w:r>
    </w:p>
    <w:p w:rsidR="002827E8" w:rsidRDefault="002827E8">
      <w:pPr>
        <w:pStyle w:val="ConsPlusNonformat"/>
        <w:jc w:val="both"/>
      </w:pPr>
      <w:r>
        <w:t xml:space="preserve">  ┌────────────────────────────────────┬─────────────────────────────────┐</w:t>
      </w:r>
    </w:p>
    <w:p w:rsidR="002827E8" w:rsidRDefault="002827E8">
      <w:pPr>
        <w:pStyle w:val="ConsPlusNonformat"/>
        <w:jc w:val="both"/>
      </w:pPr>
      <w:r>
        <w:t xml:space="preserve">  │     Подготовка проекта выписки,    │    Подготовка проекта отказа </w:t>
      </w:r>
      <w:proofErr w:type="gramStart"/>
      <w:r>
        <w:t>в</w:t>
      </w:r>
      <w:proofErr w:type="gramEnd"/>
      <w:r>
        <w:t xml:space="preserve">  │</w:t>
      </w:r>
    </w:p>
    <w:p w:rsidR="002827E8" w:rsidRDefault="002827E8">
      <w:pPr>
        <w:pStyle w:val="ConsPlusNonformat"/>
        <w:jc w:val="both"/>
      </w:pPr>
      <w:r>
        <w:t xml:space="preserve">  │        сведений из Реестра         │ </w:t>
      </w:r>
      <w:proofErr w:type="gramStart"/>
      <w:r>
        <w:t>предоставлении</w:t>
      </w:r>
      <w:proofErr w:type="gramEnd"/>
      <w:r>
        <w:t xml:space="preserve"> выписки, </w:t>
      </w:r>
      <w:proofErr w:type="spellStart"/>
      <w:r>
        <w:t>сведений│</w:t>
      </w:r>
      <w:proofErr w:type="spellEnd"/>
    </w:p>
    <w:p w:rsidR="002827E8" w:rsidRDefault="002827E8">
      <w:pPr>
        <w:pStyle w:val="ConsPlusNonformat"/>
        <w:jc w:val="both"/>
      </w:pPr>
      <w:r>
        <w:t xml:space="preserve">  │                                    </w:t>
      </w:r>
      <w:proofErr w:type="spellStart"/>
      <w:r>
        <w:t>│</w:t>
      </w:r>
      <w:proofErr w:type="spellEnd"/>
      <w:r>
        <w:t xml:space="preserve">           из Реестра            │</w:t>
      </w:r>
    </w:p>
    <w:p w:rsidR="002827E8" w:rsidRDefault="002827E8">
      <w:pPr>
        <w:pStyle w:val="ConsPlusNonformat"/>
        <w:jc w:val="both"/>
      </w:pPr>
      <w:r>
        <w:t xml:space="preserve">  └────────────────┬───────────────────┴────────────────┬────────────────┘</w:t>
      </w:r>
    </w:p>
    <w:p w:rsidR="002827E8" w:rsidRDefault="002827E8">
      <w:pPr>
        <w:pStyle w:val="ConsPlusNonformat"/>
        <w:jc w:val="both"/>
      </w:pPr>
      <w:r>
        <w:t xml:space="preserve">                   \/                                   \/</w:t>
      </w:r>
    </w:p>
    <w:p w:rsidR="002827E8" w:rsidRDefault="002827E8">
      <w:pPr>
        <w:pStyle w:val="ConsPlusNonformat"/>
        <w:jc w:val="both"/>
      </w:pPr>
      <w:r>
        <w:t xml:space="preserve">  ┌────────────────────────────────────┬─────────────────────────────────┐</w:t>
      </w:r>
    </w:p>
    <w:p w:rsidR="002827E8" w:rsidRDefault="002827E8">
      <w:pPr>
        <w:pStyle w:val="ConsPlusNonformat"/>
        <w:jc w:val="both"/>
      </w:pPr>
      <w:r>
        <w:t xml:space="preserve">  │ Согласование и подписание проекта  </w:t>
      </w:r>
      <w:proofErr w:type="spellStart"/>
      <w:r>
        <w:t>│Согласование</w:t>
      </w:r>
      <w:proofErr w:type="spellEnd"/>
      <w:r>
        <w:t xml:space="preserve"> и подписание отказа │</w:t>
      </w:r>
    </w:p>
    <w:p w:rsidR="002827E8" w:rsidRDefault="002827E8">
      <w:pPr>
        <w:pStyle w:val="ConsPlusNonformat"/>
        <w:jc w:val="both"/>
      </w:pPr>
      <w:r>
        <w:lastRenderedPageBreak/>
        <w:t xml:space="preserve">  │  выписки из Реестра, сведений </w:t>
      </w:r>
      <w:proofErr w:type="gramStart"/>
      <w:r>
        <w:t>из</w:t>
      </w:r>
      <w:proofErr w:type="gramEnd"/>
      <w:r>
        <w:t xml:space="preserve">   │    </w:t>
      </w:r>
      <w:proofErr w:type="gramStart"/>
      <w:r>
        <w:t>в</w:t>
      </w:r>
      <w:proofErr w:type="gramEnd"/>
      <w:r>
        <w:t xml:space="preserve"> предоставлении выписки     │</w:t>
      </w:r>
    </w:p>
    <w:p w:rsidR="002827E8" w:rsidRDefault="002827E8">
      <w:pPr>
        <w:pStyle w:val="ConsPlusNonformat"/>
        <w:jc w:val="both"/>
      </w:pPr>
      <w:r>
        <w:t xml:space="preserve">  │              Реестра               │      сведений из Реестра        │</w:t>
      </w:r>
    </w:p>
    <w:p w:rsidR="002827E8" w:rsidRDefault="002827E8">
      <w:pPr>
        <w:pStyle w:val="ConsPlusNonformat"/>
        <w:jc w:val="both"/>
      </w:pPr>
      <w:r>
        <w:t xml:space="preserve">  └────────────────┬───────────────────┴────────────────┬────────────────┘</w:t>
      </w:r>
    </w:p>
    <w:p w:rsidR="002827E8" w:rsidRDefault="002827E8">
      <w:pPr>
        <w:pStyle w:val="ConsPlusNonformat"/>
        <w:jc w:val="both"/>
      </w:pPr>
      <w:r>
        <w:t xml:space="preserve">          ┌────────┴─────────┐                          │</w:t>
      </w:r>
    </w:p>
    <w:p w:rsidR="002827E8" w:rsidRDefault="002827E8">
      <w:pPr>
        <w:pStyle w:val="ConsPlusNonformat"/>
        <w:jc w:val="both"/>
      </w:pPr>
      <w:r>
        <w:t xml:space="preserve">          \/                 \/                         \/</w:t>
      </w:r>
    </w:p>
    <w:p w:rsidR="002827E8" w:rsidRDefault="002827E8">
      <w:pPr>
        <w:pStyle w:val="ConsPlusNonformat"/>
        <w:jc w:val="both"/>
      </w:pPr>
      <w:r>
        <w:t xml:space="preserve">  ┌────────────────┬───────────────────┬─────────────────────────────────┐</w:t>
      </w:r>
    </w:p>
    <w:p w:rsidR="002827E8" w:rsidRDefault="002827E8">
      <w:pPr>
        <w:pStyle w:val="ConsPlusNonformat"/>
        <w:jc w:val="both"/>
      </w:pPr>
      <w:r>
        <w:t xml:space="preserve">  │    Выписка     │    Сведения </w:t>
      </w:r>
      <w:proofErr w:type="gramStart"/>
      <w:r>
        <w:t>из</w:t>
      </w:r>
      <w:proofErr w:type="gramEnd"/>
      <w:r>
        <w:t xml:space="preserve">    │  </w:t>
      </w:r>
      <w:proofErr w:type="gramStart"/>
      <w:r>
        <w:t>Отказ</w:t>
      </w:r>
      <w:proofErr w:type="gramEnd"/>
      <w:r>
        <w:t xml:space="preserve"> в предоставлении </w:t>
      </w:r>
      <w:proofErr w:type="spellStart"/>
      <w:r>
        <w:t>выписки,│</w:t>
      </w:r>
      <w:proofErr w:type="spellEnd"/>
    </w:p>
    <w:p w:rsidR="002827E8" w:rsidRDefault="002827E8">
      <w:pPr>
        <w:pStyle w:val="ConsPlusNonformat"/>
        <w:jc w:val="both"/>
      </w:pPr>
      <w:r>
        <w:t xml:space="preserve">  │   из Реестра   │      </w:t>
      </w:r>
      <w:proofErr w:type="gramStart"/>
      <w:r>
        <w:t>Реестра</w:t>
      </w:r>
      <w:proofErr w:type="gramEnd"/>
      <w:r>
        <w:t xml:space="preserve">      │       сведений из Реестра       │</w:t>
      </w:r>
    </w:p>
    <w:p w:rsidR="002827E8" w:rsidRDefault="002827E8">
      <w:pPr>
        <w:pStyle w:val="ConsPlusNonformat"/>
        <w:jc w:val="both"/>
      </w:pPr>
      <w:r>
        <w:t xml:space="preserve">  └────────────────┴───────────────────┴─────────────────────────────────┘</w:t>
      </w:r>
    </w:p>
    <w:p w:rsidR="002827E8" w:rsidRDefault="002827E8">
      <w:pPr>
        <w:pStyle w:val="ConsPlusNormal"/>
        <w:jc w:val="both"/>
      </w:pPr>
    </w:p>
    <w:p w:rsidR="002827E8" w:rsidRDefault="002827E8">
      <w:pPr>
        <w:pStyle w:val="ConsPlusNormal"/>
        <w:jc w:val="both"/>
      </w:pPr>
    </w:p>
    <w:p w:rsidR="002827E8" w:rsidRDefault="002827E8">
      <w:pPr>
        <w:pStyle w:val="ConsPlusNormal"/>
        <w:pBdr>
          <w:top w:val="single" w:sz="6" w:space="0" w:color="auto"/>
        </w:pBdr>
        <w:spacing w:before="100" w:after="100"/>
        <w:jc w:val="both"/>
        <w:rPr>
          <w:sz w:val="2"/>
          <w:szCs w:val="2"/>
        </w:rPr>
      </w:pPr>
    </w:p>
    <w:p w:rsidR="00B63112" w:rsidRDefault="00B63112"/>
    <w:sectPr w:rsidR="00B63112" w:rsidSect="000D512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7E8"/>
    <w:rsid w:val="002827E8"/>
    <w:rsid w:val="002A36CE"/>
    <w:rsid w:val="00B6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1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27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E8D8839B04E720DBF48BAB5E0066E07CEFB857FB869F9B29AACE24BDME0EE" TargetMode="External"/><Relationship Id="rId13" Type="http://schemas.openxmlformats.org/officeDocument/2006/relationships/hyperlink" Target="consultantplus://offline/ref=F5E8D8839B04E720DBF495A6486C39EF7DEDEE5DF98F97CA71F59579EAE74B5BA44E55B2CC3B5DDA5F894AM90BE" TargetMode="External"/><Relationship Id="rId18" Type="http://schemas.openxmlformats.org/officeDocument/2006/relationships/hyperlink" Target="consultantplus://offline/ref=F5E8D8839B04E720DBF495A6486C39EF7DEDEE5DFD8B95CD77FAC873E2BE4759A3410AA5CB7251DB5F884F9CM90C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5E8D8839B04E720DBF495A6486C39EF7DEDEE5DFD8E91CF7CFEC873E2BE4759A3410AA5CB7251DB5F884F9CM90CE" TargetMode="External"/><Relationship Id="rId7" Type="http://schemas.openxmlformats.org/officeDocument/2006/relationships/hyperlink" Target="consultantplus://offline/ref=F5E8D8839B04E720DBF48BAB5E0066E07CEEB755F7D9C89978FFC0M201E" TargetMode="External"/><Relationship Id="rId12" Type="http://schemas.openxmlformats.org/officeDocument/2006/relationships/hyperlink" Target="consultantplus://offline/ref=F5E8D8839B04E720DBF495A6486C39EF7DEDEE5DF48A93CD74F59579EAE74B5BA44E55B2CC3B5DDA5F894DM90AE" TargetMode="External"/><Relationship Id="rId17" Type="http://schemas.openxmlformats.org/officeDocument/2006/relationships/hyperlink" Target="consultantplus://offline/ref=F5E8D8839B04E720DBF495A6486C39EF7DEDEE5DFD8E91CF7CFEC873E2BE4759A3410AA5CB7251DB5F884F9CM902E" TargetMode="External"/><Relationship Id="rId25" Type="http://schemas.openxmlformats.org/officeDocument/2006/relationships/hyperlink" Target="consultantplus://offline/ref=F5E8D8839B04E720DBF495A6486C39EF7DEDEE5DFD8E91CF7CFEC873E2BE4759A3410AA5CB7251DB5F884F9DM90FE" TargetMode="External"/><Relationship Id="rId2" Type="http://schemas.openxmlformats.org/officeDocument/2006/relationships/settings" Target="settings.xml"/><Relationship Id="rId16" Type="http://schemas.openxmlformats.org/officeDocument/2006/relationships/hyperlink" Target="consultantplus://offline/ref=F5E8D8839B04E720DBF48BAB5E0066E07CEFB955F88E9F9B29AACE24BDEE410CE3010CMF05E" TargetMode="External"/><Relationship Id="rId20" Type="http://schemas.openxmlformats.org/officeDocument/2006/relationships/hyperlink" Target="consultantplus://offline/ref=F5E8D8839B04E720DBF495A6486C39EF7DEDEE5DFD8890C574F7C873E2BE4759A3410AA5CB7251DB5F884F9CM90CE" TargetMode="External"/><Relationship Id="rId1" Type="http://schemas.openxmlformats.org/officeDocument/2006/relationships/styles" Target="styles.xml"/><Relationship Id="rId6" Type="http://schemas.openxmlformats.org/officeDocument/2006/relationships/hyperlink" Target="consultantplus://offline/ref=F5E8D8839B04E720DBF495A6486C39EF7DEDEE5DFD8890C574F7C873E2BE4759A3410AA5CB7251DB5F884F9CM90CE" TargetMode="External"/><Relationship Id="rId11" Type="http://schemas.openxmlformats.org/officeDocument/2006/relationships/hyperlink" Target="consultantplus://offline/ref=F5E8D8839B04E720DBF495A6486C39EF7DEDEE5DFF8790CD77F59579EAE74B5BA44E55B2CC3B5DDA5F884EM908E" TargetMode="External"/><Relationship Id="rId24" Type="http://schemas.openxmlformats.org/officeDocument/2006/relationships/hyperlink" Target="consultantplus://offline/ref=F5E8D8839B04E720DBF495A6486C39EF7DEDEE5DFD8E91CF7CFEC873E2BE4759A3410AA5CB7251DB5F884F9DM908E" TargetMode="External"/><Relationship Id="rId5" Type="http://schemas.openxmlformats.org/officeDocument/2006/relationships/hyperlink" Target="consultantplus://offline/ref=F5E8D8839B04E720DBF495A6486C39EF7DEDEE5DFD8B95CD77FAC873E2BE4759A3410AA5CB7251DB5F884F9CM90CE" TargetMode="External"/><Relationship Id="rId15" Type="http://schemas.openxmlformats.org/officeDocument/2006/relationships/hyperlink" Target="consultantplus://offline/ref=F5E8D8839B04E720DBF48BAB5E0066E07CEFB955F88E9F9B29AACE24BDEE410CE3010CMF00E" TargetMode="External"/><Relationship Id="rId23" Type="http://schemas.openxmlformats.org/officeDocument/2006/relationships/hyperlink" Target="consultantplus://offline/ref=F5E8D8839B04E720DBF495A6486C39EF7DEDEE5DFD8E91CF7CFEC873E2BE4759A3410AA5CB7251DB5F884F9DM90BE" TargetMode="External"/><Relationship Id="rId10" Type="http://schemas.openxmlformats.org/officeDocument/2006/relationships/hyperlink" Target="consultantplus://offline/ref=F5E8D8839B04E720DBF48BAB5E0066E07CEEB959FE8E9F9B29AACE24BDME0EE" TargetMode="External"/><Relationship Id="rId19" Type="http://schemas.openxmlformats.org/officeDocument/2006/relationships/hyperlink" Target="consultantplus://offline/ref=F5E8D8839B04E720DBF495A6486C39EF7DEDEE5DFD8E91CF7CFEC873E2BE4759A3410AA5CB7251DB5F884F9CM903E" TargetMode="External"/><Relationship Id="rId4" Type="http://schemas.openxmlformats.org/officeDocument/2006/relationships/hyperlink" Target="consultantplus://offline/ref=F5E8D8839B04E720DBF495A6486C39EF7DEDEE5DFD8E91CF7CFEC873E2BE4759A3410AA5CB7251DB5F884F9CM90CE" TargetMode="External"/><Relationship Id="rId9" Type="http://schemas.openxmlformats.org/officeDocument/2006/relationships/hyperlink" Target="consultantplus://offline/ref=F5E8D8839B04E720DBF495A6486C39EF7DEDEE5DFE8F94C870F7C873E2BE4759A3M401E" TargetMode="External"/><Relationship Id="rId14" Type="http://schemas.openxmlformats.org/officeDocument/2006/relationships/hyperlink" Target="consultantplus://offline/ref=F5E8D8839B04E720DBF495A6486C39EF7DEDEE5DFD8E91CF7CFEC873E2BE4759A3410AA5CB7251DB5F884F9CM90CE" TargetMode="External"/><Relationship Id="rId22" Type="http://schemas.openxmlformats.org/officeDocument/2006/relationships/hyperlink" Target="consultantplus://offline/ref=F5E8D8839B04E720DBF495A6486C39EF7DEDEE5DFD8E91CF7CFEC873E2BE4759A3410AA5CB7251DB5F884F9DM90A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5418</Words>
  <Characters>30885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2018-07-13T04:52:00Z</dcterms:created>
  <dcterms:modified xsi:type="dcterms:W3CDTF">2018-07-13T06:24:00Z</dcterms:modified>
</cp:coreProperties>
</file>