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81C20" w:rsidRPr="008F071D" w:rsidRDefault="00981C20" w:rsidP="009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81C20" w:rsidRPr="008F071D" w:rsidRDefault="00981C20" w:rsidP="0098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Руководитель КУМИ г. Канска</w:t>
            </w:r>
          </w:p>
          <w:p w:rsidR="00981C20" w:rsidRPr="008F071D" w:rsidRDefault="00981C20" w:rsidP="0098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C20" w:rsidRPr="008F071D" w:rsidRDefault="00981C20" w:rsidP="0098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_________________А.В. </w:t>
            </w:r>
            <w:proofErr w:type="spellStart"/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C64826" w:rsidRPr="008F071D" w:rsidRDefault="00981C20" w:rsidP="0098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</w:tbl>
    <w:p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B0E9E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981C20">
        <w:rPr>
          <w:rFonts w:ascii="Times New Roman" w:hAnsi="Times New Roman" w:cs="Times New Roman"/>
          <w:b/>
          <w:bCs/>
          <w:sz w:val="28"/>
          <w:szCs w:val="28"/>
        </w:rPr>
        <w:t>908</w:t>
      </w:r>
    </w:p>
    <w:p w:rsidR="006B0E9E" w:rsidRPr="006B0E9E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аукциона по продаже муниципального имущества в электронной форме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8F071D" w:rsidRPr="006B0E9E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     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846AD3">
        <w:rPr>
          <w:rFonts w:ascii="Times New Roman" w:hAnsi="Times New Roman" w:cs="Times New Roman"/>
          <w:sz w:val="28"/>
          <w:szCs w:val="28"/>
        </w:rPr>
        <w:t>2</w:t>
      </w:r>
      <w:r w:rsidR="00981C20">
        <w:rPr>
          <w:rFonts w:ascii="Times New Roman" w:hAnsi="Times New Roman" w:cs="Times New Roman"/>
          <w:sz w:val="28"/>
          <w:szCs w:val="28"/>
        </w:rPr>
        <w:t>2</w:t>
      </w:r>
      <w:r w:rsidR="00846AD3">
        <w:rPr>
          <w:rFonts w:ascii="Times New Roman" w:hAnsi="Times New Roman" w:cs="Times New Roman"/>
          <w:sz w:val="28"/>
          <w:szCs w:val="28"/>
        </w:rPr>
        <w:t>.</w:t>
      </w:r>
      <w:r w:rsidR="00981C20">
        <w:rPr>
          <w:rFonts w:ascii="Times New Roman" w:hAnsi="Times New Roman" w:cs="Times New Roman"/>
          <w:sz w:val="28"/>
          <w:szCs w:val="28"/>
        </w:rPr>
        <w:t>10</w:t>
      </w:r>
      <w:r w:rsidR="005859FE" w:rsidRPr="006B0E9E">
        <w:rPr>
          <w:rFonts w:ascii="Times New Roman" w:hAnsi="Times New Roman" w:cs="Times New Roman"/>
          <w:sz w:val="28"/>
          <w:szCs w:val="28"/>
        </w:rPr>
        <w:t>.</w:t>
      </w:r>
      <w:r w:rsidRPr="006B0E9E">
        <w:rPr>
          <w:rFonts w:ascii="Times New Roman" w:hAnsi="Times New Roman" w:cs="Times New Roman"/>
          <w:sz w:val="28"/>
          <w:szCs w:val="28"/>
        </w:rPr>
        <w:t>20</w:t>
      </w:r>
      <w:r w:rsidR="00AC2963" w:rsidRPr="006B0E9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B0E9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B0E9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B0E9E">
        <w:rPr>
          <w:rFonts w:ascii="Times New Roman" w:hAnsi="Times New Roman" w:cs="Times New Roman"/>
          <w:sz w:val="28"/>
          <w:szCs w:val="28"/>
        </w:rPr>
        <w:t>.</w:t>
      </w:r>
    </w:p>
    <w:p w:rsidR="008D5037" w:rsidRPr="008D5037" w:rsidRDefault="00C64826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8D5037" w:rsidRPr="008D5037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ГОРОДА КАНСКА нежилые здания, расположенные по адресу: Красноярский край, г. Канск, г. Канск, территория Северо-Западный промрайон, 15И, с </w:t>
      </w:r>
      <w:proofErr w:type="gramStart"/>
      <w:r w:rsidR="008D5037" w:rsidRPr="008D5037">
        <w:rPr>
          <w:rFonts w:ascii="Times New Roman" w:hAnsi="Times New Roman" w:cs="Times New Roman"/>
          <w:sz w:val="28"/>
          <w:szCs w:val="28"/>
        </w:rPr>
        <w:t>одновременным</w:t>
      </w:r>
      <w:proofErr w:type="gram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 отчуждением земельного участка. 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b/>
          <w:bCs/>
          <w:sz w:val="28"/>
          <w:szCs w:val="28"/>
        </w:rPr>
        <w:t xml:space="preserve">2. Предмет продажи: </w:t>
      </w:r>
      <w:r w:rsidRPr="008D50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Здание-холодный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 xml:space="preserve"> склад, назначение: нежилое здание, 1 этажное, общей площадью 864,0 кв</w:t>
      </w:r>
      <w:proofErr w:type="gramStart"/>
      <w:r w:rsidRPr="008D50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D5037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1,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24:51:0000000:12998, год постройки 1984,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Здание-гараж на 18 мест, назначение: нежилое здание, 1 этажное, общей площадью 1 190,0 кв.м.,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2,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24:51:0000000:13001, год постройки 1989,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Земельный участок, категория земель: земли населенных пунктов, разрешенное использование: обслуживание автотранспорта, площадью 6 315 кв.м., по адресу: Российская Федерация, Красноярский край, городской округ город Канск, </w:t>
      </w:r>
      <w:proofErr w:type="gramStart"/>
      <w:r w:rsidRPr="008D50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5037">
        <w:rPr>
          <w:rFonts w:ascii="Times New Roman" w:hAnsi="Times New Roman" w:cs="Times New Roman"/>
          <w:sz w:val="28"/>
          <w:szCs w:val="28"/>
        </w:rPr>
        <w:t xml:space="preserve">. Канск, тер. Северо-Западный промрайон,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 xml:space="preserve">/у 15И,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24:51:0101003:6014.</w:t>
      </w:r>
    </w:p>
    <w:p w:rsidR="007408B1" w:rsidRPr="006B0E9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настоящей процедуры и документация были размещены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B0E9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846AD3">
        <w:rPr>
          <w:rFonts w:ascii="Times New Roman" w:hAnsi="Times New Roman" w:cs="Times New Roman"/>
          <w:sz w:val="28"/>
          <w:szCs w:val="28"/>
        </w:rPr>
        <w:t>2</w:t>
      </w:r>
      <w:r w:rsidR="00981C20">
        <w:rPr>
          <w:rFonts w:ascii="Times New Roman" w:hAnsi="Times New Roman" w:cs="Times New Roman"/>
          <w:sz w:val="28"/>
          <w:szCs w:val="28"/>
        </w:rPr>
        <w:t>409</w:t>
      </w:r>
      <w:r w:rsidR="005859FE" w:rsidRPr="006B0E9E">
        <w:rPr>
          <w:rFonts w:ascii="Times New Roman" w:hAnsi="Times New Roman" w:cs="Times New Roman"/>
          <w:sz w:val="28"/>
          <w:szCs w:val="28"/>
        </w:rPr>
        <w:t>2</w:t>
      </w:r>
      <w:r w:rsidR="0084714E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5E2247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981C20">
        <w:rPr>
          <w:rFonts w:ascii="Times New Roman" w:hAnsi="Times New Roman" w:cs="Times New Roman"/>
          <w:sz w:val="28"/>
          <w:szCs w:val="28"/>
        </w:rPr>
        <w:t>27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846AD3">
        <w:rPr>
          <w:rFonts w:ascii="Times New Roman" w:hAnsi="Times New Roman" w:cs="Times New Roman"/>
          <w:sz w:val="28"/>
          <w:szCs w:val="28"/>
        </w:rPr>
        <w:t>2</w:t>
      </w:r>
      <w:r w:rsidR="00981C20">
        <w:rPr>
          <w:rFonts w:ascii="Times New Roman" w:hAnsi="Times New Roman" w:cs="Times New Roman"/>
          <w:sz w:val="28"/>
          <w:szCs w:val="28"/>
        </w:rPr>
        <w:t>409</w:t>
      </w:r>
      <w:r w:rsidR="0084714E" w:rsidRPr="006B0E9E">
        <w:rPr>
          <w:rFonts w:ascii="Times New Roman" w:hAnsi="Times New Roman" w:cs="Times New Roman"/>
          <w:sz w:val="28"/>
          <w:szCs w:val="28"/>
        </w:rPr>
        <w:t>20</w:t>
      </w:r>
      <w:r w:rsidRPr="006B0E9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B0E9E">
        <w:rPr>
          <w:rFonts w:ascii="Times New Roman" w:hAnsi="Times New Roman" w:cs="Times New Roman"/>
          <w:sz w:val="28"/>
          <w:szCs w:val="28"/>
        </w:rPr>
        <w:t>0</w:t>
      </w:r>
      <w:r w:rsidR="00981C20">
        <w:rPr>
          <w:rFonts w:ascii="Times New Roman" w:hAnsi="Times New Roman" w:cs="Times New Roman"/>
          <w:sz w:val="28"/>
          <w:szCs w:val="28"/>
        </w:rPr>
        <w:t>2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0E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81C20">
        <w:rPr>
          <w:rFonts w:ascii="Times New Roman" w:hAnsi="Times New Roman" w:cs="Times New Roman"/>
          <w:sz w:val="28"/>
          <w:szCs w:val="28"/>
        </w:rPr>
        <w:t>25 сентября</w:t>
      </w:r>
      <w:r w:rsidR="0084714E" w:rsidRPr="006B0E9E">
        <w:rPr>
          <w:rFonts w:ascii="Times New Roman" w:hAnsi="Times New Roman" w:cs="Times New Roman"/>
          <w:sz w:val="28"/>
          <w:szCs w:val="28"/>
        </w:rPr>
        <w:t xml:space="preserve"> 2020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81C20">
        <w:rPr>
          <w:rFonts w:ascii="Times New Roman" w:hAnsi="Times New Roman" w:cs="Times New Roman"/>
          <w:sz w:val="28"/>
          <w:szCs w:val="28"/>
        </w:rPr>
        <w:t>20</w:t>
      </w:r>
      <w:r w:rsidR="00846AD3">
        <w:rPr>
          <w:rFonts w:ascii="Times New Roman" w:hAnsi="Times New Roman" w:cs="Times New Roman"/>
          <w:sz w:val="28"/>
          <w:szCs w:val="28"/>
        </w:rPr>
        <w:t xml:space="preserve"> </w:t>
      </w:r>
      <w:r w:rsidR="00981C20">
        <w:rPr>
          <w:rFonts w:ascii="Times New Roman" w:hAnsi="Times New Roman" w:cs="Times New Roman"/>
          <w:sz w:val="28"/>
          <w:szCs w:val="28"/>
        </w:rPr>
        <w:t>ок</w:t>
      </w:r>
      <w:r w:rsidR="00C44979">
        <w:rPr>
          <w:rFonts w:ascii="Times New Roman" w:hAnsi="Times New Roman" w:cs="Times New Roman"/>
          <w:sz w:val="28"/>
          <w:szCs w:val="28"/>
        </w:rPr>
        <w:t>тября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2219A5" w:rsidRPr="006B0E9E">
        <w:rPr>
          <w:rFonts w:ascii="Times New Roman" w:hAnsi="Times New Roman" w:cs="Times New Roman"/>
          <w:sz w:val="28"/>
          <w:szCs w:val="28"/>
        </w:rPr>
        <w:t xml:space="preserve">2020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17.00 часов.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5007B6" w:rsidRPr="006B0E9E">
        <w:rPr>
          <w:rFonts w:ascii="Times New Roman" w:hAnsi="Times New Roman" w:cs="Times New Roman"/>
          <w:b/>
          <w:sz w:val="28"/>
          <w:szCs w:val="28"/>
        </w:rPr>
        <w:t>р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B07C35" w:rsidRPr="006B0E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D4F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46AD3">
        <w:rPr>
          <w:rFonts w:ascii="Times New Roman" w:hAnsi="Times New Roman" w:cs="Times New Roman"/>
          <w:sz w:val="28"/>
          <w:szCs w:val="28"/>
        </w:rPr>
        <w:t>2</w:t>
      </w:r>
      <w:r w:rsidR="00981C20">
        <w:rPr>
          <w:rFonts w:ascii="Times New Roman" w:hAnsi="Times New Roman" w:cs="Times New Roman"/>
          <w:sz w:val="28"/>
          <w:szCs w:val="28"/>
        </w:rPr>
        <w:t>6</w:t>
      </w:r>
      <w:r w:rsidR="00846AD3">
        <w:rPr>
          <w:rFonts w:ascii="Times New Roman" w:hAnsi="Times New Roman" w:cs="Times New Roman"/>
          <w:sz w:val="28"/>
          <w:szCs w:val="28"/>
        </w:rPr>
        <w:t xml:space="preserve"> </w:t>
      </w:r>
      <w:r w:rsidR="00981C20">
        <w:rPr>
          <w:rFonts w:ascii="Times New Roman" w:hAnsi="Times New Roman" w:cs="Times New Roman"/>
          <w:sz w:val="28"/>
          <w:szCs w:val="28"/>
        </w:rPr>
        <w:t>ок</w:t>
      </w:r>
      <w:r w:rsidR="00C44979">
        <w:rPr>
          <w:rFonts w:ascii="Times New Roman" w:hAnsi="Times New Roman" w:cs="Times New Roman"/>
          <w:sz w:val="28"/>
          <w:szCs w:val="28"/>
        </w:rPr>
        <w:t>тября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20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7.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Pr="006B0E9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lastRenderedPageBreak/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B0E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Здание-холодный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 склад, назначение: нежилое здание, 1 этажное, общей площадью 864,0 кв</w:t>
      </w:r>
      <w:proofErr w:type="gramStart"/>
      <w:r w:rsidR="008D5037" w:rsidRPr="008D50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1, 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>. номер: 24:51:0000000:12998, год постройки 1984,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Здание-гараж на 18 мест, назначение: нежилое здание, 1 этажное, общей площадью 1 190,0 кв.м.,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2,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24:51:0000000:13001, год постройки 1989,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Земельный участок, категория земель: земли населенных пунктов, разрешенное использование: обслуживание автотранспорта, площадью 6 315 кв.м., по адресу: Российская Федерация, Красноярский край, городской округ город Канск, </w:t>
      </w:r>
      <w:proofErr w:type="gramStart"/>
      <w:r w:rsidRPr="008D50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5037">
        <w:rPr>
          <w:rFonts w:ascii="Times New Roman" w:hAnsi="Times New Roman" w:cs="Times New Roman"/>
          <w:sz w:val="28"/>
          <w:szCs w:val="28"/>
        </w:rPr>
        <w:t xml:space="preserve">. Канск, тер. Северо-Западный промрайон,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 xml:space="preserve">/у 15И,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24:51:0101003:6014</w:t>
      </w:r>
      <w:r w:rsidR="007E2579" w:rsidRPr="006B0E9E">
        <w:rPr>
          <w:rFonts w:ascii="Times New Roman" w:hAnsi="Times New Roman" w:cs="Times New Roman"/>
          <w:sz w:val="28"/>
          <w:szCs w:val="28"/>
        </w:rPr>
        <w:t xml:space="preserve">, </w:t>
      </w:r>
      <w:r w:rsidR="00147EA5" w:rsidRPr="006B0E9E">
        <w:rPr>
          <w:rFonts w:ascii="Times New Roman" w:hAnsi="Times New Roman" w:cs="Times New Roman"/>
          <w:sz w:val="28"/>
          <w:szCs w:val="28"/>
        </w:rPr>
        <w:t>согласно Журнал</w:t>
      </w:r>
      <w:r w:rsidR="005E2247" w:rsidRPr="006B0E9E">
        <w:rPr>
          <w:rFonts w:ascii="Times New Roman" w:hAnsi="Times New Roman" w:cs="Times New Roman"/>
          <w:sz w:val="28"/>
          <w:szCs w:val="28"/>
        </w:rPr>
        <w:t>у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регистрации поступления заявок, предоставленно</w:t>
      </w:r>
      <w:r w:rsidR="00F46F1B" w:rsidRPr="006B0E9E">
        <w:rPr>
          <w:rFonts w:ascii="Times New Roman" w:hAnsi="Times New Roman" w:cs="Times New Roman"/>
          <w:sz w:val="28"/>
          <w:szCs w:val="28"/>
        </w:rPr>
        <w:t>го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</w:t>
      </w:r>
      <w:r w:rsidRPr="008D5037">
        <w:rPr>
          <w:rFonts w:ascii="Times New Roman" w:hAnsi="Times New Roman" w:cs="Times New Roman"/>
          <w:sz w:val="28"/>
          <w:szCs w:val="28"/>
        </w:rPr>
        <w:t>заявки на участие в аукционе от претендентов не поступили.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8</w:t>
      </w:r>
      <w:r w:rsidRPr="006B0E9E">
        <w:rPr>
          <w:rFonts w:ascii="Times New Roman" w:hAnsi="Times New Roman" w:cs="Times New Roman"/>
          <w:sz w:val="28"/>
          <w:szCs w:val="28"/>
        </w:rPr>
        <w:t xml:space="preserve">. </w:t>
      </w:r>
      <w:r w:rsidR="008D5037" w:rsidRPr="008D5037">
        <w:rPr>
          <w:rFonts w:ascii="Times New Roman" w:hAnsi="Times New Roman" w:cs="Times New Roman"/>
          <w:sz w:val="28"/>
          <w:szCs w:val="28"/>
        </w:rPr>
        <w:t>Аукцион (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. № </w:t>
      </w:r>
      <w:r w:rsidR="00981C20" w:rsidRPr="006B0E9E">
        <w:rPr>
          <w:rFonts w:ascii="Times New Roman" w:hAnsi="Times New Roman" w:cs="Times New Roman"/>
          <w:sz w:val="28"/>
          <w:szCs w:val="28"/>
        </w:rPr>
        <w:t>178</w:t>
      </w:r>
      <w:proofErr w:type="spellStart"/>
      <w:r w:rsidR="00981C20"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981C20">
        <w:rPr>
          <w:rFonts w:ascii="Times New Roman" w:hAnsi="Times New Roman" w:cs="Times New Roman"/>
          <w:sz w:val="28"/>
          <w:szCs w:val="28"/>
        </w:rPr>
        <w:t>2409</w:t>
      </w:r>
      <w:r w:rsidR="00981C20" w:rsidRPr="006B0E9E">
        <w:rPr>
          <w:rFonts w:ascii="Times New Roman" w:hAnsi="Times New Roman" w:cs="Times New Roman"/>
          <w:sz w:val="28"/>
          <w:szCs w:val="28"/>
        </w:rPr>
        <w:t>20000</w:t>
      </w:r>
      <w:r w:rsidR="00981C20">
        <w:rPr>
          <w:rFonts w:ascii="Times New Roman" w:hAnsi="Times New Roman" w:cs="Times New Roman"/>
          <w:sz w:val="28"/>
          <w:szCs w:val="28"/>
        </w:rPr>
        <w:t>27</w:t>
      </w:r>
      <w:r w:rsidR="008D5037" w:rsidRPr="008D5037"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:rsidR="007E2579" w:rsidRPr="006B0E9E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79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8F071D" w:rsidRPr="006B0E9E">
        <w:rPr>
          <w:rFonts w:ascii="Times New Roman" w:hAnsi="Times New Roman" w:cs="Times New Roman"/>
          <w:b/>
          <w:sz w:val="28"/>
          <w:szCs w:val="28"/>
        </w:rPr>
        <w:t>:</w:t>
      </w:r>
    </w:p>
    <w:p w:rsidR="00981C20" w:rsidRPr="006B0E9E" w:rsidRDefault="00981C20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981C20" w:rsidTr="002C33D5">
        <w:tc>
          <w:tcPr>
            <w:tcW w:w="3327" w:type="dxa"/>
            <w:vAlign w:val="bottom"/>
            <w:hideMark/>
          </w:tcPr>
          <w:p w:rsidR="00981C20" w:rsidRPr="000D13BA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1C20" w:rsidRPr="000D13BA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981C20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20" w:rsidRPr="00E100DC" w:rsidTr="002C33D5">
        <w:tc>
          <w:tcPr>
            <w:tcW w:w="3327" w:type="dxa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981C20" w:rsidRPr="00E100DC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981C20" w:rsidRPr="00E100DC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981C20" w:rsidRPr="00E100DC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81C20" w:rsidTr="002C33D5">
        <w:tc>
          <w:tcPr>
            <w:tcW w:w="3327" w:type="dxa"/>
            <w:vAlign w:val="bottom"/>
            <w:hideMark/>
          </w:tcPr>
          <w:p w:rsidR="00981C20" w:rsidRPr="000D13BA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1C20" w:rsidRPr="000D13BA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981C20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20" w:rsidRPr="00C70F2E" w:rsidTr="002C33D5">
        <w:tc>
          <w:tcPr>
            <w:tcW w:w="3327" w:type="dxa"/>
            <w:vAlign w:val="bottom"/>
            <w:hideMark/>
          </w:tcPr>
          <w:p w:rsidR="00981C20" w:rsidRPr="003E7E72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981C20" w:rsidRPr="00C70F2E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981C20" w:rsidRPr="00C70F2E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981C20" w:rsidRPr="00C70F2E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81C20" w:rsidTr="002C33D5">
        <w:tc>
          <w:tcPr>
            <w:tcW w:w="3327" w:type="dxa"/>
            <w:vAlign w:val="bottom"/>
            <w:hideMark/>
          </w:tcPr>
          <w:p w:rsidR="00981C20" w:rsidRPr="000D13BA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1C20" w:rsidRPr="000D13BA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981C20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20" w:rsidRPr="00C70F2E" w:rsidTr="002C33D5">
        <w:tc>
          <w:tcPr>
            <w:tcW w:w="3327" w:type="dxa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981C20" w:rsidRPr="00C70F2E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981C20" w:rsidRPr="00C70F2E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981C20" w:rsidRPr="00C70F2E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81C20" w:rsidTr="002C33D5">
        <w:tc>
          <w:tcPr>
            <w:tcW w:w="3327" w:type="dxa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1C20" w:rsidRPr="000D13BA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981C20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20" w:rsidTr="002C33D5">
        <w:trPr>
          <w:trHeight w:val="256"/>
        </w:trPr>
        <w:tc>
          <w:tcPr>
            <w:tcW w:w="3327" w:type="dxa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981C20" w:rsidRPr="00C70F2E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981C20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81C20" w:rsidTr="002C33D5">
        <w:tc>
          <w:tcPr>
            <w:tcW w:w="3327" w:type="dxa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1C20" w:rsidRPr="000D13BA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981C20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20" w:rsidRPr="00C70F2E" w:rsidTr="002C33D5">
        <w:tc>
          <w:tcPr>
            <w:tcW w:w="3327" w:type="dxa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981C20" w:rsidRPr="00C70F2E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981C20" w:rsidRPr="00C70F2E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981C20" w:rsidRPr="00C70F2E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81C20" w:rsidTr="002C33D5">
        <w:tc>
          <w:tcPr>
            <w:tcW w:w="3327" w:type="dxa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1C20" w:rsidRPr="000D13BA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" w:type="dxa"/>
            <w:vAlign w:val="bottom"/>
          </w:tcPr>
          <w:p w:rsidR="00981C20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20" w:rsidRPr="00C70F2E" w:rsidTr="002C33D5">
        <w:tc>
          <w:tcPr>
            <w:tcW w:w="3327" w:type="dxa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981C20" w:rsidRPr="00C70F2E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981C20" w:rsidRPr="00C70F2E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981C20" w:rsidRPr="00C70F2E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81C20" w:rsidTr="002C33D5">
        <w:tc>
          <w:tcPr>
            <w:tcW w:w="3327" w:type="dxa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C20" w:rsidRPr="000D13BA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81C20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20" w:rsidRPr="00C70F2E" w:rsidTr="002C33D5">
        <w:tc>
          <w:tcPr>
            <w:tcW w:w="3327" w:type="dxa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981C20" w:rsidRPr="00C70F2E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981C20" w:rsidRPr="00C70F2E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981C20" w:rsidRPr="00C70F2E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81C20" w:rsidTr="002C33D5">
        <w:tc>
          <w:tcPr>
            <w:tcW w:w="3327" w:type="dxa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C20" w:rsidRPr="000D13BA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81C20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20" w:rsidRPr="00C70F2E" w:rsidTr="002C33D5">
        <w:tc>
          <w:tcPr>
            <w:tcW w:w="3327" w:type="dxa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981C20" w:rsidRPr="00C70F2E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981C20" w:rsidRPr="00C70F2E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981C20" w:rsidRPr="00C70F2E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81C20" w:rsidRPr="00C70F2E" w:rsidTr="002C33D5">
        <w:tc>
          <w:tcPr>
            <w:tcW w:w="3327" w:type="dxa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81C20" w:rsidRPr="000D13BA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1C20" w:rsidRPr="00C70F2E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981C20" w:rsidRPr="00C70F2E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071D" w:rsidRPr="008F071D" w:rsidRDefault="008F071D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071D" w:rsidRPr="008F071D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07B42"/>
    <w:rsid w:val="001443A0"/>
    <w:rsid w:val="00147EA5"/>
    <w:rsid w:val="001571A9"/>
    <w:rsid w:val="00192794"/>
    <w:rsid w:val="0020185C"/>
    <w:rsid w:val="00213381"/>
    <w:rsid w:val="00214A8E"/>
    <w:rsid w:val="002219A5"/>
    <w:rsid w:val="00222FE9"/>
    <w:rsid w:val="00260D20"/>
    <w:rsid w:val="002664B7"/>
    <w:rsid w:val="002A09D9"/>
    <w:rsid w:val="002A3CE0"/>
    <w:rsid w:val="002A48FB"/>
    <w:rsid w:val="002C0C13"/>
    <w:rsid w:val="003231A4"/>
    <w:rsid w:val="003941C9"/>
    <w:rsid w:val="003F08A2"/>
    <w:rsid w:val="00417ACB"/>
    <w:rsid w:val="00421A7D"/>
    <w:rsid w:val="00430F10"/>
    <w:rsid w:val="004471CD"/>
    <w:rsid w:val="0047351D"/>
    <w:rsid w:val="00485F16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06D4F"/>
    <w:rsid w:val="0061346C"/>
    <w:rsid w:val="0068646C"/>
    <w:rsid w:val="006A328D"/>
    <w:rsid w:val="006B0E9E"/>
    <w:rsid w:val="007234FF"/>
    <w:rsid w:val="007408B1"/>
    <w:rsid w:val="007421F7"/>
    <w:rsid w:val="00751D41"/>
    <w:rsid w:val="007A1533"/>
    <w:rsid w:val="007D0F5E"/>
    <w:rsid w:val="007E2579"/>
    <w:rsid w:val="007F1118"/>
    <w:rsid w:val="00846AD3"/>
    <w:rsid w:val="0084714E"/>
    <w:rsid w:val="00855011"/>
    <w:rsid w:val="00887914"/>
    <w:rsid w:val="008B68DE"/>
    <w:rsid w:val="008C62CD"/>
    <w:rsid w:val="008D3E92"/>
    <w:rsid w:val="008D5037"/>
    <w:rsid w:val="008F071D"/>
    <w:rsid w:val="009325B0"/>
    <w:rsid w:val="009333F6"/>
    <w:rsid w:val="0094033E"/>
    <w:rsid w:val="009652D3"/>
    <w:rsid w:val="00981C20"/>
    <w:rsid w:val="009A21F7"/>
    <w:rsid w:val="009A302A"/>
    <w:rsid w:val="009A3BE0"/>
    <w:rsid w:val="009B559E"/>
    <w:rsid w:val="009F51D6"/>
    <w:rsid w:val="00A0603E"/>
    <w:rsid w:val="00A07BEE"/>
    <w:rsid w:val="00A53292"/>
    <w:rsid w:val="00A93CB7"/>
    <w:rsid w:val="00AA2C60"/>
    <w:rsid w:val="00AB32A7"/>
    <w:rsid w:val="00AC2963"/>
    <w:rsid w:val="00B07C35"/>
    <w:rsid w:val="00B160F2"/>
    <w:rsid w:val="00B34A12"/>
    <w:rsid w:val="00B66D1E"/>
    <w:rsid w:val="00BA25A5"/>
    <w:rsid w:val="00BC662A"/>
    <w:rsid w:val="00BE0CB4"/>
    <w:rsid w:val="00C253C0"/>
    <w:rsid w:val="00C44979"/>
    <w:rsid w:val="00C57B70"/>
    <w:rsid w:val="00C6169E"/>
    <w:rsid w:val="00C638AF"/>
    <w:rsid w:val="00C64826"/>
    <w:rsid w:val="00C73D54"/>
    <w:rsid w:val="00C9377D"/>
    <w:rsid w:val="00CC1FB9"/>
    <w:rsid w:val="00CD65EA"/>
    <w:rsid w:val="00D46D37"/>
    <w:rsid w:val="00D932A8"/>
    <w:rsid w:val="00DA1C19"/>
    <w:rsid w:val="00DE3816"/>
    <w:rsid w:val="00DF7DAC"/>
    <w:rsid w:val="00E067EF"/>
    <w:rsid w:val="00E21789"/>
    <w:rsid w:val="00E40AFE"/>
    <w:rsid w:val="00E412F8"/>
    <w:rsid w:val="00E43E37"/>
    <w:rsid w:val="00E9365D"/>
    <w:rsid w:val="00EA6667"/>
    <w:rsid w:val="00EB0BE6"/>
    <w:rsid w:val="00F12EAD"/>
    <w:rsid w:val="00F452D0"/>
    <w:rsid w:val="00F46F1B"/>
    <w:rsid w:val="00F723DE"/>
    <w:rsid w:val="00FA27D5"/>
    <w:rsid w:val="00FA39FA"/>
    <w:rsid w:val="00FB2567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77</cp:revision>
  <cp:lastPrinted>2020-09-23T06:30:00Z</cp:lastPrinted>
  <dcterms:created xsi:type="dcterms:W3CDTF">2016-02-02T10:13:00Z</dcterms:created>
  <dcterms:modified xsi:type="dcterms:W3CDTF">2020-10-21T04:44:00Z</dcterms:modified>
</cp:coreProperties>
</file>