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86" w:rsidRPr="007936AE" w:rsidRDefault="00E83086" w:rsidP="0099574D">
      <w:pPr>
        <w:spacing w:before="120" w:after="60"/>
        <w:rPr>
          <w:rFonts w:ascii="Times New Roman" w:hAnsi="Times New Roman" w:cs="Times New Roman"/>
          <w:b/>
          <w:sz w:val="28"/>
          <w:szCs w:val="28"/>
        </w:rPr>
      </w:pPr>
      <w:r w:rsidRPr="007936AE">
        <w:rPr>
          <w:rFonts w:ascii="Times New Roman" w:hAnsi="Times New Roman" w:cs="Times New Roman"/>
          <w:b/>
          <w:sz w:val="28"/>
          <w:szCs w:val="28"/>
        </w:rPr>
        <w:t>КОНТРОЛЬНО-СЧ</w:t>
      </w:r>
      <w:r w:rsidR="00D27292">
        <w:rPr>
          <w:rFonts w:ascii="Times New Roman" w:hAnsi="Times New Roman" w:cs="Times New Roman"/>
          <w:b/>
          <w:sz w:val="28"/>
          <w:szCs w:val="28"/>
        </w:rPr>
        <w:t>ЕТНАЯ КОМИССИЯ ГОРОДА КАНСКА</w:t>
      </w:r>
    </w:p>
    <w:p w:rsidR="00A320AE" w:rsidRPr="008A3C3A" w:rsidRDefault="00A320AE" w:rsidP="00CE4D9C">
      <w:pPr>
        <w:pBdr>
          <w:top w:val="double" w:sz="6" w:space="1" w:color="auto"/>
        </w:pBdr>
        <w:spacing w:after="120"/>
        <w:ind w:firstLine="5245"/>
        <w:jc w:val="center"/>
        <w:rPr>
          <w:sz w:val="28"/>
          <w:szCs w:val="28"/>
        </w:rPr>
      </w:pPr>
    </w:p>
    <w:p w:rsidR="00E83086" w:rsidRPr="00B31CCC" w:rsidRDefault="0011307F" w:rsidP="00CE4D9C">
      <w:pPr>
        <w:pBdr>
          <w:top w:val="double" w:sz="6" w:space="1" w:color="auto"/>
        </w:pBdr>
        <w:spacing w:after="0" w:line="240" w:lineRule="auto"/>
        <w:ind w:firstLine="4820"/>
        <w:rPr>
          <w:rFonts w:ascii="Times New Roman" w:hAnsi="Times New Roman" w:cs="Times New Roman"/>
          <w:sz w:val="26"/>
          <w:szCs w:val="26"/>
        </w:rPr>
      </w:pPr>
      <w:r w:rsidRPr="00B31CCC">
        <w:rPr>
          <w:rFonts w:ascii="Times New Roman" w:hAnsi="Times New Roman" w:cs="Times New Roman"/>
          <w:sz w:val="26"/>
          <w:szCs w:val="26"/>
        </w:rPr>
        <w:t>Утверждаю</w:t>
      </w:r>
    </w:p>
    <w:p w:rsidR="00CE4D9C" w:rsidRPr="00B31CCC" w:rsidRDefault="0011307F" w:rsidP="00CE4D9C">
      <w:pPr>
        <w:pBdr>
          <w:top w:val="double" w:sz="6" w:space="1" w:color="auto"/>
        </w:pBdr>
        <w:spacing w:after="0" w:line="240" w:lineRule="auto"/>
        <w:ind w:firstLine="4820"/>
        <w:rPr>
          <w:rFonts w:ascii="Times New Roman" w:hAnsi="Times New Roman" w:cs="Times New Roman"/>
          <w:sz w:val="26"/>
          <w:szCs w:val="26"/>
        </w:rPr>
      </w:pPr>
      <w:r w:rsidRPr="00B31CCC">
        <w:rPr>
          <w:rFonts w:ascii="Times New Roman" w:hAnsi="Times New Roman" w:cs="Times New Roman"/>
          <w:sz w:val="26"/>
          <w:szCs w:val="26"/>
        </w:rPr>
        <w:t xml:space="preserve">Председатель </w:t>
      </w:r>
      <w:r w:rsidR="003B5349" w:rsidRPr="00B31CCC">
        <w:rPr>
          <w:rFonts w:ascii="Times New Roman" w:hAnsi="Times New Roman" w:cs="Times New Roman"/>
          <w:sz w:val="26"/>
          <w:szCs w:val="26"/>
        </w:rPr>
        <w:t>К</w:t>
      </w:r>
      <w:r w:rsidRPr="00B31CCC">
        <w:rPr>
          <w:rFonts w:ascii="Times New Roman" w:hAnsi="Times New Roman" w:cs="Times New Roman"/>
          <w:sz w:val="26"/>
          <w:szCs w:val="26"/>
        </w:rPr>
        <w:t>онтрольно-</w:t>
      </w:r>
      <w:r w:rsidR="00CE4D9C" w:rsidRPr="00B31CCC">
        <w:rPr>
          <w:rFonts w:ascii="Times New Roman" w:hAnsi="Times New Roman" w:cs="Times New Roman"/>
          <w:sz w:val="26"/>
          <w:szCs w:val="26"/>
        </w:rPr>
        <w:t xml:space="preserve">счетной </w:t>
      </w:r>
    </w:p>
    <w:p w:rsidR="00CE4D9C" w:rsidRPr="00B31CCC" w:rsidRDefault="00CE4D9C" w:rsidP="00CE4D9C">
      <w:pPr>
        <w:pBdr>
          <w:top w:val="double" w:sz="6" w:space="1" w:color="auto"/>
        </w:pBdr>
        <w:spacing w:after="0" w:line="240" w:lineRule="auto"/>
        <w:ind w:firstLine="4820"/>
        <w:rPr>
          <w:rFonts w:ascii="Times New Roman" w:hAnsi="Times New Roman" w:cs="Times New Roman"/>
          <w:sz w:val="26"/>
          <w:szCs w:val="26"/>
        </w:rPr>
      </w:pPr>
      <w:r w:rsidRPr="00B31CCC">
        <w:rPr>
          <w:rFonts w:ascii="Times New Roman" w:hAnsi="Times New Roman" w:cs="Times New Roman"/>
          <w:sz w:val="26"/>
          <w:szCs w:val="26"/>
        </w:rPr>
        <w:t xml:space="preserve">комиссии города </w:t>
      </w:r>
      <w:r w:rsidR="00D27292">
        <w:rPr>
          <w:rFonts w:ascii="Times New Roman" w:hAnsi="Times New Roman" w:cs="Times New Roman"/>
          <w:sz w:val="26"/>
          <w:szCs w:val="26"/>
        </w:rPr>
        <w:t>Канска</w:t>
      </w:r>
    </w:p>
    <w:p w:rsidR="0011307F" w:rsidRPr="00B31CCC" w:rsidRDefault="00D27292" w:rsidP="00CE4D9C">
      <w:pPr>
        <w:pBdr>
          <w:top w:val="double" w:sz="6" w:space="1" w:color="auto"/>
        </w:pBdr>
        <w:spacing w:after="0" w:line="240" w:lineRule="auto"/>
        <w:ind w:firstLine="4820"/>
        <w:rPr>
          <w:rFonts w:ascii="Times New Roman" w:hAnsi="Times New Roman" w:cs="Times New Roman"/>
          <w:sz w:val="26"/>
          <w:szCs w:val="26"/>
        </w:rPr>
      </w:pPr>
      <w:r>
        <w:rPr>
          <w:rFonts w:ascii="Times New Roman" w:hAnsi="Times New Roman" w:cs="Times New Roman"/>
          <w:sz w:val="26"/>
          <w:szCs w:val="26"/>
        </w:rPr>
        <w:t>Е.В.  Парфенова</w:t>
      </w:r>
    </w:p>
    <w:p w:rsidR="0011307F" w:rsidRPr="00B31CCC" w:rsidRDefault="0011307F" w:rsidP="00E83086">
      <w:pPr>
        <w:pBdr>
          <w:top w:val="double" w:sz="6" w:space="1" w:color="auto"/>
        </w:pBdr>
        <w:spacing w:after="120"/>
        <w:jc w:val="center"/>
        <w:rPr>
          <w:rFonts w:ascii="Times New Roman" w:hAnsi="Times New Roman" w:cs="Times New Roman"/>
          <w:sz w:val="26"/>
          <w:szCs w:val="26"/>
        </w:rPr>
      </w:pPr>
    </w:p>
    <w:p w:rsidR="008A3C3A" w:rsidRPr="00B31CCC" w:rsidRDefault="00895FF9" w:rsidP="00E83086">
      <w:pPr>
        <w:pBdr>
          <w:top w:val="double" w:sz="6" w:space="1" w:color="auto"/>
        </w:pBdr>
        <w:spacing w:after="120"/>
        <w:jc w:val="center"/>
        <w:rPr>
          <w:rFonts w:ascii="Times New Roman" w:hAnsi="Times New Roman" w:cs="Times New Roman"/>
          <w:sz w:val="26"/>
          <w:szCs w:val="26"/>
        </w:rPr>
      </w:pPr>
      <w:r>
        <w:rPr>
          <w:rFonts w:ascii="Times New Roman" w:hAnsi="Times New Roman" w:cs="Times New Roman"/>
          <w:sz w:val="26"/>
          <w:szCs w:val="26"/>
        </w:rPr>
        <w:t xml:space="preserve"> "____"</w:t>
      </w:r>
      <w:r w:rsidR="008A3C3A" w:rsidRPr="00B31CCC">
        <w:rPr>
          <w:rFonts w:ascii="Times New Roman" w:hAnsi="Times New Roman" w:cs="Times New Roman"/>
          <w:sz w:val="26"/>
          <w:szCs w:val="26"/>
        </w:rPr>
        <w:t>_</w:t>
      </w:r>
      <w:r w:rsidR="0037100A" w:rsidRPr="00B31CCC">
        <w:rPr>
          <w:rFonts w:ascii="Times New Roman" w:hAnsi="Times New Roman" w:cs="Times New Roman"/>
          <w:sz w:val="26"/>
          <w:szCs w:val="26"/>
        </w:rPr>
        <w:t>___</w:t>
      </w:r>
      <w:r w:rsidR="008A3C3A" w:rsidRPr="00B31CCC">
        <w:rPr>
          <w:rFonts w:ascii="Times New Roman" w:hAnsi="Times New Roman" w:cs="Times New Roman"/>
          <w:sz w:val="26"/>
          <w:szCs w:val="26"/>
        </w:rPr>
        <w:t>________________</w:t>
      </w:r>
      <w:r w:rsidR="00A90260" w:rsidRPr="00B31CCC">
        <w:rPr>
          <w:rFonts w:ascii="Times New Roman" w:hAnsi="Times New Roman" w:cs="Times New Roman"/>
          <w:sz w:val="26"/>
          <w:szCs w:val="26"/>
        </w:rPr>
        <w:t>_____</w:t>
      </w:r>
      <w:r w:rsidR="008A3C3A" w:rsidRPr="00B31CCC">
        <w:rPr>
          <w:rFonts w:ascii="Times New Roman" w:hAnsi="Times New Roman" w:cs="Times New Roman"/>
          <w:sz w:val="26"/>
          <w:szCs w:val="26"/>
        </w:rPr>
        <w:t>201</w:t>
      </w:r>
      <w:r>
        <w:rPr>
          <w:rFonts w:ascii="Times New Roman" w:hAnsi="Times New Roman" w:cs="Times New Roman"/>
          <w:sz w:val="26"/>
          <w:szCs w:val="26"/>
        </w:rPr>
        <w:t>8</w:t>
      </w:r>
    </w:p>
    <w:p w:rsidR="0011307F" w:rsidRPr="00B31CCC" w:rsidRDefault="0011307F" w:rsidP="00E83086">
      <w:pPr>
        <w:pBdr>
          <w:top w:val="double" w:sz="6" w:space="1" w:color="auto"/>
        </w:pBdr>
        <w:spacing w:after="120"/>
        <w:jc w:val="center"/>
        <w:rPr>
          <w:rFonts w:ascii="Times New Roman" w:hAnsi="Times New Roman" w:cs="Times New Roman"/>
          <w:sz w:val="26"/>
          <w:szCs w:val="26"/>
        </w:rPr>
      </w:pPr>
    </w:p>
    <w:p w:rsidR="000A3B43" w:rsidRPr="00D02529" w:rsidRDefault="000A3B43" w:rsidP="00E83086">
      <w:pPr>
        <w:spacing w:after="0" w:line="240" w:lineRule="auto"/>
        <w:jc w:val="center"/>
        <w:rPr>
          <w:rFonts w:ascii="Times New Roman" w:eastAsia="Times New Roman" w:hAnsi="Times New Roman" w:cs="Times New Roman"/>
          <w:b/>
          <w:sz w:val="28"/>
          <w:szCs w:val="28"/>
          <w:lang w:eastAsia="ru-RU"/>
        </w:rPr>
      </w:pPr>
      <w:r w:rsidRPr="00D02529">
        <w:rPr>
          <w:rFonts w:ascii="Times New Roman" w:eastAsia="Times New Roman" w:hAnsi="Times New Roman" w:cs="Times New Roman"/>
          <w:b/>
          <w:sz w:val="28"/>
          <w:szCs w:val="28"/>
          <w:lang w:eastAsia="ru-RU"/>
        </w:rPr>
        <w:t>ЗАКЛЮЧЕНИЕ</w:t>
      </w:r>
    </w:p>
    <w:p w:rsidR="007936AE" w:rsidRPr="001C6387" w:rsidRDefault="007936AE" w:rsidP="00E83086">
      <w:pPr>
        <w:spacing w:after="0" w:line="240" w:lineRule="auto"/>
        <w:jc w:val="center"/>
        <w:rPr>
          <w:rFonts w:ascii="Times New Roman" w:eastAsia="Times New Roman" w:hAnsi="Times New Roman" w:cs="Times New Roman"/>
          <w:b/>
          <w:sz w:val="26"/>
          <w:szCs w:val="26"/>
          <w:lang w:eastAsia="ru-RU"/>
        </w:rPr>
      </w:pPr>
    </w:p>
    <w:p w:rsidR="00BE5961" w:rsidRPr="00D02529" w:rsidRDefault="002744E2" w:rsidP="00955CF4">
      <w:pPr>
        <w:spacing w:after="0" w:line="240" w:lineRule="auto"/>
        <w:jc w:val="center"/>
        <w:rPr>
          <w:rFonts w:ascii="Times New Roman" w:eastAsia="Times New Roman" w:hAnsi="Times New Roman" w:cs="Times New Roman"/>
          <w:b/>
          <w:sz w:val="28"/>
          <w:szCs w:val="28"/>
          <w:lang w:eastAsia="ru-RU"/>
        </w:rPr>
      </w:pPr>
      <w:r w:rsidRPr="00D02529">
        <w:rPr>
          <w:rFonts w:ascii="Times New Roman" w:eastAsia="Times New Roman" w:hAnsi="Times New Roman" w:cs="Times New Roman"/>
          <w:b/>
          <w:sz w:val="28"/>
          <w:szCs w:val="28"/>
          <w:lang w:eastAsia="ru-RU"/>
        </w:rPr>
        <w:t xml:space="preserve">по результатам </w:t>
      </w:r>
      <w:r w:rsidR="006C4546" w:rsidRPr="00D02529">
        <w:rPr>
          <w:rFonts w:ascii="Times New Roman" w:eastAsia="Times New Roman" w:hAnsi="Times New Roman" w:cs="Times New Roman"/>
          <w:b/>
          <w:sz w:val="28"/>
          <w:szCs w:val="28"/>
          <w:lang w:eastAsia="ru-RU"/>
        </w:rPr>
        <w:t xml:space="preserve"> внешней проверки</w:t>
      </w:r>
      <w:r w:rsidR="002B4FA4">
        <w:rPr>
          <w:rFonts w:ascii="Times New Roman" w:eastAsia="Times New Roman" w:hAnsi="Times New Roman" w:cs="Times New Roman"/>
          <w:b/>
          <w:sz w:val="28"/>
          <w:szCs w:val="28"/>
          <w:lang w:eastAsia="ru-RU"/>
        </w:rPr>
        <w:t xml:space="preserve"> годовой бюджетной отчетности </w:t>
      </w:r>
      <w:r w:rsidR="00955CF4">
        <w:rPr>
          <w:rFonts w:ascii="Times New Roman" w:eastAsia="Times New Roman" w:hAnsi="Times New Roman" w:cs="Times New Roman"/>
          <w:b/>
          <w:sz w:val="28"/>
          <w:szCs w:val="28"/>
          <w:lang w:eastAsia="ru-RU"/>
        </w:rPr>
        <w:t>Отдела</w:t>
      </w:r>
      <w:r w:rsidR="002B4FA4">
        <w:rPr>
          <w:rFonts w:ascii="Times New Roman" w:eastAsia="Times New Roman" w:hAnsi="Times New Roman" w:cs="Times New Roman"/>
          <w:b/>
          <w:sz w:val="28"/>
          <w:szCs w:val="28"/>
          <w:lang w:eastAsia="ru-RU"/>
        </w:rPr>
        <w:t xml:space="preserve"> физической культуры, спорта и молодёжной политики администрации </w:t>
      </w:r>
      <w:r w:rsidR="00955CF4">
        <w:rPr>
          <w:rFonts w:ascii="Times New Roman" w:eastAsia="Times New Roman" w:hAnsi="Times New Roman" w:cs="Times New Roman"/>
          <w:b/>
          <w:sz w:val="28"/>
          <w:szCs w:val="28"/>
          <w:lang w:eastAsia="ru-RU"/>
        </w:rPr>
        <w:t>города Канска</w:t>
      </w:r>
    </w:p>
    <w:p w:rsidR="000A3B43" w:rsidRPr="00D02529" w:rsidRDefault="000A3B43" w:rsidP="00E83086">
      <w:pPr>
        <w:spacing w:after="0" w:line="240" w:lineRule="auto"/>
        <w:jc w:val="center"/>
        <w:rPr>
          <w:rFonts w:ascii="Times New Roman" w:eastAsia="Times New Roman" w:hAnsi="Times New Roman" w:cs="Times New Roman"/>
          <w:b/>
          <w:sz w:val="28"/>
          <w:szCs w:val="28"/>
          <w:lang w:eastAsia="ru-RU"/>
        </w:rPr>
      </w:pPr>
      <w:r w:rsidRPr="00D02529">
        <w:rPr>
          <w:rFonts w:ascii="Times New Roman" w:eastAsia="Times New Roman" w:hAnsi="Times New Roman" w:cs="Times New Roman"/>
          <w:b/>
          <w:sz w:val="28"/>
          <w:szCs w:val="28"/>
          <w:lang w:eastAsia="ru-RU"/>
        </w:rPr>
        <w:t>за 201</w:t>
      </w:r>
      <w:r w:rsidR="00895FF9">
        <w:rPr>
          <w:rFonts w:ascii="Times New Roman" w:eastAsia="Times New Roman" w:hAnsi="Times New Roman" w:cs="Times New Roman"/>
          <w:b/>
          <w:sz w:val="28"/>
          <w:szCs w:val="28"/>
          <w:lang w:eastAsia="ru-RU"/>
        </w:rPr>
        <w:t>7</w:t>
      </w:r>
      <w:r w:rsidRPr="00D02529">
        <w:rPr>
          <w:rFonts w:ascii="Times New Roman" w:eastAsia="Times New Roman" w:hAnsi="Times New Roman" w:cs="Times New Roman"/>
          <w:b/>
          <w:sz w:val="28"/>
          <w:szCs w:val="28"/>
          <w:lang w:eastAsia="ru-RU"/>
        </w:rPr>
        <w:t xml:space="preserve"> год</w:t>
      </w:r>
    </w:p>
    <w:p w:rsidR="000A3B43" w:rsidRPr="00D02529" w:rsidRDefault="000A3B43" w:rsidP="000A3B43">
      <w:pPr>
        <w:spacing w:after="0" w:line="240" w:lineRule="auto"/>
        <w:jc w:val="center"/>
        <w:rPr>
          <w:rFonts w:ascii="Times New Roman" w:eastAsia="Times New Roman" w:hAnsi="Times New Roman" w:cs="Times New Roman"/>
          <w:b/>
          <w:sz w:val="28"/>
          <w:szCs w:val="28"/>
          <w:lang w:eastAsia="ru-RU"/>
        </w:rPr>
      </w:pPr>
    </w:p>
    <w:p w:rsidR="00CF048B" w:rsidRPr="00711153" w:rsidRDefault="00CF048B" w:rsidP="00844291">
      <w:pPr>
        <w:pStyle w:val="a3"/>
        <w:widowControl w:val="0"/>
        <w:tabs>
          <w:tab w:val="left" w:pos="993"/>
        </w:tabs>
        <w:spacing w:after="0"/>
        <w:ind w:left="0" w:firstLine="426"/>
        <w:jc w:val="both"/>
        <w:rPr>
          <w:rFonts w:ascii="Times New Roman" w:hAnsi="Times New Roman"/>
          <w:sz w:val="28"/>
          <w:szCs w:val="28"/>
        </w:rPr>
      </w:pPr>
      <w:bookmarkStart w:id="0" w:name="OLE_LINK3"/>
      <w:bookmarkStart w:id="1" w:name="OLE_LINK4"/>
      <w:r w:rsidRPr="00711153">
        <w:rPr>
          <w:rFonts w:ascii="Times New Roman" w:hAnsi="Times New Roman"/>
          <w:b/>
          <w:sz w:val="28"/>
          <w:szCs w:val="28"/>
        </w:rPr>
        <w:t>Основание для проведения проверки:</w:t>
      </w:r>
      <w:r w:rsidRPr="00711153">
        <w:rPr>
          <w:rFonts w:ascii="Times New Roman" w:hAnsi="Times New Roman"/>
          <w:sz w:val="28"/>
          <w:szCs w:val="28"/>
        </w:rPr>
        <w:t xml:space="preserve"> статья 264.4 Бюджетного кодекса</w:t>
      </w:r>
      <w:r w:rsidR="00895FF9">
        <w:rPr>
          <w:rFonts w:ascii="Times New Roman" w:hAnsi="Times New Roman"/>
          <w:sz w:val="28"/>
          <w:szCs w:val="28"/>
        </w:rPr>
        <w:t xml:space="preserve"> Российской Федерации, </w:t>
      </w:r>
      <w:r w:rsidR="00073ECE" w:rsidRPr="00711153">
        <w:rPr>
          <w:rFonts w:ascii="Times New Roman" w:hAnsi="Times New Roman"/>
          <w:sz w:val="28"/>
          <w:szCs w:val="28"/>
        </w:rPr>
        <w:t>статьи 44</w:t>
      </w:r>
      <w:r w:rsidRPr="00711153">
        <w:rPr>
          <w:rFonts w:ascii="Times New Roman" w:hAnsi="Times New Roman"/>
          <w:sz w:val="28"/>
          <w:szCs w:val="28"/>
        </w:rPr>
        <w:t xml:space="preserve"> Положения о бюджетном процессе в </w:t>
      </w:r>
      <w:r w:rsidR="00844291" w:rsidRPr="00711153">
        <w:rPr>
          <w:rFonts w:ascii="Times New Roman" w:hAnsi="Times New Roman"/>
          <w:sz w:val="28"/>
          <w:szCs w:val="28"/>
        </w:rPr>
        <w:t xml:space="preserve"> город</w:t>
      </w:r>
      <w:r w:rsidR="00073ECE" w:rsidRPr="00711153">
        <w:rPr>
          <w:rFonts w:ascii="Times New Roman" w:hAnsi="Times New Roman"/>
          <w:sz w:val="28"/>
          <w:szCs w:val="28"/>
        </w:rPr>
        <w:t>е Канск</w:t>
      </w:r>
      <w:r w:rsidRPr="00711153">
        <w:rPr>
          <w:rFonts w:ascii="Times New Roman" w:hAnsi="Times New Roman"/>
          <w:b/>
          <w:sz w:val="28"/>
          <w:szCs w:val="28"/>
        </w:rPr>
        <w:t xml:space="preserve">, </w:t>
      </w:r>
      <w:r w:rsidRPr="00711153">
        <w:rPr>
          <w:rFonts w:ascii="Times New Roman" w:hAnsi="Times New Roman"/>
          <w:sz w:val="28"/>
          <w:szCs w:val="28"/>
        </w:rPr>
        <w:t xml:space="preserve">пункт </w:t>
      </w:r>
      <w:r w:rsidR="005901B8" w:rsidRPr="00711153">
        <w:rPr>
          <w:rFonts w:ascii="Times New Roman" w:hAnsi="Times New Roman"/>
          <w:sz w:val="28"/>
          <w:szCs w:val="28"/>
        </w:rPr>
        <w:t>1.2</w:t>
      </w:r>
      <w:r w:rsidRPr="00711153">
        <w:rPr>
          <w:rFonts w:ascii="Times New Roman" w:hAnsi="Times New Roman"/>
          <w:sz w:val="28"/>
          <w:szCs w:val="28"/>
        </w:rPr>
        <w:t xml:space="preserve"> плана работы </w:t>
      </w:r>
      <w:r w:rsidR="00844291" w:rsidRPr="00711153">
        <w:rPr>
          <w:rFonts w:ascii="Times New Roman" w:hAnsi="Times New Roman"/>
          <w:sz w:val="28"/>
          <w:szCs w:val="28"/>
        </w:rPr>
        <w:t>Контрольно-сч</w:t>
      </w:r>
      <w:r w:rsidR="00073ECE" w:rsidRPr="00711153">
        <w:rPr>
          <w:rFonts w:ascii="Times New Roman" w:hAnsi="Times New Roman"/>
          <w:sz w:val="28"/>
          <w:szCs w:val="28"/>
        </w:rPr>
        <w:t>етно</w:t>
      </w:r>
      <w:r w:rsidR="00895FF9">
        <w:rPr>
          <w:rFonts w:ascii="Times New Roman" w:hAnsi="Times New Roman"/>
          <w:sz w:val="28"/>
          <w:szCs w:val="28"/>
        </w:rPr>
        <w:t>й комиссии города Канска на 2018</w:t>
      </w:r>
      <w:r w:rsidRPr="00711153">
        <w:rPr>
          <w:rFonts w:ascii="Times New Roman" w:hAnsi="Times New Roman"/>
          <w:sz w:val="28"/>
          <w:szCs w:val="28"/>
        </w:rPr>
        <w:t xml:space="preserve"> год.</w:t>
      </w:r>
    </w:p>
    <w:p w:rsidR="00CF048B" w:rsidRPr="007F7FBE" w:rsidRDefault="00CF048B" w:rsidP="007F7FBE">
      <w:pPr>
        <w:pStyle w:val="a3"/>
        <w:widowControl w:val="0"/>
        <w:tabs>
          <w:tab w:val="left" w:pos="993"/>
        </w:tabs>
        <w:spacing w:after="0"/>
        <w:ind w:left="0" w:firstLine="426"/>
        <w:jc w:val="both"/>
        <w:rPr>
          <w:rFonts w:ascii="Times New Roman" w:hAnsi="Times New Roman"/>
          <w:sz w:val="28"/>
          <w:szCs w:val="28"/>
        </w:rPr>
      </w:pPr>
      <w:r w:rsidRPr="00711153">
        <w:rPr>
          <w:rFonts w:ascii="Times New Roman" w:hAnsi="Times New Roman"/>
          <w:b/>
          <w:sz w:val="28"/>
          <w:szCs w:val="28"/>
        </w:rPr>
        <w:t>Объект проверки:</w:t>
      </w:r>
      <w:r w:rsidRPr="00711153">
        <w:rPr>
          <w:rFonts w:ascii="Times New Roman" w:hAnsi="Times New Roman"/>
          <w:sz w:val="28"/>
          <w:szCs w:val="28"/>
        </w:rPr>
        <w:t xml:space="preserve"> главный распорядитель бюджетных средств (далее – ГРБС) –</w:t>
      </w:r>
      <w:r w:rsidR="007F7FBE" w:rsidRPr="007F7FBE">
        <w:rPr>
          <w:rFonts w:ascii="Times New Roman" w:eastAsia="Times New Roman" w:hAnsi="Times New Roman" w:cs="Times New Roman"/>
          <w:sz w:val="28"/>
          <w:szCs w:val="28"/>
          <w:lang w:eastAsia="ru-RU"/>
        </w:rPr>
        <w:t>Отдела физической культур</w:t>
      </w:r>
      <w:r w:rsidR="007F7FBE">
        <w:rPr>
          <w:rFonts w:ascii="Times New Roman" w:eastAsia="Times New Roman" w:hAnsi="Times New Roman" w:cs="Times New Roman"/>
          <w:sz w:val="28"/>
          <w:szCs w:val="28"/>
          <w:lang w:eastAsia="ru-RU"/>
        </w:rPr>
        <w:t xml:space="preserve">ы, спорта и молодёжной политики </w:t>
      </w:r>
      <w:r w:rsidR="007F7FBE" w:rsidRPr="007F7FBE">
        <w:rPr>
          <w:rFonts w:ascii="Times New Roman" w:eastAsia="Times New Roman" w:hAnsi="Times New Roman" w:cs="Times New Roman"/>
          <w:sz w:val="28"/>
          <w:szCs w:val="28"/>
          <w:lang w:eastAsia="ru-RU"/>
        </w:rPr>
        <w:t>администрации города Канска</w:t>
      </w:r>
      <w:r w:rsidR="00895FF9">
        <w:rPr>
          <w:rFonts w:ascii="Times New Roman" w:eastAsia="Times New Roman" w:hAnsi="Times New Roman" w:cs="Times New Roman"/>
          <w:sz w:val="28"/>
          <w:szCs w:val="28"/>
          <w:lang w:eastAsia="ru-RU"/>
        </w:rPr>
        <w:t xml:space="preserve"> </w:t>
      </w:r>
      <w:r w:rsidR="007F7FBE" w:rsidRPr="00711153">
        <w:rPr>
          <w:rFonts w:ascii="Times New Roman" w:hAnsi="Times New Roman"/>
          <w:sz w:val="28"/>
          <w:szCs w:val="28"/>
        </w:rPr>
        <w:t>(дал</w:t>
      </w:r>
      <w:r w:rsidR="007F7FBE">
        <w:rPr>
          <w:rFonts w:ascii="Times New Roman" w:hAnsi="Times New Roman"/>
          <w:sz w:val="28"/>
          <w:szCs w:val="28"/>
        </w:rPr>
        <w:t>ее – Отдел ФКСТ и МП</w:t>
      </w:r>
      <w:r w:rsidR="007F7FBE" w:rsidRPr="00711153">
        <w:rPr>
          <w:rFonts w:ascii="Times New Roman" w:hAnsi="Times New Roman"/>
          <w:sz w:val="28"/>
          <w:szCs w:val="28"/>
        </w:rPr>
        <w:t>).</w:t>
      </w:r>
    </w:p>
    <w:p w:rsidR="00CF048B" w:rsidRPr="00711153" w:rsidRDefault="00CF048B" w:rsidP="00844291">
      <w:pPr>
        <w:pStyle w:val="a3"/>
        <w:widowControl w:val="0"/>
        <w:tabs>
          <w:tab w:val="left" w:pos="993"/>
        </w:tabs>
        <w:spacing w:after="0"/>
        <w:ind w:left="0" w:firstLine="426"/>
        <w:jc w:val="both"/>
        <w:rPr>
          <w:rFonts w:ascii="Times New Roman" w:hAnsi="Times New Roman"/>
          <w:sz w:val="28"/>
          <w:szCs w:val="28"/>
        </w:rPr>
      </w:pPr>
      <w:r w:rsidRPr="00711153">
        <w:rPr>
          <w:rFonts w:ascii="Times New Roman" w:hAnsi="Times New Roman"/>
          <w:b/>
          <w:sz w:val="28"/>
          <w:szCs w:val="28"/>
        </w:rPr>
        <w:t>Цель проверки:</w:t>
      </w:r>
      <w:r w:rsidRPr="00711153">
        <w:rPr>
          <w:rFonts w:ascii="Times New Roman" w:hAnsi="Times New Roman"/>
          <w:sz w:val="28"/>
          <w:szCs w:val="28"/>
        </w:rPr>
        <w:t xml:space="preserve"> контроль за достоверностью, полнотой и соответствием нормативным требованиям</w:t>
      </w:r>
      <w:r w:rsidR="00D02529" w:rsidRPr="00711153">
        <w:rPr>
          <w:rFonts w:ascii="Times New Roman" w:hAnsi="Times New Roman"/>
          <w:sz w:val="28"/>
          <w:szCs w:val="28"/>
        </w:rPr>
        <w:t>,</w:t>
      </w:r>
      <w:r w:rsidRPr="00711153">
        <w:rPr>
          <w:rFonts w:ascii="Times New Roman" w:hAnsi="Times New Roman"/>
          <w:sz w:val="28"/>
          <w:szCs w:val="28"/>
        </w:rPr>
        <w:t xml:space="preserve"> составления и представления бюджетной отчетности</w:t>
      </w:r>
      <w:r w:rsidR="00D02529" w:rsidRPr="00711153">
        <w:rPr>
          <w:rFonts w:ascii="Times New Roman" w:hAnsi="Times New Roman"/>
          <w:sz w:val="28"/>
          <w:szCs w:val="28"/>
        </w:rPr>
        <w:t>,</w:t>
      </w:r>
      <w:r w:rsidRPr="00711153">
        <w:rPr>
          <w:rFonts w:ascii="Times New Roman" w:hAnsi="Times New Roman"/>
          <w:sz w:val="28"/>
          <w:szCs w:val="28"/>
        </w:rPr>
        <w:t xml:space="preserve"> проводимый на основе информации содержащейся в бюджетной отчетности.</w:t>
      </w:r>
    </w:p>
    <w:p w:rsidR="00CF048B" w:rsidRPr="00711153" w:rsidRDefault="00CF048B" w:rsidP="00844291">
      <w:pPr>
        <w:pStyle w:val="a3"/>
        <w:widowControl w:val="0"/>
        <w:tabs>
          <w:tab w:val="left" w:pos="993"/>
        </w:tabs>
        <w:spacing w:after="0"/>
        <w:ind w:left="0" w:firstLine="426"/>
        <w:jc w:val="both"/>
        <w:rPr>
          <w:rFonts w:ascii="Times New Roman" w:hAnsi="Times New Roman"/>
          <w:sz w:val="28"/>
          <w:szCs w:val="28"/>
        </w:rPr>
      </w:pPr>
      <w:r w:rsidRPr="00711153">
        <w:rPr>
          <w:rFonts w:ascii="Times New Roman" w:hAnsi="Times New Roman"/>
          <w:b/>
          <w:sz w:val="28"/>
          <w:szCs w:val="28"/>
        </w:rPr>
        <w:t>Форма проверки:</w:t>
      </w:r>
      <w:r w:rsidR="00D02529" w:rsidRPr="00711153">
        <w:rPr>
          <w:rFonts w:ascii="Times New Roman" w:hAnsi="Times New Roman"/>
          <w:sz w:val="28"/>
          <w:szCs w:val="28"/>
        </w:rPr>
        <w:t xml:space="preserve"> экспертно-аналитическое мероприятие</w:t>
      </w:r>
      <w:r w:rsidRPr="00711153">
        <w:rPr>
          <w:rFonts w:ascii="Times New Roman" w:hAnsi="Times New Roman"/>
          <w:sz w:val="28"/>
          <w:szCs w:val="28"/>
        </w:rPr>
        <w:t>.</w:t>
      </w:r>
    </w:p>
    <w:p w:rsidR="00CF048B" w:rsidRPr="00711153" w:rsidRDefault="00CF048B" w:rsidP="00844291">
      <w:pPr>
        <w:pStyle w:val="a3"/>
        <w:widowControl w:val="0"/>
        <w:tabs>
          <w:tab w:val="left" w:pos="993"/>
        </w:tabs>
        <w:spacing w:after="0"/>
        <w:ind w:left="0" w:firstLine="426"/>
        <w:jc w:val="both"/>
        <w:rPr>
          <w:rFonts w:ascii="Times New Roman" w:hAnsi="Times New Roman"/>
          <w:sz w:val="28"/>
          <w:szCs w:val="28"/>
        </w:rPr>
      </w:pPr>
      <w:r w:rsidRPr="00711153">
        <w:rPr>
          <w:rFonts w:ascii="Times New Roman" w:hAnsi="Times New Roman"/>
          <w:b/>
          <w:sz w:val="28"/>
          <w:szCs w:val="28"/>
        </w:rPr>
        <w:t>Проверяемый период:</w:t>
      </w:r>
      <w:r w:rsidR="00895FF9">
        <w:rPr>
          <w:rFonts w:ascii="Times New Roman" w:hAnsi="Times New Roman"/>
          <w:sz w:val="28"/>
          <w:szCs w:val="28"/>
        </w:rPr>
        <w:t xml:space="preserve"> 2017</w:t>
      </w:r>
      <w:r w:rsidRPr="00711153">
        <w:rPr>
          <w:rFonts w:ascii="Times New Roman" w:hAnsi="Times New Roman"/>
          <w:sz w:val="28"/>
          <w:szCs w:val="28"/>
        </w:rPr>
        <w:t xml:space="preserve"> год.</w:t>
      </w:r>
    </w:p>
    <w:p w:rsidR="00CF048B" w:rsidRPr="00205EA5" w:rsidRDefault="00CF048B" w:rsidP="00844291">
      <w:pPr>
        <w:pStyle w:val="a3"/>
        <w:widowControl w:val="0"/>
        <w:tabs>
          <w:tab w:val="left" w:pos="993"/>
        </w:tabs>
        <w:spacing w:after="0"/>
        <w:ind w:left="0" w:firstLine="426"/>
        <w:jc w:val="both"/>
        <w:rPr>
          <w:rFonts w:ascii="Times New Roman" w:hAnsi="Times New Roman"/>
          <w:sz w:val="26"/>
          <w:szCs w:val="26"/>
          <w:highlight w:val="lightGray"/>
        </w:rPr>
      </w:pPr>
    </w:p>
    <w:p w:rsidR="00CF048B" w:rsidRPr="00711153" w:rsidRDefault="00CF048B" w:rsidP="00844291">
      <w:pPr>
        <w:spacing w:after="0"/>
        <w:ind w:firstLine="567"/>
        <w:contextualSpacing/>
        <w:jc w:val="both"/>
        <w:rPr>
          <w:rFonts w:ascii="Times New Roman" w:eastAsia="Times New Roman" w:hAnsi="Times New Roman" w:cs="Times New Roman"/>
          <w:sz w:val="28"/>
          <w:szCs w:val="28"/>
          <w:lang w:eastAsia="ru-RU"/>
        </w:rPr>
      </w:pPr>
      <w:r w:rsidRPr="00711153">
        <w:rPr>
          <w:rFonts w:ascii="Times New Roman" w:eastAsia="Times New Roman" w:hAnsi="Times New Roman" w:cs="Times New Roman"/>
          <w:sz w:val="28"/>
          <w:szCs w:val="28"/>
          <w:lang w:eastAsia="ru-RU"/>
        </w:rPr>
        <w:t>В результат</w:t>
      </w:r>
      <w:r w:rsidR="00073ECE" w:rsidRPr="00711153">
        <w:rPr>
          <w:rFonts w:ascii="Times New Roman" w:eastAsia="Times New Roman" w:hAnsi="Times New Roman" w:cs="Times New Roman"/>
          <w:sz w:val="28"/>
          <w:szCs w:val="28"/>
          <w:lang w:eastAsia="ru-RU"/>
        </w:rPr>
        <w:t>е прове</w:t>
      </w:r>
      <w:r w:rsidR="00895FF9">
        <w:rPr>
          <w:rFonts w:ascii="Times New Roman" w:eastAsia="Times New Roman" w:hAnsi="Times New Roman" w:cs="Times New Roman"/>
          <w:sz w:val="28"/>
          <w:szCs w:val="28"/>
          <w:lang w:eastAsia="ru-RU"/>
        </w:rPr>
        <w:t>рки бюджетной отчетности за 2017</w:t>
      </w:r>
      <w:r w:rsidR="00AC3900">
        <w:rPr>
          <w:rFonts w:ascii="Times New Roman" w:eastAsia="Times New Roman" w:hAnsi="Times New Roman" w:cs="Times New Roman"/>
          <w:sz w:val="28"/>
          <w:szCs w:val="28"/>
          <w:lang w:eastAsia="ru-RU"/>
        </w:rPr>
        <w:t xml:space="preserve"> год установлено следующее:</w:t>
      </w:r>
    </w:p>
    <w:p w:rsidR="00CF048B" w:rsidRPr="00711153" w:rsidRDefault="00AC3900" w:rsidP="00844291">
      <w:pPr>
        <w:spacing w:after="0"/>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CF048B" w:rsidRPr="00711153">
        <w:rPr>
          <w:rFonts w:ascii="Times New Roman" w:eastAsia="Times New Roman" w:hAnsi="Times New Roman" w:cs="Times New Roman"/>
          <w:sz w:val="28"/>
          <w:szCs w:val="28"/>
          <w:lang w:eastAsia="ru-RU"/>
        </w:rPr>
        <w:t xml:space="preserve">юджетная отчетность </w:t>
      </w:r>
      <w:r w:rsidR="007F7FBE">
        <w:rPr>
          <w:rFonts w:ascii="Times New Roman" w:hAnsi="Times New Roman"/>
          <w:sz w:val="28"/>
          <w:szCs w:val="28"/>
        </w:rPr>
        <w:t xml:space="preserve">Отдела ФКСТ и МП </w:t>
      </w:r>
      <w:r w:rsidR="00895FF9">
        <w:rPr>
          <w:rFonts w:ascii="Times New Roman" w:eastAsia="Times New Roman" w:hAnsi="Times New Roman" w:cs="Times New Roman"/>
          <w:sz w:val="28"/>
          <w:szCs w:val="28"/>
          <w:lang w:eastAsia="ru-RU"/>
        </w:rPr>
        <w:t>за 2017</w:t>
      </w:r>
      <w:r w:rsidR="00D02529" w:rsidRPr="00711153">
        <w:rPr>
          <w:rFonts w:ascii="Times New Roman" w:eastAsia="Times New Roman" w:hAnsi="Times New Roman" w:cs="Times New Roman"/>
          <w:sz w:val="28"/>
          <w:szCs w:val="28"/>
          <w:lang w:eastAsia="ru-RU"/>
        </w:rPr>
        <w:t xml:space="preserve"> год представлена в </w:t>
      </w:r>
      <w:r w:rsidR="00CF048B" w:rsidRPr="00711153">
        <w:rPr>
          <w:rFonts w:ascii="Times New Roman" w:eastAsia="Times New Roman" w:hAnsi="Times New Roman" w:cs="Times New Roman"/>
          <w:sz w:val="28"/>
          <w:szCs w:val="28"/>
          <w:lang w:eastAsia="ru-RU"/>
        </w:rPr>
        <w:t>финансовое управление</w:t>
      </w:r>
      <w:r w:rsidR="00073ECE" w:rsidRPr="00711153">
        <w:rPr>
          <w:rFonts w:ascii="Times New Roman" w:eastAsia="Times New Roman" w:hAnsi="Times New Roman" w:cs="Times New Roman"/>
          <w:sz w:val="28"/>
          <w:szCs w:val="28"/>
          <w:lang w:eastAsia="ru-RU"/>
        </w:rPr>
        <w:t xml:space="preserve"> администрации города Канска </w:t>
      </w:r>
      <w:r w:rsidR="00E177B9">
        <w:rPr>
          <w:rFonts w:ascii="Times New Roman" w:eastAsia="Times New Roman" w:hAnsi="Times New Roman" w:cs="Times New Roman"/>
          <w:sz w:val="28"/>
          <w:szCs w:val="28"/>
          <w:lang w:eastAsia="ru-RU"/>
        </w:rPr>
        <w:t>25.01.2018</w:t>
      </w:r>
      <w:r w:rsidR="00D02529" w:rsidRPr="00711153">
        <w:rPr>
          <w:rFonts w:ascii="Times New Roman" w:eastAsia="Times New Roman" w:hAnsi="Times New Roman" w:cs="Times New Roman"/>
          <w:sz w:val="28"/>
          <w:szCs w:val="28"/>
          <w:lang w:eastAsia="ru-RU"/>
        </w:rPr>
        <w:t xml:space="preserve"> года</w:t>
      </w:r>
      <w:r w:rsidR="00CF048B" w:rsidRPr="00711153">
        <w:rPr>
          <w:rFonts w:ascii="Times New Roman" w:eastAsia="Times New Roman" w:hAnsi="Times New Roman" w:cs="Times New Roman"/>
          <w:sz w:val="28"/>
          <w:szCs w:val="28"/>
          <w:lang w:eastAsia="ru-RU"/>
        </w:rPr>
        <w:t>, что соответствует срокам ее предоставления, установленным финансовым управлением админист</w:t>
      </w:r>
      <w:r w:rsidR="00073ECE" w:rsidRPr="00711153">
        <w:rPr>
          <w:rFonts w:ascii="Times New Roman" w:eastAsia="Times New Roman" w:hAnsi="Times New Roman" w:cs="Times New Roman"/>
          <w:sz w:val="28"/>
          <w:szCs w:val="28"/>
          <w:lang w:eastAsia="ru-RU"/>
        </w:rPr>
        <w:t>рации города Канска</w:t>
      </w:r>
      <w:r w:rsidR="00CF048B" w:rsidRPr="00711153">
        <w:rPr>
          <w:rFonts w:ascii="Times New Roman" w:eastAsia="Times New Roman" w:hAnsi="Times New Roman" w:cs="Times New Roman"/>
          <w:sz w:val="28"/>
          <w:szCs w:val="28"/>
          <w:lang w:eastAsia="ru-RU"/>
        </w:rPr>
        <w:t>.</w:t>
      </w:r>
      <w:r w:rsidR="00CF048B" w:rsidRPr="00711153">
        <w:rPr>
          <w:rStyle w:val="ac"/>
          <w:rFonts w:ascii="Times New Roman" w:eastAsia="Times New Roman" w:hAnsi="Times New Roman" w:cs="Times New Roman"/>
          <w:sz w:val="28"/>
          <w:szCs w:val="28"/>
          <w:lang w:eastAsia="ru-RU"/>
        </w:rPr>
        <w:footnoteReference w:id="2"/>
      </w:r>
    </w:p>
    <w:p w:rsidR="00CF048B" w:rsidRPr="00711153" w:rsidRDefault="00CF048B" w:rsidP="00844291">
      <w:pPr>
        <w:spacing w:after="0"/>
        <w:ind w:firstLine="567"/>
        <w:contextualSpacing/>
        <w:jc w:val="both"/>
        <w:rPr>
          <w:rFonts w:ascii="Times New Roman" w:eastAsia="Times New Roman" w:hAnsi="Times New Roman" w:cs="Times New Roman"/>
          <w:sz w:val="28"/>
          <w:szCs w:val="28"/>
          <w:lang w:eastAsia="ru-RU"/>
        </w:rPr>
      </w:pPr>
      <w:r w:rsidRPr="00711153">
        <w:rPr>
          <w:rFonts w:ascii="Times New Roman" w:eastAsia="Times New Roman" w:hAnsi="Times New Roman" w:cs="Times New Roman"/>
          <w:sz w:val="28"/>
          <w:szCs w:val="28"/>
          <w:lang w:eastAsia="ru-RU"/>
        </w:rPr>
        <w:lastRenderedPageBreak/>
        <w:t xml:space="preserve">Бюджетная отчетность </w:t>
      </w:r>
      <w:r w:rsidR="007F7FBE">
        <w:rPr>
          <w:rFonts w:ascii="Times New Roman" w:hAnsi="Times New Roman"/>
          <w:sz w:val="28"/>
          <w:szCs w:val="28"/>
        </w:rPr>
        <w:t xml:space="preserve">Отдела ФКСТ и МП </w:t>
      </w:r>
      <w:r w:rsidR="00077FDF">
        <w:rPr>
          <w:rFonts w:ascii="Times New Roman" w:eastAsia="Times New Roman" w:hAnsi="Times New Roman" w:cs="Times New Roman"/>
          <w:sz w:val="28"/>
          <w:szCs w:val="28"/>
          <w:lang w:eastAsia="ru-RU"/>
        </w:rPr>
        <w:t>за 2017</w:t>
      </w:r>
      <w:r w:rsidRPr="00711153">
        <w:rPr>
          <w:rFonts w:ascii="Times New Roman" w:eastAsia="Times New Roman" w:hAnsi="Times New Roman" w:cs="Times New Roman"/>
          <w:sz w:val="28"/>
          <w:szCs w:val="28"/>
          <w:lang w:eastAsia="ru-RU"/>
        </w:rPr>
        <w:t xml:space="preserve"> год представлена в Контрольно-сч</w:t>
      </w:r>
      <w:r w:rsidR="00E54633" w:rsidRPr="00711153">
        <w:rPr>
          <w:rFonts w:ascii="Times New Roman" w:eastAsia="Times New Roman" w:hAnsi="Times New Roman" w:cs="Times New Roman"/>
          <w:sz w:val="28"/>
          <w:szCs w:val="28"/>
          <w:lang w:eastAsia="ru-RU"/>
        </w:rPr>
        <w:t>етную комиссию города Канска</w:t>
      </w:r>
      <w:r w:rsidR="005C7415" w:rsidRPr="00711153">
        <w:rPr>
          <w:rFonts w:ascii="Times New Roman" w:eastAsia="Times New Roman" w:hAnsi="Times New Roman" w:cs="Times New Roman"/>
          <w:sz w:val="28"/>
          <w:szCs w:val="28"/>
          <w:lang w:eastAsia="ru-RU"/>
        </w:rPr>
        <w:t xml:space="preserve">в срок указанный в </w:t>
      </w:r>
      <w:r w:rsidR="00C27628">
        <w:rPr>
          <w:rFonts w:ascii="Times New Roman" w:eastAsia="Times New Roman" w:hAnsi="Times New Roman" w:cs="Times New Roman"/>
          <w:sz w:val="28"/>
          <w:szCs w:val="28"/>
          <w:lang w:eastAsia="ru-RU"/>
        </w:rPr>
        <w:t xml:space="preserve">сопроводительном письме </w:t>
      </w:r>
      <w:r w:rsidR="008A6A6B">
        <w:rPr>
          <w:rFonts w:ascii="Times New Roman" w:eastAsia="Times New Roman" w:hAnsi="Times New Roman" w:cs="Times New Roman"/>
          <w:sz w:val="28"/>
          <w:szCs w:val="28"/>
          <w:lang w:eastAsia="ru-RU"/>
        </w:rPr>
        <w:t xml:space="preserve">о предоставлении документов </w:t>
      </w:r>
      <w:r w:rsidR="00C27628">
        <w:rPr>
          <w:rFonts w:ascii="Times New Roman" w:eastAsia="Times New Roman" w:hAnsi="Times New Roman" w:cs="Times New Roman"/>
          <w:sz w:val="28"/>
          <w:szCs w:val="28"/>
          <w:lang w:eastAsia="ru-RU"/>
        </w:rPr>
        <w:t xml:space="preserve">от </w:t>
      </w:r>
      <w:r w:rsidR="00077FDF">
        <w:rPr>
          <w:rFonts w:ascii="Times New Roman" w:eastAsia="Times New Roman" w:hAnsi="Times New Roman" w:cs="Times New Roman"/>
          <w:sz w:val="28"/>
          <w:szCs w:val="28"/>
          <w:lang w:eastAsia="ru-RU"/>
        </w:rPr>
        <w:t>12.02.2017 № 19</w:t>
      </w:r>
      <w:r w:rsidRPr="00711153">
        <w:rPr>
          <w:rFonts w:ascii="Times New Roman" w:eastAsia="Times New Roman" w:hAnsi="Times New Roman" w:cs="Times New Roman"/>
          <w:sz w:val="28"/>
          <w:szCs w:val="28"/>
          <w:lang w:eastAsia="ru-RU"/>
        </w:rPr>
        <w:t>.</w:t>
      </w:r>
    </w:p>
    <w:p w:rsidR="00297E17" w:rsidRPr="00F86D30" w:rsidRDefault="00077FDF" w:rsidP="00297E17">
      <w:pPr>
        <w:spacing w:after="0"/>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Ведение бюджетного учета в 2017</w:t>
      </w:r>
      <w:r w:rsidR="00297E17" w:rsidRPr="00F86D30">
        <w:rPr>
          <w:rFonts w:ascii="Times New Roman" w:eastAsia="Times New Roman" w:hAnsi="Times New Roman" w:cs="Times New Roman"/>
          <w:sz w:val="28"/>
          <w:szCs w:val="28"/>
          <w:lang w:eastAsia="ru-RU"/>
        </w:rPr>
        <w:t xml:space="preserve"> году осуществлялось МКУ «</w:t>
      </w:r>
      <w:r w:rsidR="00F86D30" w:rsidRPr="00F86D30">
        <w:rPr>
          <w:rFonts w:ascii="Times New Roman" w:eastAsia="Times New Roman" w:hAnsi="Times New Roman" w:cs="Times New Roman"/>
          <w:sz w:val="28"/>
          <w:szCs w:val="28"/>
          <w:lang w:eastAsia="ru-RU"/>
        </w:rPr>
        <w:t>М</w:t>
      </w:r>
      <w:r w:rsidR="00297E17" w:rsidRPr="00F86D30">
        <w:rPr>
          <w:rFonts w:ascii="Times New Roman" w:eastAsia="Times New Roman" w:hAnsi="Times New Roman" w:cs="Times New Roman"/>
          <w:sz w:val="28"/>
          <w:szCs w:val="28"/>
          <w:lang w:eastAsia="ru-RU"/>
        </w:rPr>
        <w:t>ЦБ» на основании договора на бухгалтерское обслуживание.</w:t>
      </w:r>
    </w:p>
    <w:p w:rsidR="00A9449E" w:rsidRDefault="00121906" w:rsidP="00121906">
      <w:pPr>
        <w:pStyle w:val="ConsPlusNormal"/>
        <w:spacing w:line="276" w:lineRule="auto"/>
        <w:ind w:firstLine="540"/>
        <w:contextualSpacing/>
        <w:jc w:val="both"/>
        <w:rPr>
          <w:rFonts w:ascii="Times New Roman" w:hAnsi="Times New Roman"/>
          <w:sz w:val="28"/>
          <w:szCs w:val="28"/>
        </w:rPr>
      </w:pPr>
      <w:r w:rsidRPr="00FB2C7C">
        <w:rPr>
          <w:rFonts w:ascii="Times New Roman" w:hAnsi="Times New Roman"/>
          <w:color w:val="000000" w:themeColor="text1"/>
          <w:sz w:val="28"/>
          <w:szCs w:val="28"/>
        </w:rPr>
        <w:t xml:space="preserve">В нарушение пункта 152 Инструкции № 191н текстовая </w:t>
      </w:r>
      <w:r w:rsidR="00AE3EC8">
        <w:rPr>
          <w:rFonts w:ascii="Times New Roman" w:hAnsi="Times New Roman"/>
          <w:sz w:val="28"/>
          <w:szCs w:val="28"/>
        </w:rPr>
        <w:t>часть формы 0503160 "</w:t>
      </w:r>
      <w:r w:rsidRPr="00105349">
        <w:rPr>
          <w:rFonts w:ascii="Times New Roman" w:hAnsi="Times New Roman"/>
          <w:sz w:val="28"/>
          <w:szCs w:val="28"/>
        </w:rPr>
        <w:t>Пояснительная записка</w:t>
      </w:r>
      <w:r w:rsidR="00AE3EC8">
        <w:rPr>
          <w:rFonts w:ascii="Times New Roman" w:hAnsi="Times New Roman"/>
          <w:sz w:val="28"/>
          <w:szCs w:val="28"/>
        </w:rPr>
        <w:t>"</w:t>
      </w:r>
      <w:r w:rsidRPr="00105349">
        <w:rPr>
          <w:rFonts w:ascii="Times New Roman" w:hAnsi="Times New Roman"/>
          <w:sz w:val="28"/>
          <w:szCs w:val="28"/>
        </w:rPr>
        <w:t xml:space="preserve"> содержит не всю информацию, предусмотренную указанным пунктом. Так текстовая часть пояснительной записки не содержит</w:t>
      </w:r>
      <w:r>
        <w:rPr>
          <w:rFonts w:ascii="Times New Roman" w:hAnsi="Times New Roman"/>
          <w:sz w:val="28"/>
          <w:szCs w:val="28"/>
        </w:rPr>
        <w:t xml:space="preserve"> информацию </w:t>
      </w:r>
      <w:r w:rsidR="00A9449E">
        <w:rPr>
          <w:rFonts w:ascii="Times New Roman" w:hAnsi="Times New Roman"/>
          <w:sz w:val="28"/>
          <w:szCs w:val="28"/>
        </w:rPr>
        <w:t>о мерах по повышению квалификации и переподготовке специалистов;</w:t>
      </w:r>
    </w:p>
    <w:p w:rsidR="00121906" w:rsidRPr="00B84E0F" w:rsidRDefault="00121906" w:rsidP="00121906">
      <w:pPr>
        <w:pStyle w:val="ConsPlusNormal"/>
        <w:spacing w:line="276" w:lineRule="auto"/>
        <w:ind w:firstLine="540"/>
        <w:contextualSpacing/>
        <w:jc w:val="both"/>
        <w:rPr>
          <w:rFonts w:ascii="Times New Roman" w:hAnsi="Times New Roman" w:cs="Times New Roman"/>
          <w:sz w:val="28"/>
          <w:szCs w:val="28"/>
        </w:rPr>
      </w:pPr>
      <w:r w:rsidRPr="00B84E0F">
        <w:rPr>
          <w:rFonts w:ascii="Times New Roman" w:hAnsi="Times New Roman" w:cs="Times New Roman"/>
          <w:sz w:val="28"/>
          <w:szCs w:val="28"/>
        </w:rPr>
        <w:t>о ресурсах (</w:t>
      </w:r>
      <w:r w:rsidR="002E4DC5">
        <w:rPr>
          <w:rFonts w:ascii="Times New Roman" w:hAnsi="Times New Roman" w:cs="Times New Roman"/>
          <w:sz w:val="28"/>
          <w:szCs w:val="28"/>
        </w:rPr>
        <w:t xml:space="preserve">численность </w:t>
      </w:r>
      <w:r w:rsidR="00A9449E">
        <w:rPr>
          <w:rFonts w:ascii="Times New Roman" w:hAnsi="Times New Roman" w:cs="Times New Roman"/>
          <w:sz w:val="28"/>
          <w:szCs w:val="28"/>
        </w:rPr>
        <w:t>работников,</w:t>
      </w:r>
      <w:r w:rsidR="00A9449E" w:rsidRPr="00B84E0F">
        <w:rPr>
          <w:rFonts w:ascii="Times New Roman" w:hAnsi="Times New Roman" w:cs="Times New Roman"/>
          <w:sz w:val="28"/>
          <w:szCs w:val="28"/>
        </w:rPr>
        <w:t xml:space="preserve"> стоимость</w:t>
      </w:r>
      <w:r w:rsidRPr="00B84E0F">
        <w:rPr>
          <w:rFonts w:ascii="Times New Roman" w:hAnsi="Times New Roman" w:cs="Times New Roman"/>
          <w:sz w:val="28"/>
          <w:szCs w:val="28"/>
        </w:rPr>
        <w:t xml:space="preserve"> имущества, бюджетные расходы, объемы закупок и т.д.), используемых для достижения показателей результативности деятельности субъекта бюджетной отчетности (разъяснения к форме </w:t>
      </w:r>
      <w:hyperlink r:id="rId8" w:history="1">
        <w:r w:rsidRPr="00B84E0F">
          <w:rPr>
            <w:rFonts w:ascii="Times New Roman" w:hAnsi="Times New Roman" w:cs="Times New Roman"/>
            <w:sz w:val="28"/>
            <w:szCs w:val="28"/>
          </w:rPr>
          <w:t>0503162</w:t>
        </w:r>
      </w:hyperlink>
      <w:r w:rsidRPr="00B84E0F">
        <w:rPr>
          <w:rFonts w:ascii="Times New Roman" w:hAnsi="Times New Roman" w:cs="Times New Roman"/>
          <w:sz w:val="28"/>
          <w:szCs w:val="28"/>
        </w:rPr>
        <w:t>);</w:t>
      </w:r>
    </w:p>
    <w:p w:rsidR="00121906" w:rsidRPr="00B84E0F" w:rsidRDefault="00121906" w:rsidP="00121906">
      <w:pPr>
        <w:autoSpaceDE w:val="0"/>
        <w:autoSpaceDN w:val="0"/>
        <w:adjustRightInd w:val="0"/>
        <w:spacing w:after="0"/>
        <w:ind w:firstLine="540"/>
        <w:contextualSpacing/>
        <w:jc w:val="both"/>
        <w:rPr>
          <w:rFonts w:ascii="Times New Roman" w:hAnsi="Times New Roman" w:cs="Times New Roman"/>
          <w:sz w:val="28"/>
          <w:szCs w:val="28"/>
        </w:rPr>
      </w:pPr>
      <w:r w:rsidRPr="00B84E0F">
        <w:rPr>
          <w:rFonts w:ascii="Times New Roman" w:hAnsi="Times New Roman" w:cs="Times New Roman"/>
          <w:sz w:val="28"/>
          <w:szCs w:val="28"/>
        </w:rPr>
        <w:t xml:space="preserve">о техническом состоянии, эффективности использования, обеспеченности субъекта бюджетной отчетности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 </w:t>
      </w:r>
    </w:p>
    <w:p w:rsidR="00121906" w:rsidRDefault="00121906" w:rsidP="00121906">
      <w:pPr>
        <w:pStyle w:val="ConsPlusNormal"/>
        <w:spacing w:line="276"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об </w:t>
      </w:r>
      <w:r w:rsidRPr="00FB2C7C">
        <w:rPr>
          <w:rFonts w:ascii="Times New Roman" w:hAnsi="Times New Roman" w:cs="Times New Roman"/>
          <w:sz w:val="28"/>
          <w:szCs w:val="28"/>
        </w:rPr>
        <w:t>объем</w:t>
      </w:r>
      <w:r>
        <w:rPr>
          <w:rFonts w:ascii="Times New Roman" w:hAnsi="Times New Roman" w:cs="Times New Roman"/>
          <w:sz w:val="28"/>
          <w:szCs w:val="28"/>
        </w:rPr>
        <w:t>ах</w:t>
      </w:r>
      <w:r w:rsidR="00077FDF">
        <w:rPr>
          <w:rFonts w:ascii="Times New Roman" w:hAnsi="Times New Roman" w:cs="Times New Roman"/>
          <w:sz w:val="28"/>
          <w:szCs w:val="28"/>
        </w:rPr>
        <w:t xml:space="preserve"> </w:t>
      </w:r>
      <w:r w:rsidRPr="00FB2C7C">
        <w:rPr>
          <w:rFonts w:ascii="Times New Roman" w:hAnsi="Times New Roman" w:cs="Times New Roman"/>
          <w:sz w:val="28"/>
          <w:szCs w:val="28"/>
        </w:rPr>
        <w:t>закупок</w:t>
      </w:r>
      <w:r w:rsidR="00077FDF">
        <w:rPr>
          <w:rFonts w:ascii="Times New Roman" w:hAnsi="Times New Roman" w:cs="Times New Roman"/>
          <w:sz w:val="28"/>
          <w:szCs w:val="28"/>
        </w:rPr>
        <w:t xml:space="preserve"> </w:t>
      </w:r>
      <w:r>
        <w:rPr>
          <w:rFonts w:ascii="Times New Roman" w:hAnsi="Times New Roman" w:cs="Times New Roman"/>
          <w:sz w:val="28"/>
          <w:szCs w:val="28"/>
        </w:rPr>
        <w:t>произведенных в отчетном году</w:t>
      </w:r>
      <w:r w:rsidRPr="00FB2C7C">
        <w:rPr>
          <w:rFonts w:ascii="Times New Roman" w:hAnsi="Times New Roman" w:cs="Times New Roman"/>
          <w:sz w:val="28"/>
          <w:szCs w:val="28"/>
        </w:rPr>
        <w:t>, используемых для достижения показателей результативности деятельност</w:t>
      </w:r>
      <w:r>
        <w:rPr>
          <w:rFonts w:ascii="Times New Roman" w:hAnsi="Times New Roman" w:cs="Times New Roman"/>
          <w:sz w:val="28"/>
          <w:szCs w:val="28"/>
        </w:rPr>
        <w:t>и субъекта бюджетной отчетности.</w:t>
      </w:r>
    </w:p>
    <w:p w:rsidR="00273372" w:rsidRPr="00B6016E" w:rsidRDefault="00121906" w:rsidP="00121906">
      <w:pPr>
        <w:tabs>
          <w:tab w:val="left" w:pos="709"/>
        </w:tabs>
        <w:autoSpaceDE w:val="0"/>
        <w:autoSpaceDN w:val="0"/>
        <w:adjustRightInd w:val="0"/>
        <w:ind w:firstLine="567"/>
        <w:jc w:val="both"/>
        <w:rPr>
          <w:rFonts w:ascii="Times New Roman" w:hAnsi="Times New Roman" w:cs="Times New Roman"/>
          <w:sz w:val="28"/>
          <w:szCs w:val="28"/>
        </w:rPr>
      </w:pPr>
      <w:r w:rsidRPr="008C5B53">
        <w:rPr>
          <w:rFonts w:ascii="Times New Roman" w:hAnsi="Times New Roman" w:cs="Times New Roman"/>
          <w:sz w:val="28"/>
          <w:szCs w:val="28"/>
        </w:rPr>
        <w:t>К внешней проверке не представлены следу</w:t>
      </w:r>
      <w:r w:rsidR="00077FDF">
        <w:rPr>
          <w:rFonts w:ascii="Times New Roman" w:hAnsi="Times New Roman" w:cs="Times New Roman"/>
          <w:sz w:val="28"/>
          <w:szCs w:val="28"/>
        </w:rPr>
        <w:t>ющие формы и таблицы в составе "Пояснительной записки"</w:t>
      </w:r>
      <w:r>
        <w:rPr>
          <w:rFonts w:ascii="Times New Roman" w:hAnsi="Times New Roman" w:cs="Times New Roman"/>
          <w:sz w:val="28"/>
          <w:szCs w:val="28"/>
        </w:rPr>
        <w:t xml:space="preserve"> (ф.0503160):</w:t>
      </w:r>
    </w:p>
    <w:p w:rsidR="00336412" w:rsidRPr="00AE3EC8" w:rsidRDefault="00336412" w:rsidP="00336412">
      <w:pPr>
        <w:autoSpaceDE w:val="0"/>
        <w:autoSpaceDN w:val="0"/>
        <w:adjustRightInd w:val="0"/>
        <w:spacing w:after="0" w:line="240" w:lineRule="auto"/>
        <w:jc w:val="both"/>
        <w:rPr>
          <w:rFonts w:ascii="Times New Roman" w:hAnsi="Times New Roman" w:cs="Times New Roman"/>
          <w:color w:val="000000" w:themeColor="text1"/>
          <w:sz w:val="28"/>
          <w:szCs w:val="28"/>
        </w:rPr>
      </w:pPr>
      <w:r w:rsidRPr="00AE3EC8">
        <w:rPr>
          <w:rFonts w:ascii="Times New Roman" w:hAnsi="Times New Roman" w:cs="Times New Roman"/>
          <w:sz w:val="28"/>
          <w:szCs w:val="28"/>
        </w:rPr>
        <w:t xml:space="preserve">-раздел 3 "Анализ отчета об исполнении бюджета субъектом бюджетной отчетности", включающий:Сведения об исполнении текстовых статей закона (решения) о бюджете </w:t>
      </w:r>
      <w:hyperlink r:id="rId9" w:history="1">
        <w:r w:rsidRPr="00AE3EC8">
          <w:rPr>
            <w:rFonts w:ascii="Times New Roman" w:hAnsi="Times New Roman" w:cs="Times New Roman"/>
            <w:color w:val="000000" w:themeColor="text1"/>
            <w:sz w:val="28"/>
            <w:szCs w:val="28"/>
          </w:rPr>
          <w:t>(Таблица N 3)</w:t>
        </w:r>
      </w:hyperlink>
      <w:r w:rsidR="00AE3EC8">
        <w:t xml:space="preserve"> </w:t>
      </w:r>
      <w:r w:rsidR="00AE3EC8">
        <w:rPr>
          <w:rFonts w:ascii="Times New Roman" w:hAnsi="Times New Roman" w:cs="Times New Roman"/>
          <w:sz w:val="28"/>
          <w:szCs w:val="28"/>
        </w:rPr>
        <w:t xml:space="preserve"> не заполнена.</w:t>
      </w:r>
    </w:p>
    <w:p w:rsidR="00336412" w:rsidRPr="00A06F51" w:rsidRDefault="00336412" w:rsidP="00336412">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 с</w:t>
      </w:r>
      <w:r w:rsidRPr="00A06F51">
        <w:rPr>
          <w:rFonts w:ascii="Times New Roman" w:hAnsi="Times New Roman" w:cs="Times New Roman"/>
          <w:sz w:val="28"/>
          <w:szCs w:val="28"/>
        </w:rPr>
        <w:t>ведения о результатах деятельности (ф. 0503162);</w:t>
      </w:r>
    </w:p>
    <w:p w:rsidR="00D02529" w:rsidRDefault="00D02529" w:rsidP="00D025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-справка по консо</w:t>
      </w:r>
      <w:r w:rsidR="00CF68E2">
        <w:rPr>
          <w:rFonts w:ascii="Times New Roman" w:hAnsi="Times New Roman" w:cs="Times New Roman"/>
          <w:sz w:val="28"/>
          <w:szCs w:val="28"/>
        </w:rPr>
        <w:t>лидируемым расчетам (ф.0503125).</w:t>
      </w:r>
    </w:p>
    <w:p w:rsidR="00AC37F2" w:rsidRDefault="00AC37F2" w:rsidP="00D02529">
      <w:pPr>
        <w:autoSpaceDE w:val="0"/>
        <w:autoSpaceDN w:val="0"/>
        <w:adjustRightInd w:val="0"/>
        <w:spacing w:after="0" w:line="240" w:lineRule="auto"/>
        <w:jc w:val="both"/>
        <w:rPr>
          <w:rFonts w:ascii="Times New Roman" w:hAnsi="Times New Roman" w:cs="Times New Roman"/>
          <w:sz w:val="28"/>
          <w:szCs w:val="28"/>
        </w:rPr>
      </w:pPr>
    </w:p>
    <w:p w:rsidR="00CF68E2" w:rsidRDefault="00CF68E2" w:rsidP="00CF68E2">
      <w:pPr>
        <w:tabs>
          <w:tab w:val="left" w:pos="1134"/>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В соответствии </w:t>
      </w:r>
      <w:r>
        <w:rPr>
          <w:rFonts w:ascii="Times New Roman" w:hAnsi="Times New Roman" w:cs="Times New Roman"/>
          <w:sz w:val="28"/>
          <w:szCs w:val="28"/>
        </w:rPr>
        <w:t xml:space="preserve">ст.157 инструкции 191н не корректно </w:t>
      </w:r>
      <w:r>
        <w:rPr>
          <w:rFonts w:ascii="Times New Roman" w:eastAsia="Times New Roman" w:hAnsi="Times New Roman" w:cs="Times New Roman"/>
          <w:sz w:val="28"/>
          <w:szCs w:val="28"/>
          <w:lang w:eastAsia="ru-RU"/>
        </w:rPr>
        <w:t xml:space="preserve">составлена таблица    № 5,  </w:t>
      </w:r>
      <w:r>
        <w:rPr>
          <w:rFonts w:ascii="Times New Roman" w:hAnsi="Times New Roman" w:cs="Times New Roman"/>
          <w:sz w:val="28"/>
          <w:szCs w:val="28"/>
        </w:rPr>
        <w:t>информация в таблице характеризует результаты проведенных в отчетном периоде мероприятий по внутреннему контролю за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 а также правильным ведением бюджетного учета и составлением отчетности субъектом бюджетной отчетности.</w:t>
      </w:r>
    </w:p>
    <w:p w:rsidR="00AC37F2" w:rsidRPr="003D3877" w:rsidRDefault="00AC37F2" w:rsidP="00CF68E2">
      <w:pPr>
        <w:tabs>
          <w:tab w:val="left" w:pos="1134"/>
        </w:tabs>
        <w:spacing w:after="0" w:line="240" w:lineRule="auto"/>
        <w:jc w:val="both"/>
        <w:rPr>
          <w:rFonts w:ascii="Times New Roman" w:eastAsia="Times New Roman" w:hAnsi="Times New Roman" w:cs="Times New Roman"/>
          <w:sz w:val="28"/>
          <w:szCs w:val="28"/>
          <w:lang w:eastAsia="ru-RU"/>
        </w:rPr>
      </w:pPr>
    </w:p>
    <w:p w:rsidR="00CF68E2" w:rsidRPr="003D3877" w:rsidRDefault="00CF68E2" w:rsidP="00CF68E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оформляется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по результатам контрольных мероприятий Федерального казначейства, органов государственного (муниципального) финансового контроля, являющихся соответственно органами (должностными лицами) </w:t>
      </w:r>
      <w:r w:rsidRPr="003D3877">
        <w:rPr>
          <w:rFonts w:ascii="Times New Roman" w:hAnsi="Times New Roman" w:cs="Times New Roman"/>
          <w:sz w:val="28"/>
          <w:szCs w:val="28"/>
        </w:rPr>
        <w:t>исполнительной власти субъектов Российской Федерации, местных администраций.</w:t>
      </w:r>
    </w:p>
    <w:p w:rsidR="00336412" w:rsidRDefault="00CF68E2" w:rsidP="00A00E2E">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На основании  ст.159 инструкции 191н  не корректно составлена таблица № 7, в данной таблице должна содержаться информация характеризующая результаты проведенных в отчетном периоде мероприятий по внешнему государственному(муниципальному) финансовому контролю  в сфере бюджетных правоотношений (контролю за соблюдением требований бюджетного законодательства Российской Федерации, соблюдением  финансовой дисциплины и эффективным использованием материальных и финансовых ресурсов, а также правильным ведения бюджетного учета и составлением бюджетной отчетности в субъекте бюджетной отчетности) Счетной палатой РФ и контрольно-счетными органами субъектов Российской Федерации и муниципальных образований.</w:t>
      </w:r>
    </w:p>
    <w:p w:rsidR="00B802E4" w:rsidRPr="00430C40" w:rsidRDefault="00CF68E2" w:rsidP="00430C40">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36412">
        <w:rPr>
          <w:rFonts w:ascii="Times New Roman" w:eastAsia="Times New Roman" w:hAnsi="Times New Roman" w:cs="Times New Roman"/>
          <w:color w:val="000000"/>
          <w:sz w:val="28"/>
          <w:szCs w:val="28"/>
          <w:lang w:eastAsia="ru-RU"/>
        </w:rPr>
        <w:t xml:space="preserve">  В нарушение</w:t>
      </w:r>
      <w:r w:rsidR="00336412" w:rsidRPr="004D29F6">
        <w:rPr>
          <w:rFonts w:ascii="Times New Roman" w:eastAsia="Times New Roman" w:hAnsi="Times New Roman" w:cs="Times New Roman"/>
          <w:color w:val="000000"/>
          <w:sz w:val="28"/>
          <w:szCs w:val="28"/>
          <w:lang w:eastAsia="ru-RU"/>
        </w:rPr>
        <w:t xml:space="preserve"> требований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Минфина от 01.12.2010 № 157н)</w:t>
      </w:r>
      <w:r w:rsidR="00AE3EC8">
        <w:rPr>
          <w:rFonts w:ascii="Times New Roman" w:eastAsia="Times New Roman" w:hAnsi="Times New Roman" w:cs="Times New Roman"/>
          <w:color w:val="000000"/>
          <w:sz w:val="28"/>
          <w:szCs w:val="28"/>
          <w:lang w:eastAsia="ru-RU"/>
        </w:rPr>
        <w:t xml:space="preserve"> </w:t>
      </w:r>
      <w:r w:rsidR="00336412" w:rsidRPr="004D29F6">
        <w:rPr>
          <w:rFonts w:ascii="Times New Roman" w:eastAsia="Times New Roman" w:hAnsi="Times New Roman" w:cs="Times New Roman"/>
          <w:color w:val="000000"/>
          <w:sz w:val="28"/>
          <w:szCs w:val="28"/>
          <w:lang w:eastAsia="ru-RU"/>
        </w:rPr>
        <w:t xml:space="preserve"> в Отчете (ф. 0503121) по строке 303, и Балансе (ф. 0503130) по строке 626 отсутствует информация об обязательствах оплаты предстоящих отпусков сотрудников за фактически отработанное время или компенсаций за неиспользованный отпуск, включая платежи на обяз</w:t>
      </w:r>
      <w:r w:rsidR="00AE3EC8">
        <w:rPr>
          <w:rFonts w:ascii="Times New Roman" w:eastAsia="Times New Roman" w:hAnsi="Times New Roman" w:cs="Times New Roman"/>
          <w:color w:val="000000"/>
          <w:sz w:val="28"/>
          <w:szCs w:val="28"/>
          <w:lang w:eastAsia="ru-RU"/>
        </w:rPr>
        <w:t>ательное социальное страхование (письмо Министерства Финансов РФ от 20.06.2016 № 02-07-10/36122).</w:t>
      </w:r>
    </w:p>
    <w:p w:rsidR="008613DB" w:rsidRPr="00A00E2E" w:rsidRDefault="00CF048B" w:rsidP="00A00E2E">
      <w:pPr>
        <w:spacing w:after="0" w:line="240" w:lineRule="auto"/>
        <w:ind w:firstLine="708"/>
        <w:jc w:val="center"/>
        <w:rPr>
          <w:rFonts w:ascii="Times New Roman" w:hAnsi="Times New Roman"/>
          <w:b/>
          <w:i/>
          <w:sz w:val="28"/>
          <w:szCs w:val="28"/>
        </w:rPr>
      </w:pPr>
      <w:r w:rsidRPr="00711153">
        <w:rPr>
          <w:rFonts w:ascii="Times New Roman" w:hAnsi="Times New Roman"/>
          <w:b/>
          <w:i/>
          <w:sz w:val="28"/>
          <w:szCs w:val="28"/>
        </w:rPr>
        <w:t>Оценка исполнения бюджета, соблюдения бюджетного законодательства</w:t>
      </w:r>
    </w:p>
    <w:p w:rsidR="00886F84" w:rsidRDefault="00CF048B" w:rsidP="0037100A">
      <w:pPr>
        <w:widowControl w:val="0"/>
        <w:spacing w:after="0"/>
        <w:ind w:firstLine="567"/>
        <w:contextualSpacing/>
        <w:jc w:val="both"/>
        <w:rPr>
          <w:rFonts w:ascii="Times New Roman" w:hAnsi="Times New Roman"/>
          <w:sz w:val="28"/>
          <w:szCs w:val="28"/>
        </w:rPr>
      </w:pPr>
      <w:r w:rsidRPr="00D74271">
        <w:rPr>
          <w:rFonts w:ascii="Times New Roman" w:hAnsi="Times New Roman"/>
          <w:sz w:val="28"/>
          <w:szCs w:val="28"/>
        </w:rPr>
        <w:t>Решением</w:t>
      </w:r>
      <w:r w:rsidR="00B73A4B">
        <w:rPr>
          <w:rFonts w:ascii="Times New Roman" w:hAnsi="Times New Roman"/>
          <w:sz w:val="28"/>
          <w:szCs w:val="28"/>
        </w:rPr>
        <w:t xml:space="preserve"> </w:t>
      </w:r>
      <w:proofErr w:type="spellStart"/>
      <w:r w:rsidR="00886F84" w:rsidRPr="00D74271">
        <w:rPr>
          <w:rFonts w:ascii="Times New Roman" w:hAnsi="Times New Roman"/>
          <w:sz w:val="28"/>
          <w:szCs w:val="28"/>
        </w:rPr>
        <w:t>Канского</w:t>
      </w:r>
      <w:proofErr w:type="spellEnd"/>
      <w:r w:rsidRPr="00D74271">
        <w:rPr>
          <w:rFonts w:ascii="Times New Roman" w:hAnsi="Times New Roman"/>
          <w:sz w:val="28"/>
          <w:szCs w:val="28"/>
        </w:rPr>
        <w:t xml:space="preserve"> городского Совета депутатов от</w:t>
      </w:r>
      <w:r w:rsidR="00D77EB7">
        <w:rPr>
          <w:rFonts w:ascii="Times New Roman" w:hAnsi="Times New Roman"/>
          <w:sz w:val="28"/>
          <w:szCs w:val="28"/>
        </w:rPr>
        <w:t>21.12.2016</w:t>
      </w:r>
      <w:r w:rsidRPr="00D74271">
        <w:rPr>
          <w:rFonts w:ascii="Times New Roman" w:hAnsi="Times New Roman"/>
          <w:sz w:val="28"/>
          <w:szCs w:val="28"/>
        </w:rPr>
        <w:t xml:space="preserve">  №</w:t>
      </w:r>
      <w:r w:rsidR="00D77EB7">
        <w:rPr>
          <w:rFonts w:ascii="Times New Roman" w:hAnsi="Times New Roman"/>
          <w:sz w:val="28"/>
          <w:szCs w:val="28"/>
        </w:rPr>
        <w:t>1</w:t>
      </w:r>
      <w:r w:rsidR="008D4509" w:rsidRPr="00D74271">
        <w:rPr>
          <w:rFonts w:ascii="Times New Roman" w:hAnsi="Times New Roman"/>
          <w:sz w:val="28"/>
          <w:szCs w:val="28"/>
        </w:rPr>
        <w:t>5-6</w:t>
      </w:r>
      <w:r w:rsidR="00D77EB7">
        <w:rPr>
          <w:rFonts w:ascii="Times New Roman" w:hAnsi="Times New Roman"/>
          <w:sz w:val="28"/>
          <w:szCs w:val="28"/>
        </w:rPr>
        <w:t>4 "</w:t>
      </w:r>
      <w:r w:rsidRPr="00D74271">
        <w:rPr>
          <w:rFonts w:ascii="Times New Roman" w:hAnsi="Times New Roman"/>
          <w:sz w:val="28"/>
          <w:szCs w:val="28"/>
        </w:rPr>
        <w:t>О бюджет</w:t>
      </w:r>
      <w:r w:rsidR="00844291" w:rsidRPr="00D74271">
        <w:rPr>
          <w:rFonts w:ascii="Times New Roman" w:hAnsi="Times New Roman"/>
          <w:sz w:val="28"/>
          <w:szCs w:val="28"/>
        </w:rPr>
        <w:t>е</w:t>
      </w:r>
      <w:r w:rsidRPr="00D74271">
        <w:rPr>
          <w:rFonts w:ascii="Times New Roman" w:hAnsi="Times New Roman"/>
          <w:sz w:val="28"/>
          <w:szCs w:val="28"/>
        </w:rPr>
        <w:t xml:space="preserve"> города </w:t>
      </w:r>
      <w:r w:rsidR="00886F84" w:rsidRPr="00D74271">
        <w:rPr>
          <w:rFonts w:ascii="Times New Roman" w:hAnsi="Times New Roman"/>
          <w:sz w:val="28"/>
          <w:szCs w:val="28"/>
        </w:rPr>
        <w:t xml:space="preserve">Канска </w:t>
      </w:r>
      <w:r w:rsidR="00D77EB7">
        <w:rPr>
          <w:rFonts w:ascii="Times New Roman" w:hAnsi="Times New Roman"/>
          <w:sz w:val="28"/>
          <w:szCs w:val="28"/>
        </w:rPr>
        <w:t>на 2017 год и плановый период 2018 – 2019годов"</w:t>
      </w:r>
      <w:r w:rsidRPr="00D74271">
        <w:rPr>
          <w:rFonts w:ascii="Times New Roman" w:hAnsi="Times New Roman"/>
          <w:sz w:val="28"/>
          <w:szCs w:val="28"/>
        </w:rPr>
        <w:t xml:space="preserve"> </w:t>
      </w:r>
      <w:r w:rsidR="0069388E">
        <w:rPr>
          <w:rFonts w:ascii="Times New Roman" w:hAnsi="Times New Roman"/>
          <w:sz w:val="28"/>
          <w:szCs w:val="28"/>
        </w:rPr>
        <w:t>Отделу ФКСТ и МП</w:t>
      </w:r>
      <w:r w:rsidR="00336412">
        <w:rPr>
          <w:rFonts w:ascii="Times New Roman" w:hAnsi="Times New Roman"/>
          <w:sz w:val="28"/>
          <w:szCs w:val="28"/>
        </w:rPr>
        <w:t xml:space="preserve"> администрации города</w:t>
      </w:r>
      <w:r w:rsidR="00D77EB7">
        <w:rPr>
          <w:rFonts w:ascii="Times New Roman" w:hAnsi="Times New Roman"/>
          <w:sz w:val="28"/>
          <w:szCs w:val="28"/>
        </w:rPr>
        <w:t xml:space="preserve"> </w:t>
      </w:r>
      <w:r w:rsidRPr="00D74271">
        <w:rPr>
          <w:rFonts w:ascii="Times New Roman" w:hAnsi="Times New Roman"/>
          <w:sz w:val="28"/>
          <w:szCs w:val="28"/>
        </w:rPr>
        <w:t xml:space="preserve">утверждены бюджетные ассигнования в объеме </w:t>
      </w:r>
      <w:r w:rsidR="00D77EB7">
        <w:rPr>
          <w:rFonts w:ascii="Times New Roman" w:hAnsi="Times New Roman"/>
          <w:b/>
          <w:sz w:val="28"/>
          <w:szCs w:val="28"/>
        </w:rPr>
        <w:t>80 231 941,00</w:t>
      </w:r>
      <w:r w:rsidR="004D0160">
        <w:rPr>
          <w:rFonts w:ascii="Times New Roman" w:hAnsi="Times New Roman"/>
          <w:b/>
          <w:sz w:val="28"/>
          <w:szCs w:val="28"/>
        </w:rPr>
        <w:t xml:space="preserve"> рубль</w:t>
      </w:r>
      <w:r w:rsidR="008D4509" w:rsidRPr="00794023">
        <w:rPr>
          <w:rFonts w:ascii="Times New Roman" w:hAnsi="Times New Roman"/>
          <w:b/>
          <w:sz w:val="28"/>
          <w:szCs w:val="28"/>
        </w:rPr>
        <w:t>.</w:t>
      </w:r>
    </w:p>
    <w:p w:rsidR="00D74271" w:rsidRPr="00DD2D47" w:rsidRDefault="00D74271" w:rsidP="00D74271">
      <w:pPr>
        <w:ind w:firstLine="708"/>
        <w:jc w:val="both"/>
        <w:rPr>
          <w:rFonts w:ascii="Times New Roman" w:hAnsi="Times New Roman" w:cs="Times New Roman"/>
          <w:sz w:val="28"/>
          <w:szCs w:val="28"/>
        </w:rPr>
      </w:pPr>
      <w:r w:rsidRPr="00D74271">
        <w:rPr>
          <w:rFonts w:ascii="Times New Roman" w:hAnsi="Times New Roman" w:cs="Times New Roman"/>
          <w:sz w:val="28"/>
          <w:szCs w:val="28"/>
        </w:rPr>
        <w:t xml:space="preserve">В ходе исполнения </w:t>
      </w:r>
      <w:r>
        <w:rPr>
          <w:rFonts w:ascii="Times New Roman" w:hAnsi="Times New Roman" w:cs="Times New Roman"/>
          <w:sz w:val="28"/>
          <w:szCs w:val="28"/>
        </w:rPr>
        <w:t xml:space="preserve">городского </w:t>
      </w:r>
      <w:r w:rsidRPr="00D74271">
        <w:rPr>
          <w:rFonts w:ascii="Times New Roman" w:hAnsi="Times New Roman" w:cs="Times New Roman"/>
          <w:sz w:val="28"/>
          <w:szCs w:val="28"/>
        </w:rPr>
        <w:t xml:space="preserve"> бюджета бюд</w:t>
      </w:r>
      <w:r w:rsidR="004D3DD5">
        <w:rPr>
          <w:rFonts w:ascii="Times New Roman" w:hAnsi="Times New Roman" w:cs="Times New Roman"/>
          <w:sz w:val="28"/>
          <w:szCs w:val="28"/>
        </w:rPr>
        <w:t xml:space="preserve">жетные  ассигнования  </w:t>
      </w:r>
      <w:r w:rsidR="00121906">
        <w:rPr>
          <w:rFonts w:ascii="Times New Roman" w:hAnsi="Times New Roman" w:cs="Times New Roman"/>
          <w:sz w:val="28"/>
          <w:szCs w:val="28"/>
        </w:rPr>
        <w:t xml:space="preserve"> были увеличены</w:t>
      </w:r>
      <w:r w:rsidRPr="00D74271">
        <w:rPr>
          <w:rFonts w:ascii="Times New Roman" w:hAnsi="Times New Roman" w:cs="Times New Roman"/>
          <w:sz w:val="28"/>
          <w:szCs w:val="28"/>
        </w:rPr>
        <w:t xml:space="preserve"> на</w:t>
      </w:r>
      <w:r w:rsidR="00CF68E2">
        <w:rPr>
          <w:rFonts w:ascii="Times New Roman" w:hAnsi="Times New Roman" w:cs="Times New Roman"/>
          <w:sz w:val="28"/>
          <w:szCs w:val="28"/>
        </w:rPr>
        <w:t xml:space="preserve"> </w:t>
      </w:r>
      <w:r w:rsidR="00CF68E2" w:rsidRPr="00CF68E2">
        <w:rPr>
          <w:rFonts w:ascii="Times New Roman" w:hAnsi="Times New Roman" w:cs="Times New Roman"/>
          <w:b/>
          <w:sz w:val="28"/>
          <w:szCs w:val="28"/>
        </w:rPr>
        <w:t>11 872 428</w:t>
      </w:r>
      <w:r w:rsidRPr="00D74271">
        <w:rPr>
          <w:rFonts w:ascii="Times New Roman" w:hAnsi="Times New Roman" w:cs="Times New Roman"/>
          <w:sz w:val="28"/>
          <w:szCs w:val="28"/>
        </w:rPr>
        <w:t xml:space="preserve"> </w:t>
      </w:r>
      <w:r w:rsidRPr="00D74271">
        <w:rPr>
          <w:rFonts w:ascii="Times New Roman" w:hAnsi="Times New Roman" w:cs="Times New Roman"/>
          <w:b/>
          <w:sz w:val="28"/>
          <w:szCs w:val="28"/>
        </w:rPr>
        <w:t>рублей</w:t>
      </w:r>
      <w:r w:rsidRPr="00D74271">
        <w:rPr>
          <w:rFonts w:ascii="Times New Roman" w:hAnsi="Times New Roman" w:cs="Times New Roman"/>
          <w:sz w:val="28"/>
          <w:szCs w:val="28"/>
        </w:rPr>
        <w:t>.</w:t>
      </w:r>
      <w:r w:rsidR="00CF68E2">
        <w:rPr>
          <w:rFonts w:ascii="Times New Roman" w:hAnsi="Times New Roman" w:cs="Times New Roman"/>
          <w:sz w:val="28"/>
          <w:szCs w:val="28"/>
        </w:rPr>
        <w:t xml:space="preserve"> </w:t>
      </w:r>
      <w:r w:rsidRPr="00D74271">
        <w:rPr>
          <w:rFonts w:ascii="Times New Roman" w:hAnsi="Times New Roman" w:cs="Times New Roman"/>
          <w:sz w:val="28"/>
          <w:szCs w:val="28"/>
        </w:rPr>
        <w:t>Согласно уточненной бюджетно</w:t>
      </w:r>
      <w:r w:rsidR="00DD2D47">
        <w:rPr>
          <w:rFonts w:ascii="Times New Roman" w:hAnsi="Times New Roman" w:cs="Times New Roman"/>
          <w:sz w:val="28"/>
          <w:szCs w:val="28"/>
        </w:rPr>
        <w:t xml:space="preserve">й </w:t>
      </w:r>
      <w:r w:rsidR="00DD2D47">
        <w:rPr>
          <w:rFonts w:ascii="Times New Roman" w:hAnsi="Times New Roman" w:cs="Times New Roman"/>
          <w:sz w:val="28"/>
          <w:szCs w:val="28"/>
        </w:rPr>
        <w:lastRenderedPageBreak/>
        <w:t>росписи план ассигнований</w:t>
      </w:r>
      <w:r w:rsidR="00D77EB7">
        <w:rPr>
          <w:rFonts w:ascii="Times New Roman" w:hAnsi="Times New Roman" w:cs="Times New Roman"/>
          <w:sz w:val="28"/>
          <w:szCs w:val="28"/>
        </w:rPr>
        <w:t xml:space="preserve"> на конец 2017</w:t>
      </w:r>
      <w:r w:rsidRPr="00D74271">
        <w:rPr>
          <w:rFonts w:ascii="Times New Roman" w:hAnsi="Times New Roman" w:cs="Times New Roman"/>
          <w:sz w:val="28"/>
          <w:szCs w:val="28"/>
        </w:rPr>
        <w:t xml:space="preserve"> года составил </w:t>
      </w:r>
      <w:r w:rsidR="00CF68E2">
        <w:rPr>
          <w:rFonts w:ascii="Times New Roman" w:hAnsi="Times New Roman" w:cs="Times New Roman"/>
          <w:sz w:val="28"/>
          <w:szCs w:val="28"/>
        </w:rPr>
        <w:t xml:space="preserve">                               </w:t>
      </w:r>
      <w:r w:rsidRPr="00D74271">
        <w:rPr>
          <w:rFonts w:ascii="Times New Roman" w:hAnsi="Times New Roman" w:cs="Times New Roman"/>
          <w:sz w:val="28"/>
          <w:szCs w:val="28"/>
        </w:rPr>
        <w:t xml:space="preserve">  </w:t>
      </w:r>
      <w:r w:rsidR="00CF68E2">
        <w:rPr>
          <w:rFonts w:ascii="Times New Roman" w:hAnsi="Times New Roman" w:cs="Times New Roman"/>
          <w:b/>
          <w:sz w:val="28"/>
          <w:szCs w:val="28"/>
        </w:rPr>
        <w:t>92 104 369,00</w:t>
      </w:r>
      <w:r w:rsidR="00121906">
        <w:rPr>
          <w:rFonts w:ascii="Times New Roman" w:hAnsi="Times New Roman" w:cs="Times New Roman"/>
          <w:b/>
          <w:sz w:val="28"/>
          <w:szCs w:val="28"/>
        </w:rPr>
        <w:t>рублей.</w:t>
      </w:r>
    </w:p>
    <w:p w:rsidR="00D74271" w:rsidRPr="00D74271" w:rsidRDefault="00D74271" w:rsidP="00D74271">
      <w:pPr>
        <w:ind w:firstLine="708"/>
        <w:jc w:val="both"/>
        <w:rPr>
          <w:rFonts w:ascii="Times New Roman" w:hAnsi="Times New Roman" w:cs="Times New Roman"/>
          <w:sz w:val="28"/>
          <w:szCs w:val="28"/>
        </w:rPr>
      </w:pPr>
      <w:r w:rsidRPr="00D74271">
        <w:rPr>
          <w:rFonts w:ascii="Times New Roman" w:hAnsi="Times New Roman" w:cs="Times New Roman"/>
          <w:sz w:val="28"/>
          <w:szCs w:val="28"/>
        </w:rPr>
        <w:t>По данным Отчета об исполнении бюджета главного распорядителя                   (ф. 0503127) исполне</w:t>
      </w:r>
      <w:r w:rsidR="00CF68E2">
        <w:rPr>
          <w:rFonts w:ascii="Times New Roman" w:hAnsi="Times New Roman" w:cs="Times New Roman"/>
          <w:sz w:val="28"/>
          <w:szCs w:val="28"/>
        </w:rPr>
        <w:t>ние расходов за 2017</w:t>
      </w:r>
      <w:r w:rsidR="00DD2D47">
        <w:rPr>
          <w:rFonts w:ascii="Times New Roman" w:hAnsi="Times New Roman" w:cs="Times New Roman"/>
          <w:sz w:val="28"/>
          <w:szCs w:val="28"/>
        </w:rPr>
        <w:t xml:space="preserve"> год </w:t>
      </w:r>
      <w:r w:rsidRPr="00D74271">
        <w:rPr>
          <w:rFonts w:ascii="Times New Roman" w:hAnsi="Times New Roman" w:cs="Times New Roman"/>
          <w:sz w:val="28"/>
          <w:szCs w:val="28"/>
        </w:rPr>
        <w:t xml:space="preserve"> составило</w:t>
      </w:r>
      <w:r w:rsidR="00CF68E2">
        <w:rPr>
          <w:rFonts w:ascii="Times New Roman" w:hAnsi="Times New Roman" w:cs="Times New Roman"/>
          <w:sz w:val="28"/>
          <w:szCs w:val="28"/>
        </w:rPr>
        <w:t xml:space="preserve">                                </w:t>
      </w:r>
      <w:r w:rsidRPr="00D74271">
        <w:rPr>
          <w:rFonts w:ascii="Times New Roman" w:hAnsi="Times New Roman" w:cs="Times New Roman"/>
          <w:sz w:val="28"/>
          <w:szCs w:val="28"/>
        </w:rPr>
        <w:t xml:space="preserve"> </w:t>
      </w:r>
      <w:r w:rsidR="00CF68E2">
        <w:rPr>
          <w:rFonts w:ascii="Times New Roman" w:hAnsi="Times New Roman" w:cs="Times New Roman"/>
          <w:b/>
          <w:sz w:val="28"/>
          <w:szCs w:val="28"/>
        </w:rPr>
        <w:t>89 914 756, 20</w:t>
      </w:r>
      <w:r w:rsidR="004D0160">
        <w:rPr>
          <w:rFonts w:ascii="Times New Roman" w:hAnsi="Times New Roman" w:cs="Times New Roman"/>
          <w:b/>
          <w:sz w:val="28"/>
          <w:szCs w:val="28"/>
        </w:rPr>
        <w:t xml:space="preserve"> </w:t>
      </w:r>
      <w:r w:rsidR="00B317B6">
        <w:rPr>
          <w:rFonts w:ascii="Times New Roman" w:hAnsi="Times New Roman" w:cs="Times New Roman"/>
          <w:b/>
          <w:sz w:val="28"/>
          <w:szCs w:val="28"/>
        </w:rPr>
        <w:t xml:space="preserve">рублей </w:t>
      </w:r>
      <w:r w:rsidRPr="00D74271">
        <w:rPr>
          <w:rFonts w:ascii="Times New Roman" w:hAnsi="Times New Roman" w:cs="Times New Roman"/>
          <w:sz w:val="28"/>
          <w:szCs w:val="28"/>
        </w:rPr>
        <w:t>или</w:t>
      </w:r>
      <w:r w:rsidR="00CF68E2">
        <w:rPr>
          <w:rFonts w:ascii="Times New Roman" w:hAnsi="Times New Roman" w:cs="Times New Roman"/>
          <w:sz w:val="28"/>
          <w:szCs w:val="28"/>
        </w:rPr>
        <w:t xml:space="preserve"> </w:t>
      </w:r>
      <w:r w:rsidR="00294FC8">
        <w:rPr>
          <w:rFonts w:ascii="Times New Roman" w:hAnsi="Times New Roman" w:cs="Times New Roman"/>
          <w:b/>
          <w:sz w:val="28"/>
          <w:szCs w:val="28"/>
        </w:rPr>
        <w:t>97,</w:t>
      </w:r>
      <w:r w:rsidR="00CF68E2">
        <w:rPr>
          <w:rFonts w:ascii="Times New Roman" w:hAnsi="Times New Roman" w:cs="Times New Roman"/>
          <w:b/>
          <w:sz w:val="28"/>
          <w:szCs w:val="28"/>
        </w:rPr>
        <w:t>6</w:t>
      </w:r>
      <w:r w:rsidR="00294FC8">
        <w:rPr>
          <w:rFonts w:ascii="Times New Roman" w:hAnsi="Times New Roman" w:cs="Times New Roman"/>
          <w:b/>
          <w:sz w:val="28"/>
          <w:szCs w:val="28"/>
        </w:rPr>
        <w:t>2</w:t>
      </w:r>
      <w:r w:rsidRPr="00D74271">
        <w:rPr>
          <w:rFonts w:ascii="Times New Roman" w:hAnsi="Times New Roman" w:cs="Times New Roman"/>
          <w:b/>
          <w:sz w:val="28"/>
          <w:szCs w:val="28"/>
        </w:rPr>
        <w:t>%</w:t>
      </w:r>
      <w:r w:rsidRPr="00D74271">
        <w:rPr>
          <w:rFonts w:ascii="Times New Roman" w:hAnsi="Times New Roman" w:cs="Times New Roman"/>
          <w:sz w:val="28"/>
          <w:szCs w:val="28"/>
        </w:rPr>
        <w:t xml:space="preserve"> от плановых назначений с учетом корректировок.</w:t>
      </w:r>
    </w:p>
    <w:p w:rsidR="00D74271" w:rsidRPr="00B317B6" w:rsidRDefault="00D74271" w:rsidP="00D74271">
      <w:pPr>
        <w:ind w:firstLine="708"/>
        <w:jc w:val="both"/>
        <w:rPr>
          <w:rFonts w:ascii="Times New Roman" w:hAnsi="Times New Roman" w:cs="Times New Roman"/>
          <w:b/>
          <w:sz w:val="28"/>
          <w:szCs w:val="28"/>
        </w:rPr>
      </w:pPr>
      <w:r w:rsidRPr="00D74271">
        <w:rPr>
          <w:rFonts w:ascii="Times New Roman" w:hAnsi="Times New Roman" w:cs="Times New Roman"/>
          <w:sz w:val="28"/>
          <w:szCs w:val="28"/>
        </w:rPr>
        <w:t xml:space="preserve">На конец года невыполненные плановые ассигнования составили </w:t>
      </w:r>
      <w:r w:rsidR="00CF68E2">
        <w:rPr>
          <w:rFonts w:ascii="Times New Roman" w:hAnsi="Times New Roman" w:cs="Times New Roman"/>
          <w:sz w:val="28"/>
          <w:szCs w:val="28"/>
        </w:rPr>
        <w:t xml:space="preserve">  </w:t>
      </w:r>
      <w:r w:rsidRPr="00D74271">
        <w:rPr>
          <w:rFonts w:ascii="Times New Roman" w:hAnsi="Times New Roman" w:cs="Times New Roman"/>
          <w:sz w:val="28"/>
          <w:szCs w:val="28"/>
        </w:rPr>
        <w:t xml:space="preserve"> </w:t>
      </w:r>
      <w:r w:rsidR="00CF68E2">
        <w:rPr>
          <w:rFonts w:ascii="Times New Roman" w:hAnsi="Times New Roman" w:cs="Times New Roman"/>
          <w:b/>
          <w:sz w:val="28"/>
          <w:szCs w:val="28"/>
        </w:rPr>
        <w:t>2 189 612,80 рублей</w:t>
      </w:r>
      <w:r w:rsidRPr="00B317B6">
        <w:rPr>
          <w:rFonts w:ascii="Times New Roman" w:hAnsi="Times New Roman" w:cs="Times New Roman"/>
          <w:b/>
          <w:sz w:val="28"/>
          <w:szCs w:val="28"/>
        </w:rPr>
        <w:t>.</w:t>
      </w:r>
    </w:p>
    <w:p w:rsidR="003D685B" w:rsidRDefault="00D74271" w:rsidP="007E71DE">
      <w:pPr>
        <w:ind w:firstLine="709"/>
        <w:jc w:val="both"/>
        <w:rPr>
          <w:rFonts w:ascii="Times New Roman" w:hAnsi="Times New Roman" w:cs="Times New Roman"/>
          <w:sz w:val="28"/>
          <w:szCs w:val="28"/>
        </w:rPr>
      </w:pPr>
      <w:r w:rsidRPr="00322E1C">
        <w:rPr>
          <w:rFonts w:ascii="Times New Roman" w:hAnsi="Times New Roman" w:cs="Times New Roman"/>
          <w:sz w:val="28"/>
          <w:szCs w:val="28"/>
        </w:rPr>
        <w:t>Показа</w:t>
      </w:r>
      <w:r w:rsidR="00DD2D47">
        <w:rPr>
          <w:rFonts w:ascii="Times New Roman" w:hAnsi="Times New Roman" w:cs="Times New Roman"/>
          <w:sz w:val="28"/>
          <w:szCs w:val="28"/>
        </w:rPr>
        <w:t xml:space="preserve">тели бюджетной сметы </w:t>
      </w:r>
      <w:r w:rsidR="00316861">
        <w:rPr>
          <w:rFonts w:ascii="Times New Roman" w:hAnsi="Times New Roman"/>
          <w:sz w:val="28"/>
          <w:szCs w:val="28"/>
        </w:rPr>
        <w:t xml:space="preserve">Отдела ФКСТ и МП </w:t>
      </w:r>
      <w:r w:rsidR="00B73A4B">
        <w:rPr>
          <w:rFonts w:ascii="Times New Roman" w:hAnsi="Times New Roman" w:cs="Times New Roman"/>
          <w:sz w:val="28"/>
          <w:szCs w:val="28"/>
        </w:rPr>
        <w:t>2017</w:t>
      </w:r>
      <w:r w:rsidRPr="00322E1C">
        <w:rPr>
          <w:rFonts w:ascii="Times New Roman" w:hAnsi="Times New Roman" w:cs="Times New Roman"/>
          <w:sz w:val="28"/>
          <w:szCs w:val="28"/>
        </w:rPr>
        <w:t xml:space="preserve"> года сформированы в разрезе кодов расходов бюджетной классифик</w:t>
      </w:r>
      <w:r w:rsidR="00F27B70">
        <w:rPr>
          <w:rFonts w:ascii="Times New Roman" w:hAnsi="Times New Roman" w:cs="Times New Roman"/>
          <w:sz w:val="28"/>
          <w:szCs w:val="28"/>
        </w:rPr>
        <w:t xml:space="preserve">ации. Расходы на содержание </w:t>
      </w:r>
      <w:r w:rsidR="00F13457">
        <w:rPr>
          <w:rFonts w:ascii="Times New Roman" w:hAnsi="Times New Roman"/>
          <w:sz w:val="28"/>
          <w:szCs w:val="28"/>
        </w:rPr>
        <w:t>Отдела ФКСТ и МП</w:t>
      </w:r>
      <w:r w:rsidRPr="00322E1C">
        <w:rPr>
          <w:rFonts w:ascii="Times New Roman" w:hAnsi="Times New Roman" w:cs="Times New Roman"/>
          <w:sz w:val="28"/>
          <w:szCs w:val="28"/>
        </w:rPr>
        <w:t>, предусмотренные  бюджетной сметой, соответствуют расчетам к ней. Утвержденные показ</w:t>
      </w:r>
      <w:r w:rsidR="00F27B70">
        <w:rPr>
          <w:rFonts w:ascii="Times New Roman" w:hAnsi="Times New Roman" w:cs="Times New Roman"/>
          <w:sz w:val="28"/>
          <w:szCs w:val="28"/>
        </w:rPr>
        <w:t>атели бюджетной сметы</w:t>
      </w:r>
      <w:r w:rsidRPr="00322E1C">
        <w:rPr>
          <w:rFonts w:ascii="Times New Roman" w:hAnsi="Times New Roman" w:cs="Times New Roman"/>
          <w:sz w:val="28"/>
          <w:szCs w:val="28"/>
        </w:rPr>
        <w:t xml:space="preserve"> за 2016 год соответствуют доведенным до  него лимитам бюджетных обязательств.</w:t>
      </w:r>
    </w:p>
    <w:p w:rsidR="003D685B" w:rsidRPr="008905DE" w:rsidRDefault="003D685B" w:rsidP="003D685B">
      <w:pPr>
        <w:widowControl w:val="0"/>
        <w:autoSpaceDE w:val="0"/>
        <w:autoSpaceDN w:val="0"/>
        <w:adjustRightInd w:val="0"/>
        <w:spacing w:after="0"/>
        <w:ind w:firstLine="567"/>
        <w:contextualSpacing/>
        <w:jc w:val="both"/>
        <w:rPr>
          <w:rFonts w:ascii="Times New Roman" w:hAnsi="Times New Roman"/>
          <w:sz w:val="26"/>
          <w:szCs w:val="26"/>
        </w:rPr>
      </w:pPr>
      <w:r w:rsidRPr="00FF25C5">
        <w:rPr>
          <w:rFonts w:ascii="Times New Roman" w:hAnsi="Times New Roman"/>
          <w:sz w:val="28"/>
          <w:szCs w:val="28"/>
        </w:rPr>
        <w:t xml:space="preserve">В ведомственном подчинении </w:t>
      </w:r>
      <w:r>
        <w:rPr>
          <w:rFonts w:ascii="Times New Roman" w:hAnsi="Times New Roman" w:cs="Times New Roman"/>
          <w:sz w:val="28"/>
          <w:szCs w:val="28"/>
        </w:rPr>
        <w:t xml:space="preserve">сметы </w:t>
      </w:r>
      <w:r w:rsidR="00316861">
        <w:rPr>
          <w:rFonts w:ascii="Times New Roman" w:hAnsi="Times New Roman"/>
          <w:sz w:val="28"/>
          <w:szCs w:val="28"/>
        </w:rPr>
        <w:t xml:space="preserve">Отдела ФКСТ и МП </w:t>
      </w:r>
      <w:r w:rsidRPr="00FF25C5">
        <w:rPr>
          <w:rFonts w:ascii="Times New Roman" w:hAnsi="Times New Roman"/>
          <w:sz w:val="28"/>
          <w:szCs w:val="28"/>
        </w:rPr>
        <w:t xml:space="preserve">по состоянию </w:t>
      </w:r>
      <w:r w:rsidR="00B73A4B">
        <w:rPr>
          <w:rFonts w:ascii="Times New Roman" w:hAnsi="Times New Roman"/>
          <w:sz w:val="28"/>
          <w:szCs w:val="28"/>
        </w:rPr>
        <w:t>на 01.01.2018</w:t>
      </w:r>
      <w:r w:rsidRPr="00FF25C5">
        <w:rPr>
          <w:rFonts w:ascii="Times New Roman" w:hAnsi="Times New Roman"/>
          <w:sz w:val="28"/>
          <w:szCs w:val="28"/>
        </w:rPr>
        <w:t>года находятся</w:t>
      </w:r>
      <w:r w:rsidR="00AE605B">
        <w:rPr>
          <w:rFonts w:ascii="Times New Roman" w:hAnsi="Times New Roman"/>
          <w:sz w:val="28"/>
          <w:szCs w:val="28"/>
        </w:rPr>
        <w:t xml:space="preserve"> 6</w:t>
      </w:r>
      <w:r w:rsidRPr="00FF25C5">
        <w:rPr>
          <w:rFonts w:ascii="Times New Roman" w:hAnsi="Times New Roman"/>
          <w:sz w:val="28"/>
          <w:szCs w:val="28"/>
        </w:rPr>
        <w:t xml:space="preserve"> подведомственных учреждений</w:t>
      </w:r>
      <w:r>
        <w:rPr>
          <w:rFonts w:ascii="Times New Roman" w:hAnsi="Times New Roman"/>
          <w:sz w:val="28"/>
          <w:szCs w:val="28"/>
        </w:rPr>
        <w:t>.</w:t>
      </w:r>
    </w:p>
    <w:p w:rsidR="003D685B" w:rsidRPr="00D270B2" w:rsidRDefault="003D685B" w:rsidP="003D685B">
      <w:pPr>
        <w:spacing w:after="0"/>
        <w:ind w:firstLine="567"/>
        <w:contextualSpacing/>
        <w:jc w:val="both"/>
        <w:rPr>
          <w:rFonts w:ascii="Times New Roman" w:eastAsia="Times New Roman" w:hAnsi="Times New Roman" w:cs="Times New Roman"/>
          <w:sz w:val="28"/>
          <w:szCs w:val="28"/>
          <w:lang w:eastAsia="ru-RU"/>
        </w:rPr>
      </w:pPr>
      <w:r w:rsidRPr="00D270B2">
        <w:rPr>
          <w:rFonts w:ascii="Times New Roman" w:eastAsia="Times New Roman" w:hAnsi="Times New Roman" w:cs="Times New Roman"/>
          <w:sz w:val="28"/>
          <w:szCs w:val="28"/>
          <w:lang w:eastAsia="ru-RU"/>
        </w:rPr>
        <w:t>Проверкой бюджетной отчетности учреждений выявлены следующие недостатки:</w:t>
      </w:r>
    </w:p>
    <w:p w:rsidR="003D685B" w:rsidRPr="00D270B2" w:rsidRDefault="003D685B" w:rsidP="003D685B">
      <w:pPr>
        <w:spacing w:after="0"/>
        <w:ind w:firstLine="567"/>
        <w:contextualSpacing/>
        <w:jc w:val="both"/>
        <w:rPr>
          <w:rFonts w:ascii="Times New Roman" w:eastAsia="Times New Roman" w:hAnsi="Times New Roman" w:cs="Times New Roman"/>
          <w:sz w:val="28"/>
          <w:szCs w:val="28"/>
          <w:lang w:eastAsia="ru-RU"/>
        </w:rPr>
      </w:pPr>
      <w:r w:rsidRPr="00D270B2">
        <w:rPr>
          <w:rFonts w:ascii="Times New Roman" w:eastAsia="Times New Roman" w:hAnsi="Times New Roman" w:cs="Times New Roman"/>
          <w:sz w:val="28"/>
          <w:szCs w:val="28"/>
          <w:lang w:eastAsia="ru-RU"/>
        </w:rPr>
        <w:t xml:space="preserve">состав и формы бюджетной отчетности учреждений не в полной мере соответствуют составу и формам отчетов, предусмотренным </w:t>
      </w:r>
      <w:r w:rsidRPr="00D270B2">
        <w:rPr>
          <w:rFonts w:ascii="Times New Roman" w:hAnsi="Times New Roman" w:cs="Times New Roman"/>
          <w:sz w:val="28"/>
          <w:szCs w:val="28"/>
        </w:rPr>
        <w:t>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D270B2">
        <w:rPr>
          <w:rFonts w:ascii="Times New Roman" w:eastAsia="Times New Roman" w:hAnsi="Times New Roman" w:cs="Times New Roman"/>
          <w:sz w:val="28"/>
          <w:szCs w:val="28"/>
          <w:lang w:eastAsia="ru-RU"/>
        </w:rPr>
        <w:t>, утвержденной приказом Министерства финансов Российской Федерации от 25.03.2011 № 33н (далее – Инструкция № 33н).</w:t>
      </w:r>
    </w:p>
    <w:p w:rsidR="003D685B" w:rsidRPr="00D270B2" w:rsidRDefault="003D685B" w:rsidP="003D685B">
      <w:pPr>
        <w:spacing w:after="0"/>
        <w:ind w:firstLine="567"/>
        <w:contextualSpacing/>
        <w:jc w:val="both"/>
        <w:rPr>
          <w:rFonts w:ascii="Times New Roman" w:hAnsi="Times New Roman" w:cs="Times New Roman"/>
          <w:sz w:val="28"/>
          <w:szCs w:val="28"/>
        </w:rPr>
      </w:pPr>
      <w:r w:rsidRPr="00D270B2">
        <w:rPr>
          <w:rFonts w:ascii="Times New Roman" w:eastAsia="Times New Roman" w:hAnsi="Times New Roman" w:cs="Times New Roman"/>
          <w:sz w:val="28"/>
          <w:szCs w:val="28"/>
          <w:lang w:eastAsia="ru-RU"/>
        </w:rPr>
        <w:t>В нарушение п. 56 Инструкции № 33н текстовая часть пояснительной</w:t>
      </w:r>
      <w:r w:rsidRPr="00D270B2">
        <w:rPr>
          <w:rFonts w:ascii="Times New Roman" w:hAnsi="Times New Roman" w:cs="Times New Roman"/>
          <w:sz w:val="28"/>
          <w:szCs w:val="28"/>
        </w:rPr>
        <w:t xml:space="preserve"> записки не содержит следующую информацию:</w:t>
      </w:r>
    </w:p>
    <w:p w:rsidR="003D685B" w:rsidRPr="00D270B2" w:rsidRDefault="003D685B" w:rsidP="003D685B">
      <w:pPr>
        <w:pStyle w:val="a3"/>
        <w:widowControl w:val="0"/>
        <w:numPr>
          <w:ilvl w:val="0"/>
          <w:numId w:val="16"/>
        </w:numPr>
        <w:tabs>
          <w:tab w:val="left" w:pos="851"/>
        </w:tabs>
        <w:autoSpaceDE w:val="0"/>
        <w:autoSpaceDN w:val="0"/>
        <w:adjustRightInd w:val="0"/>
        <w:spacing w:after="0"/>
        <w:ind w:left="0" w:firstLine="567"/>
        <w:jc w:val="both"/>
        <w:rPr>
          <w:rFonts w:ascii="Times New Roman" w:hAnsi="Times New Roman" w:cs="Times New Roman"/>
          <w:sz w:val="28"/>
          <w:szCs w:val="28"/>
        </w:rPr>
      </w:pPr>
      <w:r w:rsidRPr="00D270B2">
        <w:rPr>
          <w:rFonts w:ascii="Times New Roman" w:hAnsi="Times New Roman" w:cs="Times New Roman"/>
          <w:sz w:val="28"/>
          <w:szCs w:val="28"/>
        </w:rPr>
        <w:t>о наличии наблюдательного совета (органа управления учреждением) и</w:t>
      </w:r>
      <w:r w:rsidR="00D77EB7">
        <w:rPr>
          <w:rFonts w:ascii="Times New Roman" w:hAnsi="Times New Roman" w:cs="Times New Roman"/>
          <w:sz w:val="28"/>
          <w:szCs w:val="28"/>
        </w:rPr>
        <w:t xml:space="preserve"> </w:t>
      </w:r>
      <w:r w:rsidRPr="00D270B2">
        <w:rPr>
          <w:rFonts w:ascii="Times New Roman" w:hAnsi="Times New Roman" w:cs="Times New Roman"/>
          <w:sz w:val="28"/>
          <w:szCs w:val="28"/>
        </w:rPr>
        <w:t>изменений на протяжении отчетного периода его состава и полномочий;</w:t>
      </w:r>
    </w:p>
    <w:p w:rsidR="003D685B" w:rsidRPr="00D270B2" w:rsidRDefault="003D685B" w:rsidP="003D685B">
      <w:pPr>
        <w:pStyle w:val="a3"/>
        <w:widowControl w:val="0"/>
        <w:numPr>
          <w:ilvl w:val="0"/>
          <w:numId w:val="16"/>
        </w:numPr>
        <w:tabs>
          <w:tab w:val="left" w:pos="851"/>
        </w:tabs>
        <w:autoSpaceDE w:val="0"/>
        <w:autoSpaceDN w:val="0"/>
        <w:adjustRightInd w:val="0"/>
        <w:spacing w:after="0"/>
        <w:ind w:left="0" w:firstLine="567"/>
        <w:jc w:val="both"/>
        <w:rPr>
          <w:rFonts w:ascii="Times New Roman" w:hAnsi="Times New Roman" w:cs="Times New Roman"/>
          <w:sz w:val="28"/>
          <w:szCs w:val="28"/>
        </w:rPr>
      </w:pPr>
      <w:r w:rsidRPr="00D270B2">
        <w:rPr>
          <w:rFonts w:ascii="Times New Roman" w:hAnsi="Times New Roman" w:cs="Times New Roman"/>
          <w:sz w:val="28"/>
          <w:szCs w:val="28"/>
        </w:rPr>
        <w:t xml:space="preserve">о </w:t>
      </w:r>
      <w:r w:rsidRPr="00D270B2">
        <w:rPr>
          <w:rFonts w:ascii="Times New Roman" w:hAnsi="Times New Roman"/>
          <w:sz w:val="28"/>
          <w:szCs w:val="28"/>
        </w:rPr>
        <w:t>мерах</w:t>
      </w:r>
      <w:r w:rsidRPr="00D270B2">
        <w:rPr>
          <w:rFonts w:ascii="Times New Roman" w:hAnsi="Times New Roman" w:cs="Times New Roman"/>
          <w:sz w:val="28"/>
          <w:szCs w:val="28"/>
        </w:rPr>
        <w:t xml:space="preserve"> по повышению квалификации и переподготовке специалистов учреждения;</w:t>
      </w:r>
    </w:p>
    <w:p w:rsidR="003D685B" w:rsidRPr="00D270B2" w:rsidRDefault="003D685B" w:rsidP="003D685B">
      <w:pPr>
        <w:pStyle w:val="a3"/>
        <w:widowControl w:val="0"/>
        <w:numPr>
          <w:ilvl w:val="0"/>
          <w:numId w:val="16"/>
        </w:numPr>
        <w:tabs>
          <w:tab w:val="left" w:pos="851"/>
        </w:tabs>
        <w:autoSpaceDE w:val="0"/>
        <w:autoSpaceDN w:val="0"/>
        <w:adjustRightInd w:val="0"/>
        <w:spacing w:after="0"/>
        <w:ind w:left="0" w:firstLine="567"/>
        <w:jc w:val="both"/>
        <w:rPr>
          <w:rFonts w:ascii="Times New Roman" w:hAnsi="Times New Roman" w:cs="Times New Roman"/>
          <w:sz w:val="28"/>
          <w:szCs w:val="28"/>
        </w:rPr>
      </w:pPr>
      <w:r w:rsidRPr="00D270B2">
        <w:rPr>
          <w:rFonts w:ascii="Times New Roman" w:hAnsi="Times New Roman" w:cs="Times New Roman"/>
          <w:sz w:val="28"/>
          <w:szCs w:val="28"/>
        </w:rPr>
        <w:t xml:space="preserve">о </w:t>
      </w:r>
      <w:r w:rsidRPr="00D270B2">
        <w:rPr>
          <w:rFonts w:ascii="Times New Roman" w:hAnsi="Times New Roman"/>
          <w:sz w:val="28"/>
          <w:szCs w:val="28"/>
        </w:rPr>
        <w:t>ресурсах</w:t>
      </w:r>
      <w:r w:rsidRPr="00D270B2">
        <w:rPr>
          <w:rFonts w:ascii="Times New Roman" w:hAnsi="Times New Roman" w:cs="Times New Roman"/>
          <w:sz w:val="28"/>
          <w:szCs w:val="28"/>
        </w:rPr>
        <w:t xml:space="preserve"> (численность работников, стоимость имущества, расходы, объемы закупок и т.д.);</w:t>
      </w:r>
    </w:p>
    <w:p w:rsidR="004D0160" w:rsidRDefault="003D685B" w:rsidP="004D0160">
      <w:pPr>
        <w:pStyle w:val="a3"/>
        <w:widowControl w:val="0"/>
        <w:tabs>
          <w:tab w:val="left" w:pos="851"/>
        </w:tabs>
        <w:autoSpaceDE w:val="0"/>
        <w:autoSpaceDN w:val="0"/>
        <w:adjustRightInd w:val="0"/>
        <w:spacing w:after="0"/>
        <w:ind w:left="567"/>
        <w:jc w:val="both"/>
        <w:rPr>
          <w:rFonts w:ascii="Times New Roman" w:hAnsi="Times New Roman" w:cs="Times New Roman"/>
          <w:sz w:val="28"/>
          <w:szCs w:val="28"/>
        </w:rPr>
      </w:pPr>
      <w:r w:rsidRPr="00D270B2">
        <w:rPr>
          <w:rFonts w:ascii="Times New Roman" w:hAnsi="Times New Roman" w:cs="Times New Roman"/>
          <w:sz w:val="28"/>
          <w:szCs w:val="28"/>
        </w:rPr>
        <w:t xml:space="preserve">о </w:t>
      </w:r>
      <w:r w:rsidRPr="00D270B2">
        <w:rPr>
          <w:rFonts w:ascii="Times New Roman" w:hAnsi="Times New Roman"/>
          <w:sz w:val="28"/>
          <w:szCs w:val="28"/>
        </w:rPr>
        <w:t>техническом</w:t>
      </w:r>
      <w:r w:rsidRPr="00D270B2">
        <w:rPr>
          <w:rFonts w:ascii="Times New Roman" w:hAnsi="Times New Roman" w:cs="Times New Roman"/>
          <w:sz w:val="28"/>
          <w:szCs w:val="28"/>
        </w:rPr>
        <w:t xml:space="preserve"> состоянии, эффективности использования, обеспеченности учреждений,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w:t>
      </w:r>
      <w:r w:rsidRPr="00D270B2">
        <w:rPr>
          <w:rFonts w:ascii="Times New Roman" w:hAnsi="Times New Roman" w:cs="Times New Roman"/>
          <w:sz w:val="28"/>
          <w:szCs w:val="28"/>
        </w:rPr>
        <w:lastRenderedPageBreak/>
        <w:t>основных средств; характеристика комплектности.</w:t>
      </w:r>
      <w:r w:rsidR="004D0160" w:rsidRPr="004D0160">
        <w:rPr>
          <w:rFonts w:ascii="Times New Roman" w:hAnsi="Times New Roman" w:cs="Times New Roman"/>
          <w:sz w:val="28"/>
          <w:szCs w:val="28"/>
        </w:rPr>
        <w:t xml:space="preserve"> </w:t>
      </w:r>
    </w:p>
    <w:p w:rsidR="00EB338B" w:rsidRDefault="00EB338B" w:rsidP="004D0160">
      <w:pPr>
        <w:pStyle w:val="a3"/>
        <w:widowControl w:val="0"/>
        <w:tabs>
          <w:tab w:val="left" w:pos="851"/>
        </w:tabs>
        <w:autoSpaceDE w:val="0"/>
        <w:autoSpaceDN w:val="0"/>
        <w:adjustRightInd w:val="0"/>
        <w:spacing w:after="0"/>
        <w:ind w:left="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На основании п.62 Инструкции 33н не корректно составлена          таблица № 5 "Сведения о результатах мероприятий внутреннего государственного (муниципального) финансового контроля" Информация в таблице характеризует результаты контрольных мероприятий, проведенных в отчетном периоде органами государственного(муниципального) финансового контроля". </w:t>
      </w:r>
    </w:p>
    <w:p w:rsidR="004D0160" w:rsidRDefault="004D0160" w:rsidP="004D0160">
      <w:pPr>
        <w:pStyle w:val="a3"/>
        <w:widowControl w:val="0"/>
        <w:tabs>
          <w:tab w:val="left" w:pos="851"/>
        </w:tabs>
        <w:autoSpaceDE w:val="0"/>
        <w:autoSpaceDN w:val="0"/>
        <w:adjustRightInd w:val="0"/>
        <w:spacing w:after="0"/>
        <w:ind w:left="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В соответствии </w:t>
      </w:r>
      <w:r w:rsidRPr="003D3877">
        <w:rPr>
          <w:rFonts w:ascii="Times New Roman" w:eastAsia="Times New Roman" w:hAnsi="Times New Roman" w:cs="Times New Roman"/>
          <w:sz w:val="28"/>
          <w:szCs w:val="28"/>
          <w:lang w:eastAsia="ru-RU"/>
        </w:rPr>
        <w:t>п.64 Инструкции 33н  не</w:t>
      </w:r>
      <w:r>
        <w:rPr>
          <w:rFonts w:ascii="Times New Roman" w:eastAsia="Times New Roman" w:hAnsi="Times New Roman" w:cs="Times New Roman"/>
          <w:sz w:val="28"/>
          <w:szCs w:val="28"/>
          <w:lang w:eastAsia="ru-RU"/>
        </w:rPr>
        <w:t xml:space="preserve"> корректно составлена таблица № </w:t>
      </w:r>
      <w:r w:rsidRPr="003D3877">
        <w:rPr>
          <w:rFonts w:ascii="Times New Roman" w:eastAsia="Times New Roman" w:hAnsi="Times New Roman" w:cs="Times New Roman"/>
          <w:sz w:val="28"/>
          <w:szCs w:val="28"/>
          <w:lang w:eastAsia="ru-RU"/>
        </w:rPr>
        <w:t xml:space="preserve">7, в данной таблице должна содержаться информация характеризующая результаты проведенных в отчетном периоде мероприятий по внешнему государственному(муниципальному) финансовому контролю  в сфере бюджетных правоотношений (контролю за соблюдением требований бюджетного законодательства Российской Федерации, соблюдением  финансовой дисциплины и эффективным использованием материальных и финансовых ресурсов, а также правильным ведения бюджетного учета и составлением бюджетной отчетности в субъекте бюджетной отчетности) Счетной палатой РФ и контрольно-счетными органами субъектов Российской Федерации и муниципальных образований. </w:t>
      </w:r>
      <w:r w:rsidR="006E1F60">
        <w:rPr>
          <w:rFonts w:ascii="Times New Roman" w:eastAsia="Times New Roman" w:hAnsi="Times New Roman" w:cs="Times New Roman"/>
          <w:sz w:val="28"/>
          <w:szCs w:val="28"/>
          <w:lang w:eastAsia="ru-RU"/>
        </w:rPr>
        <w:t xml:space="preserve"> На основании п.62 Инструкции 33н не корректна составлена таблица</w:t>
      </w:r>
    </w:p>
    <w:p w:rsidR="00296624" w:rsidRPr="007A336B" w:rsidRDefault="00296624" w:rsidP="002966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проверку не представлена  следующая форма</w:t>
      </w:r>
      <w:r w:rsidRPr="007A336B">
        <w:rPr>
          <w:rFonts w:ascii="Times New Roman" w:hAnsi="Times New Roman" w:cs="Times New Roman"/>
          <w:sz w:val="28"/>
          <w:szCs w:val="28"/>
        </w:rPr>
        <w:t xml:space="preserve"> отчетности:</w:t>
      </w:r>
    </w:p>
    <w:p w:rsidR="007E71DE" w:rsidRDefault="00296624" w:rsidP="007E71DE">
      <w:pPr>
        <w:pStyle w:val="a3"/>
        <w:numPr>
          <w:ilvl w:val="0"/>
          <w:numId w:val="25"/>
        </w:numPr>
        <w:autoSpaceDE w:val="0"/>
        <w:autoSpaceDN w:val="0"/>
        <w:adjustRightInd w:val="0"/>
        <w:spacing w:after="0" w:line="240" w:lineRule="auto"/>
        <w:ind w:left="786"/>
        <w:jc w:val="both"/>
        <w:rPr>
          <w:rFonts w:ascii="Times New Roman" w:hAnsi="Times New Roman" w:cs="Times New Roman"/>
          <w:sz w:val="28"/>
          <w:szCs w:val="28"/>
        </w:rPr>
      </w:pPr>
      <w:r>
        <w:rPr>
          <w:rFonts w:ascii="Times New Roman" w:hAnsi="Times New Roman" w:cs="Times New Roman"/>
          <w:sz w:val="28"/>
          <w:szCs w:val="28"/>
        </w:rPr>
        <w:t xml:space="preserve"> в нарушении ст.61 Инструкции 33н не представлена таблица № 4          "Сведения об особенностях ведения учреждением бухгалтерского учета"</w:t>
      </w:r>
      <w:r w:rsidRPr="007A336B">
        <w:rPr>
          <w:rFonts w:ascii="Times New Roman" w:hAnsi="Times New Roman" w:cs="Times New Roman"/>
          <w:sz w:val="28"/>
          <w:szCs w:val="28"/>
        </w:rPr>
        <w:t>.</w:t>
      </w:r>
    </w:p>
    <w:p w:rsidR="00AC37F2" w:rsidRDefault="00AC37F2" w:rsidP="00AC37F2">
      <w:pPr>
        <w:pStyle w:val="a3"/>
        <w:autoSpaceDE w:val="0"/>
        <w:autoSpaceDN w:val="0"/>
        <w:adjustRightInd w:val="0"/>
        <w:spacing w:after="0" w:line="240" w:lineRule="auto"/>
        <w:ind w:left="786"/>
        <w:jc w:val="both"/>
        <w:rPr>
          <w:rFonts w:ascii="Times New Roman" w:hAnsi="Times New Roman" w:cs="Times New Roman"/>
          <w:sz w:val="28"/>
          <w:szCs w:val="28"/>
        </w:rPr>
      </w:pPr>
    </w:p>
    <w:p w:rsidR="007E71DE" w:rsidRPr="007E71DE" w:rsidRDefault="007E71DE" w:rsidP="006E1F60">
      <w:pPr>
        <w:pStyle w:val="a3"/>
        <w:autoSpaceDE w:val="0"/>
        <w:autoSpaceDN w:val="0"/>
        <w:adjustRightInd w:val="0"/>
        <w:spacing w:after="0" w:line="240" w:lineRule="auto"/>
        <w:ind w:left="786"/>
        <w:jc w:val="both"/>
        <w:rPr>
          <w:rFonts w:ascii="Times New Roman" w:hAnsi="Times New Roman" w:cs="Times New Roman"/>
          <w:sz w:val="28"/>
          <w:szCs w:val="28"/>
        </w:rPr>
      </w:pPr>
      <w:r w:rsidRPr="007E71DE">
        <w:rPr>
          <w:rFonts w:ascii="Times New Roman" w:hAnsi="Times New Roman" w:cs="Times New Roman"/>
          <w:sz w:val="28"/>
          <w:szCs w:val="28"/>
        </w:rPr>
        <w:t xml:space="preserve">Оплата расходов по исполнительным листам   по судебным расходам </w:t>
      </w:r>
      <w:r w:rsidR="006E1F60">
        <w:rPr>
          <w:rFonts w:ascii="Times New Roman" w:hAnsi="Times New Roman" w:cs="Times New Roman"/>
          <w:sz w:val="28"/>
          <w:szCs w:val="28"/>
        </w:rPr>
        <w:t>(ф.0503295)</w:t>
      </w:r>
      <w:r w:rsidR="00AC37F2">
        <w:rPr>
          <w:rFonts w:ascii="Times New Roman" w:hAnsi="Times New Roman" w:cs="Times New Roman"/>
          <w:sz w:val="28"/>
          <w:szCs w:val="28"/>
        </w:rPr>
        <w:t xml:space="preserve"> за 2017 год составила </w:t>
      </w:r>
      <w:r w:rsidRPr="007E71DE">
        <w:rPr>
          <w:rFonts w:ascii="Times New Roman" w:hAnsi="Times New Roman" w:cs="Times New Roman"/>
          <w:sz w:val="28"/>
          <w:szCs w:val="28"/>
        </w:rPr>
        <w:t xml:space="preserve">в сумме </w:t>
      </w:r>
      <w:r w:rsidRPr="007E71DE">
        <w:rPr>
          <w:rFonts w:ascii="Times New Roman" w:hAnsi="Times New Roman" w:cs="Times New Roman"/>
          <w:b/>
          <w:sz w:val="28"/>
          <w:szCs w:val="28"/>
        </w:rPr>
        <w:t xml:space="preserve"> </w:t>
      </w:r>
      <w:r>
        <w:rPr>
          <w:rFonts w:ascii="Times New Roman" w:hAnsi="Times New Roman" w:cs="Times New Roman"/>
          <w:b/>
          <w:sz w:val="28"/>
          <w:szCs w:val="28"/>
        </w:rPr>
        <w:t>1 961 050,40 рублей</w:t>
      </w:r>
      <w:r w:rsidRPr="007E71DE">
        <w:rPr>
          <w:rFonts w:ascii="Times New Roman" w:hAnsi="Times New Roman" w:cs="Times New Roman"/>
          <w:sz w:val="28"/>
          <w:szCs w:val="28"/>
        </w:rPr>
        <w:t>, что является дополнительной нагрузкой на бюджет города и противоречит принципу эффективности использования бюджетных средств, установленному ст. 34 Бюджетного кодекса РФ.</w:t>
      </w:r>
    </w:p>
    <w:p w:rsidR="00EC1B5F" w:rsidRPr="00EC1B5F" w:rsidRDefault="00EC1B5F" w:rsidP="00A56745">
      <w:pPr>
        <w:autoSpaceDE w:val="0"/>
        <w:autoSpaceDN w:val="0"/>
        <w:adjustRightInd w:val="0"/>
        <w:spacing w:after="0" w:line="240" w:lineRule="auto"/>
        <w:rPr>
          <w:rFonts w:ascii="Times New Roman" w:eastAsia="Times New Roman" w:hAnsi="Times New Roman" w:cs="Times New Roman"/>
          <w:sz w:val="28"/>
          <w:szCs w:val="28"/>
          <w:lang w:eastAsia="ru-RU"/>
        </w:rPr>
      </w:pPr>
    </w:p>
    <w:p w:rsidR="00564D7E" w:rsidRDefault="00A63720" w:rsidP="00564D7E">
      <w:pPr>
        <w:widowControl w:val="0"/>
        <w:tabs>
          <w:tab w:val="left" w:pos="0"/>
        </w:tabs>
        <w:spacing w:after="120"/>
        <w:ind w:left="567"/>
        <w:contextualSpacing/>
        <w:rPr>
          <w:rFonts w:ascii="Times New Roman" w:hAnsi="Times New Roman"/>
          <w:b/>
          <w:i/>
          <w:sz w:val="28"/>
          <w:szCs w:val="28"/>
        </w:rPr>
      </w:pPr>
      <w:r w:rsidRPr="0063266C">
        <w:rPr>
          <w:rFonts w:ascii="Times New Roman" w:hAnsi="Times New Roman"/>
          <w:b/>
          <w:i/>
          <w:sz w:val="28"/>
          <w:szCs w:val="28"/>
        </w:rPr>
        <w:t>Анализ дебиторс</w:t>
      </w:r>
      <w:r w:rsidR="00E45CA8">
        <w:rPr>
          <w:rFonts w:ascii="Times New Roman" w:hAnsi="Times New Roman"/>
          <w:b/>
          <w:i/>
          <w:sz w:val="28"/>
          <w:szCs w:val="28"/>
        </w:rPr>
        <w:t>кой и кредиторской задолженность</w:t>
      </w:r>
    </w:p>
    <w:p w:rsidR="00007681" w:rsidRPr="00007681" w:rsidRDefault="00564D7E" w:rsidP="00B73A4B">
      <w:pPr>
        <w:widowControl w:val="0"/>
        <w:tabs>
          <w:tab w:val="left" w:pos="0"/>
        </w:tabs>
        <w:spacing w:after="120"/>
        <w:contextualSpacing/>
        <w:rPr>
          <w:rFonts w:ascii="Times New Roman" w:hAnsi="Times New Roman"/>
          <w:sz w:val="28"/>
          <w:szCs w:val="28"/>
        </w:rPr>
      </w:pPr>
      <w:r>
        <w:rPr>
          <w:rFonts w:ascii="Times New Roman" w:hAnsi="Times New Roman"/>
          <w:b/>
          <w:i/>
          <w:sz w:val="28"/>
          <w:szCs w:val="28"/>
        </w:rPr>
        <w:tab/>
      </w:r>
      <w:r w:rsidR="00B73A4B">
        <w:rPr>
          <w:rFonts w:ascii="Times New Roman" w:hAnsi="Times New Roman"/>
          <w:sz w:val="28"/>
          <w:szCs w:val="28"/>
        </w:rPr>
        <w:t>Дебиторская задолженность на 01.01.2018</w:t>
      </w:r>
      <w:r w:rsidR="00B73A4B" w:rsidRPr="00E45CA8">
        <w:rPr>
          <w:rFonts w:ascii="Times New Roman" w:hAnsi="Times New Roman"/>
          <w:sz w:val="28"/>
          <w:szCs w:val="28"/>
        </w:rPr>
        <w:t xml:space="preserve"> г</w:t>
      </w:r>
      <w:r w:rsidR="00B73A4B">
        <w:rPr>
          <w:rFonts w:ascii="Times New Roman" w:hAnsi="Times New Roman"/>
          <w:sz w:val="28"/>
          <w:szCs w:val="28"/>
        </w:rPr>
        <w:t xml:space="preserve">од у </w:t>
      </w:r>
      <w:r w:rsidR="00D77EB7">
        <w:rPr>
          <w:rFonts w:ascii="Times New Roman" w:hAnsi="Times New Roman"/>
          <w:sz w:val="28"/>
          <w:szCs w:val="28"/>
        </w:rPr>
        <w:t xml:space="preserve">Отдела ФКСТ и МП </w:t>
      </w:r>
      <w:r w:rsidR="00B73A4B" w:rsidRPr="00E45CA8">
        <w:rPr>
          <w:rFonts w:ascii="Times New Roman" w:hAnsi="Times New Roman"/>
          <w:sz w:val="28"/>
          <w:szCs w:val="28"/>
        </w:rPr>
        <w:t xml:space="preserve"> отсутствует</w:t>
      </w:r>
      <w:r w:rsidR="00B73A4B">
        <w:rPr>
          <w:rFonts w:ascii="Times New Roman" w:hAnsi="Times New Roman"/>
          <w:sz w:val="28"/>
          <w:szCs w:val="28"/>
        </w:rPr>
        <w:t xml:space="preserve"> .</w:t>
      </w:r>
    </w:p>
    <w:p w:rsidR="00A63720" w:rsidRPr="0063266C" w:rsidRDefault="00A63720" w:rsidP="00A63720">
      <w:pPr>
        <w:autoSpaceDE w:val="0"/>
        <w:ind w:firstLine="720"/>
        <w:jc w:val="both"/>
        <w:rPr>
          <w:rFonts w:ascii="Times New Roman" w:hAnsi="Times New Roman"/>
          <w:sz w:val="28"/>
          <w:szCs w:val="28"/>
          <w:lang w:eastAsia="ru-RU"/>
        </w:rPr>
      </w:pPr>
      <w:r w:rsidRPr="0063266C">
        <w:rPr>
          <w:rFonts w:ascii="Times New Roman" w:hAnsi="Times New Roman"/>
          <w:sz w:val="28"/>
          <w:szCs w:val="28"/>
          <w:lang w:eastAsia="ru-RU"/>
        </w:rPr>
        <w:t>Н</w:t>
      </w:r>
      <w:r w:rsidR="00121906">
        <w:rPr>
          <w:rFonts w:ascii="Times New Roman" w:hAnsi="Times New Roman"/>
          <w:sz w:val="28"/>
          <w:szCs w:val="28"/>
          <w:lang w:eastAsia="ru-RU"/>
        </w:rPr>
        <w:t>а конец отчетного периода у</w:t>
      </w:r>
      <w:r w:rsidR="00B73A4B">
        <w:rPr>
          <w:rFonts w:ascii="Times New Roman" w:hAnsi="Times New Roman"/>
          <w:sz w:val="28"/>
          <w:szCs w:val="28"/>
          <w:lang w:eastAsia="ru-RU"/>
        </w:rPr>
        <w:t xml:space="preserve"> </w:t>
      </w:r>
      <w:r w:rsidR="00707882">
        <w:rPr>
          <w:rFonts w:ascii="Times New Roman" w:hAnsi="Times New Roman"/>
          <w:sz w:val="28"/>
          <w:szCs w:val="28"/>
        </w:rPr>
        <w:t xml:space="preserve">Отдела ФКСТ и МП </w:t>
      </w:r>
      <w:r w:rsidRPr="0063266C">
        <w:rPr>
          <w:rFonts w:ascii="Times New Roman" w:hAnsi="Times New Roman"/>
          <w:sz w:val="28"/>
          <w:szCs w:val="28"/>
          <w:lang w:eastAsia="ru-RU"/>
        </w:rPr>
        <w:t>образовалась кредиторская задолженность</w:t>
      </w:r>
      <w:r w:rsidR="006F751E" w:rsidRPr="0063266C">
        <w:rPr>
          <w:rFonts w:ascii="Times New Roman" w:hAnsi="Times New Roman"/>
          <w:sz w:val="28"/>
          <w:szCs w:val="28"/>
          <w:lang w:eastAsia="ru-RU"/>
        </w:rPr>
        <w:t xml:space="preserve"> в </w:t>
      </w:r>
      <w:r w:rsidR="006F751E" w:rsidRPr="0063266C">
        <w:rPr>
          <w:rFonts w:ascii="Times New Roman" w:hAnsi="Times New Roman"/>
          <w:b/>
          <w:sz w:val="28"/>
          <w:szCs w:val="28"/>
          <w:lang w:eastAsia="ru-RU"/>
        </w:rPr>
        <w:t xml:space="preserve">сумме </w:t>
      </w:r>
      <w:r w:rsidR="00B73A4B">
        <w:rPr>
          <w:rFonts w:ascii="Times New Roman" w:hAnsi="Times New Roman"/>
          <w:b/>
          <w:sz w:val="28"/>
          <w:szCs w:val="28"/>
          <w:lang w:eastAsia="ru-RU"/>
        </w:rPr>
        <w:t>2343,74 рубля.</w:t>
      </w:r>
    </w:p>
    <w:p w:rsidR="00564D7E" w:rsidRDefault="00564D7E" w:rsidP="007B1A4A">
      <w:pPr>
        <w:autoSpaceDE w:val="0"/>
        <w:autoSpaceDN w:val="0"/>
        <w:adjustRightInd w:val="0"/>
        <w:spacing w:after="0" w:line="240" w:lineRule="auto"/>
        <w:ind w:firstLine="540"/>
        <w:jc w:val="center"/>
        <w:rPr>
          <w:rFonts w:ascii="Times New Roman" w:hAnsi="Times New Roman" w:cs="Times New Roman"/>
          <w:b/>
          <w:bCs/>
          <w:i/>
          <w:iCs/>
          <w:sz w:val="28"/>
          <w:szCs w:val="28"/>
        </w:rPr>
      </w:pPr>
      <w:r w:rsidRPr="0063266C">
        <w:rPr>
          <w:rFonts w:ascii="Times New Roman" w:hAnsi="Times New Roman"/>
          <w:b/>
          <w:i/>
          <w:sz w:val="28"/>
          <w:szCs w:val="28"/>
        </w:rPr>
        <w:t>Анализ дебиторс</w:t>
      </w:r>
      <w:r>
        <w:rPr>
          <w:rFonts w:ascii="Times New Roman" w:hAnsi="Times New Roman"/>
          <w:b/>
          <w:i/>
          <w:sz w:val="28"/>
          <w:szCs w:val="28"/>
        </w:rPr>
        <w:t xml:space="preserve">кой и кредиторской задолженности </w:t>
      </w:r>
      <w:r>
        <w:rPr>
          <w:rFonts w:ascii="Times New Roman" w:hAnsi="Times New Roman" w:cs="Times New Roman"/>
          <w:b/>
          <w:bCs/>
          <w:i/>
          <w:iCs/>
          <w:sz w:val="28"/>
          <w:szCs w:val="28"/>
        </w:rPr>
        <w:t>государственных (муниципальных) бюджетных и автономных учреждений.</w:t>
      </w:r>
    </w:p>
    <w:p w:rsidR="007B1A4A" w:rsidRDefault="007B1A4A" w:rsidP="002958EB">
      <w:pPr>
        <w:widowControl w:val="0"/>
        <w:tabs>
          <w:tab w:val="left" w:pos="0"/>
        </w:tabs>
        <w:spacing w:after="120"/>
        <w:contextualSpacing/>
        <w:jc w:val="both"/>
        <w:rPr>
          <w:rFonts w:ascii="Times New Roman" w:hAnsi="Times New Roman"/>
          <w:sz w:val="28"/>
          <w:szCs w:val="28"/>
        </w:rPr>
      </w:pPr>
      <w:r>
        <w:rPr>
          <w:rFonts w:ascii="Times New Roman" w:hAnsi="Times New Roman"/>
          <w:sz w:val="28"/>
          <w:szCs w:val="28"/>
        </w:rPr>
        <w:t>Дебиторская задолженность на 0</w:t>
      </w:r>
      <w:r w:rsidR="00B73A4B">
        <w:rPr>
          <w:rFonts w:ascii="Times New Roman" w:hAnsi="Times New Roman"/>
          <w:sz w:val="28"/>
          <w:szCs w:val="28"/>
        </w:rPr>
        <w:t>1.01.2018</w:t>
      </w:r>
      <w:r w:rsidRPr="00E45CA8">
        <w:rPr>
          <w:rFonts w:ascii="Times New Roman" w:hAnsi="Times New Roman"/>
          <w:sz w:val="28"/>
          <w:szCs w:val="28"/>
        </w:rPr>
        <w:t xml:space="preserve"> г</w:t>
      </w:r>
      <w:r>
        <w:rPr>
          <w:rFonts w:ascii="Times New Roman" w:hAnsi="Times New Roman"/>
          <w:sz w:val="28"/>
          <w:szCs w:val="28"/>
        </w:rPr>
        <w:t xml:space="preserve">од </w:t>
      </w:r>
      <w:r w:rsidR="00DA5D23">
        <w:rPr>
          <w:rFonts w:ascii="Times New Roman" w:hAnsi="Times New Roman"/>
          <w:sz w:val="28"/>
          <w:szCs w:val="28"/>
        </w:rPr>
        <w:t>у</w:t>
      </w:r>
      <w:r>
        <w:rPr>
          <w:rFonts w:ascii="Times New Roman" w:hAnsi="Times New Roman"/>
          <w:sz w:val="28"/>
          <w:szCs w:val="28"/>
        </w:rPr>
        <w:t xml:space="preserve"> подведомственных </w:t>
      </w:r>
      <w:r>
        <w:rPr>
          <w:rFonts w:ascii="Times New Roman" w:hAnsi="Times New Roman"/>
          <w:sz w:val="28"/>
          <w:szCs w:val="28"/>
        </w:rPr>
        <w:lastRenderedPageBreak/>
        <w:t xml:space="preserve">учреждений на конец отчетного периода образовалась в сумме </w:t>
      </w:r>
      <w:r w:rsidR="00AC2526">
        <w:rPr>
          <w:rFonts w:ascii="Times New Roman" w:hAnsi="Times New Roman"/>
          <w:sz w:val="28"/>
          <w:szCs w:val="28"/>
        </w:rPr>
        <w:t xml:space="preserve">            </w:t>
      </w:r>
      <w:r w:rsidR="00B73A4B">
        <w:rPr>
          <w:rFonts w:ascii="Times New Roman" w:hAnsi="Times New Roman"/>
          <w:b/>
          <w:sz w:val="28"/>
          <w:szCs w:val="28"/>
        </w:rPr>
        <w:t xml:space="preserve">77577,18 </w:t>
      </w:r>
      <w:r w:rsidRPr="00007681">
        <w:rPr>
          <w:rFonts w:ascii="Times New Roman" w:hAnsi="Times New Roman"/>
          <w:b/>
          <w:sz w:val="28"/>
          <w:szCs w:val="28"/>
        </w:rPr>
        <w:t>рублей</w:t>
      </w:r>
      <w:r w:rsidR="00DA5D23">
        <w:rPr>
          <w:rFonts w:ascii="Times New Roman" w:hAnsi="Times New Roman"/>
          <w:b/>
          <w:sz w:val="28"/>
          <w:szCs w:val="28"/>
        </w:rPr>
        <w:t>.</w:t>
      </w:r>
    </w:p>
    <w:p w:rsidR="0071516F" w:rsidRDefault="0071516F" w:rsidP="002958EB">
      <w:pPr>
        <w:widowControl w:val="0"/>
        <w:tabs>
          <w:tab w:val="left" w:pos="0"/>
        </w:tabs>
        <w:spacing w:after="120"/>
        <w:contextualSpacing/>
        <w:jc w:val="both"/>
        <w:rPr>
          <w:rFonts w:ascii="Times New Roman" w:hAnsi="Times New Roman"/>
          <w:sz w:val="28"/>
          <w:szCs w:val="28"/>
        </w:rPr>
      </w:pPr>
      <w:r>
        <w:rPr>
          <w:rFonts w:ascii="Times New Roman" w:hAnsi="Times New Roman"/>
          <w:sz w:val="28"/>
          <w:szCs w:val="28"/>
        </w:rPr>
        <w:t xml:space="preserve"> Кредиторская задолженность на конец отчетного периода образовалась в сумме – </w:t>
      </w:r>
      <w:r w:rsidR="00B73A4B">
        <w:rPr>
          <w:rFonts w:ascii="Times New Roman" w:hAnsi="Times New Roman"/>
          <w:b/>
          <w:sz w:val="28"/>
          <w:szCs w:val="28"/>
        </w:rPr>
        <w:t>860 773,11</w:t>
      </w:r>
      <w:r w:rsidRPr="0071516F">
        <w:rPr>
          <w:rFonts w:ascii="Times New Roman" w:hAnsi="Times New Roman"/>
          <w:b/>
          <w:sz w:val="28"/>
          <w:szCs w:val="28"/>
        </w:rPr>
        <w:t xml:space="preserve"> рубля</w:t>
      </w:r>
      <w:r w:rsidR="00DA5D23">
        <w:rPr>
          <w:rFonts w:ascii="Times New Roman" w:hAnsi="Times New Roman"/>
          <w:sz w:val="28"/>
          <w:szCs w:val="28"/>
        </w:rPr>
        <w:t>.</w:t>
      </w:r>
    </w:p>
    <w:p w:rsidR="00711153" w:rsidRPr="0063266C" w:rsidRDefault="00711153" w:rsidP="00DA5D23">
      <w:pPr>
        <w:autoSpaceDE w:val="0"/>
        <w:autoSpaceDN w:val="0"/>
        <w:adjustRightInd w:val="0"/>
        <w:spacing w:after="0" w:line="240" w:lineRule="auto"/>
        <w:jc w:val="both"/>
        <w:rPr>
          <w:rFonts w:ascii="Times New Roman" w:hAnsi="Times New Roman" w:cs="Times New Roman"/>
          <w:sz w:val="28"/>
          <w:szCs w:val="28"/>
        </w:rPr>
      </w:pPr>
    </w:p>
    <w:p w:rsidR="007756D7" w:rsidRPr="00711153" w:rsidRDefault="007756D7" w:rsidP="0037100A">
      <w:pPr>
        <w:spacing w:after="0"/>
        <w:contextualSpacing/>
        <w:jc w:val="both"/>
        <w:rPr>
          <w:rFonts w:ascii="Times New Roman" w:eastAsia="Times New Roman" w:hAnsi="Times New Roman" w:cs="Times New Roman"/>
          <w:b/>
          <w:sz w:val="28"/>
          <w:szCs w:val="28"/>
          <w:lang w:eastAsia="ru-RU"/>
        </w:rPr>
      </w:pPr>
      <w:r w:rsidRPr="00711153">
        <w:rPr>
          <w:rFonts w:ascii="Times New Roman" w:eastAsia="Times New Roman" w:hAnsi="Times New Roman" w:cs="Times New Roman"/>
          <w:b/>
          <w:sz w:val="28"/>
          <w:szCs w:val="28"/>
          <w:lang w:eastAsia="ru-RU"/>
        </w:rPr>
        <w:t>Выводы</w:t>
      </w:r>
    </w:p>
    <w:p w:rsidR="00826B57" w:rsidRPr="006E5029" w:rsidRDefault="00826B57" w:rsidP="0037100A">
      <w:pPr>
        <w:spacing w:after="0"/>
        <w:contextualSpacing/>
        <w:jc w:val="both"/>
        <w:rPr>
          <w:rFonts w:ascii="Times New Roman" w:eastAsia="Times New Roman" w:hAnsi="Times New Roman" w:cs="Times New Roman"/>
          <w:b/>
          <w:sz w:val="26"/>
          <w:szCs w:val="26"/>
          <w:lang w:eastAsia="ru-RU"/>
        </w:rPr>
      </w:pPr>
    </w:p>
    <w:p w:rsidR="00711153" w:rsidRPr="00750D65" w:rsidRDefault="00711153" w:rsidP="00711153">
      <w:pPr>
        <w:pStyle w:val="a3"/>
        <w:numPr>
          <w:ilvl w:val="0"/>
          <w:numId w:val="17"/>
        </w:numPr>
        <w:tabs>
          <w:tab w:val="left" w:pos="851"/>
        </w:tabs>
        <w:autoSpaceDE w:val="0"/>
        <w:autoSpaceDN w:val="0"/>
        <w:adjustRightInd w:val="0"/>
        <w:spacing w:after="0"/>
        <w:ind w:left="0" w:firstLine="567"/>
        <w:jc w:val="both"/>
        <w:rPr>
          <w:rFonts w:ascii="Times New Roman" w:hAnsi="Times New Roman"/>
          <w:sz w:val="28"/>
          <w:szCs w:val="28"/>
        </w:rPr>
      </w:pPr>
      <w:r>
        <w:rPr>
          <w:rFonts w:ascii="Times New Roman" w:hAnsi="Times New Roman"/>
          <w:sz w:val="28"/>
          <w:szCs w:val="28"/>
        </w:rPr>
        <w:t xml:space="preserve">В ходе </w:t>
      </w:r>
      <w:r w:rsidRPr="00750D65">
        <w:rPr>
          <w:rFonts w:ascii="Times New Roman" w:hAnsi="Times New Roman"/>
          <w:sz w:val="28"/>
          <w:szCs w:val="28"/>
        </w:rPr>
        <w:t>проверки выявлены факты неполного заполнения форм бюджетной отчетности.</w:t>
      </w:r>
    </w:p>
    <w:p w:rsidR="00BB133D" w:rsidRDefault="00BB133D" w:rsidP="00BB133D">
      <w:pPr>
        <w:pStyle w:val="a3"/>
        <w:numPr>
          <w:ilvl w:val="0"/>
          <w:numId w:val="17"/>
        </w:numPr>
        <w:tabs>
          <w:tab w:val="left" w:pos="851"/>
        </w:tabs>
        <w:autoSpaceDE w:val="0"/>
        <w:autoSpaceDN w:val="0"/>
        <w:adjustRightInd w:val="0"/>
        <w:spacing w:after="0"/>
        <w:ind w:left="0" w:firstLine="567"/>
        <w:jc w:val="both"/>
        <w:rPr>
          <w:rFonts w:ascii="Times New Roman" w:hAnsi="Times New Roman"/>
          <w:sz w:val="28"/>
          <w:szCs w:val="28"/>
        </w:rPr>
      </w:pPr>
      <w:r w:rsidRPr="004A3866">
        <w:rPr>
          <w:rFonts w:ascii="Times New Roman" w:hAnsi="Times New Roman"/>
          <w:sz w:val="28"/>
          <w:szCs w:val="28"/>
        </w:rPr>
        <w:t xml:space="preserve">Фактов, способных негативно повлиять на достоверность отчетности, не установлено. </w:t>
      </w:r>
    </w:p>
    <w:p w:rsidR="00C42A3E" w:rsidRPr="007E71DE" w:rsidRDefault="00C42A3E" w:rsidP="00C42A3E">
      <w:pPr>
        <w:jc w:val="both"/>
        <w:rPr>
          <w:rFonts w:ascii="Times New Roman" w:hAnsi="Times New Roman" w:cs="Times New Roman"/>
          <w:b/>
          <w:sz w:val="28"/>
          <w:szCs w:val="28"/>
        </w:rPr>
      </w:pPr>
      <w:r>
        <w:rPr>
          <w:rFonts w:ascii="Times New Roman" w:eastAsia="Times New Roman" w:hAnsi="Times New Roman" w:cs="Times New Roman"/>
          <w:b/>
          <w:sz w:val="26"/>
          <w:szCs w:val="26"/>
          <w:lang w:eastAsia="ru-RU"/>
        </w:rPr>
        <w:t xml:space="preserve">      </w:t>
      </w:r>
      <w:r>
        <w:rPr>
          <w:rFonts w:ascii="Times New Roman" w:hAnsi="Times New Roman" w:cs="Times New Roman"/>
          <w:sz w:val="28"/>
          <w:szCs w:val="28"/>
        </w:rPr>
        <w:t xml:space="preserve">  3.  </w:t>
      </w:r>
      <w:r w:rsidRPr="00A1022F">
        <w:rPr>
          <w:rFonts w:ascii="Times New Roman" w:hAnsi="Times New Roman" w:cs="Times New Roman"/>
          <w:sz w:val="28"/>
          <w:szCs w:val="28"/>
        </w:rPr>
        <w:t>В нарушение принципа эффективности расходовани</w:t>
      </w:r>
      <w:r>
        <w:rPr>
          <w:rFonts w:ascii="Times New Roman" w:hAnsi="Times New Roman" w:cs="Times New Roman"/>
          <w:sz w:val="28"/>
          <w:szCs w:val="28"/>
        </w:rPr>
        <w:t xml:space="preserve">я бюджетных средств </w:t>
      </w:r>
      <w:r w:rsidRPr="00A1022F">
        <w:rPr>
          <w:rFonts w:ascii="Times New Roman" w:hAnsi="Times New Roman" w:cs="Times New Roman"/>
          <w:sz w:val="28"/>
          <w:szCs w:val="28"/>
        </w:rPr>
        <w:t>произведены расходы на оплату расходов п</w:t>
      </w:r>
      <w:r>
        <w:rPr>
          <w:rFonts w:ascii="Times New Roman" w:hAnsi="Times New Roman" w:cs="Times New Roman"/>
          <w:sz w:val="28"/>
          <w:szCs w:val="28"/>
        </w:rPr>
        <w:t>о исполнительным листам на общую сумму</w:t>
      </w:r>
      <w:r w:rsidR="007E71DE">
        <w:rPr>
          <w:rFonts w:ascii="Times New Roman" w:hAnsi="Times New Roman" w:cs="Times New Roman"/>
          <w:sz w:val="28"/>
          <w:szCs w:val="28"/>
        </w:rPr>
        <w:t xml:space="preserve"> </w:t>
      </w:r>
      <w:r w:rsidR="007E71DE" w:rsidRPr="007E71DE">
        <w:rPr>
          <w:rFonts w:ascii="Times New Roman" w:hAnsi="Times New Roman" w:cs="Times New Roman"/>
          <w:b/>
          <w:sz w:val="28"/>
          <w:szCs w:val="28"/>
        </w:rPr>
        <w:t>1 961 050,40</w:t>
      </w:r>
      <w:r w:rsidRPr="007E71DE">
        <w:rPr>
          <w:rFonts w:ascii="Times New Roman" w:hAnsi="Times New Roman" w:cs="Times New Roman"/>
          <w:b/>
          <w:sz w:val="28"/>
          <w:szCs w:val="28"/>
        </w:rPr>
        <w:t xml:space="preserve"> рублей.</w:t>
      </w:r>
    </w:p>
    <w:p w:rsidR="00BB133D" w:rsidRPr="004A3866" w:rsidRDefault="00BB133D" w:rsidP="00BB133D">
      <w:pPr>
        <w:spacing w:after="0" w:line="240" w:lineRule="auto"/>
        <w:jc w:val="both"/>
        <w:rPr>
          <w:rFonts w:ascii="Times New Roman" w:eastAsia="Times New Roman" w:hAnsi="Times New Roman" w:cs="Times New Roman"/>
          <w:b/>
          <w:sz w:val="26"/>
          <w:szCs w:val="26"/>
          <w:lang w:eastAsia="ru-RU"/>
        </w:rPr>
      </w:pPr>
    </w:p>
    <w:p w:rsidR="00BB133D" w:rsidRPr="00A50003" w:rsidRDefault="00BB133D" w:rsidP="00BB133D">
      <w:pPr>
        <w:spacing w:after="0" w:line="240" w:lineRule="auto"/>
        <w:jc w:val="both"/>
        <w:rPr>
          <w:rFonts w:ascii="Times New Roman" w:eastAsia="Times New Roman" w:hAnsi="Times New Roman" w:cs="Times New Roman"/>
          <w:b/>
          <w:sz w:val="28"/>
          <w:szCs w:val="28"/>
          <w:lang w:eastAsia="ru-RU"/>
        </w:rPr>
      </w:pPr>
      <w:r w:rsidRPr="00A50003">
        <w:rPr>
          <w:rFonts w:ascii="Times New Roman" w:eastAsia="Times New Roman" w:hAnsi="Times New Roman" w:cs="Times New Roman"/>
          <w:b/>
          <w:sz w:val="28"/>
          <w:szCs w:val="28"/>
          <w:lang w:eastAsia="ru-RU"/>
        </w:rPr>
        <w:t>Предложения</w:t>
      </w:r>
    </w:p>
    <w:p w:rsidR="00BB133D" w:rsidRPr="00A50003" w:rsidRDefault="00BB133D" w:rsidP="00BB133D">
      <w:pPr>
        <w:pStyle w:val="a3"/>
        <w:autoSpaceDE w:val="0"/>
        <w:autoSpaceDN w:val="0"/>
        <w:adjustRightInd w:val="0"/>
        <w:spacing w:after="0"/>
        <w:ind w:left="0" w:firstLine="709"/>
        <w:jc w:val="both"/>
        <w:rPr>
          <w:rFonts w:ascii="Times New Roman" w:eastAsia="Times New Roman" w:hAnsi="Times New Roman" w:cs="Times New Roman"/>
          <w:b/>
          <w:sz w:val="28"/>
          <w:szCs w:val="28"/>
          <w:lang w:eastAsia="ru-RU"/>
        </w:rPr>
      </w:pPr>
    </w:p>
    <w:p w:rsidR="00BB133D" w:rsidRPr="00A50003" w:rsidRDefault="00D215E9" w:rsidP="00BB133D">
      <w:pPr>
        <w:pStyle w:val="a3"/>
        <w:numPr>
          <w:ilvl w:val="0"/>
          <w:numId w:val="18"/>
        </w:numPr>
        <w:tabs>
          <w:tab w:val="left" w:pos="851"/>
        </w:tabs>
        <w:autoSpaceDE w:val="0"/>
        <w:autoSpaceDN w:val="0"/>
        <w:adjustRightInd w:val="0"/>
        <w:spacing w:after="0"/>
        <w:ind w:left="0" w:firstLine="567"/>
        <w:jc w:val="both"/>
        <w:rPr>
          <w:rFonts w:ascii="Times New Roman" w:eastAsia="Times New Roman" w:hAnsi="Times New Roman" w:cs="Times New Roman"/>
          <w:sz w:val="28"/>
          <w:szCs w:val="28"/>
          <w:lang w:eastAsia="ru-RU"/>
        </w:rPr>
      </w:pPr>
      <w:r>
        <w:rPr>
          <w:rFonts w:ascii="Times New Roman" w:hAnsi="Times New Roman"/>
          <w:sz w:val="28"/>
          <w:szCs w:val="28"/>
        </w:rPr>
        <w:t>Отделу ФКСТ и МП</w:t>
      </w:r>
      <w:r w:rsidR="007E71DE">
        <w:rPr>
          <w:rFonts w:ascii="Times New Roman" w:hAnsi="Times New Roman"/>
          <w:sz w:val="28"/>
          <w:szCs w:val="28"/>
        </w:rPr>
        <w:t xml:space="preserve"> </w:t>
      </w:r>
      <w:r w:rsidR="00BB133D" w:rsidRPr="00A50003">
        <w:rPr>
          <w:rFonts w:ascii="Times New Roman" w:eastAsia="Times New Roman" w:hAnsi="Times New Roman" w:cs="Times New Roman"/>
          <w:sz w:val="28"/>
          <w:szCs w:val="28"/>
          <w:lang w:eastAsia="ru-RU"/>
        </w:rPr>
        <w:t>осуществить контроль</w:t>
      </w:r>
      <w:r w:rsidR="00A50003" w:rsidRPr="00A50003">
        <w:rPr>
          <w:rFonts w:ascii="Times New Roman" w:eastAsia="Times New Roman" w:hAnsi="Times New Roman" w:cs="Times New Roman"/>
          <w:sz w:val="28"/>
          <w:szCs w:val="28"/>
          <w:lang w:eastAsia="ru-RU"/>
        </w:rPr>
        <w:t xml:space="preserve"> за соблюдением </w:t>
      </w:r>
      <w:r w:rsidR="00BB133D" w:rsidRPr="00A50003">
        <w:rPr>
          <w:rFonts w:ascii="Times New Roman" w:eastAsia="Times New Roman" w:hAnsi="Times New Roman" w:cs="Times New Roman"/>
          <w:sz w:val="28"/>
          <w:szCs w:val="28"/>
          <w:lang w:eastAsia="ru-RU"/>
        </w:rPr>
        <w:t xml:space="preserve">Инструкции № </w:t>
      </w:r>
      <w:r w:rsidR="00A50003" w:rsidRPr="00A50003">
        <w:rPr>
          <w:rFonts w:ascii="Times New Roman" w:eastAsia="Times New Roman" w:hAnsi="Times New Roman" w:cs="Times New Roman"/>
          <w:sz w:val="28"/>
          <w:szCs w:val="28"/>
          <w:lang w:eastAsia="ru-RU"/>
        </w:rPr>
        <w:t xml:space="preserve">191н, </w:t>
      </w:r>
      <w:r w:rsidR="00707882">
        <w:rPr>
          <w:rFonts w:ascii="Times New Roman" w:eastAsia="Times New Roman" w:hAnsi="Times New Roman" w:cs="Times New Roman"/>
          <w:sz w:val="28"/>
          <w:szCs w:val="28"/>
          <w:lang w:eastAsia="ru-RU"/>
        </w:rPr>
        <w:t xml:space="preserve">33н </w:t>
      </w:r>
      <w:r w:rsidR="00BB133D" w:rsidRPr="00A50003">
        <w:rPr>
          <w:rFonts w:ascii="Times New Roman" w:eastAsia="Times New Roman" w:hAnsi="Times New Roman" w:cs="Times New Roman"/>
          <w:sz w:val="28"/>
          <w:szCs w:val="28"/>
          <w:lang w:eastAsia="ru-RU"/>
        </w:rPr>
        <w:t xml:space="preserve">в части </w:t>
      </w:r>
      <w:r w:rsidR="006E5029" w:rsidRPr="00A50003">
        <w:rPr>
          <w:rFonts w:ascii="Times New Roman" w:eastAsia="Times New Roman" w:hAnsi="Times New Roman" w:cs="Times New Roman"/>
          <w:sz w:val="28"/>
          <w:szCs w:val="28"/>
          <w:lang w:eastAsia="ru-RU"/>
        </w:rPr>
        <w:t xml:space="preserve">заполнения </w:t>
      </w:r>
      <w:r w:rsidR="00FB78A6" w:rsidRPr="00A50003">
        <w:rPr>
          <w:rFonts w:ascii="Times New Roman" w:eastAsia="Times New Roman" w:hAnsi="Times New Roman" w:cs="Times New Roman"/>
          <w:sz w:val="28"/>
          <w:szCs w:val="28"/>
          <w:lang w:eastAsia="ru-RU"/>
        </w:rPr>
        <w:t>форм отчетности</w:t>
      </w:r>
      <w:r w:rsidR="00BB133D" w:rsidRPr="00A50003">
        <w:rPr>
          <w:rFonts w:ascii="Times New Roman" w:eastAsia="Times New Roman" w:hAnsi="Times New Roman" w:cs="Times New Roman"/>
          <w:sz w:val="28"/>
          <w:szCs w:val="28"/>
          <w:lang w:eastAsia="ru-RU"/>
        </w:rPr>
        <w:t>.</w:t>
      </w:r>
    </w:p>
    <w:p w:rsidR="00BB133D" w:rsidRPr="00A50003" w:rsidRDefault="00BB133D" w:rsidP="00BB133D">
      <w:pPr>
        <w:pStyle w:val="a3"/>
        <w:numPr>
          <w:ilvl w:val="0"/>
          <w:numId w:val="18"/>
        </w:numPr>
        <w:tabs>
          <w:tab w:val="left" w:pos="851"/>
        </w:tabs>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A50003">
        <w:rPr>
          <w:rFonts w:ascii="Times New Roman" w:eastAsia="Times New Roman" w:hAnsi="Times New Roman" w:cs="Times New Roman"/>
          <w:sz w:val="28"/>
          <w:szCs w:val="28"/>
          <w:lang w:eastAsia="ru-RU"/>
        </w:rPr>
        <w:t>Направить заключение о результатах внешне</w:t>
      </w:r>
      <w:r w:rsidR="00F27B70">
        <w:rPr>
          <w:rFonts w:ascii="Times New Roman" w:eastAsia="Times New Roman" w:hAnsi="Times New Roman" w:cs="Times New Roman"/>
          <w:sz w:val="28"/>
          <w:szCs w:val="28"/>
          <w:lang w:eastAsia="ru-RU"/>
        </w:rPr>
        <w:t>й проверки бюджетной отчетно</w:t>
      </w:r>
      <w:r w:rsidR="00B317B6">
        <w:rPr>
          <w:rFonts w:ascii="Times New Roman" w:eastAsia="Times New Roman" w:hAnsi="Times New Roman" w:cs="Times New Roman"/>
          <w:sz w:val="28"/>
          <w:szCs w:val="28"/>
          <w:lang w:eastAsia="ru-RU"/>
        </w:rPr>
        <w:t xml:space="preserve">сти </w:t>
      </w:r>
      <w:r w:rsidR="00F13457">
        <w:rPr>
          <w:rFonts w:ascii="Times New Roman" w:hAnsi="Times New Roman"/>
          <w:sz w:val="28"/>
          <w:szCs w:val="28"/>
        </w:rPr>
        <w:t>Отделу ФКСТ и МП</w:t>
      </w:r>
      <w:bookmarkStart w:id="2" w:name="_GoBack"/>
      <w:bookmarkEnd w:id="2"/>
      <w:r w:rsidRPr="00A50003">
        <w:rPr>
          <w:rFonts w:ascii="Times New Roman" w:eastAsia="Times New Roman" w:hAnsi="Times New Roman" w:cs="Times New Roman"/>
          <w:sz w:val="28"/>
          <w:szCs w:val="28"/>
          <w:lang w:eastAsia="ru-RU"/>
        </w:rPr>
        <w:t>.</w:t>
      </w:r>
    </w:p>
    <w:p w:rsidR="00BB133D" w:rsidRPr="00A50003" w:rsidRDefault="00BB133D" w:rsidP="00BB133D">
      <w:pPr>
        <w:spacing w:after="0" w:line="240" w:lineRule="auto"/>
        <w:rPr>
          <w:sz w:val="28"/>
          <w:szCs w:val="28"/>
        </w:rPr>
      </w:pPr>
    </w:p>
    <w:p w:rsidR="00065230" w:rsidRPr="00A50003" w:rsidRDefault="00065230" w:rsidP="005F742E">
      <w:pPr>
        <w:spacing w:after="0" w:line="240" w:lineRule="auto"/>
        <w:jc w:val="both"/>
        <w:rPr>
          <w:rFonts w:ascii="Times New Roman" w:eastAsia="Times New Roman" w:hAnsi="Times New Roman" w:cs="Times New Roman"/>
          <w:sz w:val="28"/>
          <w:szCs w:val="28"/>
          <w:lang w:eastAsia="ru-RU"/>
        </w:rPr>
      </w:pPr>
    </w:p>
    <w:bookmarkEnd w:id="0"/>
    <w:bookmarkEnd w:id="1"/>
    <w:p w:rsidR="000A32B9" w:rsidRPr="00FB78A6" w:rsidRDefault="000A32B9" w:rsidP="00000D0F">
      <w:pPr>
        <w:spacing w:after="0" w:line="240" w:lineRule="auto"/>
        <w:rPr>
          <w:sz w:val="26"/>
          <w:szCs w:val="26"/>
        </w:rPr>
      </w:pPr>
    </w:p>
    <w:p w:rsidR="00A50003" w:rsidRPr="00A50003" w:rsidRDefault="00A50003" w:rsidP="00000D0F">
      <w:pPr>
        <w:spacing w:after="0" w:line="240" w:lineRule="auto"/>
        <w:rPr>
          <w:rFonts w:ascii="Times New Roman" w:hAnsi="Times New Roman" w:cs="Times New Roman"/>
          <w:sz w:val="28"/>
          <w:szCs w:val="28"/>
        </w:rPr>
      </w:pPr>
      <w:r w:rsidRPr="00A50003">
        <w:rPr>
          <w:rFonts w:ascii="Times New Roman" w:hAnsi="Times New Roman" w:cs="Times New Roman"/>
          <w:sz w:val="28"/>
          <w:szCs w:val="28"/>
        </w:rPr>
        <w:t xml:space="preserve">Председатель Контрольно-счетной </w:t>
      </w:r>
    </w:p>
    <w:p w:rsidR="00000D0F" w:rsidRPr="00A50003" w:rsidRDefault="00A50003" w:rsidP="00000D0F">
      <w:pPr>
        <w:spacing w:after="0" w:line="240" w:lineRule="auto"/>
        <w:rPr>
          <w:rFonts w:ascii="Times New Roman" w:hAnsi="Times New Roman" w:cs="Times New Roman"/>
          <w:sz w:val="28"/>
          <w:szCs w:val="28"/>
        </w:rPr>
      </w:pPr>
      <w:r w:rsidRPr="00A50003">
        <w:rPr>
          <w:rFonts w:ascii="Times New Roman" w:hAnsi="Times New Roman" w:cs="Times New Roman"/>
          <w:sz w:val="28"/>
          <w:szCs w:val="28"/>
        </w:rPr>
        <w:t>комиссии города Канска                                                                Е.В. Парфенова</w:t>
      </w:r>
    </w:p>
    <w:sectPr w:rsidR="00000D0F" w:rsidRPr="00A50003" w:rsidSect="00F6654D">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8E1" w:rsidRDefault="006C58E1" w:rsidP="00000D0F">
      <w:pPr>
        <w:spacing w:after="0" w:line="240" w:lineRule="auto"/>
      </w:pPr>
      <w:r>
        <w:separator/>
      </w:r>
    </w:p>
  </w:endnote>
  <w:endnote w:type="continuationSeparator" w:id="1">
    <w:p w:rsidR="006C58E1" w:rsidRDefault="006C58E1" w:rsidP="00000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314640"/>
      <w:docPartObj>
        <w:docPartGallery w:val="Page Numbers (Bottom of Page)"/>
        <w:docPartUnique/>
      </w:docPartObj>
    </w:sdtPr>
    <w:sdtContent>
      <w:p w:rsidR="00000D0F" w:rsidRDefault="0045293B">
        <w:pPr>
          <w:pStyle w:val="a8"/>
          <w:jc w:val="center"/>
        </w:pPr>
        <w:r>
          <w:fldChar w:fldCharType="begin"/>
        </w:r>
        <w:r w:rsidR="00000D0F">
          <w:instrText>PAGE   \* MERGEFORMAT</w:instrText>
        </w:r>
        <w:r>
          <w:fldChar w:fldCharType="separate"/>
        </w:r>
        <w:r w:rsidR="00D331A0">
          <w:rPr>
            <w:noProof/>
          </w:rPr>
          <w:t>6</w:t>
        </w:r>
        <w:r>
          <w:fldChar w:fldCharType="end"/>
        </w:r>
      </w:p>
    </w:sdtContent>
  </w:sdt>
  <w:p w:rsidR="00000D0F" w:rsidRDefault="00000D0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8E1" w:rsidRDefault="006C58E1" w:rsidP="00000D0F">
      <w:pPr>
        <w:spacing w:after="0" w:line="240" w:lineRule="auto"/>
      </w:pPr>
      <w:r>
        <w:separator/>
      </w:r>
    </w:p>
  </w:footnote>
  <w:footnote w:type="continuationSeparator" w:id="1">
    <w:p w:rsidR="006C58E1" w:rsidRDefault="006C58E1" w:rsidP="00000D0F">
      <w:pPr>
        <w:spacing w:after="0" w:line="240" w:lineRule="auto"/>
      </w:pPr>
      <w:r>
        <w:continuationSeparator/>
      </w:r>
    </w:p>
  </w:footnote>
  <w:footnote w:id="2">
    <w:p w:rsidR="00CF048B" w:rsidRPr="003B5349" w:rsidRDefault="0099574D" w:rsidP="00CF048B">
      <w:pPr>
        <w:pStyle w:val="aa"/>
        <w:rPr>
          <w:rFonts w:ascii="Times New Roman" w:hAnsi="Times New Roman" w:cs="Times New Roman"/>
        </w:rPr>
      </w:pPr>
      <w:r>
        <w:rPr>
          <w:rFonts w:ascii="Times New Roman" w:hAnsi="Times New Roman" w:cs="Times New Roman"/>
        </w:rPr>
        <w:t xml:space="preserve">Приказ </w:t>
      </w:r>
      <w:r w:rsidR="00E54633">
        <w:rPr>
          <w:rFonts w:ascii="Times New Roman" w:hAnsi="Times New Roman" w:cs="Times New Roman"/>
        </w:rPr>
        <w:t xml:space="preserve">финансового управления  администрации города Канска </w:t>
      </w:r>
      <w:r w:rsidR="00077FDF">
        <w:rPr>
          <w:rFonts w:ascii="Times New Roman" w:hAnsi="Times New Roman" w:cs="Times New Roman"/>
        </w:rPr>
        <w:t>от 22</w:t>
      </w:r>
      <w:r w:rsidR="00656A63">
        <w:rPr>
          <w:rFonts w:ascii="Times New Roman" w:hAnsi="Times New Roman" w:cs="Times New Roman"/>
        </w:rPr>
        <w:t>.12.2017 № 111</w:t>
      </w:r>
      <w:r>
        <w:rPr>
          <w:rFonts w:ascii="Times New Roman" w:hAnsi="Times New Roman" w:cs="Times New Roman"/>
        </w:rPr>
        <w:t>о/</w:t>
      </w:r>
      <w:proofErr w:type="spellStart"/>
      <w:r>
        <w:rPr>
          <w:rFonts w:ascii="Times New Roman" w:hAnsi="Times New Roman" w:cs="Times New Roman"/>
        </w:rPr>
        <w:t>д</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6DB5"/>
    <w:multiLevelType w:val="hybridMultilevel"/>
    <w:tmpl w:val="41BAFA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A79E7"/>
    <w:multiLevelType w:val="hybridMultilevel"/>
    <w:tmpl w:val="B1741DA2"/>
    <w:lvl w:ilvl="0" w:tplc="1F682A56">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EB0927"/>
    <w:multiLevelType w:val="multilevel"/>
    <w:tmpl w:val="B5BC8B7E"/>
    <w:lvl w:ilvl="0">
      <w:start w:val="1"/>
      <w:numFmt w:val="decimal"/>
      <w:lvlText w:val="%1."/>
      <w:lvlJc w:val="left"/>
      <w:pPr>
        <w:ind w:left="720" w:hanging="360"/>
      </w:pPr>
      <w:rPr>
        <w:rFonts w:hint="default"/>
      </w:rPr>
    </w:lvl>
    <w:lvl w:ilvl="1">
      <w:start w:val="1"/>
      <w:numFmt w:val="decimal"/>
      <w:isLgl/>
      <w:lvlText w:val="%1.%2"/>
      <w:lvlJc w:val="left"/>
      <w:pPr>
        <w:ind w:left="775" w:hanging="375"/>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200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40" w:hanging="1800"/>
      </w:pPr>
      <w:rPr>
        <w:rFonts w:hint="default"/>
      </w:rPr>
    </w:lvl>
    <w:lvl w:ilvl="8">
      <w:start w:val="1"/>
      <w:numFmt w:val="decimal"/>
      <w:isLgl/>
      <w:lvlText w:val="%1.%2.%3.%4.%5.%6.%7.%8.%9"/>
      <w:lvlJc w:val="left"/>
      <w:pPr>
        <w:ind w:left="2840" w:hanging="2160"/>
      </w:pPr>
      <w:rPr>
        <w:rFonts w:hint="default"/>
      </w:rPr>
    </w:lvl>
  </w:abstractNum>
  <w:abstractNum w:abstractNumId="3">
    <w:nsid w:val="0BA55D8B"/>
    <w:multiLevelType w:val="hybridMultilevel"/>
    <w:tmpl w:val="D6A86DE8"/>
    <w:lvl w:ilvl="0" w:tplc="2640B40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3D8680F"/>
    <w:multiLevelType w:val="hybridMultilevel"/>
    <w:tmpl w:val="8B62AC38"/>
    <w:lvl w:ilvl="0" w:tplc="21BA220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BBB7E0C"/>
    <w:multiLevelType w:val="hybridMultilevel"/>
    <w:tmpl w:val="91F845BC"/>
    <w:lvl w:ilvl="0" w:tplc="8118ED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9E6CF9"/>
    <w:multiLevelType w:val="hybridMultilevel"/>
    <w:tmpl w:val="0C86D3D0"/>
    <w:lvl w:ilvl="0" w:tplc="5060CF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D805375"/>
    <w:multiLevelType w:val="multilevel"/>
    <w:tmpl w:val="AC42EAFC"/>
    <w:lvl w:ilvl="0">
      <w:start w:val="1"/>
      <w:numFmt w:val="decimal"/>
      <w:lvlText w:val="%1."/>
      <w:lvlJc w:val="left"/>
      <w:pPr>
        <w:ind w:left="1070" w:hanging="360"/>
      </w:pPr>
      <w:rPr>
        <w:b/>
        <w:sz w:val="28"/>
      </w:rPr>
    </w:lvl>
    <w:lvl w:ilvl="1">
      <w:start w:val="1"/>
      <w:numFmt w:val="decimal"/>
      <w:lvlText w:val="%1.%2."/>
      <w:lvlJc w:val="left"/>
      <w:pPr>
        <w:ind w:left="858" w:hanging="432"/>
      </w:pPr>
      <w:rPr>
        <w:sz w:val="28"/>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8">
    <w:nsid w:val="2FAB646F"/>
    <w:multiLevelType w:val="multilevel"/>
    <w:tmpl w:val="71D8DBF6"/>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84A2685"/>
    <w:multiLevelType w:val="hybridMultilevel"/>
    <w:tmpl w:val="71EA77A8"/>
    <w:lvl w:ilvl="0" w:tplc="67BC2914">
      <w:start w:val="1"/>
      <w:numFmt w:val="decimal"/>
      <w:lvlText w:val="%1."/>
      <w:lvlJc w:val="left"/>
      <w:pPr>
        <w:ind w:left="960" w:hanging="9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9C73ADA"/>
    <w:multiLevelType w:val="hybridMultilevel"/>
    <w:tmpl w:val="8C646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31551B"/>
    <w:multiLevelType w:val="hybridMultilevel"/>
    <w:tmpl w:val="0C86D3D0"/>
    <w:lvl w:ilvl="0" w:tplc="5060CF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EFD32FA"/>
    <w:multiLevelType w:val="hybridMultilevel"/>
    <w:tmpl w:val="90A44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8833EF"/>
    <w:multiLevelType w:val="hybridMultilevel"/>
    <w:tmpl w:val="0C86D3D0"/>
    <w:lvl w:ilvl="0" w:tplc="5060CF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4FB7383"/>
    <w:multiLevelType w:val="hybridMultilevel"/>
    <w:tmpl w:val="49743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D112C4"/>
    <w:multiLevelType w:val="hybridMultilevel"/>
    <w:tmpl w:val="BF98BF70"/>
    <w:lvl w:ilvl="0" w:tplc="A2320B6E">
      <w:start w:val="1"/>
      <w:numFmt w:val="decimal"/>
      <w:lvlText w:val="4.%1."/>
      <w:lvlJc w:val="left"/>
      <w:pPr>
        <w:ind w:left="928" w:hanging="360"/>
      </w:pPr>
      <w:rPr>
        <w:rFonts w:hint="default"/>
        <w:b w:val="0"/>
        <w:i w:val="0"/>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5C46313F"/>
    <w:multiLevelType w:val="hybridMultilevel"/>
    <w:tmpl w:val="16123626"/>
    <w:lvl w:ilvl="0" w:tplc="0222373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8848F0"/>
    <w:multiLevelType w:val="hybridMultilevel"/>
    <w:tmpl w:val="71EA77A8"/>
    <w:lvl w:ilvl="0" w:tplc="67BC2914">
      <w:start w:val="1"/>
      <w:numFmt w:val="decimal"/>
      <w:lvlText w:val="%1."/>
      <w:lvlJc w:val="left"/>
      <w:pPr>
        <w:ind w:left="960" w:hanging="9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28D0BF6"/>
    <w:multiLevelType w:val="hybridMultilevel"/>
    <w:tmpl w:val="03C61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2E13E1"/>
    <w:multiLevelType w:val="hybridMultilevel"/>
    <w:tmpl w:val="B49E8B82"/>
    <w:lvl w:ilvl="0" w:tplc="0419000D">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0">
    <w:nsid w:val="687E045D"/>
    <w:multiLevelType w:val="multilevel"/>
    <w:tmpl w:val="036ECE50"/>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69BD4A71"/>
    <w:multiLevelType w:val="hybridMultilevel"/>
    <w:tmpl w:val="24A660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A575E66"/>
    <w:multiLevelType w:val="hybridMultilevel"/>
    <w:tmpl w:val="71EA77A8"/>
    <w:lvl w:ilvl="0" w:tplc="67BC291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9772A13"/>
    <w:multiLevelType w:val="hybridMultilevel"/>
    <w:tmpl w:val="A1361092"/>
    <w:lvl w:ilvl="0" w:tplc="1F682A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F122B0D"/>
    <w:multiLevelType w:val="hybridMultilevel"/>
    <w:tmpl w:val="89EEFE0C"/>
    <w:lvl w:ilvl="0" w:tplc="1F682A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2"/>
  </w:num>
  <w:num w:numId="3">
    <w:abstractNumId w:val="14"/>
  </w:num>
  <w:num w:numId="4">
    <w:abstractNumId w:val="10"/>
  </w:num>
  <w:num w:numId="5">
    <w:abstractNumId w:val="12"/>
  </w:num>
  <w:num w:numId="6">
    <w:abstractNumId w:val="21"/>
  </w:num>
  <w:num w:numId="7">
    <w:abstractNumId w:val="0"/>
  </w:num>
  <w:num w:numId="8">
    <w:abstractNumId w:val="5"/>
  </w:num>
  <w:num w:numId="9">
    <w:abstractNumId w:val="15"/>
  </w:num>
  <w:num w:numId="10">
    <w:abstractNumId w:val="18"/>
  </w:num>
  <w:num w:numId="11">
    <w:abstractNumId w:val="7"/>
  </w:num>
  <w:num w:numId="12">
    <w:abstractNumId w:val="3"/>
  </w:num>
  <w:num w:numId="13">
    <w:abstractNumId w:val="11"/>
  </w:num>
  <w:num w:numId="14">
    <w:abstractNumId w:val="13"/>
  </w:num>
  <w:num w:numId="15">
    <w:abstractNumId w:val="23"/>
  </w:num>
  <w:num w:numId="16">
    <w:abstractNumId w:val="1"/>
  </w:num>
  <w:num w:numId="17">
    <w:abstractNumId w:val="22"/>
  </w:num>
  <w:num w:numId="18">
    <w:abstractNumId w:val="17"/>
  </w:num>
  <w:num w:numId="19">
    <w:abstractNumId w:val="9"/>
  </w:num>
  <w:num w:numId="20">
    <w:abstractNumId w:val="6"/>
  </w:num>
  <w:num w:numId="21">
    <w:abstractNumId w:val="8"/>
  </w:num>
  <w:num w:numId="22">
    <w:abstractNumId w:val="24"/>
  </w:num>
  <w:num w:numId="23">
    <w:abstractNumId w:val="16"/>
  </w:num>
  <w:num w:numId="24">
    <w:abstractNumId w:val="20"/>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0A3B43"/>
    <w:rsid w:val="00000D0F"/>
    <w:rsid w:val="00002671"/>
    <w:rsid w:val="00007681"/>
    <w:rsid w:val="00010C95"/>
    <w:rsid w:val="00016883"/>
    <w:rsid w:val="0001758A"/>
    <w:rsid w:val="000314F7"/>
    <w:rsid w:val="00040199"/>
    <w:rsid w:val="00047FA8"/>
    <w:rsid w:val="0005560C"/>
    <w:rsid w:val="00061BAE"/>
    <w:rsid w:val="0006369F"/>
    <w:rsid w:val="00063D99"/>
    <w:rsid w:val="000643C0"/>
    <w:rsid w:val="00065230"/>
    <w:rsid w:val="00066275"/>
    <w:rsid w:val="00073334"/>
    <w:rsid w:val="00073ECE"/>
    <w:rsid w:val="00074D42"/>
    <w:rsid w:val="00077FDF"/>
    <w:rsid w:val="000801B7"/>
    <w:rsid w:val="000823D9"/>
    <w:rsid w:val="00084AF0"/>
    <w:rsid w:val="0009770F"/>
    <w:rsid w:val="000A0B2D"/>
    <w:rsid w:val="000A32B9"/>
    <w:rsid w:val="000A3B43"/>
    <w:rsid w:val="000A72B7"/>
    <w:rsid w:val="000C6DB8"/>
    <w:rsid w:val="000D014D"/>
    <w:rsid w:val="000D52F2"/>
    <w:rsid w:val="000D572A"/>
    <w:rsid w:val="000E199D"/>
    <w:rsid w:val="000E5AFC"/>
    <w:rsid w:val="000E78EA"/>
    <w:rsid w:val="000F317B"/>
    <w:rsid w:val="000F5A0E"/>
    <w:rsid w:val="00101C03"/>
    <w:rsid w:val="00105349"/>
    <w:rsid w:val="00112A64"/>
    <w:rsid w:val="0011307F"/>
    <w:rsid w:val="00114095"/>
    <w:rsid w:val="00121906"/>
    <w:rsid w:val="00131BB8"/>
    <w:rsid w:val="00132604"/>
    <w:rsid w:val="00134011"/>
    <w:rsid w:val="00143F96"/>
    <w:rsid w:val="001467D5"/>
    <w:rsid w:val="00163C90"/>
    <w:rsid w:val="0016532D"/>
    <w:rsid w:val="00172C4F"/>
    <w:rsid w:val="001740FE"/>
    <w:rsid w:val="00186BBA"/>
    <w:rsid w:val="00193A92"/>
    <w:rsid w:val="00193B55"/>
    <w:rsid w:val="00194609"/>
    <w:rsid w:val="00195137"/>
    <w:rsid w:val="0019540E"/>
    <w:rsid w:val="001A54CD"/>
    <w:rsid w:val="001A7791"/>
    <w:rsid w:val="001B1AD5"/>
    <w:rsid w:val="001B643E"/>
    <w:rsid w:val="001C6387"/>
    <w:rsid w:val="001C673E"/>
    <w:rsid w:val="001E1AB9"/>
    <w:rsid w:val="001E5565"/>
    <w:rsid w:val="001E58D3"/>
    <w:rsid w:val="002032B6"/>
    <w:rsid w:val="00203B36"/>
    <w:rsid w:val="00205EA5"/>
    <w:rsid w:val="00205FDE"/>
    <w:rsid w:val="002130A7"/>
    <w:rsid w:val="0021330F"/>
    <w:rsid w:val="00215E2C"/>
    <w:rsid w:val="0021606D"/>
    <w:rsid w:val="00224EF9"/>
    <w:rsid w:val="00226063"/>
    <w:rsid w:val="00232166"/>
    <w:rsid w:val="00240096"/>
    <w:rsid w:val="00244754"/>
    <w:rsid w:val="002473F8"/>
    <w:rsid w:val="002730BC"/>
    <w:rsid w:val="00273372"/>
    <w:rsid w:val="00273D18"/>
    <w:rsid w:val="002744E2"/>
    <w:rsid w:val="00286D31"/>
    <w:rsid w:val="002925B2"/>
    <w:rsid w:val="00292E61"/>
    <w:rsid w:val="00294FC8"/>
    <w:rsid w:val="002958EB"/>
    <w:rsid w:val="00296624"/>
    <w:rsid w:val="00297253"/>
    <w:rsid w:val="00297E17"/>
    <w:rsid w:val="002A7582"/>
    <w:rsid w:val="002B2662"/>
    <w:rsid w:val="002B4FA4"/>
    <w:rsid w:val="002B5671"/>
    <w:rsid w:val="002B5769"/>
    <w:rsid w:val="002B6515"/>
    <w:rsid w:val="002C0884"/>
    <w:rsid w:val="002C7EB7"/>
    <w:rsid w:val="002D06E4"/>
    <w:rsid w:val="002D36C7"/>
    <w:rsid w:val="002D77C5"/>
    <w:rsid w:val="002D7A38"/>
    <w:rsid w:val="002E4DC5"/>
    <w:rsid w:val="002F2689"/>
    <w:rsid w:val="002F7DF5"/>
    <w:rsid w:val="003070C1"/>
    <w:rsid w:val="00311684"/>
    <w:rsid w:val="003128A5"/>
    <w:rsid w:val="00316861"/>
    <w:rsid w:val="00316D3B"/>
    <w:rsid w:val="00321CF2"/>
    <w:rsid w:val="00322288"/>
    <w:rsid w:val="00322E1C"/>
    <w:rsid w:val="0032613A"/>
    <w:rsid w:val="0032648D"/>
    <w:rsid w:val="00326B59"/>
    <w:rsid w:val="00336409"/>
    <w:rsid w:val="00336412"/>
    <w:rsid w:val="00342EF5"/>
    <w:rsid w:val="00353B18"/>
    <w:rsid w:val="003553AF"/>
    <w:rsid w:val="003670D7"/>
    <w:rsid w:val="0037100A"/>
    <w:rsid w:val="00371B36"/>
    <w:rsid w:val="00376F05"/>
    <w:rsid w:val="003775EC"/>
    <w:rsid w:val="00380B4D"/>
    <w:rsid w:val="00380E02"/>
    <w:rsid w:val="0038145F"/>
    <w:rsid w:val="00382021"/>
    <w:rsid w:val="003845B3"/>
    <w:rsid w:val="003855E9"/>
    <w:rsid w:val="00387EF7"/>
    <w:rsid w:val="0039389A"/>
    <w:rsid w:val="00397748"/>
    <w:rsid w:val="003A0932"/>
    <w:rsid w:val="003A1DCA"/>
    <w:rsid w:val="003A36C5"/>
    <w:rsid w:val="003A5E07"/>
    <w:rsid w:val="003B161A"/>
    <w:rsid w:val="003B24DA"/>
    <w:rsid w:val="003B2B01"/>
    <w:rsid w:val="003B5349"/>
    <w:rsid w:val="003B68B3"/>
    <w:rsid w:val="003C15BD"/>
    <w:rsid w:val="003D685B"/>
    <w:rsid w:val="003D7E39"/>
    <w:rsid w:val="003F3EEC"/>
    <w:rsid w:val="003F7553"/>
    <w:rsid w:val="004018BA"/>
    <w:rsid w:val="00410054"/>
    <w:rsid w:val="00410A1E"/>
    <w:rsid w:val="004113D1"/>
    <w:rsid w:val="0041718B"/>
    <w:rsid w:val="00417F8E"/>
    <w:rsid w:val="00423E9C"/>
    <w:rsid w:val="00424E37"/>
    <w:rsid w:val="004260F8"/>
    <w:rsid w:val="00430C40"/>
    <w:rsid w:val="00436DFB"/>
    <w:rsid w:val="00437619"/>
    <w:rsid w:val="00441D58"/>
    <w:rsid w:val="0045293B"/>
    <w:rsid w:val="00470721"/>
    <w:rsid w:val="00470E7C"/>
    <w:rsid w:val="00476693"/>
    <w:rsid w:val="004773E1"/>
    <w:rsid w:val="004816DB"/>
    <w:rsid w:val="00481A13"/>
    <w:rsid w:val="00487EAB"/>
    <w:rsid w:val="0049377C"/>
    <w:rsid w:val="004B4D9F"/>
    <w:rsid w:val="004B5EEC"/>
    <w:rsid w:val="004D0160"/>
    <w:rsid w:val="004D3DD5"/>
    <w:rsid w:val="004D51DD"/>
    <w:rsid w:val="004D7B3D"/>
    <w:rsid w:val="004E0543"/>
    <w:rsid w:val="004F0EA5"/>
    <w:rsid w:val="004F2124"/>
    <w:rsid w:val="004F570B"/>
    <w:rsid w:val="004F734B"/>
    <w:rsid w:val="0050525F"/>
    <w:rsid w:val="00516119"/>
    <w:rsid w:val="00517782"/>
    <w:rsid w:val="005204A6"/>
    <w:rsid w:val="00525D74"/>
    <w:rsid w:val="005373D7"/>
    <w:rsid w:val="00564D7E"/>
    <w:rsid w:val="005746D6"/>
    <w:rsid w:val="00574CD8"/>
    <w:rsid w:val="00577B23"/>
    <w:rsid w:val="005901B8"/>
    <w:rsid w:val="0059228F"/>
    <w:rsid w:val="00593755"/>
    <w:rsid w:val="005A0589"/>
    <w:rsid w:val="005A4438"/>
    <w:rsid w:val="005A6E88"/>
    <w:rsid w:val="005B1347"/>
    <w:rsid w:val="005B26F2"/>
    <w:rsid w:val="005B4DB7"/>
    <w:rsid w:val="005B637C"/>
    <w:rsid w:val="005C40A4"/>
    <w:rsid w:val="005C7415"/>
    <w:rsid w:val="005D3C82"/>
    <w:rsid w:val="005D54BE"/>
    <w:rsid w:val="005E0A35"/>
    <w:rsid w:val="005E2B29"/>
    <w:rsid w:val="005F577E"/>
    <w:rsid w:val="005F742E"/>
    <w:rsid w:val="006003FA"/>
    <w:rsid w:val="006030FD"/>
    <w:rsid w:val="0060388E"/>
    <w:rsid w:val="0061163B"/>
    <w:rsid w:val="006135A6"/>
    <w:rsid w:val="00630FB6"/>
    <w:rsid w:val="0063266C"/>
    <w:rsid w:val="00637878"/>
    <w:rsid w:val="00637AED"/>
    <w:rsid w:val="00651F6A"/>
    <w:rsid w:val="0065211F"/>
    <w:rsid w:val="00654DA7"/>
    <w:rsid w:val="006553AC"/>
    <w:rsid w:val="00655839"/>
    <w:rsid w:val="00656A63"/>
    <w:rsid w:val="00661C0F"/>
    <w:rsid w:val="00663787"/>
    <w:rsid w:val="00672960"/>
    <w:rsid w:val="006828C9"/>
    <w:rsid w:val="00684A1A"/>
    <w:rsid w:val="00684E73"/>
    <w:rsid w:val="00685C5F"/>
    <w:rsid w:val="0069388E"/>
    <w:rsid w:val="006938EF"/>
    <w:rsid w:val="00694316"/>
    <w:rsid w:val="006A09C0"/>
    <w:rsid w:val="006A3023"/>
    <w:rsid w:val="006B016D"/>
    <w:rsid w:val="006C25FF"/>
    <w:rsid w:val="006C2FAF"/>
    <w:rsid w:val="006C3AE1"/>
    <w:rsid w:val="006C3F36"/>
    <w:rsid w:val="006C4546"/>
    <w:rsid w:val="006C58E1"/>
    <w:rsid w:val="006C7572"/>
    <w:rsid w:val="006D2108"/>
    <w:rsid w:val="006E1F60"/>
    <w:rsid w:val="006E5029"/>
    <w:rsid w:val="006F751E"/>
    <w:rsid w:val="00701C67"/>
    <w:rsid w:val="00703E39"/>
    <w:rsid w:val="00707882"/>
    <w:rsid w:val="00711153"/>
    <w:rsid w:val="0071516F"/>
    <w:rsid w:val="0073071B"/>
    <w:rsid w:val="00734F68"/>
    <w:rsid w:val="0073591D"/>
    <w:rsid w:val="007420B5"/>
    <w:rsid w:val="00752BC6"/>
    <w:rsid w:val="00753B36"/>
    <w:rsid w:val="00755960"/>
    <w:rsid w:val="00761D28"/>
    <w:rsid w:val="00764D35"/>
    <w:rsid w:val="0076791C"/>
    <w:rsid w:val="0077118A"/>
    <w:rsid w:val="0077189B"/>
    <w:rsid w:val="007756D7"/>
    <w:rsid w:val="00775F63"/>
    <w:rsid w:val="007778B7"/>
    <w:rsid w:val="0078039A"/>
    <w:rsid w:val="007864F1"/>
    <w:rsid w:val="00791A2C"/>
    <w:rsid w:val="007936AE"/>
    <w:rsid w:val="00794023"/>
    <w:rsid w:val="007A1271"/>
    <w:rsid w:val="007A2E66"/>
    <w:rsid w:val="007A699E"/>
    <w:rsid w:val="007A750F"/>
    <w:rsid w:val="007B0729"/>
    <w:rsid w:val="007B1A4A"/>
    <w:rsid w:val="007B760D"/>
    <w:rsid w:val="007C0FC6"/>
    <w:rsid w:val="007C566B"/>
    <w:rsid w:val="007C7941"/>
    <w:rsid w:val="007C7EBC"/>
    <w:rsid w:val="007D1D1C"/>
    <w:rsid w:val="007D4EF2"/>
    <w:rsid w:val="007E71DE"/>
    <w:rsid w:val="007F411F"/>
    <w:rsid w:val="007F7581"/>
    <w:rsid w:val="007F7FBE"/>
    <w:rsid w:val="00806BCF"/>
    <w:rsid w:val="0081011F"/>
    <w:rsid w:val="00810798"/>
    <w:rsid w:val="00816B4B"/>
    <w:rsid w:val="00816CCA"/>
    <w:rsid w:val="008242AC"/>
    <w:rsid w:val="008245B3"/>
    <w:rsid w:val="00826B57"/>
    <w:rsid w:val="00827E25"/>
    <w:rsid w:val="00835A63"/>
    <w:rsid w:val="00840F15"/>
    <w:rsid w:val="00844291"/>
    <w:rsid w:val="008478CC"/>
    <w:rsid w:val="00856743"/>
    <w:rsid w:val="008613DB"/>
    <w:rsid w:val="00870345"/>
    <w:rsid w:val="00876CCE"/>
    <w:rsid w:val="008811FD"/>
    <w:rsid w:val="008833D7"/>
    <w:rsid w:val="008853D7"/>
    <w:rsid w:val="00886185"/>
    <w:rsid w:val="00886F84"/>
    <w:rsid w:val="00895FF9"/>
    <w:rsid w:val="00896F34"/>
    <w:rsid w:val="008A3C3A"/>
    <w:rsid w:val="008A4306"/>
    <w:rsid w:val="008A476A"/>
    <w:rsid w:val="008A5E30"/>
    <w:rsid w:val="008A6A6B"/>
    <w:rsid w:val="008A7069"/>
    <w:rsid w:val="008B01D8"/>
    <w:rsid w:val="008B2063"/>
    <w:rsid w:val="008B4BDE"/>
    <w:rsid w:val="008C1702"/>
    <w:rsid w:val="008C2134"/>
    <w:rsid w:val="008D2019"/>
    <w:rsid w:val="008D2E05"/>
    <w:rsid w:val="008D4509"/>
    <w:rsid w:val="008E2472"/>
    <w:rsid w:val="008F1A3F"/>
    <w:rsid w:val="008F553C"/>
    <w:rsid w:val="008F7EF6"/>
    <w:rsid w:val="00916850"/>
    <w:rsid w:val="009203A6"/>
    <w:rsid w:val="0092207A"/>
    <w:rsid w:val="00922380"/>
    <w:rsid w:val="009273FA"/>
    <w:rsid w:val="00933340"/>
    <w:rsid w:val="0093336A"/>
    <w:rsid w:val="00934823"/>
    <w:rsid w:val="00942746"/>
    <w:rsid w:val="009527E3"/>
    <w:rsid w:val="0095338A"/>
    <w:rsid w:val="00953719"/>
    <w:rsid w:val="0095447A"/>
    <w:rsid w:val="00955B1B"/>
    <w:rsid w:val="00955CF4"/>
    <w:rsid w:val="00955D4B"/>
    <w:rsid w:val="00957B10"/>
    <w:rsid w:val="00957B67"/>
    <w:rsid w:val="00963FDC"/>
    <w:rsid w:val="00965579"/>
    <w:rsid w:val="009662FD"/>
    <w:rsid w:val="009753E3"/>
    <w:rsid w:val="009766FD"/>
    <w:rsid w:val="00977179"/>
    <w:rsid w:val="0098195C"/>
    <w:rsid w:val="009866E0"/>
    <w:rsid w:val="00986CF0"/>
    <w:rsid w:val="0099574D"/>
    <w:rsid w:val="009971E1"/>
    <w:rsid w:val="009B016E"/>
    <w:rsid w:val="009B3A47"/>
    <w:rsid w:val="009C1460"/>
    <w:rsid w:val="009C148E"/>
    <w:rsid w:val="009C257B"/>
    <w:rsid w:val="009C415E"/>
    <w:rsid w:val="009C7816"/>
    <w:rsid w:val="009D6D3F"/>
    <w:rsid w:val="009E22FA"/>
    <w:rsid w:val="009E360C"/>
    <w:rsid w:val="009E4DFB"/>
    <w:rsid w:val="009E6F00"/>
    <w:rsid w:val="009F3837"/>
    <w:rsid w:val="009F45E6"/>
    <w:rsid w:val="00A00E2E"/>
    <w:rsid w:val="00A02055"/>
    <w:rsid w:val="00A02F7D"/>
    <w:rsid w:val="00A0304D"/>
    <w:rsid w:val="00A1184E"/>
    <w:rsid w:val="00A17996"/>
    <w:rsid w:val="00A17A73"/>
    <w:rsid w:val="00A2544F"/>
    <w:rsid w:val="00A266E4"/>
    <w:rsid w:val="00A320AE"/>
    <w:rsid w:val="00A3456C"/>
    <w:rsid w:val="00A47216"/>
    <w:rsid w:val="00A50003"/>
    <w:rsid w:val="00A500FF"/>
    <w:rsid w:val="00A50386"/>
    <w:rsid w:val="00A54093"/>
    <w:rsid w:val="00A55B6E"/>
    <w:rsid w:val="00A55DEC"/>
    <w:rsid w:val="00A56745"/>
    <w:rsid w:val="00A575F7"/>
    <w:rsid w:val="00A63720"/>
    <w:rsid w:val="00A651A5"/>
    <w:rsid w:val="00A65337"/>
    <w:rsid w:val="00A708C7"/>
    <w:rsid w:val="00A70AD6"/>
    <w:rsid w:val="00A70C0D"/>
    <w:rsid w:val="00A8709A"/>
    <w:rsid w:val="00A90260"/>
    <w:rsid w:val="00A9029F"/>
    <w:rsid w:val="00A9222F"/>
    <w:rsid w:val="00A9449E"/>
    <w:rsid w:val="00AA2EB1"/>
    <w:rsid w:val="00AC00E4"/>
    <w:rsid w:val="00AC2526"/>
    <w:rsid w:val="00AC37F2"/>
    <w:rsid w:val="00AC3900"/>
    <w:rsid w:val="00AC3D3E"/>
    <w:rsid w:val="00AC6506"/>
    <w:rsid w:val="00AE1A38"/>
    <w:rsid w:val="00AE3EC8"/>
    <w:rsid w:val="00AE605B"/>
    <w:rsid w:val="00AE6897"/>
    <w:rsid w:val="00B00377"/>
    <w:rsid w:val="00B05482"/>
    <w:rsid w:val="00B06B38"/>
    <w:rsid w:val="00B06BC7"/>
    <w:rsid w:val="00B13F19"/>
    <w:rsid w:val="00B317B6"/>
    <w:rsid w:val="00B31CCC"/>
    <w:rsid w:val="00B35201"/>
    <w:rsid w:val="00B370DB"/>
    <w:rsid w:val="00B572C2"/>
    <w:rsid w:val="00B6016E"/>
    <w:rsid w:val="00B73A4B"/>
    <w:rsid w:val="00B802E4"/>
    <w:rsid w:val="00B80EED"/>
    <w:rsid w:val="00B83D7D"/>
    <w:rsid w:val="00B87247"/>
    <w:rsid w:val="00B90ADE"/>
    <w:rsid w:val="00B90AEF"/>
    <w:rsid w:val="00BA08DE"/>
    <w:rsid w:val="00BA0B44"/>
    <w:rsid w:val="00BA54A7"/>
    <w:rsid w:val="00BA5EE5"/>
    <w:rsid w:val="00BA6774"/>
    <w:rsid w:val="00BA6E6C"/>
    <w:rsid w:val="00BB133D"/>
    <w:rsid w:val="00BB2DD4"/>
    <w:rsid w:val="00BB335A"/>
    <w:rsid w:val="00BC398E"/>
    <w:rsid w:val="00BC6D67"/>
    <w:rsid w:val="00BD6CE8"/>
    <w:rsid w:val="00BE5961"/>
    <w:rsid w:val="00BF14E6"/>
    <w:rsid w:val="00BF4416"/>
    <w:rsid w:val="00C0088C"/>
    <w:rsid w:val="00C02D76"/>
    <w:rsid w:val="00C04F0B"/>
    <w:rsid w:val="00C070E5"/>
    <w:rsid w:val="00C07947"/>
    <w:rsid w:val="00C20225"/>
    <w:rsid w:val="00C20A0C"/>
    <w:rsid w:val="00C2238C"/>
    <w:rsid w:val="00C27628"/>
    <w:rsid w:val="00C42A3E"/>
    <w:rsid w:val="00C5337D"/>
    <w:rsid w:val="00C550F1"/>
    <w:rsid w:val="00C61C0F"/>
    <w:rsid w:val="00C62BF1"/>
    <w:rsid w:val="00C752A0"/>
    <w:rsid w:val="00C758C6"/>
    <w:rsid w:val="00C8465F"/>
    <w:rsid w:val="00C85427"/>
    <w:rsid w:val="00C87F9C"/>
    <w:rsid w:val="00C91D82"/>
    <w:rsid w:val="00CA5852"/>
    <w:rsid w:val="00CA6AFD"/>
    <w:rsid w:val="00CA707B"/>
    <w:rsid w:val="00CA7ED0"/>
    <w:rsid w:val="00CB41DE"/>
    <w:rsid w:val="00CC0D90"/>
    <w:rsid w:val="00CC3A78"/>
    <w:rsid w:val="00CC60A1"/>
    <w:rsid w:val="00CD7E36"/>
    <w:rsid w:val="00CE1BBC"/>
    <w:rsid w:val="00CE3D6D"/>
    <w:rsid w:val="00CE4D9C"/>
    <w:rsid w:val="00CF048B"/>
    <w:rsid w:val="00CF41B7"/>
    <w:rsid w:val="00CF68E2"/>
    <w:rsid w:val="00CF754E"/>
    <w:rsid w:val="00D02529"/>
    <w:rsid w:val="00D0470D"/>
    <w:rsid w:val="00D06363"/>
    <w:rsid w:val="00D06A3B"/>
    <w:rsid w:val="00D1070D"/>
    <w:rsid w:val="00D1087A"/>
    <w:rsid w:val="00D128AD"/>
    <w:rsid w:val="00D13485"/>
    <w:rsid w:val="00D13818"/>
    <w:rsid w:val="00D14802"/>
    <w:rsid w:val="00D14FC1"/>
    <w:rsid w:val="00D215E9"/>
    <w:rsid w:val="00D270B2"/>
    <w:rsid w:val="00D27292"/>
    <w:rsid w:val="00D331A0"/>
    <w:rsid w:val="00D365EB"/>
    <w:rsid w:val="00D4506A"/>
    <w:rsid w:val="00D54892"/>
    <w:rsid w:val="00D55B25"/>
    <w:rsid w:val="00D62B53"/>
    <w:rsid w:val="00D63670"/>
    <w:rsid w:val="00D64820"/>
    <w:rsid w:val="00D74271"/>
    <w:rsid w:val="00D77EB7"/>
    <w:rsid w:val="00D97BB4"/>
    <w:rsid w:val="00DA2A38"/>
    <w:rsid w:val="00DA4D65"/>
    <w:rsid w:val="00DA5D23"/>
    <w:rsid w:val="00DA5DE0"/>
    <w:rsid w:val="00DB2A9D"/>
    <w:rsid w:val="00DC420B"/>
    <w:rsid w:val="00DD0524"/>
    <w:rsid w:val="00DD2D47"/>
    <w:rsid w:val="00DD3FB9"/>
    <w:rsid w:val="00DF6E83"/>
    <w:rsid w:val="00DF752A"/>
    <w:rsid w:val="00E013AC"/>
    <w:rsid w:val="00E030CE"/>
    <w:rsid w:val="00E03BC7"/>
    <w:rsid w:val="00E105AF"/>
    <w:rsid w:val="00E1204E"/>
    <w:rsid w:val="00E14EB8"/>
    <w:rsid w:val="00E15CCD"/>
    <w:rsid w:val="00E177B9"/>
    <w:rsid w:val="00E20BD5"/>
    <w:rsid w:val="00E26CB0"/>
    <w:rsid w:val="00E27FDF"/>
    <w:rsid w:val="00E30B19"/>
    <w:rsid w:val="00E32C16"/>
    <w:rsid w:val="00E37301"/>
    <w:rsid w:val="00E429D9"/>
    <w:rsid w:val="00E45CA8"/>
    <w:rsid w:val="00E50138"/>
    <w:rsid w:val="00E54633"/>
    <w:rsid w:val="00E5738A"/>
    <w:rsid w:val="00E64B1C"/>
    <w:rsid w:val="00E73317"/>
    <w:rsid w:val="00E80CB5"/>
    <w:rsid w:val="00E82568"/>
    <w:rsid w:val="00E83086"/>
    <w:rsid w:val="00E92884"/>
    <w:rsid w:val="00E97387"/>
    <w:rsid w:val="00EA4D51"/>
    <w:rsid w:val="00EA6320"/>
    <w:rsid w:val="00EB338B"/>
    <w:rsid w:val="00EC0208"/>
    <w:rsid w:val="00EC1B5F"/>
    <w:rsid w:val="00EC3094"/>
    <w:rsid w:val="00ED18D6"/>
    <w:rsid w:val="00EF151E"/>
    <w:rsid w:val="00EF3565"/>
    <w:rsid w:val="00F02F39"/>
    <w:rsid w:val="00F049A0"/>
    <w:rsid w:val="00F13457"/>
    <w:rsid w:val="00F140A0"/>
    <w:rsid w:val="00F172C8"/>
    <w:rsid w:val="00F21535"/>
    <w:rsid w:val="00F2480C"/>
    <w:rsid w:val="00F26963"/>
    <w:rsid w:val="00F27B70"/>
    <w:rsid w:val="00F33AA6"/>
    <w:rsid w:val="00F34734"/>
    <w:rsid w:val="00F36F24"/>
    <w:rsid w:val="00F45130"/>
    <w:rsid w:val="00F453A2"/>
    <w:rsid w:val="00F457B7"/>
    <w:rsid w:val="00F540C4"/>
    <w:rsid w:val="00F56BA8"/>
    <w:rsid w:val="00F5792A"/>
    <w:rsid w:val="00F610D8"/>
    <w:rsid w:val="00F62171"/>
    <w:rsid w:val="00F6654D"/>
    <w:rsid w:val="00F66E4C"/>
    <w:rsid w:val="00F713C3"/>
    <w:rsid w:val="00F81552"/>
    <w:rsid w:val="00F82307"/>
    <w:rsid w:val="00F8311A"/>
    <w:rsid w:val="00F83205"/>
    <w:rsid w:val="00F86D30"/>
    <w:rsid w:val="00F97753"/>
    <w:rsid w:val="00FA6CEB"/>
    <w:rsid w:val="00FA75E5"/>
    <w:rsid w:val="00FB2BDF"/>
    <w:rsid w:val="00FB2C7C"/>
    <w:rsid w:val="00FB5F83"/>
    <w:rsid w:val="00FB78A6"/>
    <w:rsid w:val="00FC1EBD"/>
    <w:rsid w:val="00FC5DE4"/>
    <w:rsid w:val="00FC600B"/>
    <w:rsid w:val="00FE082D"/>
    <w:rsid w:val="00FE0E83"/>
    <w:rsid w:val="00FE2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0388E"/>
    <w:pPr>
      <w:ind w:left="720"/>
      <w:contextualSpacing/>
    </w:pPr>
  </w:style>
  <w:style w:type="paragraph" w:customStyle="1" w:styleId="ConsPlusNormal">
    <w:name w:val="ConsPlusNormal"/>
    <w:rsid w:val="00A17996"/>
    <w:pPr>
      <w:autoSpaceDE w:val="0"/>
      <w:autoSpaceDN w:val="0"/>
      <w:adjustRightInd w:val="0"/>
      <w:spacing w:after="0" w:line="240" w:lineRule="auto"/>
    </w:pPr>
    <w:rPr>
      <w:rFonts w:ascii="Arial" w:hAnsi="Arial" w:cs="Arial"/>
      <w:sz w:val="20"/>
      <w:szCs w:val="20"/>
    </w:rPr>
  </w:style>
  <w:style w:type="table" w:styleId="a5">
    <w:name w:val="Table Grid"/>
    <w:basedOn w:val="a1"/>
    <w:uiPriority w:val="59"/>
    <w:rsid w:val="004B4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00D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00D0F"/>
  </w:style>
  <w:style w:type="paragraph" w:styleId="a8">
    <w:name w:val="footer"/>
    <w:basedOn w:val="a"/>
    <w:link w:val="a9"/>
    <w:uiPriority w:val="99"/>
    <w:unhideWhenUsed/>
    <w:rsid w:val="00000D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00D0F"/>
  </w:style>
  <w:style w:type="character" w:customStyle="1" w:styleId="a4">
    <w:name w:val="Абзац списка Знак"/>
    <w:link w:val="a3"/>
    <w:uiPriority w:val="34"/>
    <w:locked/>
    <w:rsid w:val="008A7069"/>
  </w:style>
  <w:style w:type="paragraph" w:styleId="aa">
    <w:name w:val="footnote text"/>
    <w:basedOn w:val="a"/>
    <w:link w:val="ab"/>
    <w:uiPriority w:val="99"/>
    <w:semiHidden/>
    <w:unhideWhenUsed/>
    <w:rsid w:val="003B5349"/>
    <w:pPr>
      <w:spacing w:after="0" w:line="240" w:lineRule="auto"/>
    </w:pPr>
    <w:rPr>
      <w:sz w:val="20"/>
      <w:szCs w:val="20"/>
    </w:rPr>
  </w:style>
  <w:style w:type="character" w:customStyle="1" w:styleId="ab">
    <w:name w:val="Текст сноски Знак"/>
    <w:basedOn w:val="a0"/>
    <w:link w:val="aa"/>
    <w:uiPriority w:val="99"/>
    <w:semiHidden/>
    <w:rsid w:val="003B5349"/>
    <w:rPr>
      <w:sz w:val="20"/>
      <w:szCs w:val="20"/>
    </w:rPr>
  </w:style>
  <w:style w:type="character" w:styleId="ac">
    <w:name w:val="footnote reference"/>
    <w:basedOn w:val="a0"/>
    <w:uiPriority w:val="99"/>
    <w:semiHidden/>
    <w:unhideWhenUsed/>
    <w:rsid w:val="003B5349"/>
    <w:rPr>
      <w:vertAlign w:val="superscript"/>
    </w:rPr>
  </w:style>
  <w:style w:type="paragraph" w:styleId="ad">
    <w:name w:val="Balloon Text"/>
    <w:basedOn w:val="a"/>
    <w:link w:val="ae"/>
    <w:uiPriority w:val="99"/>
    <w:semiHidden/>
    <w:unhideWhenUsed/>
    <w:rsid w:val="008B01D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B01D8"/>
    <w:rPr>
      <w:rFonts w:ascii="Segoe UI" w:hAnsi="Segoe UI" w:cs="Segoe UI"/>
      <w:sz w:val="18"/>
      <w:szCs w:val="18"/>
    </w:rPr>
  </w:style>
  <w:style w:type="character" w:styleId="af">
    <w:name w:val="Hyperlink"/>
    <w:basedOn w:val="a0"/>
    <w:uiPriority w:val="99"/>
    <w:unhideWhenUsed/>
    <w:rsid w:val="006D2108"/>
    <w:rPr>
      <w:color w:val="0000FF"/>
      <w:u w:val="single"/>
    </w:rPr>
  </w:style>
  <w:style w:type="paragraph" w:customStyle="1" w:styleId="ConsPlusNonformat">
    <w:name w:val="ConsPlusNonformat"/>
    <w:uiPriority w:val="99"/>
    <w:rsid w:val="00336412"/>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99250799">
      <w:bodyDiv w:val="1"/>
      <w:marLeft w:val="0"/>
      <w:marRight w:val="0"/>
      <w:marTop w:val="0"/>
      <w:marBottom w:val="0"/>
      <w:divBdr>
        <w:top w:val="none" w:sz="0" w:space="0" w:color="auto"/>
        <w:left w:val="none" w:sz="0" w:space="0" w:color="auto"/>
        <w:bottom w:val="none" w:sz="0" w:space="0" w:color="auto"/>
        <w:right w:val="none" w:sz="0" w:space="0" w:color="auto"/>
      </w:divBdr>
    </w:div>
    <w:div w:id="150944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E95910EF8F2D454B39A470CC5DD5A9AE35732DEA0D183125383458D76DB94B28ADEBDA5DAB2A63HBW6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27AFB6864396570EA891BF3118A06AADF7F28CBED46804475B3CDF46C3E0FA9CEDBD82BD1E0D141H5a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13ECA-AE2B-4EA9-AD73-78EDDF5E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6</Pages>
  <Words>1685</Words>
  <Characters>9605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Пользователь Windows</cp:lastModifiedBy>
  <cp:revision>43</cp:revision>
  <cp:lastPrinted>2018-04-10T04:23:00Z</cp:lastPrinted>
  <dcterms:created xsi:type="dcterms:W3CDTF">2017-04-13T02:33:00Z</dcterms:created>
  <dcterms:modified xsi:type="dcterms:W3CDTF">2018-04-10T04:26:00Z</dcterms:modified>
</cp:coreProperties>
</file>