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E0F" w:rsidRPr="007936AE" w:rsidRDefault="00B84E0F" w:rsidP="00506248">
      <w:pPr>
        <w:spacing w:before="120"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6AE">
        <w:rPr>
          <w:rFonts w:ascii="Times New Roman" w:hAnsi="Times New Roman" w:cs="Times New Roman"/>
          <w:b/>
          <w:sz w:val="28"/>
          <w:szCs w:val="28"/>
        </w:rPr>
        <w:t>КОНТРОЛЬНО-СЧ</w:t>
      </w:r>
      <w:r>
        <w:rPr>
          <w:rFonts w:ascii="Times New Roman" w:hAnsi="Times New Roman" w:cs="Times New Roman"/>
          <w:b/>
          <w:sz w:val="28"/>
          <w:szCs w:val="28"/>
        </w:rPr>
        <w:t>ЕТНАЯ КОМИССИЯ ГОРОДА КАНСКА</w:t>
      </w:r>
    </w:p>
    <w:p w:rsidR="00B84E0F" w:rsidRPr="008A3C3A" w:rsidRDefault="00B84E0F" w:rsidP="00B84E0F">
      <w:pPr>
        <w:pBdr>
          <w:top w:val="double" w:sz="6" w:space="1" w:color="auto"/>
        </w:pBdr>
        <w:spacing w:after="120"/>
        <w:ind w:firstLine="5245"/>
        <w:jc w:val="center"/>
        <w:rPr>
          <w:sz w:val="28"/>
          <w:szCs w:val="28"/>
        </w:rPr>
      </w:pPr>
      <w:r w:rsidRPr="008A3C3A">
        <w:rPr>
          <w:sz w:val="28"/>
          <w:szCs w:val="28"/>
        </w:rPr>
        <w:t xml:space="preserve">                                                                                           </w:t>
      </w:r>
    </w:p>
    <w:p w:rsidR="00B84E0F" w:rsidRPr="00B31CCC" w:rsidRDefault="00B84E0F" w:rsidP="00B84E0F">
      <w:pPr>
        <w:pBdr>
          <w:top w:val="double" w:sz="6" w:space="1" w:color="auto"/>
        </w:pBd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 w:rsidRPr="00B31CCC">
        <w:rPr>
          <w:rFonts w:ascii="Times New Roman" w:hAnsi="Times New Roman" w:cs="Times New Roman"/>
          <w:sz w:val="26"/>
          <w:szCs w:val="26"/>
        </w:rPr>
        <w:t>Утверждаю</w:t>
      </w:r>
    </w:p>
    <w:p w:rsidR="00B84E0F" w:rsidRPr="00B31CCC" w:rsidRDefault="00B84E0F" w:rsidP="00B84E0F">
      <w:pPr>
        <w:pBdr>
          <w:top w:val="double" w:sz="6" w:space="1" w:color="auto"/>
        </w:pBd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 w:rsidRPr="00B31CCC">
        <w:rPr>
          <w:rFonts w:ascii="Times New Roman" w:hAnsi="Times New Roman" w:cs="Times New Roman"/>
          <w:sz w:val="26"/>
          <w:szCs w:val="26"/>
        </w:rPr>
        <w:t xml:space="preserve">Председатель Контрольно-счетной </w:t>
      </w:r>
    </w:p>
    <w:p w:rsidR="00B84E0F" w:rsidRPr="00B31CCC" w:rsidRDefault="00B84E0F" w:rsidP="00B84E0F">
      <w:pPr>
        <w:pBdr>
          <w:top w:val="double" w:sz="6" w:space="1" w:color="auto"/>
        </w:pBd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 w:rsidRPr="00B31CCC">
        <w:rPr>
          <w:rFonts w:ascii="Times New Roman" w:hAnsi="Times New Roman" w:cs="Times New Roman"/>
          <w:sz w:val="26"/>
          <w:szCs w:val="26"/>
        </w:rPr>
        <w:t xml:space="preserve">комиссии города </w:t>
      </w:r>
      <w:r>
        <w:rPr>
          <w:rFonts w:ascii="Times New Roman" w:hAnsi="Times New Roman" w:cs="Times New Roman"/>
          <w:sz w:val="26"/>
          <w:szCs w:val="26"/>
        </w:rPr>
        <w:t>Канска</w:t>
      </w:r>
    </w:p>
    <w:p w:rsidR="00B84E0F" w:rsidRPr="00B31CCC" w:rsidRDefault="00B84E0F" w:rsidP="00B84E0F">
      <w:pPr>
        <w:pBdr>
          <w:top w:val="double" w:sz="6" w:space="1" w:color="auto"/>
        </w:pBd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Е.В.  Парфенова</w:t>
      </w:r>
      <w:r w:rsidRPr="00B31CCC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</w:p>
    <w:p w:rsidR="00B84E0F" w:rsidRPr="00B31CCC" w:rsidRDefault="00B84E0F" w:rsidP="00B84E0F">
      <w:pPr>
        <w:pBdr>
          <w:top w:val="double" w:sz="6" w:space="1" w:color="auto"/>
        </w:pBd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B31CC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«____»_________________________201</w:t>
      </w:r>
      <w:r w:rsidR="00FF062C">
        <w:rPr>
          <w:rFonts w:ascii="Times New Roman" w:hAnsi="Times New Roman" w:cs="Times New Roman"/>
          <w:sz w:val="26"/>
          <w:szCs w:val="26"/>
        </w:rPr>
        <w:t>8</w:t>
      </w:r>
    </w:p>
    <w:p w:rsidR="00B84E0F" w:rsidRPr="00B31CCC" w:rsidRDefault="00B84E0F" w:rsidP="00B84E0F">
      <w:pPr>
        <w:pBdr>
          <w:top w:val="double" w:sz="6" w:space="1" w:color="auto"/>
        </w:pBdr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:rsidR="007936AE" w:rsidRDefault="00B84E0F" w:rsidP="00E83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</w:t>
      </w:r>
    </w:p>
    <w:p w:rsidR="003B29D4" w:rsidRPr="00B31CCC" w:rsidRDefault="003B29D4" w:rsidP="00E83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A3B43" w:rsidRPr="000F44FB" w:rsidRDefault="002744E2" w:rsidP="00E83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</w:t>
      </w:r>
      <w:r w:rsidR="006C4546" w:rsidRPr="000F4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внешней проверки</w:t>
      </w:r>
      <w:r w:rsidR="000A3B43" w:rsidRPr="000F4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годовой бюджетной отчетности </w:t>
      </w:r>
      <w:r w:rsidR="00DF5370" w:rsidRPr="000F4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</w:t>
      </w:r>
      <w:r w:rsidR="00DA0CE7" w:rsidRPr="000F4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строительства  </w:t>
      </w:r>
      <w:r w:rsidR="00506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DA0CE7" w:rsidRPr="000F4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жилищно-коммунального хозяйства администрации города Канска</w:t>
      </w:r>
      <w:r w:rsidR="00DD3FB9" w:rsidRPr="000F4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3B43" w:rsidRPr="000F4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</w:t>
      </w:r>
      <w:r w:rsidR="00506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</w:t>
      </w:r>
      <w:r w:rsidR="000A3B43" w:rsidRPr="000F4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:rsidR="000A3B43" w:rsidRPr="00B31CCC" w:rsidRDefault="000A3B43" w:rsidP="000A3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F048B" w:rsidRPr="000F44FB" w:rsidRDefault="00CF048B" w:rsidP="00844291">
      <w:pPr>
        <w:pStyle w:val="a3"/>
        <w:widowControl w:val="0"/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bookmarkStart w:id="0" w:name="OLE_LINK3"/>
      <w:bookmarkStart w:id="1" w:name="OLE_LINK4"/>
      <w:r w:rsidRPr="000F44FB">
        <w:rPr>
          <w:rFonts w:ascii="Times New Roman" w:hAnsi="Times New Roman"/>
          <w:b/>
          <w:sz w:val="28"/>
          <w:szCs w:val="28"/>
        </w:rPr>
        <w:t>Основание для проведения проверки:</w:t>
      </w:r>
      <w:r w:rsidRPr="000F44FB">
        <w:rPr>
          <w:rFonts w:ascii="Times New Roman" w:hAnsi="Times New Roman"/>
          <w:sz w:val="28"/>
          <w:szCs w:val="28"/>
        </w:rPr>
        <w:t xml:space="preserve"> статья 264.4 Бюджетного кодекса</w:t>
      </w:r>
      <w:r w:rsidR="00DA0CE7" w:rsidRPr="000F44FB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="00CE7E7E" w:rsidRPr="000F44FB">
        <w:rPr>
          <w:rFonts w:ascii="Times New Roman" w:hAnsi="Times New Roman"/>
          <w:sz w:val="28"/>
          <w:szCs w:val="28"/>
        </w:rPr>
        <w:t>п.4 ст.44</w:t>
      </w:r>
      <w:r w:rsidR="00DA0CE7" w:rsidRPr="000F44FB">
        <w:rPr>
          <w:rFonts w:ascii="Times New Roman" w:hAnsi="Times New Roman"/>
          <w:sz w:val="28"/>
          <w:szCs w:val="28"/>
        </w:rPr>
        <w:t xml:space="preserve"> </w:t>
      </w:r>
      <w:r w:rsidRPr="000F44FB">
        <w:rPr>
          <w:rFonts w:ascii="Times New Roman" w:hAnsi="Times New Roman"/>
          <w:sz w:val="28"/>
          <w:szCs w:val="28"/>
        </w:rPr>
        <w:t>Положения о бюджетном процессе</w:t>
      </w:r>
      <w:r w:rsidR="00506248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0F44FB">
        <w:rPr>
          <w:rFonts w:ascii="Times New Roman" w:hAnsi="Times New Roman"/>
          <w:sz w:val="28"/>
          <w:szCs w:val="28"/>
        </w:rPr>
        <w:t xml:space="preserve"> в </w:t>
      </w:r>
      <w:r w:rsidR="00844291" w:rsidRPr="000F44FB">
        <w:rPr>
          <w:rFonts w:ascii="Times New Roman" w:hAnsi="Times New Roman"/>
          <w:sz w:val="28"/>
          <w:szCs w:val="28"/>
        </w:rPr>
        <w:t>муниципальном образова</w:t>
      </w:r>
      <w:r w:rsidR="00DA0CE7" w:rsidRPr="000F44FB">
        <w:rPr>
          <w:rFonts w:ascii="Times New Roman" w:hAnsi="Times New Roman"/>
          <w:sz w:val="28"/>
          <w:szCs w:val="28"/>
        </w:rPr>
        <w:t>нии город</w:t>
      </w:r>
      <w:r w:rsidR="004366F3">
        <w:rPr>
          <w:rFonts w:ascii="Times New Roman" w:hAnsi="Times New Roman"/>
          <w:sz w:val="28"/>
          <w:szCs w:val="28"/>
        </w:rPr>
        <w:t>а</w:t>
      </w:r>
      <w:r w:rsidR="00DA0CE7" w:rsidRPr="000F44FB">
        <w:rPr>
          <w:rFonts w:ascii="Times New Roman" w:hAnsi="Times New Roman"/>
          <w:sz w:val="28"/>
          <w:szCs w:val="28"/>
        </w:rPr>
        <w:t xml:space="preserve"> Канск</w:t>
      </w:r>
      <w:r w:rsidR="004366F3">
        <w:rPr>
          <w:rFonts w:ascii="Times New Roman" w:hAnsi="Times New Roman"/>
          <w:sz w:val="28"/>
          <w:szCs w:val="28"/>
        </w:rPr>
        <w:t>а</w:t>
      </w:r>
      <w:r w:rsidRPr="000F44FB">
        <w:rPr>
          <w:rFonts w:ascii="Times New Roman" w:hAnsi="Times New Roman"/>
          <w:sz w:val="28"/>
          <w:szCs w:val="28"/>
        </w:rPr>
        <w:t xml:space="preserve">, пункт плана работы </w:t>
      </w:r>
      <w:r w:rsidR="00844291" w:rsidRPr="000F44FB">
        <w:rPr>
          <w:rFonts w:ascii="Times New Roman" w:hAnsi="Times New Roman"/>
          <w:sz w:val="28"/>
          <w:szCs w:val="28"/>
        </w:rPr>
        <w:t>Контрольно-сч</w:t>
      </w:r>
      <w:r w:rsidR="00DA0CE7" w:rsidRPr="000F44FB">
        <w:rPr>
          <w:rFonts w:ascii="Times New Roman" w:hAnsi="Times New Roman"/>
          <w:sz w:val="28"/>
          <w:szCs w:val="28"/>
        </w:rPr>
        <w:t xml:space="preserve">етной комиссии города Канска </w:t>
      </w:r>
      <w:r w:rsidRPr="000F44FB">
        <w:rPr>
          <w:rFonts w:ascii="Times New Roman" w:hAnsi="Times New Roman"/>
          <w:sz w:val="28"/>
          <w:szCs w:val="28"/>
        </w:rPr>
        <w:t>на 201</w:t>
      </w:r>
      <w:r w:rsidR="00506248">
        <w:rPr>
          <w:rFonts w:ascii="Times New Roman" w:hAnsi="Times New Roman"/>
          <w:sz w:val="28"/>
          <w:szCs w:val="28"/>
        </w:rPr>
        <w:t>8</w:t>
      </w:r>
      <w:r w:rsidRPr="000F44FB">
        <w:rPr>
          <w:rFonts w:ascii="Times New Roman" w:hAnsi="Times New Roman"/>
          <w:sz w:val="28"/>
          <w:szCs w:val="28"/>
        </w:rPr>
        <w:t xml:space="preserve"> год.</w:t>
      </w:r>
    </w:p>
    <w:p w:rsidR="00CF048B" w:rsidRPr="000F44FB" w:rsidRDefault="00CF048B" w:rsidP="00844291">
      <w:pPr>
        <w:pStyle w:val="a3"/>
        <w:widowControl w:val="0"/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F44FB">
        <w:rPr>
          <w:rFonts w:ascii="Times New Roman" w:hAnsi="Times New Roman"/>
          <w:b/>
          <w:sz w:val="28"/>
          <w:szCs w:val="28"/>
        </w:rPr>
        <w:t>Объект проверки:</w:t>
      </w:r>
      <w:r w:rsidR="00504C9E" w:rsidRPr="000F44FB">
        <w:rPr>
          <w:rFonts w:ascii="Times New Roman" w:hAnsi="Times New Roman"/>
          <w:b/>
          <w:sz w:val="28"/>
          <w:szCs w:val="28"/>
        </w:rPr>
        <w:t xml:space="preserve"> </w:t>
      </w:r>
      <w:r w:rsidR="00504C9E" w:rsidRPr="000F44FB">
        <w:rPr>
          <w:rFonts w:ascii="Times New Roman" w:hAnsi="Times New Roman"/>
          <w:sz w:val="28"/>
          <w:szCs w:val="28"/>
        </w:rPr>
        <w:t>главный администратор средств</w:t>
      </w:r>
      <w:r w:rsidR="00504C9E" w:rsidRPr="000F44FB">
        <w:rPr>
          <w:rFonts w:ascii="Times New Roman" w:hAnsi="Times New Roman"/>
          <w:b/>
          <w:sz w:val="28"/>
          <w:szCs w:val="28"/>
        </w:rPr>
        <w:t xml:space="preserve"> </w:t>
      </w:r>
      <w:r w:rsidR="00504C9E" w:rsidRPr="000F44FB">
        <w:rPr>
          <w:rFonts w:ascii="Times New Roman" w:hAnsi="Times New Roman"/>
          <w:sz w:val="28"/>
          <w:szCs w:val="28"/>
        </w:rPr>
        <w:t>городского бюджета,</w:t>
      </w:r>
      <w:r w:rsidRPr="000F44FB">
        <w:rPr>
          <w:rFonts w:ascii="Times New Roman" w:hAnsi="Times New Roman"/>
          <w:sz w:val="28"/>
          <w:szCs w:val="28"/>
        </w:rPr>
        <w:t xml:space="preserve"> главный распорядитель бюджетных средств </w:t>
      </w:r>
      <w:r w:rsidR="00DA0CE7" w:rsidRPr="000F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строительства </w:t>
      </w:r>
      <w:r w:rsidR="001F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DA0CE7" w:rsidRPr="000F44FB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жилищно-коммунального хозяйства администрации города Канска</w:t>
      </w:r>
      <w:r w:rsidR="008242AC" w:rsidRPr="000F44FB">
        <w:rPr>
          <w:rFonts w:ascii="Times New Roman" w:hAnsi="Times New Roman"/>
          <w:sz w:val="28"/>
          <w:szCs w:val="28"/>
        </w:rPr>
        <w:t xml:space="preserve"> </w:t>
      </w:r>
      <w:r w:rsidRPr="000F44FB">
        <w:rPr>
          <w:rFonts w:ascii="Times New Roman" w:hAnsi="Times New Roman"/>
          <w:sz w:val="28"/>
          <w:szCs w:val="28"/>
        </w:rPr>
        <w:t>(далее –</w:t>
      </w:r>
      <w:r w:rsidR="00DA0CE7" w:rsidRPr="000F44FB">
        <w:rPr>
          <w:rFonts w:ascii="Times New Roman" w:hAnsi="Times New Roman"/>
          <w:sz w:val="28"/>
          <w:szCs w:val="28"/>
        </w:rPr>
        <w:t xml:space="preserve"> УС и ЖКХ</w:t>
      </w:r>
      <w:r w:rsidRPr="000F44FB">
        <w:rPr>
          <w:rFonts w:ascii="Times New Roman" w:hAnsi="Times New Roman"/>
          <w:sz w:val="28"/>
          <w:szCs w:val="28"/>
        </w:rPr>
        <w:t>).</w:t>
      </w:r>
    </w:p>
    <w:p w:rsidR="00CF048B" w:rsidRPr="000F44FB" w:rsidRDefault="00CF048B" w:rsidP="00844291">
      <w:pPr>
        <w:pStyle w:val="a3"/>
        <w:widowControl w:val="0"/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F44FB">
        <w:rPr>
          <w:rFonts w:ascii="Times New Roman" w:hAnsi="Times New Roman"/>
          <w:b/>
          <w:sz w:val="28"/>
          <w:szCs w:val="28"/>
        </w:rPr>
        <w:t>Цель проверки:</w:t>
      </w:r>
      <w:r w:rsidRPr="000F44FB">
        <w:rPr>
          <w:rFonts w:ascii="Times New Roman" w:hAnsi="Times New Roman"/>
          <w:sz w:val="28"/>
          <w:szCs w:val="28"/>
        </w:rPr>
        <w:t xml:space="preserve"> контроль за достоверностью, полнотой и соответствием нормативным требованиям</w:t>
      </w:r>
      <w:r w:rsidR="00B84E0F" w:rsidRPr="000F44FB">
        <w:rPr>
          <w:rFonts w:ascii="Times New Roman" w:hAnsi="Times New Roman"/>
          <w:sz w:val="28"/>
          <w:szCs w:val="28"/>
        </w:rPr>
        <w:t>,</w:t>
      </w:r>
      <w:r w:rsidRPr="000F44FB">
        <w:rPr>
          <w:rFonts w:ascii="Times New Roman" w:hAnsi="Times New Roman"/>
          <w:sz w:val="28"/>
          <w:szCs w:val="28"/>
        </w:rPr>
        <w:t xml:space="preserve"> составления и представления бюджетной отчетности</w:t>
      </w:r>
      <w:r w:rsidR="00B84E0F" w:rsidRPr="000F44FB">
        <w:rPr>
          <w:rFonts w:ascii="Times New Roman" w:hAnsi="Times New Roman"/>
          <w:sz w:val="28"/>
          <w:szCs w:val="28"/>
        </w:rPr>
        <w:t>,</w:t>
      </w:r>
      <w:r w:rsidRPr="000F44FB">
        <w:rPr>
          <w:rFonts w:ascii="Times New Roman" w:hAnsi="Times New Roman"/>
          <w:sz w:val="28"/>
          <w:szCs w:val="28"/>
        </w:rPr>
        <w:t xml:space="preserve"> проводимый на основе информации содержащейся в бюджетной отчетности.</w:t>
      </w:r>
    </w:p>
    <w:p w:rsidR="00CF048B" w:rsidRPr="000F44FB" w:rsidRDefault="00CF048B" w:rsidP="008A30B6">
      <w:pPr>
        <w:pStyle w:val="a3"/>
        <w:widowControl w:val="0"/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F44FB">
        <w:rPr>
          <w:rFonts w:ascii="Times New Roman" w:hAnsi="Times New Roman"/>
          <w:b/>
          <w:sz w:val="28"/>
          <w:szCs w:val="28"/>
        </w:rPr>
        <w:t>Форма проверки:</w:t>
      </w:r>
      <w:r w:rsidR="008A30B6" w:rsidRPr="000F44FB">
        <w:rPr>
          <w:rFonts w:ascii="Times New Roman" w:hAnsi="Times New Roman"/>
          <w:sz w:val="28"/>
          <w:szCs w:val="28"/>
        </w:rPr>
        <w:t xml:space="preserve"> экспертно-аналитическое мероприятие</w:t>
      </w:r>
    </w:p>
    <w:p w:rsidR="00CF048B" w:rsidRPr="000F44FB" w:rsidRDefault="00CF048B" w:rsidP="00844291">
      <w:pPr>
        <w:pStyle w:val="a3"/>
        <w:widowControl w:val="0"/>
        <w:tabs>
          <w:tab w:val="left" w:pos="993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F44FB">
        <w:rPr>
          <w:rFonts w:ascii="Times New Roman" w:hAnsi="Times New Roman"/>
          <w:b/>
          <w:sz w:val="28"/>
          <w:szCs w:val="28"/>
        </w:rPr>
        <w:t>Проверяемый период:</w:t>
      </w:r>
      <w:r w:rsidR="00DA0CE7" w:rsidRPr="000F44FB">
        <w:rPr>
          <w:rFonts w:ascii="Times New Roman" w:hAnsi="Times New Roman"/>
          <w:sz w:val="28"/>
          <w:szCs w:val="28"/>
        </w:rPr>
        <w:t xml:space="preserve"> 201</w:t>
      </w:r>
      <w:r w:rsidR="004A55D5">
        <w:rPr>
          <w:rFonts w:ascii="Times New Roman" w:hAnsi="Times New Roman"/>
          <w:sz w:val="28"/>
          <w:szCs w:val="28"/>
        </w:rPr>
        <w:t>7</w:t>
      </w:r>
      <w:r w:rsidRPr="000F44FB">
        <w:rPr>
          <w:rFonts w:ascii="Times New Roman" w:hAnsi="Times New Roman"/>
          <w:sz w:val="28"/>
          <w:szCs w:val="28"/>
        </w:rPr>
        <w:t xml:space="preserve"> год.</w:t>
      </w:r>
      <w:bookmarkStart w:id="2" w:name="_GoBack"/>
      <w:bookmarkEnd w:id="2"/>
    </w:p>
    <w:p w:rsidR="00CF048B" w:rsidRPr="00B31CCC" w:rsidRDefault="00CF048B" w:rsidP="0084429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1CC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F048B" w:rsidRPr="000F44FB" w:rsidRDefault="004678A1" w:rsidP="0084429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F44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048B" w:rsidRPr="000F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Бюджетная отчетность </w:t>
      </w:r>
      <w:r w:rsidR="009650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2017</w:t>
      </w:r>
      <w:r w:rsidR="00CF048B" w:rsidRPr="000F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представлена в финансовое управление</w:t>
      </w:r>
      <w:r w:rsidR="00DA0CE7" w:rsidRPr="000F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Канска</w:t>
      </w:r>
      <w:r w:rsidR="00CF048B" w:rsidRPr="000F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C9E" w:rsidRPr="000F44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50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048B" w:rsidRPr="000F44FB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</w:t>
      </w:r>
      <w:r w:rsidR="0096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CE7E7E" w:rsidRPr="000F44F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6506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CF048B" w:rsidRPr="000F44F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соответствует срокам ее предоставления, установленным финансовым управлением</w:t>
      </w:r>
      <w:r w:rsidR="00DA0CE7" w:rsidRPr="000F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Канска</w:t>
      </w:r>
      <w:r w:rsidR="00CF048B" w:rsidRPr="000F44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048B" w:rsidRPr="000F44FB"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</w:p>
    <w:p w:rsidR="00C42EF7" w:rsidRPr="000F44FB" w:rsidRDefault="004678A1" w:rsidP="00C42EF7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4F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6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E7E" w:rsidRPr="000F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отчетность </w:t>
      </w:r>
      <w:r w:rsidR="004A55D5">
        <w:rPr>
          <w:rFonts w:ascii="Times New Roman" w:hAnsi="Times New Roman"/>
          <w:sz w:val="28"/>
          <w:szCs w:val="28"/>
        </w:rPr>
        <w:t>УС и ЖКХ</w:t>
      </w:r>
      <w:r w:rsidR="00CE7E7E" w:rsidRPr="000F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 w:rsidR="0071706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E7E7E" w:rsidRPr="000F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представлена </w:t>
      </w:r>
      <w:r w:rsidR="001F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CE7E7E" w:rsidRPr="000F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Контрольно-счетную комиссию города Канска </w:t>
      </w:r>
      <w:r w:rsidR="00C42EF7" w:rsidRPr="000F44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</w:t>
      </w:r>
      <w:r w:rsidR="009650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2EF7" w:rsidRPr="000F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указанный </w:t>
      </w:r>
      <w:r w:rsidR="001F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C42EF7" w:rsidRPr="000F44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сопроводительном письме о предоставлении документов от 0</w:t>
      </w:r>
      <w:r w:rsidR="007170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42EF7" w:rsidRPr="000F44F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1706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42EF7" w:rsidRPr="000F44F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71706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42EF7" w:rsidRPr="000F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17063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C42EF7" w:rsidRPr="000F44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73E1" w:rsidRPr="00C42EF7" w:rsidRDefault="000F44FB" w:rsidP="000F44F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F048B" w:rsidRPr="00C42EF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A0CE7" w:rsidRPr="00C4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бюджетного учета в 201</w:t>
      </w:r>
      <w:r w:rsidR="0071706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F048B" w:rsidRPr="00C4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осуществлялось </w:t>
      </w:r>
      <w:r w:rsidR="003C3D42" w:rsidRPr="00C42EF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бухгалтером, состоящим в шт</w:t>
      </w:r>
      <w:r w:rsidR="00DA0CE7" w:rsidRPr="00C4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 </w:t>
      </w:r>
      <w:r w:rsidR="004A55D5">
        <w:rPr>
          <w:rFonts w:ascii="Times New Roman" w:hAnsi="Times New Roman"/>
          <w:sz w:val="28"/>
          <w:szCs w:val="28"/>
        </w:rPr>
        <w:t>УС и ЖКХ</w:t>
      </w:r>
      <w:r w:rsidR="004773E1" w:rsidRPr="00C42EF7">
        <w:rPr>
          <w:rFonts w:ascii="Times New Roman" w:hAnsi="Times New Roman" w:cs="Times New Roman"/>
          <w:sz w:val="28"/>
          <w:szCs w:val="28"/>
        </w:rPr>
        <w:t>.</w:t>
      </w:r>
    </w:p>
    <w:p w:rsidR="00E227C8" w:rsidRDefault="000F44FB" w:rsidP="00E227C8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B84E0F" w:rsidRPr="00C4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C4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E0F" w:rsidRPr="00C42E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и формы бюджетной отчетности не в полной мере соответствуют составу и формам отчетов, предусмотренным Инструкцией о порядке составления и</w:t>
      </w:r>
      <w:r w:rsidR="00C4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EF7" w:rsidRPr="00C4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годовой, квартальной и месячной отчетности </w:t>
      </w:r>
      <w:r w:rsidR="001F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C42EF7" w:rsidRPr="00C42E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</w:t>
      </w:r>
      <w:r w:rsidR="00C4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EF7" w:rsidRPr="00C42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бюджетов бюджетной системы Российской Федерации, приказом Министерства финансов Российской Федерации от 28.12.2010 </w:t>
      </w:r>
      <w:r w:rsidR="00FF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C42EF7" w:rsidRPr="00C42EF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191н (далее – Инструкция № 191н).</w:t>
      </w:r>
    </w:p>
    <w:p w:rsidR="00B84E0F" w:rsidRDefault="00261DE9" w:rsidP="00E227C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нарушение</w:t>
      </w:r>
      <w:r w:rsidRPr="004D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 Приказа Минфина России от 01.12.2010</w:t>
      </w:r>
      <w:r w:rsidR="00FF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4D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(далее - Приказ Минфина от 01.12.2010 № 157н) в Отчет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(ф. 0503121) по строке 303</w:t>
      </w:r>
      <w:r w:rsidR="00FF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4D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4D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Балансе (ф. 0503130) по строке 626 отсутствует информация </w:t>
      </w:r>
      <w:r w:rsidR="00FF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Pr="004D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обязательствах оплаты предстоящих отпусков сотрудников за фактически отработанное время или компенсаций за неиспользованный отпуск, включая платежи на обязательное социальное страхо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вание (письмо Министерства Финансов РФ от 20.06.2016 № 02-07-10/36122). </w:t>
      </w:r>
    </w:p>
    <w:p w:rsidR="009F5BB6" w:rsidRPr="00C42EF7" w:rsidRDefault="009F5BB6" w:rsidP="00E227C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82E" w:rsidRDefault="009F282E" w:rsidP="00A9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82E">
        <w:rPr>
          <w:rFonts w:ascii="Times New Roman" w:hAnsi="Times New Roman" w:cs="Times New Roman"/>
          <w:sz w:val="28"/>
          <w:szCs w:val="28"/>
        </w:rPr>
        <w:t>Согласно Сведений об исполнении судебных решений по денежным обязательствам бюджета (ф. 0503296) в 201</w:t>
      </w:r>
      <w:r w:rsidR="00A912B7">
        <w:rPr>
          <w:rFonts w:ascii="Times New Roman" w:hAnsi="Times New Roman" w:cs="Times New Roman"/>
          <w:sz w:val="28"/>
          <w:szCs w:val="28"/>
        </w:rPr>
        <w:t>7</w:t>
      </w:r>
      <w:r w:rsidRPr="009F282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A55D5">
        <w:rPr>
          <w:rFonts w:ascii="Times New Roman" w:hAnsi="Times New Roman"/>
          <w:sz w:val="28"/>
          <w:szCs w:val="28"/>
        </w:rPr>
        <w:t>УС и ЖКХ</w:t>
      </w:r>
      <w:r w:rsidRPr="009F28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счет средств городского</w:t>
      </w:r>
      <w:r w:rsidRPr="009F282E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было оплачено 3</w:t>
      </w:r>
      <w:r w:rsidRPr="009F282E">
        <w:rPr>
          <w:rFonts w:ascii="Times New Roman" w:hAnsi="Times New Roman" w:cs="Times New Roman"/>
          <w:sz w:val="28"/>
          <w:szCs w:val="28"/>
        </w:rPr>
        <w:t xml:space="preserve"> исполнительных листа на общую сумму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2B7">
        <w:rPr>
          <w:rFonts w:ascii="Times New Roman" w:hAnsi="Times New Roman" w:cs="Times New Roman"/>
          <w:b/>
          <w:sz w:val="28"/>
          <w:szCs w:val="28"/>
        </w:rPr>
        <w:t>5 328 358,46</w:t>
      </w:r>
      <w:r w:rsidRPr="009F282E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9F282E">
        <w:rPr>
          <w:rFonts w:ascii="Times New Roman" w:hAnsi="Times New Roman" w:cs="Times New Roman"/>
          <w:sz w:val="28"/>
          <w:szCs w:val="28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F282E" w:rsidRDefault="009F282E" w:rsidP="00A9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12B7">
        <w:rPr>
          <w:rFonts w:ascii="Times New Roman" w:hAnsi="Times New Roman" w:cs="Times New Roman"/>
          <w:sz w:val="28"/>
          <w:szCs w:val="28"/>
        </w:rPr>
        <w:t>ГПКК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912B7">
        <w:rPr>
          <w:rFonts w:ascii="Times New Roman" w:hAnsi="Times New Roman" w:cs="Times New Roman"/>
          <w:sz w:val="28"/>
          <w:szCs w:val="28"/>
        </w:rPr>
        <w:t>Дорожно-эксплуатационная организация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912B7">
        <w:rPr>
          <w:rFonts w:ascii="Times New Roman" w:hAnsi="Times New Roman" w:cs="Times New Roman"/>
          <w:sz w:val="28"/>
          <w:szCs w:val="28"/>
        </w:rPr>
        <w:t xml:space="preserve"> исполнительный лист ФС № 011402146 от 10.01.2017 года в сумме 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912B7">
        <w:rPr>
          <w:rFonts w:ascii="Times New Roman" w:hAnsi="Times New Roman" w:cs="Times New Roman"/>
          <w:sz w:val="28"/>
          <w:szCs w:val="28"/>
        </w:rPr>
        <w:t>975 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A912B7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912B7">
        <w:rPr>
          <w:rFonts w:ascii="Times New Roman" w:hAnsi="Times New Roman" w:cs="Times New Roman"/>
          <w:sz w:val="28"/>
          <w:szCs w:val="28"/>
        </w:rPr>
        <w:t xml:space="preserve"> - задолженность за выполненные работы по ремонту внутриквартирных </w:t>
      </w:r>
      <w:r w:rsidR="00FF062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912B7">
        <w:rPr>
          <w:rFonts w:ascii="Times New Roman" w:hAnsi="Times New Roman" w:cs="Times New Roman"/>
          <w:sz w:val="28"/>
          <w:szCs w:val="28"/>
        </w:rPr>
        <w:t>и дворовых проездов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12B7" w:rsidRDefault="009F282E" w:rsidP="00A9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12B7">
        <w:rPr>
          <w:rFonts w:ascii="Times New Roman" w:hAnsi="Times New Roman" w:cs="Times New Roman"/>
          <w:sz w:val="28"/>
          <w:szCs w:val="28"/>
        </w:rPr>
        <w:t>ГПКК «Дорожно-эксплуатационная организация» исполнительный лист ФС № 011402146 от 10.01.2017 года в сумме 238 620,23 рублей -</w:t>
      </w:r>
      <w:r w:rsidR="00A912B7" w:rsidRPr="00A912B7">
        <w:rPr>
          <w:rFonts w:ascii="Times New Roman" w:hAnsi="Times New Roman" w:cs="Times New Roman"/>
          <w:sz w:val="28"/>
          <w:szCs w:val="28"/>
        </w:rPr>
        <w:t xml:space="preserve"> </w:t>
      </w:r>
      <w:r w:rsidR="00A912B7">
        <w:rPr>
          <w:rFonts w:ascii="Times New Roman" w:hAnsi="Times New Roman" w:cs="Times New Roman"/>
          <w:sz w:val="28"/>
          <w:szCs w:val="28"/>
        </w:rPr>
        <w:t xml:space="preserve">возмещение неустойки и судебных издержек истцу за рассмотрение дела </w:t>
      </w:r>
      <w:r w:rsidR="00FF062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912B7">
        <w:rPr>
          <w:rFonts w:ascii="Times New Roman" w:hAnsi="Times New Roman" w:cs="Times New Roman"/>
          <w:sz w:val="28"/>
          <w:szCs w:val="28"/>
        </w:rPr>
        <w:t>в суде</w:t>
      </w:r>
      <w:r w:rsidR="003B29D4">
        <w:rPr>
          <w:rFonts w:ascii="Times New Roman" w:hAnsi="Times New Roman" w:cs="Times New Roman"/>
          <w:sz w:val="28"/>
          <w:szCs w:val="28"/>
        </w:rPr>
        <w:t xml:space="preserve"> по исполнительному листу</w:t>
      </w:r>
      <w:r w:rsidR="00A912B7">
        <w:rPr>
          <w:rFonts w:ascii="Times New Roman" w:hAnsi="Times New Roman" w:cs="Times New Roman"/>
          <w:sz w:val="28"/>
          <w:szCs w:val="28"/>
        </w:rPr>
        <w:t>;</w:t>
      </w:r>
    </w:p>
    <w:p w:rsidR="009F282E" w:rsidRDefault="009F282E" w:rsidP="00A9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29D4">
        <w:rPr>
          <w:rFonts w:ascii="Times New Roman" w:hAnsi="Times New Roman" w:cs="Times New Roman"/>
          <w:sz w:val="28"/>
          <w:szCs w:val="28"/>
        </w:rPr>
        <w:t xml:space="preserve">ООО КЗЛМК «Маяк» исполнительный лист ФС № 011409261 </w:t>
      </w:r>
      <w:r w:rsidR="00FF062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B29D4">
        <w:rPr>
          <w:rFonts w:ascii="Times New Roman" w:hAnsi="Times New Roman" w:cs="Times New Roman"/>
          <w:sz w:val="28"/>
          <w:szCs w:val="28"/>
        </w:rPr>
        <w:t>от 09.02.2017 года в сумме 99 826,58 рублей – задолженность за изготовление металлоконструкций;</w:t>
      </w:r>
    </w:p>
    <w:p w:rsidR="003B29D4" w:rsidRDefault="003B29D4" w:rsidP="003B2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ООО КЗЛМК «Маяк» исполнительный лист ФС № 011409261 </w:t>
      </w:r>
      <w:r w:rsidR="00FF062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09.02.2017 года в сумме 11 911,65 рублей – пени и госпошлина истцу </w:t>
      </w:r>
      <w:r w:rsidR="00FF062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за рассмотрение дела в суде по исполнительному листу.</w:t>
      </w:r>
    </w:p>
    <w:p w:rsidR="003B29D4" w:rsidRDefault="003B29D4" w:rsidP="00A9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5C8" w:rsidRPr="00B04619" w:rsidRDefault="009F282E" w:rsidP="00A9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82E">
        <w:rPr>
          <w:rFonts w:ascii="Times New Roman" w:hAnsi="Times New Roman" w:cs="Times New Roman"/>
          <w:sz w:val="28"/>
          <w:szCs w:val="28"/>
        </w:rPr>
        <w:t>Оплата расходов по исполнительным</w:t>
      </w:r>
      <w:r w:rsidR="000F44FB">
        <w:rPr>
          <w:rFonts w:ascii="Times New Roman" w:hAnsi="Times New Roman" w:cs="Times New Roman"/>
          <w:sz w:val="28"/>
          <w:szCs w:val="28"/>
        </w:rPr>
        <w:t xml:space="preserve"> </w:t>
      </w:r>
      <w:r w:rsidRPr="009F282E">
        <w:rPr>
          <w:rFonts w:ascii="Times New Roman" w:hAnsi="Times New Roman" w:cs="Times New Roman"/>
          <w:sz w:val="28"/>
          <w:szCs w:val="28"/>
        </w:rPr>
        <w:t>листа</w:t>
      </w:r>
      <w:r w:rsidR="003B29D4">
        <w:rPr>
          <w:rFonts w:ascii="Times New Roman" w:hAnsi="Times New Roman" w:cs="Times New Roman"/>
          <w:sz w:val="28"/>
          <w:szCs w:val="28"/>
        </w:rPr>
        <w:t>м,</w:t>
      </w:r>
      <w:r w:rsidRPr="009F282E">
        <w:rPr>
          <w:rFonts w:ascii="Times New Roman" w:hAnsi="Times New Roman" w:cs="Times New Roman"/>
          <w:sz w:val="28"/>
          <w:szCs w:val="28"/>
        </w:rPr>
        <w:t xml:space="preserve"> является дополните</w:t>
      </w:r>
      <w:r>
        <w:rPr>
          <w:rFonts w:ascii="Times New Roman" w:hAnsi="Times New Roman" w:cs="Times New Roman"/>
          <w:sz w:val="28"/>
          <w:szCs w:val="28"/>
        </w:rPr>
        <w:t>льной нагрузкой на бюджет города</w:t>
      </w:r>
      <w:r w:rsidRPr="009F282E">
        <w:rPr>
          <w:rFonts w:ascii="Times New Roman" w:hAnsi="Times New Roman" w:cs="Times New Roman"/>
          <w:sz w:val="28"/>
          <w:szCs w:val="28"/>
        </w:rPr>
        <w:t xml:space="preserve"> и противоречит принципу эффективности использования бюджетных средств, установленному ст. 34 Бюджетного кодекса РФ.</w:t>
      </w:r>
    </w:p>
    <w:p w:rsidR="00CF048B" w:rsidRPr="003B29D4" w:rsidRDefault="00CF048B" w:rsidP="000F3A13">
      <w:pPr>
        <w:widowControl w:val="0"/>
        <w:tabs>
          <w:tab w:val="left" w:pos="0"/>
        </w:tabs>
        <w:spacing w:after="120"/>
        <w:ind w:left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B29D4">
        <w:rPr>
          <w:rFonts w:ascii="Times New Roman" w:hAnsi="Times New Roman"/>
          <w:b/>
          <w:sz w:val="28"/>
          <w:szCs w:val="28"/>
        </w:rPr>
        <w:lastRenderedPageBreak/>
        <w:t>Оценка исполнения бюджета, соблюдения бюджетного законодательства</w:t>
      </w:r>
    </w:p>
    <w:p w:rsidR="00CF048B" w:rsidRPr="00F07558" w:rsidRDefault="004844DE" w:rsidP="00FE14C6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07558">
        <w:rPr>
          <w:rFonts w:ascii="Times New Roman" w:hAnsi="Times New Roman"/>
          <w:sz w:val="28"/>
          <w:szCs w:val="28"/>
        </w:rPr>
        <w:t>Решением Канского</w:t>
      </w:r>
      <w:r w:rsidR="00CF048B" w:rsidRPr="00F07558">
        <w:rPr>
          <w:rFonts w:ascii="Times New Roman" w:hAnsi="Times New Roman"/>
          <w:sz w:val="28"/>
          <w:szCs w:val="28"/>
        </w:rPr>
        <w:t xml:space="preserve"> городского Совета депутатов </w:t>
      </w:r>
      <w:r w:rsidR="00404845">
        <w:rPr>
          <w:rFonts w:ascii="Times New Roman" w:hAnsi="Times New Roman"/>
          <w:sz w:val="28"/>
          <w:szCs w:val="28"/>
        </w:rPr>
        <w:t xml:space="preserve">от 21.12.2016                               № 15-64 «О бюджете города Канска на 2017 год и плановый период 2018 – 2019 годов» </w:t>
      </w:r>
      <w:r w:rsidR="004A55D5">
        <w:rPr>
          <w:rFonts w:ascii="Times New Roman" w:hAnsi="Times New Roman"/>
          <w:sz w:val="28"/>
          <w:szCs w:val="28"/>
        </w:rPr>
        <w:t>УС и ЖКХ</w:t>
      </w:r>
      <w:r w:rsidR="00CF048B" w:rsidRPr="00F07558">
        <w:rPr>
          <w:rFonts w:ascii="Times New Roman" w:hAnsi="Times New Roman"/>
          <w:sz w:val="28"/>
          <w:szCs w:val="28"/>
        </w:rPr>
        <w:t xml:space="preserve"> утверждены бюджетные ассигнования в объеме </w:t>
      </w:r>
      <w:r w:rsidR="00404845">
        <w:rPr>
          <w:rFonts w:ascii="Times New Roman" w:hAnsi="Times New Roman"/>
          <w:sz w:val="28"/>
          <w:szCs w:val="28"/>
        </w:rPr>
        <w:t>250 190 303,00</w:t>
      </w:r>
      <w:r w:rsidR="008A2E0D" w:rsidRPr="00F07558">
        <w:rPr>
          <w:rFonts w:ascii="Times New Roman" w:hAnsi="Times New Roman"/>
          <w:sz w:val="28"/>
          <w:szCs w:val="28"/>
        </w:rPr>
        <w:t xml:space="preserve"> рубл</w:t>
      </w:r>
      <w:r w:rsidR="00404845">
        <w:rPr>
          <w:rFonts w:ascii="Times New Roman" w:hAnsi="Times New Roman"/>
          <w:sz w:val="28"/>
          <w:szCs w:val="28"/>
        </w:rPr>
        <w:t>я</w:t>
      </w:r>
      <w:r w:rsidR="00CF048B" w:rsidRPr="00F07558">
        <w:rPr>
          <w:rFonts w:ascii="Times New Roman" w:hAnsi="Times New Roman"/>
          <w:sz w:val="28"/>
          <w:szCs w:val="28"/>
        </w:rPr>
        <w:t>.</w:t>
      </w:r>
      <w:r w:rsidR="00D55B25" w:rsidRPr="00F07558">
        <w:rPr>
          <w:rFonts w:ascii="Times New Roman" w:hAnsi="Times New Roman"/>
          <w:sz w:val="28"/>
          <w:szCs w:val="28"/>
        </w:rPr>
        <w:t xml:space="preserve"> </w:t>
      </w:r>
      <w:r w:rsidR="00CF048B" w:rsidRPr="00F07558">
        <w:rPr>
          <w:rFonts w:ascii="Times New Roman" w:hAnsi="Times New Roman"/>
          <w:sz w:val="28"/>
          <w:szCs w:val="28"/>
        </w:rPr>
        <w:t xml:space="preserve">Вследствие корректировок бюджетных назначений план ассигнований </w:t>
      </w:r>
      <w:r w:rsidR="000F317B" w:rsidRPr="00F07558">
        <w:rPr>
          <w:rFonts w:ascii="Times New Roman" w:hAnsi="Times New Roman"/>
          <w:sz w:val="28"/>
          <w:szCs w:val="28"/>
        </w:rPr>
        <w:t>увеличился</w:t>
      </w:r>
      <w:r w:rsidR="00CF048B" w:rsidRPr="00F07558">
        <w:rPr>
          <w:rFonts w:ascii="Times New Roman" w:hAnsi="Times New Roman"/>
          <w:sz w:val="28"/>
          <w:szCs w:val="28"/>
        </w:rPr>
        <w:t xml:space="preserve"> на </w:t>
      </w:r>
      <w:r w:rsidR="00404845">
        <w:rPr>
          <w:rFonts w:ascii="Times New Roman" w:hAnsi="Times New Roman"/>
          <w:sz w:val="28"/>
          <w:szCs w:val="28"/>
        </w:rPr>
        <w:t>182</w:t>
      </w:r>
      <w:r w:rsidR="00381062">
        <w:rPr>
          <w:rFonts w:ascii="Times New Roman" w:hAnsi="Times New Roman"/>
          <w:sz w:val="28"/>
          <w:szCs w:val="28"/>
        </w:rPr>
        <w:t xml:space="preserve"> </w:t>
      </w:r>
      <w:r w:rsidR="00404845">
        <w:rPr>
          <w:rFonts w:ascii="Times New Roman" w:hAnsi="Times New Roman"/>
          <w:sz w:val="28"/>
          <w:szCs w:val="28"/>
        </w:rPr>
        <w:t>4090</w:t>
      </w:r>
      <w:r w:rsidR="00381062">
        <w:rPr>
          <w:rFonts w:ascii="Times New Roman" w:hAnsi="Times New Roman"/>
          <w:sz w:val="28"/>
          <w:szCs w:val="28"/>
        </w:rPr>
        <w:t xml:space="preserve"> </w:t>
      </w:r>
      <w:r w:rsidR="00404845">
        <w:rPr>
          <w:rFonts w:ascii="Times New Roman" w:hAnsi="Times New Roman"/>
          <w:sz w:val="28"/>
          <w:szCs w:val="28"/>
        </w:rPr>
        <w:t>60,81</w:t>
      </w:r>
      <w:r w:rsidR="008757DC" w:rsidRPr="00F07558">
        <w:rPr>
          <w:rFonts w:ascii="Times New Roman" w:hAnsi="Times New Roman"/>
          <w:sz w:val="28"/>
          <w:szCs w:val="28"/>
        </w:rPr>
        <w:t xml:space="preserve"> </w:t>
      </w:r>
      <w:r w:rsidR="00CF048B" w:rsidRPr="00F07558">
        <w:rPr>
          <w:rFonts w:ascii="Times New Roman" w:hAnsi="Times New Roman"/>
          <w:sz w:val="28"/>
          <w:szCs w:val="28"/>
        </w:rPr>
        <w:t>руб</w:t>
      </w:r>
      <w:r w:rsidR="008757DC" w:rsidRPr="00F07558">
        <w:rPr>
          <w:rFonts w:ascii="Times New Roman" w:hAnsi="Times New Roman"/>
          <w:sz w:val="28"/>
          <w:szCs w:val="28"/>
        </w:rPr>
        <w:t>лей</w:t>
      </w:r>
      <w:r w:rsidR="00CF048B" w:rsidRPr="00F07558">
        <w:rPr>
          <w:rFonts w:ascii="Times New Roman" w:hAnsi="Times New Roman"/>
          <w:sz w:val="28"/>
          <w:szCs w:val="28"/>
        </w:rPr>
        <w:t xml:space="preserve"> и составил </w:t>
      </w:r>
      <w:r w:rsidR="00404845">
        <w:rPr>
          <w:rFonts w:ascii="Times New Roman" w:hAnsi="Times New Roman"/>
          <w:sz w:val="28"/>
          <w:szCs w:val="28"/>
        </w:rPr>
        <w:t>432 599 363,81</w:t>
      </w:r>
      <w:r w:rsidR="008757DC" w:rsidRPr="00F07558">
        <w:rPr>
          <w:rFonts w:ascii="Times New Roman" w:hAnsi="Times New Roman"/>
          <w:sz w:val="28"/>
          <w:szCs w:val="28"/>
        </w:rPr>
        <w:t xml:space="preserve"> </w:t>
      </w:r>
      <w:r w:rsidR="00CF048B" w:rsidRPr="00F07558">
        <w:rPr>
          <w:rFonts w:ascii="Times New Roman" w:hAnsi="Times New Roman"/>
          <w:sz w:val="28"/>
          <w:szCs w:val="28"/>
        </w:rPr>
        <w:t>руб</w:t>
      </w:r>
      <w:r w:rsidR="008757DC" w:rsidRPr="00F07558">
        <w:rPr>
          <w:rFonts w:ascii="Times New Roman" w:hAnsi="Times New Roman"/>
          <w:sz w:val="28"/>
          <w:szCs w:val="28"/>
        </w:rPr>
        <w:t>л</w:t>
      </w:r>
      <w:r w:rsidR="00404845">
        <w:rPr>
          <w:rFonts w:ascii="Times New Roman" w:hAnsi="Times New Roman"/>
          <w:sz w:val="28"/>
          <w:szCs w:val="28"/>
        </w:rPr>
        <w:t xml:space="preserve">я. </w:t>
      </w:r>
    </w:p>
    <w:p w:rsidR="008B7004" w:rsidRDefault="008B7004" w:rsidP="008B7004">
      <w:pPr>
        <w:ind w:firstLine="708"/>
        <w:jc w:val="both"/>
        <w:rPr>
          <w:rFonts w:ascii="Times New Roman" w:hAnsi="Times New Roman" w:cs="Times New Roman"/>
        </w:rPr>
      </w:pPr>
      <w:r w:rsidRPr="00D74271">
        <w:rPr>
          <w:rFonts w:ascii="Times New Roman" w:hAnsi="Times New Roman" w:cs="Times New Roman"/>
          <w:sz w:val="28"/>
          <w:szCs w:val="28"/>
        </w:rPr>
        <w:t xml:space="preserve">По данным Отчета об исполнении бюджета главного распорядителя                </w:t>
      </w:r>
      <w:proofErr w:type="gramStart"/>
      <w:r w:rsidRPr="00D74271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D74271">
        <w:rPr>
          <w:rFonts w:ascii="Times New Roman" w:hAnsi="Times New Roman" w:cs="Times New Roman"/>
          <w:sz w:val="28"/>
          <w:szCs w:val="28"/>
        </w:rPr>
        <w:t>ф. 0503127) исполне</w:t>
      </w:r>
      <w:r>
        <w:rPr>
          <w:rFonts w:ascii="Times New Roman" w:hAnsi="Times New Roman" w:cs="Times New Roman"/>
          <w:sz w:val="28"/>
          <w:szCs w:val="28"/>
        </w:rPr>
        <w:t>ние расходов за 201</w:t>
      </w:r>
      <w:r w:rsidR="0038106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D74271">
        <w:rPr>
          <w:rFonts w:ascii="Times New Roman" w:hAnsi="Times New Roman" w:cs="Times New Roman"/>
          <w:sz w:val="28"/>
          <w:szCs w:val="28"/>
        </w:rPr>
        <w:t xml:space="preserve"> составило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1062">
        <w:rPr>
          <w:rFonts w:ascii="Times New Roman" w:hAnsi="Times New Roman" w:cs="Times New Roman"/>
          <w:b/>
          <w:sz w:val="28"/>
          <w:szCs w:val="28"/>
        </w:rPr>
        <w:t>417 131 638,24</w:t>
      </w:r>
      <w:r>
        <w:rPr>
          <w:rFonts w:ascii="Times New Roman" w:hAnsi="Times New Roman" w:cs="Times New Roman"/>
          <w:b/>
          <w:sz w:val="28"/>
          <w:szCs w:val="28"/>
        </w:rPr>
        <w:t xml:space="preserve"> рублей </w:t>
      </w:r>
      <w:r w:rsidRPr="00D74271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1062">
        <w:rPr>
          <w:rFonts w:ascii="Times New Roman" w:hAnsi="Times New Roman" w:cs="Times New Roman"/>
          <w:b/>
          <w:sz w:val="28"/>
          <w:szCs w:val="28"/>
        </w:rPr>
        <w:t>96,42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4271">
        <w:rPr>
          <w:rFonts w:ascii="Times New Roman" w:hAnsi="Times New Roman" w:cs="Times New Roman"/>
          <w:b/>
          <w:sz w:val="28"/>
          <w:szCs w:val="28"/>
        </w:rPr>
        <w:t>%</w:t>
      </w:r>
      <w:r w:rsidRPr="00D74271">
        <w:rPr>
          <w:rFonts w:ascii="Times New Roman" w:hAnsi="Times New Roman" w:cs="Times New Roman"/>
          <w:sz w:val="28"/>
          <w:szCs w:val="28"/>
        </w:rPr>
        <w:t xml:space="preserve"> от плановых назначений с учетом корректировок.</w:t>
      </w:r>
      <w:r w:rsidRPr="00D74271">
        <w:rPr>
          <w:rFonts w:ascii="Times New Roman" w:hAnsi="Times New Roman" w:cs="Times New Roman"/>
        </w:rPr>
        <w:t xml:space="preserve"> </w:t>
      </w:r>
    </w:p>
    <w:p w:rsidR="000F44FB" w:rsidRDefault="000F44FB" w:rsidP="00585BC3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913AF">
        <w:rPr>
          <w:rFonts w:ascii="Times New Roman" w:hAnsi="Times New Roman"/>
          <w:sz w:val="28"/>
          <w:szCs w:val="28"/>
        </w:rPr>
        <w:t xml:space="preserve">Неисполненные назначения в сумме </w:t>
      </w:r>
      <w:r w:rsidR="00381062">
        <w:rPr>
          <w:rFonts w:ascii="Times New Roman" w:hAnsi="Times New Roman"/>
          <w:b/>
          <w:sz w:val="28"/>
          <w:szCs w:val="28"/>
        </w:rPr>
        <w:t>15 467 725,57</w:t>
      </w:r>
      <w:r w:rsidRPr="001659BB">
        <w:rPr>
          <w:rFonts w:ascii="Times New Roman" w:hAnsi="Times New Roman"/>
          <w:b/>
          <w:sz w:val="28"/>
          <w:szCs w:val="28"/>
        </w:rPr>
        <w:t xml:space="preserve"> рублей</w:t>
      </w:r>
      <w:r w:rsidR="00381062">
        <w:rPr>
          <w:rFonts w:ascii="Times New Roman" w:hAnsi="Times New Roman"/>
          <w:b/>
          <w:sz w:val="28"/>
          <w:szCs w:val="28"/>
        </w:rPr>
        <w:t xml:space="preserve"> </w:t>
      </w:r>
      <w:r w:rsidR="00381062" w:rsidRPr="00381062">
        <w:rPr>
          <w:rFonts w:ascii="Times New Roman" w:hAnsi="Times New Roman"/>
          <w:sz w:val="28"/>
          <w:szCs w:val="28"/>
        </w:rPr>
        <w:t>в том числе:</w:t>
      </w:r>
      <w:r w:rsidRPr="001659BB">
        <w:rPr>
          <w:rFonts w:ascii="Times New Roman" w:hAnsi="Times New Roman"/>
          <w:b/>
          <w:sz w:val="28"/>
          <w:szCs w:val="28"/>
        </w:rPr>
        <w:t xml:space="preserve"> </w:t>
      </w:r>
    </w:p>
    <w:p w:rsidR="00463C47" w:rsidRPr="00463C47" w:rsidRDefault="0023241B" w:rsidP="00370ABF">
      <w:pPr>
        <w:pStyle w:val="a3"/>
        <w:widowControl w:val="0"/>
        <w:numPr>
          <w:ilvl w:val="0"/>
          <w:numId w:val="19"/>
        </w:numPr>
        <w:spacing w:after="0"/>
        <w:ind w:left="0" w:firstLine="92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15 378 668,40 рублей в связи с расселением и сносом домов </w:t>
      </w:r>
      <w:r w:rsidR="00FF062C">
        <w:rPr>
          <w:rFonts w:ascii="Times New Roman" w:hAnsi="Times New Roman"/>
          <w:sz w:val="28"/>
          <w:szCs w:val="28"/>
        </w:rPr>
        <w:t xml:space="preserve">                      </w:t>
      </w:r>
      <w:r w:rsidR="00381062">
        <w:rPr>
          <w:rFonts w:ascii="Times New Roman" w:hAnsi="Times New Roman"/>
          <w:sz w:val="28"/>
          <w:szCs w:val="28"/>
        </w:rPr>
        <w:t>по программе «переселения из аварийного жилья»</w:t>
      </w:r>
      <w:r w:rsidR="00370ABF">
        <w:rPr>
          <w:rFonts w:ascii="Times New Roman" w:hAnsi="Times New Roman"/>
          <w:sz w:val="28"/>
          <w:szCs w:val="28"/>
        </w:rPr>
        <w:t xml:space="preserve">, образовалась </w:t>
      </w:r>
      <w:r w:rsidR="00FF062C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370ABF">
        <w:rPr>
          <w:rFonts w:ascii="Times New Roman" w:hAnsi="Times New Roman"/>
          <w:sz w:val="28"/>
          <w:szCs w:val="28"/>
        </w:rPr>
        <w:t>не востребованность в субсидии по компенсации (возмещению) выпадающих доходов</w:t>
      </w:r>
      <w:r>
        <w:rPr>
          <w:rFonts w:ascii="Times New Roman" w:hAnsi="Times New Roman"/>
          <w:sz w:val="28"/>
          <w:szCs w:val="28"/>
        </w:rPr>
        <w:t xml:space="preserve"> организациям жилищно-коммунального хозяйства</w:t>
      </w:r>
      <w:r w:rsidR="00463C47">
        <w:rPr>
          <w:rFonts w:ascii="Times New Roman" w:hAnsi="Times New Roman"/>
          <w:sz w:val="28"/>
          <w:szCs w:val="28"/>
        </w:rPr>
        <w:t>;</w:t>
      </w:r>
    </w:p>
    <w:p w:rsidR="00381062" w:rsidRPr="00381062" w:rsidRDefault="00463C47" w:rsidP="00370ABF">
      <w:pPr>
        <w:pStyle w:val="a3"/>
        <w:widowControl w:val="0"/>
        <w:numPr>
          <w:ilvl w:val="0"/>
          <w:numId w:val="19"/>
        </w:numPr>
        <w:spacing w:after="0"/>
        <w:ind w:left="0" w:firstLine="92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89 057,17</w:t>
      </w:r>
      <w:r w:rsidR="00370A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 в связи с экономией после проведения торгов. </w:t>
      </w:r>
    </w:p>
    <w:p w:rsidR="00F07558" w:rsidRDefault="00F07558" w:rsidP="00F07558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2E1C">
        <w:rPr>
          <w:rFonts w:ascii="Times New Roman" w:hAnsi="Times New Roman" w:cs="Times New Roman"/>
          <w:sz w:val="28"/>
          <w:szCs w:val="28"/>
        </w:rPr>
        <w:t>Показа</w:t>
      </w:r>
      <w:r>
        <w:rPr>
          <w:rFonts w:ascii="Times New Roman" w:hAnsi="Times New Roman" w:cs="Times New Roman"/>
          <w:sz w:val="28"/>
          <w:szCs w:val="28"/>
        </w:rPr>
        <w:t>тели бюджетной сметы</w:t>
      </w:r>
      <w:r w:rsidRPr="00F07558">
        <w:rPr>
          <w:rFonts w:ascii="Times New Roman" w:hAnsi="Times New Roman"/>
          <w:sz w:val="28"/>
          <w:szCs w:val="28"/>
        </w:rPr>
        <w:t xml:space="preserve"> </w:t>
      </w:r>
      <w:r w:rsidR="004A55D5">
        <w:rPr>
          <w:rFonts w:ascii="Times New Roman" w:hAnsi="Times New Roman"/>
          <w:sz w:val="28"/>
          <w:szCs w:val="28"/>
        </w:rPr>
        <w:t>УС и ЖКХ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E1C">
        <w:rPr>
          <w:rFonts w:ascii="Times New Roman" w:hAnsi="Times New Roman" w:cs="Times New Roman"/>
          <w:sz w:val="28"/>
          <w:szCs w:val="28"/>
        </w:rPr>
        <w:t>201</w:t>
      </w:r>
      <w:r w:rsidR="00381062">
        <w:rPr>
          <w:rFonts w:ascii="Times New Roman" w:hAnsi="Times New Roman" w:cs="Times New Roman"/>
          <w:sz w:val="28"/>
          <w:szCs w:val="28"/>
        </w:rPr>
        <w:t>7</w:t>
      </w:r>
      <w:r w:rsidRPr="00322E1C">
        <w:rPr>
          <w:rFonts w:ascii="Times New Roman" w:hAnsi="Times New Roman" w:cs="Times New Roman"/>
          <w:sz w:val="28"/>
          <w:szCs w:val="28"/>
        </w:rPr>
        <w:t xml:space="preserve"> года сформированы </w:t>
      </w:r>
      <w:r w:rsidR="00FF062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22E1C">
        <w:rPr>
          <w:rFonts w:ascii="Times New Roman" w:hAnsi="Times New Roman" w:cs="Times New Roman"/>
          <w:sz w:val="28"/>
          <w:szCs w:val="28"/>
        </w:rPr>
        <w:t>в разрезе кодов расходов бюджетной классифик</w:t>
      </w:r>
      <w:r>
        <w:rPr>
          <w:rFonts w:ascii="Times New Roman" w:hAnsi="Times New Roman" w:cs="Times New Roman"/>
          <w:sz w:val="28"/>
          <w:szCs w:val="28"/>
        </w:rPr>
        <w:t xml:space="preserve">ации. Расходы на содержание </w:t>
      </w:r>
      <w:r w:rsidR="004A55D5">
        <w:rPr>
          <w:rFonts w:ascii="Times New Roman" w:hAnsi="Times New Roman"/>
          <w:sz w:val="28"/>
          <w:szCs w:val="28"/>
        </w:rPr>
        <w:t>УС и ЖКХ</w:t>
      </w:r>
      <w:r w:rsidRPr="00322E1C">
        <w:rPr>
          <w:rFonts w:ascii="Times New Roman" w:hAnsi="Times New Roman" w:cs="Times New Roman"/>
          <w:sz w:val="28"/>
          <w:szCs w:val="28"/>
        </w:rPr>
        <w:t>, 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E1C">
        <w:rPr>
          <w:rFonts w:ascii="Times New Roman" w:hAnsi="Times New Roman" w:cs="Times New Roman"/>
          <w:sz w:val="28"/>
          <w:szCs w:val="28"/>
        </w:rPr>
        <w:t xml:space="preserve">  бюджетной сметой, соответствуют расчетам</w:t>
      </w:r>
      <w:r w:rsidR="00FF062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22E1C">
        <w:rPr>
          <w:rFonts w:ascii="Times New Roman" w:hAnsi="Times New Roman" w:cs="Times New Roman"/>
          <w:sz w:val="28"/>
          <w:szCs w:val="28"/>
        </w:rPr>
        <w:t xml:space="preserve"> к ней.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E1C">
        <w:rPr>
          <w:rFonts w:ascii="Times New Roman" w:hAnsi="Times New Roman" w:cs="Times New Roman"/>
          <w:sz w:val="28"/>
          <w:szCs w:val="28"/>
        </w:rPr>
        <w:t>Утвержденные показ</w:t>
      </w:r>
      <w:r>
        <w:rPr>
          <w:rFonts w:ascii="Times New Roman" w:hAnsi="Times New Roman" w:cs="Times New Roman"/>
          <w:sz w:val="28"/>
          <w:szCs w:val="28"/>
        </w:rPr>
        <w:t>атели бюджетной сметы</w:t>
      </w:r>
      <w:r w:rsidRPr="00322E1C">
        <w:rPr>
          <w:rFonts w:ascii="Times New Roman" w:hAnsi="Times New Roman" w:cs="Times New Roman"/>
          <w:sz w:val="28"/>
          <w:szCs w:val="28"/>
        </w:rPr>
        <w:t xml:space="preserve"> за 201</w:t>
      </w:r>
      <w:r w:rsidR="00381062">
        <w:rPr>
          <w:rFonts w:ascii="Times New Roman" w:hAnsi="Times New Roman" w:cs="Times New Roman"/>
          <w:sz w:val="28"/>
          <w:szCs w:val="28"/>
        </w:rPr>
        <w:t>7</w:t>
      </w:r>
      <w:r w:rsidRPr="00322E1C">
        <w:rPr>
          <w:rFonts w:ascii="Times New Roman" w:hAnsi="Times New Roman" w:cs="Times New Roman"/>
          <w:sz w:val="28"/>
          <w:szCs w:val="28"/>
        </w:rPr>
        <w:t xml:space="preserve"> год соответствуют доведенным до него лимитам бюджетных обязательств. </w:t>
      </w:r>
    </w:p>
    <w:p w:rsidR="00A0304D" w:rsidRPr="00B23F47" w:rsidRDefault="00171B08" w:rsidP="00B23F47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1B08">
        <w:rPr>
          <w:rFonts w:ascii="Times New Roman" w:hAnsi="Times New Roman" w:cs="Times New Roman"/>
          <w:color w:val="000000"/>
          <w:sz w:val="28"/>
          <w:szCs w:val="28"/>
        </w:rPr>
        <w:t>По состоянию на 01.01.201</w:t>
      </w:r>
      <w:r w:rsidR="00FF062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71B08">
        <w:rPr>
          <w:rFonts w:ascii="Times New Roman" w:hAnsi="Times New Roman" w:cs="Times New Roman"/>
          <w:color w:val="000000"/>
          <w:sz w:val="28"/>
          <w:szCs w:val="28"/>
        </w:rPr>
        <w:t xml:space="preserve"> года согласно Сведениям о количестве подведомственных участников бюджетного процесса, учреждений </w:t>
      </w:r>
      <w:r w:rsidR="00FF062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Pr="00171B08">
        <w:rPr>
          <w:rFonts w:ascii="Times New Roman" w:hAnsi="Times New Roman" w:cs="Times New Roman"/>
          <w:color w:val="000000"/>
          <w:sz w:val="28"/>
          <w:szCs w:val="28"/>
        </w:rPr>
        <w:t>и государственных (муниципальных) унитарных предприятий (ф.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0503161) </w:t>
      </w:r>
      <w:r w:rsidR="00FF062C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4A55D5">
        <w:rPr>
          <w:rFonts w:ascii="Times New Roman" w:hAnsi="Times New Roman"/>
          <w:sz w:val="28"/>
          <w:szCs w:val="28"/>
        </w:rPr>
        <w:t>УС и ЖКХ</w:t>
      </w:r>
      <w:r w:rsidRPr="00171B08">
        <w:rPr>
          <w:rFonts w:ascii="Times New Roman" w:hAnsi="Times New Roman" w:cs="Times New Roman"/>
          <w:color w:val="000000"/>
          <w:sz w:val="28"/>
          <w:szCs w:val="28"/>
        </w:rPr>
        <w:t>, как главному распорядителю бюдже</w:t>
      </w:r>
      <w:r>
        <w:rPr>
          <w:rFonts w:ascii="Times New Roman" w:hAnsi="Times New Roman" w:cs="Times New Roman"/>
          <w:color w:val="000000"/>
          <w:sz w:val="28"/>
          <w:szCs w:val="28"/>
        </w:rPr>
        <w:t>тных средств, подведомственно</w:t>
      </w:r>
      <w:r w:rsidRPr="00171B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1B08">
        <w:rPr>
          <w:rFonts w:ascii="Times New Roman" w:hAnsi="Times New Roman"/>
          <w:sz w:val="28"/>
          <w:szCs w:val="28"/>
        </w:rPr>
        <w:t>Муниципальное казённое учреждение «Служба заказчика».</w:t>
      </w:r>
    </w:p>
    <w:p w:rsidR="001E71ED" w:rsidRDefault="001E71ED" w:rsidP="0037100A">
      <w:pPr>
        <w:widowControl w:val="0"/>
        <w:tabs>
          <w:tab w:val="left" w:pos="0"/>
        </w:tabs>
        <w:spacing w:after="120"/>
        <w:ind w:left="567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CF048B" w:rsidRPr="001E71ED" w:rsidRDefault="00CF048B" w:rsidP="001E71ED">
      <w:pPr>
        <w:widowControl w:val="0"/>
        <w:tabs>
          <w:tab w:val="left" w:pos="0"/>
        </w:tabs>
        <w:spacing w:after="120"/>
        <w:ind w:left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E71ED">
        <w:rPr>
          <w:rFonts w:ascii="Times New Roman" w:hAnsi="Times New Roman"/>
          <w:b/>
          <w:sz w:val="28"/>
          <w:szCs w:val="28"/>
        </w:rPr>
        <w:t>Анализ дебиторской и кредиторской задолженности</w:t>
      </w:r>
    </w:p>
    <w:p w:rsidR="001E71ED" w:rsidRPr="00171B08" w:rsidRDefault="001E71ED" w:rsidP="0037100A">
      <w:pPr>
        <w:widowControl w:val="0"/>
        <w:tabs>
          <w:tab w:val="left" w:pos="0"/>
        </w:tabs>
        <w:spacing w:after="120"/>
        <w:ind w:left="567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CF048B" w:rsidRDefault="00CF048B" w:rsidP="0037100A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15BCE">
        <w:rPr>
          <w:rFonts w:ascii="Times New Roman" w:hAnsi="Times New Roman"/>
          <w:sz w:val="28"/>
          <w:szCs w:val="28"/>
          <w:lang w:eastAsia="ru-RU"/>
        </w:rPr>
        <w:t xml:space="preserve">На конец отчетного периода у </w:t>
      </w:r>
      <w:r w:rsidR="001E71ED">
        <w:rPr>
          <w:rFonts w:ascii="Times New Roman" w:hAnsi="Times New Roman"/>
          <w:sz w:val="28"/>
          <w:szCs w:val="28"/>
        </w:rPr>
        <w:t>УС и ЖКХ</w:t>
      </w:r>
      <w:r w:rsidR="001E71ED" w:rsidRPr="00915B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5BCE">
        <w:rPr>
          <w:rFonts w:ascii="Times New Roman" w:hAnsi="Times New Roman"/>
          <w:sz w:val="28"/>
          <w:szCs w:val="28"/>
          <w:lang w:eastAsia="ru-RU"/>
        </w:rPr>
        <w:t>дебиторская</w:t>
      </w:r>
      <w:r w:rsidRPr="00915BC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15BCE">
        <w:rPr>
          <w:rFonts w:ascii="Times New Roman" w:hAnsi="Times New Roman"/>
          <w:sz w:val="28"/>
          <w:szCs w:val="28"/>
          <w:lang w:eastAsia="ru-RU"/>
        </w:rPr>
        <w:t>задолженность</w:t>
      </w:r>
      <w:r w:rsidR="00E05C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062C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E05C95">
        <w:rPr>
          <w:rFonts w:ascii="Times New Roman" w:hAnsi="Times New Roman"/>
          <w:sz w:val="28"/>
          <w:szCs w:val="28"/>
          <w:lang w:eastAsia="ru-RU"/>
        </w:rPr>
        <w:t>на 01.01.2018 года составила</w:t>
      </w:r>
      <w:r w:rsidRPr="00915B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100A" w:rsidRPr="00915BCE">
        <w:rPr>
          <w:rFonts w:ascii="Times New Roman" w:hAnsi="Times New Roman"/>
          <w:sz w:val="28"/>
          <w:szCs w:val="28"/>
          <w:lang w:eastAsia="ru-RU"/>
        </w:rPr>
        <w:t xml:space="preserve">в сумме </w:t>
      </w:r>
      <w:r w:rsidR="00E05C95">
        <w:rPr>
          <w:rFonts w:ascii="Times New Roman" w:hAnsi="Times New Roman"/>
          <w:sz w:val="28"/>
          <w:szCs w:val="28"/>
          <w:lang w:eastAsia="ru-RU"/>
        </w:rPr>
        <w:t>7 344 652,91 рубля (на 01.01.2017</w:t>
      </w:r>
      <w:r w:rsidR="00755417" w:rsidRPr="00915BCE">
        <w:rPr>
          <w:rFonts w:ascii="Times New Roman" w:hAnsi="Times New Roman"/>
          <w:sz w:val="28"/>
          <w:szCs w:val="28"/>
          <w:lang w:eastAsia="ru-RU"/>
        </w:rPr>
        <w:t xml:space="preserve"> 8 357 595,59</w:t>
      </w:r>
      <w:r w:rsidRPr="00915BCE">
        <w:rPr>
          <w:rFonts w:ascii="Times New Roman" w:hAnsi="Times New Roman"/>
          <w:sz w:val="28"/>
          <w:szCs w:val="28"/>
          <w:lang w:eastAsia="ru-RU"/>
        </w:rPr>
        <w:t xml:space="preserve"> руб</w:t>
      </w:r>
      <w:r w:rsidR="00CB7644" w:rsidRPr="00915BCE">
        <w:rPr>
          <w:rFonts w:ascii="Times New Roman" w:hAnsi="Times New Roman"/>
          <w:sz w:val="28"/>
          <w:szCs w:val="28"/>
          <w:lang w:eastAsia="ru-RU"/>
        </w:rPr>
        <w:t>лей</w:t>
      </w:r>
      <w:r w:rsidR="00E05C95">
        <w:rPr>
          <w:rFonts w:ascii="Times New Roman" w:hAnsi="Times New Roman"/>
          <w:sz w:val="28"/>
          <w:szCs w:val="28"/>
          <w:lang w:eastAsia="ru-RU"/>
        </w:rPr>
        <w:t>) в том числе:</w:t>
      </w:r>
    </w:p>
    <w:p w:rsidR="00E05C95" w:rsidRDefault="00E05C95" w:rsidP="00E05C95">
      <w:pPr>
        <w:pStyle w:val="a3"/>
        <w:widowControl w:val="0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7 169 460,23 рублей задолженность по социальному найму;</w:t>
      </w:r>
    </w:p>
    <w:p w:rsidR="00E05C95" w:rsidRDefault="00E05C95" w:rsidP="00E05C95">
      <w:pPr>
        <w:pStyle w:val="a3"/>
        <w:widowControl w:val="0"/>
        <w:numPr>
          <w:ilvl w:val="0"/>
          <w:numId w:val="20"/>
        </w:numPr>
        <w:spacing w:after="0"/>
        <w:ind w:left="0" w:firstLine="92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52 476,18 рублей задолженность по ФСС по временной нетрудоспособности;</w:t>
      </w:r>
    </w:p>
    <w:p w:rsidR="00E05C95" w:rsidRPr="0089418F" w:rsidRDefault="00E05C95" w:rsidP="00E05C95">
      <w:pPr>
        <w:pStyle w:val="a3"/>
        <w:widowControl w:val="0"/>
        <w:numPr>
          <w:ilvl w:val="0"/>
          <w:numId w:val="20"/>
        </w:numPr>
        <w:spacing w:after="0"/>
        <w:ind w:left="0" w:firstLine="9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418F">
        <w:rPr>
          <w:rFonts w:ascii="Times New Roman" w:hAnsi="Times New Roman"/>
          <w:sz w:val="28"/>
          <w:szCs w:val="28"/>
          <w:lang w:eastAsia="ru-RU"/>
        </w:rPr>
        <w:t>119 152,50 рубля задолженность за услуги связи;</w:t>
      </w:r>
    </w:p>
    <w:p w:rsidR="00E05C95" w:rsidRPr="00E05C95" w:rsidRDefault="00E05C95" w:rsidP="00E05C95">
      <w:pPr>
        <w:pStyle w:val="a3"/>
        <w:widowControl w:val="0"/>
        <w:numPr>
          <w:ilvl w:val="0"/>
          <w:numId w:val="20"/>
        </w:numPr>
        <w:spacing w:after="0"/>
        <w:ind w:left="0" w:firstLine="92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3 564,00 рубля за приобретения программного обеспечения.</w:t>
      </w:r>
    </w:p>
    <w:p w:rsidR="00376F55" w:rsidRDefault="005E04FB" w:rsidP="00915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915BCE">
        <w:rPr>
          <w:rFonts w:ascii="Times New Roman" w:hAnsi="Times New Roman"/>
          <w:sz w:val="28"/>
          <w:szCs w:val="28"/>
          <w:lang w:eastAsia="ru-RU"/>
        </w:rPr>
        <w:t>Наряду с этим к</w:t>
      </w:r>
      <w:r w:rsidR="00CF048B" w:rsidRPr="00915BCE">
        <w:rPr>
          <w:rFonts w:ascii="Times New Roman" w:hAnsi="Times New Roman"/>
          <w:sz w:val="28"/>
          <w:szCs w:val="28"/>
        </w:rPr>
        <w:t>редиторская задолженность</w:t>
      </w:r>
      <w:r w:rsidR="00CF048B" w:rsidRPr="00915BCE">
        <w:rPr>
          <w:rFonts w:ascii="Times New Roman" w:hAnsi="Times New Roman"/>
          <w:b/>
          <w:sz w:val="28"/>
          <w:szCs w:val="28"/>
        </w:rPr>
        <w:t xml:space="preserve"> </w:t>
      </w:r>
      <w:r w:rsidR="004A55D5">
        <w:rPr>
          <w:rFonts w:ascii="Times New Roman" w:hAnsi="Times New Roman"/>
          <w:sz w:val="28"/>
          <w:szCs w:val="28"/>
          <w:lang w:eastAsia="ru-RU"/>
        </w:rPr>
        <w:t>УС и ЖКХ</w:t>
      </w:r>
      <w:r w:rsidR="00E20D8E" w:rsidRPr="00915BCE">
        <w:rPr>
          <w:rFonts w:ascii="Times New Roman" w:hAnsi="Times New Roman" w:cs="Times New Roman"/>
          <w:sz w:val="28"/>
          <w:szCs w:val="28"/>
        </w:rPr>
        <w:t xml:space="preserve"> </w:t>
      </w:r>
      <w:r w:rsidR="000555E2" w:rsidRPr="00915BCE">
        <w:rPr>
          <w:rFonts w:ascii="Times New Roman" w:hAnsi="Times New Roman"/>
          <w:sz w:val="28"/>
          <w:szCs w:val="28"/>
        </w:rPr>
        <w:t xml:space="preserve">сложилась в </w:t>
      </w:r>
      <w:proofErr w:type="gramStart"/>
      <w:r w:rsidR="009B026A" w:rsidRPr="00915BCE">
        <w:rPr>
          <w:rFonts w:ascii="Times New Roman" w:hAnsi="Times New Roman"/>
          <w:sz w:val="28"/>
          <w:szCs w:val="28"/>
        </w:rPr>
        <w:t xml:space="preserve">сумме </w:t>
      </w:r>
      <w:r w:rsidR="00915BCE" w:rsidRPr="00915BCE">
        <w:rPr>
          <w:rFonts w:ascii="Times New Roman" w:hAnsi="Times New Roman"/>
          <w:sz w:val="28"/>
          <w:szCs w:val="28"/>
        </w:rPr>
        <w:t xml:space="preserve"> </w:t>
      </w:r>
      <w:r w:rsidR="00EA5DA9">
        <w:rPr>
          <w:rFonts w:ascii="Times New Roman" w:hAnsi="Times New Roman"/>
          <w:sz w:val="28"/>
          <w:szCs w:val="28"/>
        </w:rPr>
        <w:t>13</w:t>
      </w:r>
      <w:proofErr w:type="gramEnd"/>
      <w:r w:rsidR="00EA5DA9">
        <w:rPr>
          <w:rFonts w:ascii="Times New Roman" w:hAnsi="Times New Roman"/>
          <w:sz w:val="28"/>
          <w:szCs w:val="28"/>
        </w:rPr>
        <w:t xml:space="preserve"> 803,71 </w:t>
      </w:r>
      <w:r w:rsidR="000555E2" w:rsidRPr="00915BCE">
        <w:rPr>
          <w:rFonts w:ascii="Times New Roman" w:hAnsi="Times New Roman"/>
          <w:sz w:val="28"/>
          <w:szCs w:val="28"/>
        </w:rPr>
        <w:t>рубл</w:t>
      </w:r>
      <w:r w:rsidR="00EA5DA9">
        <w:rPr>
          <w:rFonts w:ascii="Times New Roman" w:hAnsi="Times New Roman"/>
          <w:sz w:val="28"/>
          <w:szCs w:val="28"/>
        </w:rPr>
        <w:t>я</w:t>
      </w:r>
      <w:r w:rsidR="000555E2" w:rsidRPr="00915BCE">
        <w:rPr>
          <w:rFonts w:ascii="Times New Roman" w:hAnsi="Times New Roman"/>
          <w:sz w:val="28"/>
          <w:szCs w:val="28"/>
        </w:rPr>
        <w:t>,</w:t>
      </w:r>
      <w:r w:rsidR="000555E2" w:rsidRPr="00915BCE">
        <w:rPr>
          <w:rFonts w:ascii="Times New Roman" w:hAnsi="Times New Roman"/>
          <w:b/>
          <w:sz w:val="28"/>
          <w:szCs w:val="28"/>
        </w:rPr>
        <w:t xml:space="preserve"> </w:t>
      </w:r>
      <w:r w:rsidR="000555E2" w:rsidRPr="00915BCE">
        <w:rPr>
          <w:rFonts w:ascii="Times New Roman" w:hAnsi="Times New Roman"/>
          <w:sz w:val="28"/>
          <w:szCs w:val="28"/>
        </w:rPr>
        <w:t>в том числе:</w:t>
      </w:r>
      <w:r w:rsidR="00915BCE" w:rsidRPr="00915BCE">
        <w:rPr>
          <w:rFonts w:ascii="Times New Roman" w:hAnsi="Times New Roman"/>
          <w:b/>
          <w:sz w:val="28"/>
          <w:szCs w:val="28"/>
        </w:rPr>
        <w:t xml:space="preserve"> </w:t>
      </w:r>
    </w:p>
    <w:p w:rsidR="00376F55" w:rsidRDefault="00376F55" w:rsidP="00915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418F">
        <w:rPr>
          <w:rFonts w:ascii="Times New Roman" w:hAnsi="Times New Roman"/>
          <w:b/>
          <w:sz w:val="28"/>
          <w:szCs w:val="28"/>
        </w:rPr>
        <w:t>-</w:t>
      </w:r>
      <w:r w:rsidR="00915BCE" w:rsidRPr="0089418F">
        <w:rPr>
          <w:rFonts w:ascii="Times New Roman" w:hAnsi="Times New Roman"/>
          <w:sz w:val="28"/>
          <w:szCs w:val="28"/>
        </w:rPr>
        <w:t xml:space="preserve"> </w:t>
      </w:r>
      <w:r w:rsidRPr="0089418F">
        <w:rPr>
          <w:rFonts w:ascii="Times New Roman" w:hAnsi="Times New Roman"/>
          <w:sz w:val="28"/>
          <w:szCs w:val="28"/>
        </w:rPr>
        <w:t xml:space="preserve"> </w:t>
      </w:r>
      <w:r w:rsidR="00915BCE" w:rsidRPr="0089418F">
        <w:rPr>
          <w:rFonts w:ascii="Times New Roman" w:hAnsi="Times New Roman"/>
          <w:sz w:val="28"/>
          <w:szCs w:val="28"/>
        </w:rPr>
        <w:t xml:space="preserve">услуги связи в сумме </w:t>
      </w:r>
      <w:r w:rsidR="00EA5DA9" w:rsidRPr="0089418F">
        <w:rPr>
          <w:rFonts w:ascii="Times New Roman" w:hAnsi="Times New Roman"/>
          <w:sz w:val="28"/>
          <w:szCs w:val="28"/>
        </w:rPr>
        <w:t>12 039,71</w:t>
      </w:r>
      <w:r w:rsidR="00915BCE" w:rsidRPr="0089418F">
        <w:rPr>
          <w:rFonts w:ascii="Times New Roman" w:hAnsi="Times New Roman"/>
          <w:sz w:val="28"/>
          <w:szCs w:val="28"/>
        </w:rPr>
        <w:t xml:space="preserve"> рубля</w:t>
      </w:r>
      <w:r w:rsidRPr="0089418F">
        <w:rPr>
          <w:rFonts w:ascii="Times New Roman" w:hAnsi="Times New Roman"/>
          <w:sz w:val="28"/>
          <w:szCs w:val="28"/>
        </w:rPr>
        <w:t>;</w:t>
      </w:r>
    </w:p>
    <w:p w:rsidR="00376F55" w:rsidRDefault="00376F55" w:rsidP="00915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915BCE" w:rsidRPr="00915BCE">
        <w:rPr>
          <w:rFonts w:ascii="Times New Roman" w:hAnsi="Times New Roman"/>
          <w:sz w:val="28"/>
          <w:szCs w:val="28"/>
        </w:rPr>
        <w:t>услуги банка</w:t>
      </w:r>
      <w:r w:rsidR="005E04FB" w:rsidRPr="00915BCE">
        <w:rPr>
          <w:rFonts w:ascii="Times New Roman" w:hAnsi="Times New Roman"/>
          <w:sz w:val="28"/>
          <w:szCs w:val="28"/>
        </w:rPr>
        <w:t xml:space="preserve"> в</w:t>
      </w:r>
      <w:r w:rsidR="00915BCE" w:rsidRPr="00915BCE">
        <w:rPr>
          <w:rFonts w:ascii="Times New Roman" w:hAnsi="Times New Roman"/>
          <w:sz w:val="28"/>
          <w:szCs w:val="28"/>
        </w:rPr>
        <w:t xml:space="preserve"> сумме </w:t>
      </w:r>
      <w:r w:rsidR="00EA5DA9">
        <w:rPr>
          <w:rFonts w:ascii="Times New Roman" w:hAnsi="Times New Roman"/>
          <w:sz w:val="28"/>
          <w:szCs w:val="28"/>
        </w:rPr>
        <w:t>1 764,00</w:t>
      </w:r>
      <w:r w:rsidR="00915BCE" w:rsidRPr="00915B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рублей;</w:t>
      </w:r>
      <w:r w:rsidR="00915BCE">
        <w:rPr>
          <w:rFonts w:ascii="Times New Roman" w:hAnsi="Times New Roman"/>
          <w:b/>
          <w:sz w:val="26"/>
          <w:szCs w:val="26"/>
        </w:rPr>
        <w:t xml:space="preserve"> </w:t>
      </w:r>
    </w:p>
    <w:p w:rsidR="00E05C95" w:rsidRDefault="00E05C95" w:rsidP="00376F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Просроченной дебиторской и кредиторской на 01.01.2018 года задолженности нет.</w:t>
      </w:r>
    </w:p>
    <w:p w:rsidR="00450DD3" w:rsidRPr="006F42B9" w:rsidRDefault="00450DD3" w:rsidP="00376F55">
      <w:pPr>
        <w:widowControl w:val="0"/>
        <w:spacing w:after="160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7756D7" w:rsidRPr="00B31CCC" w:rsidRDefault="007756D7" w:rsidP="0037100A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1C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Выводы</w:t>
      </w:r>
    </w:p>
    <w:p w:rsidR="0073671A" w:rsidRPr="009F5BB6" w:rsidRDefault="0073671A" w:rsidP="0073671A">
      <w:pPr>
        <w:pStyle w:val="a3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5BB6">
        <w:rPr>
          <w:rFonts w:ascii="Times New Roman" w:hAnsi="Times New Roman"/>
          <w:sz w:val="28"/>
          <w:szCs w:val="28"/>
        </w:rPr>
        <w:t>В ходе проверки выявлены факты неполного заполнения форм бюджетной отчетности.</w:t>
      </w:r>
    </w:p>
    <w:p w:rsidR="0073671A" w:rsidRPr="004A3866" w:rsidRDefault="0073671A" w:rsidP="0073671A">
      <w:pPr>
        <w:pStyle w:val="a3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A3866">
        <w:rPr>
          <w:rFonts w:ascii="Times New Roman" w:hAnsi="Times New Roman"/>
          <w:sz w:val="28"/>
          <w:szCs w:val="28"/>
        </w:rPr>
        <w:t xml:space="preserve">Фактов, способных негативно повлиять на достоверность отчетности, не установлено. </w:t>
      </w:r>
    </w:p>
    <w:p w:rsidR="0073671A" w:rsidRPr="000F44FB" w:rsidRDefault="00A1022F" w:rsidP="000F44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 </w:t>
      </w:r>
      <w:r w:rsidRPr="00A1022F">
        <w:rPr>
          <w:rFonts w:ascii="Times New Roman" w:hAnsi="Times New Roman" w:cs="Times New Roman"/>
          <w:sz w:val="28"/>
          <w:szCs w:val="28"/>
        </w:rPr>
        <w:t>В нарушение принципа эффективности расходовани</w:t>
      </w:r>
      <w:r>
        <w:rPr>
          <w:rFonts w:ascii="Times New Roman" w:hAnsi="Times New Roman" w:cs="Times New Roman"/>
          <w:sz w:val="28"/>
          <w:szCs w:val="28"/>
        </w:rPr>
        <w:t xml:space="preserve">я бюджетных средств </w:t>
      </w:r>
      <w:r w:rsidRPr="00A1022F">
        <w:rPr>
          <w:rFonts w:ascii="Times New Roman" w:hAnsi="Times New Roman" w:cs="Times New Roman"/>
          <w:sz w:val="28"/>
          <w:szCs w:val="28"/>
        </w:rPr>
        <w:t>произведены расходы на оплату расходов п</w:t>
      </w:r>
      <w:r>
        <w:rPr>
          <w:rFonts w:ascii="Times New Roman" w:hAnsi="Times New Roman" w:cs="Times New Roman"/>
          <w:sz w:val="28"/>
          <w:szCs w:val="28"/>
        </w:rPr>
        <w:t xml:space="preserve">о исполнительным листам на общую сумму </w:t>
      </w:r>
      <w:r w:rsidR="00921765">
        <w:rPr>
          <w:rFonts w:ascii="Times New Roman" w:hAnsi="Times New Roman" w:cs="Times New Roman"/>
          <w:sz w:val="28"/>
          <w:szCs w:val="28"/>
        </w:rPr>
        <w:t>5 325 358,46</w:t>
      </w:r>
      <w:r w:rsidRPr="00A1022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3671A" w:rsidRPr="000F44FB" w:rsidRDefault="0073671A" w:rsidP="000F44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</w:t>
      </w:r>
    </w:p>
    <w:p w:rsidR="0073671A" w:rsidRPr="009F5BB6" w:rsidRDefault="002B7EDA" w:rsidP="0073671A">
      <w:pPr>
        <w:pStyle w:val="a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строительства и жилищно-коммунального хозяйства администрации города Канска </w:t>
      </w:r>
      <w:r w:rsidR="0073671A" w:rsidRPr="009F5B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контроль за соблюдением Инструкции № 191н, в части заполнения форм отчетности.</w:t>
      </w:r>
    </w:p>
    <w:p w:rsidR="0073671A" w:rsidRPr="00A50003" w:rsidRDefault="0073671A" w:rsidP="0073671A">
      <w:pPr>
        <w:pStyle w:val="a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0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заключение о результатах внешне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проверки бюджетной отчетности </w:t>
      </w:r>
      <w:r w:rsidR="002B7ED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строительства и жилищно-коммунального хозяйства администрации города Канска</w:t>
      </w:r>
      <w:r w:rsidRPr="00A500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bookmarkEnd w:id="1"/>
    <w:p w:rsidR="000A32B9" w:rsidRPr="00B31CCC" w:rsidRDefault="000A32B9" w:rsidP="00000D0F">
      <w:pPr>
        <w:spacing w:after="0" w:line="240" w:lineRule="auto"/>
        <w:rPr>
          <w:sz w:val="26"/>
          <w:szCs w:val="26"/>
        </w:rPr>
      </w:pPr>
    </w:p>
    <w:p w:rsidR="00FF062C" w:rsidRDefault="00FF062C" w:rsidP="00000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D0F" w:rsidRPr="00376F55" w:rsidRDefault="009F5BB6" w:rsidP="00000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</w:t>
      </w:r>
      <w:r w:rsidR="00000D0F" w:rsidRPr="00376F55">
        <w:rPr>
          <w:rFonts w:ascii="Times New Roman" w:hAnsi="Times New Roman" w:cs="Times New Roman"/>
          <w:sz w:val="28"/>
          <w:szCs w:val="28"/>
        </w:rPr>
        <w:t xml:space="preserve"> Контрольно-счетной</w:t>
      </w:r>
    </w:p>
    <w:p w:rsidR="00000D0F" w:rsidRPr="00376F55" w:rsidRDefault="006F42B9" w:rsidP="00000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F55">
        <w:rPr>
          <w:rFonts w:ascii="Times New Roman" w:hAnsi="Times New Roman" w:cs="Times New Roman"/>
          <w:sz w:val="28"/>
          <w:szCs w:val="28"/>
        </w:rPr>
        <w:t>комиссии города Канска</w:t>
      </w:r>
      <w:r w:rsidR="008934FA">
        <w:rPr>
          <w:rFonts w:ascii="Times New Roman" w:hAnsi="Times New Roman" w:cs="Times New Roman"/>
          <w:sz w:val="28"/>
          <w:szCs w:val="28"/>
        </w:rPr>
        <w:t xml:space="preserve">        </w:t>
      </w:r>
      <w:r w:rsidR="00000D0F" w:rsidRPr="00376F5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936AE" w:rsidRPr="00376F55">
        <w:rPr>
          <w:rFonts w:ascii="Times New Roman" w:hAnsi="Times New Roman" w:cs="Times New Roman"/>
          <w:sz w:val="28"/>
          <w:szCs w:val="28"/>
        </w:rPr>
        <w:t xml:space="preserve">        </w:t>
      </w:r>
      <w:r w:rsidR="00000D0F" w:rsidRPr="00376F55">
        <w:rPr>
          <w:rFonts w:ascii="Times New Roman" w:hAnsi="Times New Roman" w:cs="Times New Roman"/>
          <w:sz w:val="28"/>
          <w:szCs w:val="28"/>
        </w:rPr>
        <w:t xml:space="preserve">  </w:t>
      </w:r>
      <w:r w:rsidR="00B31CCC" w:rsidRPr="00376F5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00D0F" w:rsidRPr="00376F5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F5BB6">
        <w:rPr>
          <w:rFonts w:ascii="Times New Roman" w:hAnsi="Times New Roman" w:cs="Times New Roman"/>
          <w:sz w:val="28"/>
          <w:szCs w:val="28"/>
        </w:rPr>
        <w:t xml:space="preserve">        </w:t>
      </w:r>
      <w:r w:rsidR="00000D0F" w:rsidRPr="00376F55">
        <w:rPr>
          <w:rFonts w:ascii="Times New Roman" w:hAnsi="Times New Roman" w:cs="Times New Roman"/>
          <w:sz w:val="28"/>
          <w:szCs w:val="28"/>
        </w:rPr>
        <w:t xml:space="preserve">   </w:t>
      </w:r>
      <w:r w:rsidRPr="00376F55">
        <w:rPr>
          <w:rFonts w:ascii="Times New Roman" w:hAnsi="Times New Roman" w:cs="Times New Roman"/>
          <w:sz w:val="28"/>
          <w:szCs w:val="28"/>
        </w:rPr>
        <w:t xml:space="preserve"> </w:t>
      </w:r>
      <w:r w:rsidR="009F5BB6">
        <w:rPr>
          <w:rFonts w:ascii="Times New Roman" w:hAnsi="Times New Roman" w:cs="Times New Roman"/>
          <w:sz w:val="28"/>
          <w:szCs w:val="28"/>
        </w:rPr>
        <w:t>С.И. Рубан</w:t>
      </w:r>
    </w:p>
    <w:sectPr w:rsidR="00000D0F" w:rsidRPr="00376F55" w:rsidSect="00EF67BB">
      <w:footerReference w:type="default" r:id="rId8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A01" w:rsidRDefault="00C36A01" w:rsidP="00000D0F">
      <w:pPr>
        <w:spacing w:after="0" w:line="240" w:lineRule="auto"/>
      </w:pPr>
      <w:r>
        <w:separator/>
      </w:r>
    </w:p>
  </w:endnote>
  <w:endnote w:type="continuationSeparator" w:id="0">
    <w:p w:rsidR="00C36A01" w:rsidRDefault="00C36A01" w:rsidP="0000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9314640"/>
      <w:docPartObj>
        <w:docPartGallery w:val="Page Numbers (Bottom of Page)"/>
        <w:docPartUnique/>
      </w:docPartObj>
    </w:sdtPr>
    <w:sdtEndPr/>
    <w:sdtContent>
      <w:p w:rsidR="00000D0F" w:rsidRDefault="00000D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6F3">
          <w:rPr>
            <w:noProof/>
          </w:rPr>
          <w:t>4</w:t>
        </w:r>
        <w:r>
          <w:fldChar w:fldCharType="end"/>
        </w:r>
      </w:p>
    </w:sdtContent>
  </w:sdt>
  <w:p w:rsidR="00000D0F" w:rsidRDefault="00000D0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A01" w:rsidRDefault="00C36A01" w:rsidP="00000D0F">
      <w:pPr>
        <w:spacing w:after="0" w:line="240" w:lineRule="auto"/>
      </w:pPr>
      <w:r>
        <w:separator/>
      </w:r>
    </w:p>
  </w:footnote>
  <w:footnote w:type="continuationSeparator" w:id="0">
    <w:p w:rsidR="00C36A01" w:rsidRDefault="00C36A01" w:rsidP="00000D0F">
      <w:pPr>
        <w:spacing w:after="0" w:line="240" w:lineRule="auto"/>
      </w:pPr>
      <w:r>
        <w:continuationSeparator/>
      </w:r>
    </w:p>
  </w:footnote>
  <w:footnote w:id="1">
    <w:p w:rsidR="00CF048B" w:rsidRPr="003B5349" w:rsidRDefault="00CF048B" w:rsidP="00CF048B">
      <w:pPr>
        <w:pStyle w:val="aa"/>
        <w:rPr>
          <w:rFonts w:ascii="Times New Roman" w:hAnsi="Times New Roman" w:cs="Times New Roman"/>
        </w:rPr>
      </w:pPr>
      <w:r w:rsidRPr="003B5349">
        <w:rPr>
          <w:rStyle w:val="ac"/>
          <w:rFonts w:ascii="Times New Roman" w:hAnsi="Times New Roman" w:cs="Times New Roman"/>
        </w:rPr>
        <w:footnoteRef/>
      </w:r>
      <w:r w:rsidRPr="003B5349">
        <w:rPr>
          <w:rFonts w:ascii="Times New Roman" w:hAnsi="Times New Roman" w:cs="Times New Roman"/>
        </w:rPr>
        <w:t xml:space="preserve"> </w:t>
      </w:r>
      <w:r w:rsidR="00CE7E7E">
        <w:rPr>
          <w:rFonts w:ascii="Times New Roman" w:hAnsi="Times New Roman" w:cs="Times New Roman"/>
        </w:rPr>
        <w:t>Приказ финансового управления администрации города Канска от 2</w:t>
      </w:r>
      <w:r w:rsidR="004A55D5">
        <w:rPr>
          <w:rFonts w:ascii="Times New Roman" w:hAnsi="Times New Roman" w:cs="Times New Roman"/>
        </w:rPr>
        <w:t>2</w:t>
      </w:r>
      <w:r w:rsidR="00CE7E7E">
        <w:rPr>
          <w:rFonts w:ascii="Times New Roman" w:hAnsi="Times New Roman" w:cs="Times New Roman"/>
        </w:rPr>
        <w:t>.12.201</w:t>
      </w:r>
      <w:r w:rsidR="004A55D5">
        <w:rPr>
          <w:rFonts w:ascii="Times New Roman" w:hAnsi="Times New Roman" w:cs="Times New Roman"/>
        </w:rPr>
        <w:t xml:space="preserve">7 № 111 </w:t>
      </w:r>
      <w:r w:rsidR="00CE7E7E">
        <w:rPr>
          <w:rFonts w:ascii="Times New Roman" w:hAnsi="Times New Roman" w:cs="Times New Roman"/>
        </w:rPr>
        <w:t>о/д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66DB5"/>
    <w:multiLevelType w:val="hybridMultilevel"/>
    <w:tmpl w:val="41BAFA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76B9"/>
    <w:multiLevelType w:val="hybridMultilevel"/>
    <w:tmpl w:val="C04239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EB0927"/>
    <w:multiLevelType w:val="multilevel"/>
    <w:tmpl w:val="B5BC8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40" w:hanging="2160"/>
      </w:pPr>
      <w:rPr>
        <w:rFonts w:hint="default"/>
      </w:rPr>
    </w:lvl>
  </w:abstractNum>
  <w:abstractNum w:abstractNumId="3">
    <w:nsid w:val="0BA55D8B"/>
    <w:multiLevelType w:val="hybridMultilevel"/>
    <w:tmpl w:val="D6A86DE8"/>
    <w:lvl w:ilvl="0" w:tplc="2640B4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D06ACA"/>
    <w:multiLevelType w:val="hybridMultilevel"/>
    <w:tmpl w:val="40E2A50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3D8680F"/>
    <w:multiLevelType w:val="hybridMultilevel"/>
    <w:tmpl w:val="8B62AC38"/>
    <w:lvl w:ilvl="0" w:tplc="21BA22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BBB7E0C"/>
    <w:multiLevelType w:val="hybridMultilevel"/>
    <w:tmpl w:val="91F845BC"/>
    <w:lvl w:ilvl="0" w:tplc="8118ED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22A67"/>
    <w:multiLevelType w:val="multilevel"/>
    <w:tmpl w:val="F3BAB040"/>
    <w:lvl w:ilvl="0">
      <w:start w:val="5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8">
    <w:nsid w:val="2D805375"/>
    <w:multiLevelType w:val="multilevel"/>
    <w:tmpl w:val="AC42EAFC"/>
    <w:lvl w:ilvl="0">
      <w:start w:val="1"/>
      <w:numFmt w:val="decimal"/>
      <w:lvlText w:val="%1."/>
      <w:lvlJc w:val="left"/>
      <w:pPr>
        <w:ind w:left="1070" w:hanging="360"/>
      </w:pPr>
      <w:rPr>
        <w:b/>
        <w:sz w:val="28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9">
    <w:nsid w:val="39C73ADA"/>
    <w:multiLevelType w:val="hybridMultilevel"/>
    <w:tmpl w:val="8C646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31551B"/>
    <w:multiLevelType w:val="hybridMultilevel"/>
    <w:tmpl w:val="0AC22D44"/>
    <w:lvl w:ilvl="0" w:tplc="5060CF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EFD32FA"/>
    <w:multiLevelType w:val="hybridMultilevel"/>
    <w:tmpl w:val="90A44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34163"/>
    <w:multiLevelType w:val="hybridMultilevel"/>
    <w:tmpl w:val="70A029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4FB7383"/>
    <w:multiLevelType w:val="hybridMultilevel"/>
    <w:tmpl w:val="4974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D112C4"/>
    <w:multiLevelType w:val="hybridMultilevel"/>
    <w:tmpl w:val="BF98BF70"/>
    <w:lvl w:ilvl="0" w:tplc="A2320B6E">
      <w:start w:val="1"/>
      <w:numFmt w:val="decimal"/>
      <w:lvlText w:val="4.%1."/>
      <w:lvlJc w:val="left"/>
      <w:pPr>
        <w:ind w:left="928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E8848F0"/>
    <w:multiLevelType w:val="hybridMultilevel"/>
    <w:tmpl w:val="71EA77A8"/>
    <w:lvl w:ilvl="0" w:tplc="67BC2914">
      <w:start w:val="1"/>
      <w:numFmt w:val="decimal"/>
      <w:lvlText w:val="%1."/>
      <w:lvlJc w:val="left"/>
      <w:pPr>
        <w:ind w:left="152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628D0BF6"/>
    <w:multiLevelType w:val="hybridMultilevel"/>
    <w:tmpl w:val="03C61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BD4A71"/>
    <w:multiLevelType w:val="hybridMultilevel"/>
    <w:tmpl w:val="24A660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A575E66"/>
    <w:multiLevelType w:val="hybridMultilevel"/>
    <w:tmpl w:val="71EA77A8"/>
    <w:lvl w:ilvl="0" w:tplc="67BC291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8536ABB"/>
    <w:multiLevelType w:val="hybridMultilevel"/>
    <w:tmpl w:val="6FC0A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9"/>
  </w:num>
  <w:num w:numId="5">
    <w:abstractNumId w:val="11"/>
  </w:num>
  <w:num w:numId="6">
    <w:abstractNumId w:val="17"/>
  </w:num>
  <w:num w:numId="7">
    <w:abstractNumId w:val="0"/>
  </w:num>
  <w:num w:numId="8">
    <w:abstractNumId w:val="6"/>
  </w:num>
  <w:num w:numId="9">
    <w:abstractNumId w:val="14"/>
  </w:num>
  <w:num w:numId="10">
    <w:abstractNumId w:val="16"/>
  </w:num>
  <w:num w:numId="11">
    <w:abstractNumId w:val="8"/>
  </w:num>
  <w:num w:numId="12">
    <w:abstractNumId w:val="3"/>
  </w:num>
  <w:num w:numId="13">
    <w:abstractNumId w:val="10"/>
  </w:num>
  <w:num w:numId="14">
    <w:abstractNumId w:val="4"/>
  </w:num>
  <w:num w:numId="15">
    <w:abstractNumId w:val="7"/>
  </w:num>
  <w:num w:numId="16">
    <w:abstractNumId w:val="18"/>
  </w:num>
  <w:num w:numId="17">
    <w:abstractNumId w:val="19"/>
  </w:num>
  <w:num w:numId="18">
    <w:abstractNumId w:val="15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43"/>
    <w:rsid w:val="00000D0F"/>
    <w:rsid w:val="000011EC"/>
    <w:rsid w:val="00010C95"/>
    <w:rsid w:val="00016883"/>
    <w:rsid w:val="000314F7"/>
    <w:rsid w:val="000555E2"/>
    <w:rsid w:val="00061873"/>
    <w:rsid w:val="00061BAE"/>
    <w:rsid w:val="0006369F"/>
    <w:rsid w:val="00063D99"/>
    <w:rsid w:val="0006510B"/>
    <w:rsid w:val="00065230"/>
    <w:rsid w:val="00066275"/>
    <w:rsid w:val="00074D42"/>
    <w:rsid w:val="000801B7"/>
    <w:rsid w:val="00095985"/>
    <w:rsid w:val="000A0B2D"/>
    <w:rsid w:val="000A32B9"/>
    <w:rsid w:val="000A3B43"/>
    <w:rsid w:val="000B6320"/>
    <w:rsid w:val="000D014D"/>
    <w:rsid w:val="000D2434"/>
    <w:rsid w:val="000D52F2"/>
    <w:rsid w:val="000D71C7"/>
    <w:rsid w:val="000E5AFC"/>
    <w:rsid w:val="000E78EA"/>
    <w:rsid w:val="000F317B"/>
    <w:rsid w:val="000F3A13"/>
    <w:rsid w:val="000F44FB"/>
    <w:rsid w:val="00101EA8"/>
    <w:rsid w:val="00105349"/>
    <w:rsid w:val="0011307F"/>
    <w:rsid w:val="00114095"/>
    <w:rsid w:val="00121D93"/>
    <w:rsid w:val="00147358"/>
    <w:rsid w:val="001476BF"/>
    <w:rsid w:val="00160F37"/>
    <w:rsid w:val="0016532D"/>
    <w:rsid w:val="001659BB"/>
    <w:rsid w:val="00171B08"/>
    <w:rsid w:val="00186BBA"/>
    <w:rsid w:val="00193B55"/>
    <w:rsid w:val="00194609"/>
    <w:rsid w:val="0019540E"/>
    <w:rsid w:val="001A54CD"/>
    <w:rsid w:val="001A7791"/>
    <w:rsid w:val="001B035A"/>
    <w:rsid w:val="001C673E"/>
    <w:rsid w:val="001E1AB9"/>
    <w:rsid w:val="001E71ED"/>
    <w:rsid w:val="001F1A56"/>
    <w:rsid w:val="0021330F"/>
    <w:rsid w:val="00215E2C"/>
    <w:rsid w:val="002244F6"/>
    <w:rsid w:val="00226063"/>
    <w:rsid w:val="0023241B"/>
    <w:rsid w:val="00240096"/>
    <w:rsid w:val="002440C6"/>
    <w:rsid w:val="00244754"/>
    <w:rsid w:val="00253167"/>
    <w:rsid w:val="0025408A"/>
    <w:rsid w:val="00261DE9"/>
    <w:rsid w:val="00273D18"/>
    <w:rsid w:val="002744E2"/>
    <w:rsid w:val="002865B0"/>
    <w:rsid w:val="00297253"/>
    <w:rsid w:val="002B2662"/>
    <w:rsid w:val="002B5769"/>
    <w:rsid w:val="002B6515"/>
    <w:rsid w:val="002B7EDA"/>
    <w:rsid w:val="002D36C7"/>
    <w:rsid w:val="002D534A"/>
    <w:rsid w:val="002D77C5"/>
    <w:rsid w:val="002D7A38"/>
    <w:rsid w:val="002E0B6F"/>
    <w:rsid w:val="002E5EF4"/>
    <w:rsid w:val="002F2689"/>
    <w:rsid w:val="00305B9C"/>
    <w:rsid w:val="003128A5"/>
    <w:rsid w:val="00321CF2"/>
    <w:rsid w:val="00322288"/>
    <w:rsid w:val="0032613A"/>
    <w:rsid w:val="0032648D"/>
    <w:rsid w:val="00336409"/>
    <w:rsid w:val="00365EEE"/>
    <w:rsid w:val="0036621D"/>
    <w:rsid w:val="003670D7"/>
    <w:rsid w:val="00367741"/>
    <w:rsid w:val="00370ABF"/>
    <w:rsid w:val="0037100A"/>
    <w:rsid w:val="00371B36"/>
    <w:rsid w:val="00376F05"/>
    <w:rsid w:val="00376F55"/>
    <w:rsid w:val="003775EC"/>
    <w:rsid w:val="00380E02"/>
    <w:rsid w:val="00381062"/>
    <w:rsid w:val="003845B3"/>
    <w:rsid w:val="00384FAF"/>
    <w:rsid w:val="00391FA9"/>
    <w:rsid w:val="0039389A"/>
    <w:rsid w:val="003B161A"/>
    <w:rsid w:val="003B24DA"/>
    <w:rsid w:val="003B29D4"/>
    <w:rsid w:val="003B2B01"/>
    <w:rsid w:val="003B5349"/>
    <w:rsid w:val="003B6DF6"/>
    <w:rsid w:val="003B78F8"/>
    <w:rsid w:val="003C15BD"/>
    <w:rsid w:val="003C3D42"/>
    <w:rsid w:val="003C665A"/>
    <w:rsid w:val="003D40D8"/>
    <w:rsid w:val="003D4381"/>
    <w:rsid w:val="003D6D8D"/>
    <w:rsid w:val="003E0278"/>
    <w:rsid w:val="003E7D82"/>
    <w:rsid w:val="003F0D84"/>
    <w:rsid w:val="003F64BE"/>
    <w:rsid w:val="00402064"/>
    <w:rsid w:val="00404845"/>
    <w:rsid w:val="00410A1E"/>
    <w:rsid w:val="00410E84"/>
    <w:rsid w:val="0041718B"/>
    <w:rsid w:val="004260F8"/>
    <w:rsid w:val="004366F3"/>
    <w:rsid w:val="00437619"/>
    <w:rsid w:val="00441D58"/>
    <w:rsid w:val="00450DD3"/>
    <w:rsid w:val="004579CF"/>
    <w:rsid w:val="00460704"/>
    <w:rsid w:val="00462D50"/>
    <w:rsid w:val="00463C47"/>
    <w:rsid w:val="00463E5F"/>
    <w:rsid w:val="004678A1"/>
    <w:rsid w:val="00476693"/>
    <w:rsid w:val="004773E1"/>
    <w:rsid w:val="00483517"/>
    <w:rsid w:val="004844DE"/>
    <w:rsid w:val="00490FA9"/>
    <w:rsid w:val="004915D2"/>
    <w:rsid w:val="0049377C"/>
    <w:rsid w:val="004A55D5"/>
    <w:rsid w:val="004B4D9F"/>
    <w:rsid w:val="004B5EEC"/>
    <w:rsid w:val="004B7318"/>
    <w:rsid w:val="004C2497"/>
    <w:rsid w:val="004C7E7F"/>
    <w:rsid w:val="004E0543"/>
    <w:rsid w:val="004E7F1E"/>
    <w:rsid w:val="004F734B"/>
    <w:rsid w:val="0050265B"/>
    <w:rsid w:val="00504C9E"/>
    <w:rsid w:val="00506248"/>
    <w:rsid w:val="00507FA7"/>
    <w:rsid w:val="00517782"/>
    <w:rsid w:val="005746D6"/>
    <w:rsid w:val="00574CD8"/>
    <w:rsid w:val="00577B23"/>
    <w:rsid w:val="00585BC3"/>
    <w:rsid w:val="005A0589"/>
    <w:rsid w:val="005A4438"/>
    <w:rsid w:val="005A6E88"/>
    <w:rsid w:val="005B1347"/>
    <w:rsid w:val="005B26F2"/>
    <w:rsid w:val="005B4DB7"/>
    <w:rsid w:val="005D203A"/>
    <w:rsid w:val="005D3C82"/>
    <w:rsid w:val="005D7CE4"/>
    <w:rsid w:val="005E04FB"/>
    <w:rsid w:val="005E1467"/>
    <w:rsid w:val="005E2B29"/>
    <w:rsid w:val="005F742E"/>
    <w:rsid w:val="0060388E"/>
    <w:rsid w:val="006135A6"/>
    <w:rsid w:val="00624642"/>
    <w:rsid w:val="00631AE4"/>
    <w:rsid w:val="006465EC"/>
    <w:rsid w:val="00651F6A"/>
    <w:rsid w:val="0065211F"/>
    <w:rsid w:val="006540A9"/>
    <w:rsid w:val="00654DA7"/>
    <w:rsid w:val="00662679"/>
    <w:rsid w:val="00672960"/>
    <w:rsid w:val="00685C5F"/>
    <w:rsid w:val="006938EF"/>
    <w:rsid w:val="006C25FF"/>
    <w:rsid w:val="006C4546"/>
    <w:rsid w:val="006F42B9"/>
    <w:rsid w:val="00700A26"/>
    <w:rsid w:val="00701C67"/>
    <w:rsid w:val="007167F6"/>
    <w:rsid w:val="00717063"/>
    <w:rsid w:val="00717564"/>
    <w:rsid w:val="0072291A"/>
    <w:rsid w:val="0073671A"/>
    <w:rsid w:val="00744AA0"/>
    <w:rsid w:val="007544D6"/>
    <w:rsid w:val="00755417"/>
    <w:rsid w:val="00761D28"/>
    <w:rsid w:val="00761F04"/>
    <w:rsid w:val="00764D35"/>
    <w:rsid w:val="0077118A"/>
    <w:rsid w:val="007756D7"/>
    <w:rsid w:val="0078039A"/>
    <w:rsid w:val="007830F3"/>
    <w:rsid w:val="00790A27"/>
    <w:rsid w:val="007936AE"/>
    <w:rsid w:val="007A328D"/>
    <w:rsid w:val="007A699E"/>
    <w:rsid w:val="007C7EBC"/>
    <w:rsid w:val="007D1D1C"/>
    <w:rsid w:val="007F411F"/>
    <w:rsid w:val="007F7581"/>
    <w:rsid w:val="00821344"/>
    <w:rsid w:val="008242AC"/>
    <w:rsid w:val="008245B3"/>
    <w:rsid w:val="00844291"/>
    <w:rsid w:val="008478CC"/>
    <w:rsid w:val="008550BF"/>
    <w:rsid w:val="00856743"/>
    <w:rsid w:val="008633C2"/>
    <w:rsid w:val="00866CB0"/>
    <w:rsid w:val="008757DC"/>
    <w:rsid w:val="008763A2"/>
    <w:rsid w:val="00876CCE"/>
    <w:rsid w:val="008833D7"/>
    <w:rsid w:val="008853D7"/>
    <w:rsid w:val="00886185"/>
    <w:rsid w:val="008934FA"/>
    <w:rsid w:val="0089418F"/>
    <w:rsid w:val="008A2E0D"/>
    <w:rsid w:val="008A30B6"/>
    <w:rsid w:val="008A3C3A"/>
    <w:rsid w:val="008A5E30"/>
    <w:rsid w:val="008A7069"/>
    <w:rsid w:val="008B7004"/>
    <w:rsid w:val="008C1702"/>
    <w:rsid w:val="008C2134"/>
    <w:rsid w:val="008C5B53"/>
    <w:rsid w:val="008D2019"/>
    <w:rsid w:val="008F7EF6"/>
    <w:rsid w:val="009033EE"/>
    <w:rsid w:val="00903E6B"/>
    <w:rsid w:val="009109A9"/>
    <w:rsid w:val="00915BCE"/>
    <w:rsid w:val="00916430"/>
    <w:rsid w:val="00916850"/>
    <w:rsid w:val="00920B80"/>
    <w:rsid w:val="00921765"/>
    <w:rsid w:val="00922380"/>
    <w:rsid w:val="00926F32"/>
    <w:rsid w:val="009273FA"/>
    <w:rsid w:val="00934823"/>
    <w:rsid w:val="00936F15"/>
    <w:rsid w:val="00942746"/>
    <w:rsid w:val="009527E3"/>
    <w:rsid w:val="0095338A"/>
    <w:rsid w:val="00965067"/>
    <w:rsid w:val="00965579"/>
    <w:rsid w:val="009753E3"/>
    <w:rsid w:val="00977179"/>
    <w:rsid w:val="0098010C"/>
    <w:rsid w:val="009866E0"/>
    <w:rsid w:val="009A1CBA"/>
    <w:rsid w:val="009A4766"/>
    <w:rsid w:val="009B026A"/>
    <w:rsid w:val="009B3A47"/>
    <w:rsid w:val="009C257B"/>
    <w:rsid w:val="009C7816"/>
    <w:rsid w:val="009D2E76"/>
    <w:rsid w:val="009E4DFB"/>
    <w:rsid w:val="009F282E"/>
    <w:rsid w:val="009F3837"/>
    <w:rsid w:val="009F5BB6"/>
    <w:rsid w:val="009F669D"/>
    <w:rsid w:val="00A0304D"/>
    <w:rsid w:val="00A1022F"/>
    <w:rsid w:val="00A17996"/>
    <w:rsid w:val="00A24004"/>
    <w:rsid w:val="00A266E4"/>
    <w:rsid w:val="00A320AE"/>
    <w:rsid w:val="00A500FF"/>
    <w:rsid w:val="00A52F37"/>
    <w:rsid w:val="00A55DEC"/>
    <w:rsid w:val="00A575F7"/>
    <w:rsid w:val="00A66277"/>
    <w:rsid w:val="00A708C7"/>
    <w:rsid w:val="00A712B9"/>
    <w:rsid w:val="00A82BBC"/>
    <w:rsid w:val="00A84AB5"/>
    <w:rsid w:val="00A90260"/>
    <w:rsid w:val="00A9029F"/>
    <w:rsid w:val="00A912B7"/>
    <w:rsid w:val="00A96720"/>
    <w:rsid w:val="00AA2EB1"/>
    <w:rsid w:val="00AB3861"/>
    <w:rsid w:val="00AE6897"/>
    <w:rsid w:val="00B04619"/>
    <w:rsid w:val="00B11666"/>
    <w:rsid w:val="00B13F19"/>
    <w:rsid w:val="00B16B3B"/>
    <w:rsid w:val="00B1709C"/>
    <w:rsid w:val="00B23F47"/>
    <w:rsid w:val="00B31CCC"/>
    <w:rsid w:val="00B3208C"/>
    <w:rsid w:val="00B572C2"/>
    <w:rsid w:val="00B70884"/>
    <w:rsid w:val="00B83D7D"/>
    <w:rsid w:val="00B84E0F"/>
    <w:rsid w:val="00B90ADE"/>
    <w:rsid w:val="00B90AEF"/>
    <w:rsid w:val="00BA6774"/>
    <w:rsid w:val="00BB2DD4"/>
    <w:rsid w:val="00BC6D67"/>
    <w:rsid w:val="00BD6CE8"/>
    <w:rsid w:val="00BF018C"/>
    <w:rsid w:val="00BF14E6"/>
    <w:rsid w:val="00BF4416"/>
    <w:rsid w:val="00C04F0B"/>
    <w:rsid w:val="00C070E5"/>
    <w:rsid w:val="00C07947"/>
    <w:rsid w:val="00C2238C"/>
    <w:rsid w:val="00C36A01"/>
    <w:rsid w:val="00C42EF7"/>
    <w:rsid w:val="00C573DF"/>
    <w:rsid w:val="00C65C88"/>
    <w:rsid w:val="00C71AEF"/>
    <w:rsid w:val="00C87F9C"/>
    <w:rsid w:val="00CA3B96"/>
    <w:rsid w:val="00CA5852"/>
    <w:rsid w:val="00CA764B"/>
    <w:rsid w:val="00CA7ED0"/>
    <w:rsid w:val="00CB41DE"/>
    <w:rsid w:val="00CB7644"/>
    <w:rsid w:val="00CD7E36"/>
    <w:rsid w:val="00CE4D9C"/>
    <w:rsid w:val="00CE7E7E"/>
    <w:rsid w:val="00CF048B"/>
    <w:rsid w:val="00CF41B7"/>
    <w:rsid w:val="00D0470D"/>
    <w:rsid w:val="00D06363"/>
    <w:rsid w:val="00D128AD"/>
    <w:rsid w:val="00D13485"/>
    <w:rsid w:val="00D13818"/>
    <w:rsid w:val="00D14802"/>
    <w:rsid w:val="00D14FC1"/>
    <w:rsid w:val="00D20247"/>
    <w:rsid w:val="00D2733A"/>
    <w:rsid w:val="00D365EB"/>
    <w:rsid w:val="00D4506A"/>
    <w:rsid w:val="00D55B25"/>
    <w:rsid w:val="00D63670"/>
    <w:rsid w:val="00D64820"/>
    <w:rsid w:val="00D711C2"/>
    <w:rsid w:val="00DA0CE7"/>
    <w:rsid w:val="00DA5DE0"/>
    <w:rsid w:val="00DB2A9D"/>
    <w:rsid w:val="00DC3848"/>
    <w:rsid w:val="00DC420B"/>
    <w:rsid w:val="00DD3FB9"/>
    <w:rsid w:val="00DD5E07"/>
    <w:rsid w:val="00DF2FD5"/>
    <w:rsid w:val="00DF5370"/>
    <w:rsid w:val="00E013AC"/>
    <w:rsid w:val="00E03BC7"/>
    <w:rsid w:val="00E03D27"/>
    <w:rsid w:val="00E05C95"/>
    <w:rsid w:val="00E14EB8"/>
    <w:rsid w:val="00E15CCD"/>
    <w:rsid w:val="00E20BD5"/>
    <w:rsid w:val="00E20D8E"/>
    <w:rsid w:val="00E227C8"/>
    <w:rsid w:val="00E26CB0"/>
    <w:rsid w:val="00E27FDF"/>
    <w:rsid w:val="00E30B19"/>
    <w:rsid w:val="00E32C16"/>
    <w:rsid w:val="00E37713"/>
    <w:rsid w:val="00E43528"/>
    <w:rsid w:val="00E72CDD"/>
    <w:rsid w:val="00E73317"/>
    <w:rsid w:val="00E82568"/>
    <w:rsid w:val="00E83086"/>
    <w:rsid w:val="00EA4D51"/>
    <w:rsid w:val="00EA5DA9"/>
    <w:rsid w:val="00EC0208"/>
    <w:rsid w:val="00EC6206"/>
    <w:rsid w:val="00ED18D6"/>
    <w:rsid w:val="00ED6FE3"/>
    <w:rsid w:val="00EE20ED"/>
    <w:rsid w:val="00EE2FB4"/>
    <w:rsid w:val="00EF151E"/>
    <w:rsid w:val="00EF67BB"/>
    <w:rsid w:val="00F017CD"/>
    <w:rsid w:val="00F02F39"/>
    <w:rsid w:val="00F07558"/>
    <w:rsid w:val="00F26963"/>
    <w:rsid w:val="00F33AA6"/>
    <w:rsid w:val="00F457B7"/>
    <w:rsid w:val="00F56C1B"/>
    <w:rsid w:val="00F70320"/>
    <w:rsid w:val="00F72796"/>
    <w:rsid w:val="00F759CA"/>
    <w:rsid w:val="00F81552"/>
    <w:rsid w:val="00F825C8"/>
    <w:rsid w:val="00F8311A"/>
    <w:rsid w:val="00F83205"/>
    <w:rsid w:val="00F97753"/>
    <w:rsid w:val="00FB0287"/>
    <w:rsid w:val="00FB2BDF"/>
    <w:rsid w:val="00FB2C7C"/>
    <w:rsid w:val="00FC5DE4"/>
    <w:rsid w:val="00FE0E83"/>
    <w:rsid w:val="00FE14C6"/>
    <w:rsid w:val="00FE2F57"/>
    <w:rsid w:val="00FE3685"/>
    <w:rsid w:val="00FF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4C406-CE09-430B-B203-57CA3A2D8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0388E"/>
    <w:pPr>
      <w:ind w:left="720"/>
      <w:contextualSpacing/>
    </w:pPr>
  </w:style>
  <w:style w:type="paragraph" w:customStyle="1" w:styleId="ConsPlusNormal">
    <w:name w:val="ConsPlusNormal"/>
    <w:rsid w:val="00A1799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4B4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00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0D0F"/>
  </w:style>
  <w:style w:type="paragraph" w:styleId="a8">
    <w:name w:val="footer"/>
    <w:basedOn w:val="a"/>
    <w:link w:val="a9"/>
    <w:uiPriority w:val="99"/>
    <w:unhideWhenUsed/>
    <w:rsid w:val="00000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0D0F"/>
  </w:style>
  <w:style w:type="character" w:customStyle="1" w:styleId="a4">
    <w:name w:val="Абзац списка Знак"/>
    <w:link w:val="a3"/>
    <w:uiPriority w:val="34"/>
    <w:locked/>
    <w:rsid w:val="008A7069"/>
  </w:style>
  <w:style w:type="paragraph" w:styleId="aa">
    <w:name w:val="footnote text"/>
    <w:basedOn w:val="a"/>
    <w:link w:val="ab"/>
    <w:uiPriority w:val="99"/>
    <w:semiHidden/>
    <w:unhideWhenUsed/>
    <w:rsid w:val="003B534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B534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B5349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A66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6627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C5B5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2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8ADD0-2242-44F3-A699-5084065CE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4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RePack by Diakov</cp:lastModifiedBy>
  <cp:revision>48</cp:revision>
  <cp:lastPrinted>2017-04-06T02:35:00Z</cp:lastPrinted>
  <dcterms:created xsi:type="dcterms:W3CDTF">2017-03-20T08:11:00Z</dcterms:created>
  <dcterms:modified xsi:type="dcterms:W3CDTF">2018-04-04T01:56:00Z</dcterms:modified>
</cp:coreProperties>
</file>