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AA14" w14:textId="77777777" w:rsidR="00F352A3" w:rsidRDefault="001C40E2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КОМИССИЯ ГОРОДА КАНСКА</w:t>
      </w:r>
    </w:p>
    <w:p w14:paraId="10D0800F" w14:textId="77777777" w:rsidR="00F352A3" w:rsidRDefault="00F352A3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14:paraId="29CD7B2B" w14:textId="77777777" w:rsidR="00F352A3" w:rsidRDefault="001C40E2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4AFAF18B" w14:textId="77777777" w:rsidR="00F352A3" w:rsidRDefault="001C40E2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14:paraId="181141EE" w14:textId="77777777" w:rsidR="00F352A3" w:rsidRDefault="001C40E2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14:paraId="691B1888" w14:textId="77777777" w:rsidR="00F352A3" w:rsidRDefault="001C40E2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Е.В.  Парфенова                                </w:t>
      </w:r>
    </w:p>
    <w:p w14:paraId="4F8907C6" w14:textId="5DC5039B" w:rsidR="00F352A3" w:rsidRDefault="001C40E2">
      <w:pPr>
        <w:pBdr>
          <w:top w:val="double" w:sz="6" w:space="1" w:color="000000"/>
        </w:pBdr>
        <w:spacing w:after="120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_____________202</w:t>
      </w:r>
      <w:r w:rsidR="008153F0">
        <w:rPr>
          <w:rFonts w:ascii="Times New Roman" w:hAnsi="Times New Roman" w:cs="Times New Roman"/>
          <w:sz w:val="26"/>
          <w:szCs w:val="26"/>
        </w:rPr>
        <w:t>3</w:t>
      </w:r>
    </w:p>
    <w:p w14:paraId="56FC261F" w14:textId="77777777" w:rsidR="00F352A3" w:rsidRDefault="00F352A3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24F6262" w14:textId="77777777" w:rsidR="00F352A3" w:rsidRDefault="001C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5A7E0B63" w14:textId="77777777" w:rsidR="00F352A3" w:rsidRDefault="00F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87C13D" w14:textId="77777777" w:rsidR="00F352A3" w:rsidRDefault="001C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14:paraId="630D06B1" w14:textId="77777777" w:rsidR="00F352A3" w:rsidRDefault="001C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Финансовое управление администрации города Канска</w:t>
      </w:r>
    </w:p>
    <w:p w14:paraId="05C6A3B9" w14:textId="26842F02" w:rsidR="00F352A3" w:rsidRDefault="001C40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81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083A781" w14:textId="77777777" w:rsidR="00F352A3" w:rsidRDefault="00F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71B50" w14:textId="77777777" w:rsidR="006B6A0A" w:rsidRDefault="001C40E2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</w:t>
      </w:r>
      <w:r w:rsidR="0081227F">
        <w:rPr>
          <w:rFonts w:ascii="Times New Roman" w:hAnsi="Times New Roman"/>
          <w:sz w:val="28"/>
          <w:szCs w:val="28"/>
        </w:rPr>
        <w:t>3</w:t>
      </w:r>
    </w:p>
    <w:p w14:paraId="45BDDBA7" w14:textId="29465D54" w:rsidR="00F352A3" w:rsidRDefault="001C40E2">
      <w:pPr>
        <w:widowControl w:val="0"/>
        <w:tabs>
          <w:tab w:val="left" w:pos="993"/>
        </w:tabs>
        <w:spacing w:after="0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год.</w:t>
      </w:r>
    </w:p>
    <w:p w14:paraId="1FA05CB4" w14:textId="77777777" w:rsidR="00F352A3" w:rsidRDefault="001C40E2">
      <w:pPr>
        <w:pStyle w:val="af2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города Канска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Канска).</w:t>
      </w:r>
    </w:p>
    <w:p w14:paraId="6611205B" w14:textId="77777777" w:rsidR="00F352A3" w:rsidRDefault="001C40E2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  бюджетной отчетности, проводимый </w:t>
      </w:r>
      <w:proofErr w:type="gramStart"/>
      <w:r>
        <w:rPr>
          <w:rFonts w:ascii="Times New Roman" w:hAnsi="Times New Roman"/>
          <w:sz w:val="28"/>
          <w:szCs w:val="28"/>
        </w:rPr>
        <w:t>на основе 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содержащейся                      в бюджетной отчетности.</w:t>
      </w:r>
    </w:p>
    <w:p w14:paraId="3A134163" w14:textId="77777777" w:rsidR="00F352A3" w:rsidRDefault="001C40E2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 w14:paraId="0FC05640" w14:textId="2D0BD3F3" w:rsidR="00F352A3" w:rsidRDefault="001C40E2">
      <w:pPr>
        <w:pStyle w:val="af2"/>
        <w:widowControl w:val="0"/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8153F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60B97C36" w14:textId="77777777" w:rsidR="00F352A3" w:rsidRDefault="00F352A3">
      <w:pPr>
        <w:pStyle w:val="af2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46DF0ED7" w14:textId="4FEB48EB" w:rsidR="00F352A3" w:rsidRDefault="001C40E2">
      <w:pPr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202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следующее.</w:t>
      </w:r>
    </w:p>
    <w:p w14:paraId="7649252B" w14:textId="52B3AC46" w:rsidR="00F352A3" w:rsidRDefault="001C40E2">
      <w:pPr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Бюджетная отчетность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г.Канска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 администрации города Канска 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14:paraId="551E351B" w14:textId="7499ADAF" w:rsidR="008153F0" w:rsidRDefault="001C40E2" w:rsidP="008153F0">
      <w:pPr>
        <w:spacing w:after="0"/>
        <w:ind w:firstLine="709"/>
        <w:contextualSpacing/>
        <w:jc w:val="both"/>
        <w:rPr>
          <w:rFonts w:ascii="Arial" w:hAnsi="Arial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за 2022 год представлена в Контрольно-счетную комиссию </w:t>
      </w:r>
      <w:r w:rsidR="003B52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.02.2023, в п.4 ст.44 Положения о бюджетном процессе 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указан срок предоставления бюджетной отчетности главных администраторов бюджетных средств для проведения проверки. </w:t>
      </w:r>
    </w:p>
    <w:p w14:paraId="6F23E55E" w14:textId="02E83437" w:rsidR="00F352A3" w:rsidRDefault="00F352A3">
      <w:pPr>
        <w:spacing w:after="0"/>
        <w:ind w:firstLine="709"/>
        <w:contextualSpacing/>
        <w:jc w:val="both"/>
      </w:pPr>
    </w:p>
    <w:p w14:paraId="4F234600" w14:textId="5253644E" w:rsidR="00F352A3" w:rsidRDefault="001C40E2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Ведение бюджетного учета в 202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отделом учета и отчетности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415BC6" w14:textId="77777777" w:rsidR="00F352A3" w:rsidRDefault="001C40E2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 w14:paraId="416A7260" w14:textId="77777777" w:rsidR="00F352A3" w:rsidRDefault="001C40E2">
      <w:pPr>
        <w:pStyle w:val="ConsPlusNormal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 w14:paraId="2BB2B69A" w14:textId="7C483BFB" w:rsidR="00F352A3" w:rsidRDefault="001C40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Решением Канского городского Совета депутатов от 2</w:t>
      </w:r>
      <w:r w:rsidR="00815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8153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153F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53F0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«О бюджете города Канска на 202</w:t>
      </w:r>
      <w:r w:rsidR="00815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5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815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отражено в ведомственной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как главный распорядитель бюджетных средств.</w:t>
      </w:r>
    </w:p>
    <w:p w14:paraId="0213F0BD" w14:textId="77777777" w:rsidR="00F352A3" w:rsidRDefault="001C40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состав бюджетной отчетности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включаются формы бюджетной отчетности, указанные в п. 11.1 Инструкции № 191н. </w:t>
      </w:r>
    </w:p>
    <w:p w14:paraId="52073E61" w14:textId="77777777" w:rsidR="00F352A3" w:rsidRDefault="001C40E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 № 402 «О бухгалтерском учете» и п. 7 Инструкции № 191н для исполнения обязанности проведения инвентаризации материальных активов и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постоянно действующая комиссия, которой была проведена инвентаризация, расхождений по результатам не выявлено.</w:t>
      </w:r>
    </w:p>
    <w:p w14:paraId="7AF0E029" w14:textId="77777777" w:rsidR="00F352A3" w:rsidRDefault="001C40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</w:t>
      </w:r>
    </w:p>
    <w:p w14:paraId="05D47C56" w14:textId="15562E36" w:rsidR="00F352A3" w:rsidRDefault="001C40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</w:t>
      </w:r>
      <w:r w:rsidR="00486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год: таблица № 1, таблица №6, 0503128-НП, 0503167, 0503171,  0503174, 0503178, 0503184, 0503190. </w:t>
      </w:r>
    </w:p>
    <w:p w14:paraId="43B29109" w14:textId="77777777" w:rsidR="00F352A3" w:rsidRDefault="00F352A3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2DD0A" w14:textId="77777777" w:rsidR="00F352A3" w:rsidRDefault="001C40E2">
      <w:pPr>
        <w:spacing w:after="0"/>
        <w:ind w:firstLine="709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14:paraId="35968926" w14:textId="0939F8B8" w:rsidR="00F352A3" w:rsidRDefault="001C40E2">
      <w:pPr>
        <w:widowControl w:val="0"/>
        <w:spacing w:after="0"/>
        <w:ind w:firstLine="709"/>
        <w:contextualSpacing/>
        <w:jc w:val="both"/>
      </w:pPr>
      <w:bookmarkStart w:id="0" w:name="__DdeLink__518_1418618168"/>
      <w:r>
        <w:rPr>
          <w:rFonts w:ascii="Times New Roman" w:hAnsi="Times New Roman"/>
          <w:sz w:val="28"/>
          <w:szCs w:val="28"/>
        </w:rPr>
        <w:t>Решением Канского городского Совета депутатов от 2</w:t>
      </w:r>
      <w:r w:rsidR="00815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.12.202</w:t>
      </w:r>
      <w:r w:rsidR="008153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№</w:t>
      </w:r>
      <w:r w:rsidR="008153F0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-</w:t>
      </w:r>
      <w:r w:rsidR="008153F0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«О бюджете города Канска на 202</w:t>
      </w:r>
      <w:r w:rsidR="008153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153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lastRenderedPageBreak/>
        <w:t>202</w:t>
      </w:r>
      <w:r w:rsidR="008153F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Финуправлению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 утверждены бюджетные ассигнования      в объеме </w:t>
      </w:r>
      <w:r w:rsidR="008153F0">
        <w:rPr>
          <w:rFonts w:ascii="Times New Roman" w:hAnsi="Times New Roman"/>
          <w:sz w:val="28"/>
          <w:szCs w:val="28"/>
        </w:rPr>
        <w:t>20 392 493,00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14:paraId="6B183957" w14:textId="329C3B3B" w:rsidR="00F352A3" w:rsidRDefault="001C40E2">
      <w:pPr>
        <w:tabs>
          <w:tab w:val="left" w:pos="709"/>
        </w:tabs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Вследствие корректировок бюджетных назначений план ассигнований на 202</w:t>
      </w:r>
      <w:r w:rsidR="008153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</w:t>
      </w:r>
      <w:r w:rsidR="00B17245">
        <w:rPr>
          <w:rFonts w:ascii="Times New Roman" w:hAnsi="Times New Roman"/>
          <w:sz w:val="28"/>
          <w:szCs w:val="28"/>
        </w:rPr>
        <w:t xml:space="preserve">величился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B52BB">
        <w:rPr>
          <w:rFonts w:ascii="Times New Roman" w:hAnsi="Times New Roman"/>
          <w:sz w:val="28"/>
          <w:szCs w:val="28"/>
        </w:rPr>
        <w:t>370 315,00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3B52B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 составил</w:t>
      </w:r>
      <w:r w:rsidR="003B52BB">
        <w:rPr>
          <w:rFonts w:ascii="Times New Roman" w:hAnsi="Times New Roman"/>
          <w:sz w:val="28"/>
          <w:szCs w:val="28"/>
        </w:rPr>
        <w:t xml:space="preserve"> </w:t>
      </w:r>
      <w:r w:rsidR="00D012CA">
        <w:rPr>
          <w:rFonts w:ascii="Times New Roman" w:hAnsi="Times New Roman"/>
          <w:sz w:val="28"/>
          <w:szCs w:val="28"/>
        </w:rPr>
        <w:t xml:space="preserve">                     </w:t>
      </w:r>
      <w:r w:rsidR="003B52BB">
        <w:rPr>
          <w:rFonts w:ascii="Times New Roman" w:hAnsi="Times New Roman"/>
          <w:sz w:val="28"/>
          <w:szCs w:val="28"/>
        </w:rPr>
        <w:t>20 762 808,00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3B52B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1B5CA3D6" w14:textId="573A8B1C" w:rsidR="00F352A3" w:rsidRPr="00486EF2" w:rsidRDefault="001C40E2" w:rsidP="0048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 0503127) исполнение расходов за 202</w:t>
      </w:r>
      <w:r w:rsidR="00815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250C59">
        <w:rPr>
          <w:rFonts w:ascii="Times New Roman" w:hAnsi="Times New Roman" w:cs="Times New Roman"/>
          <w:sz w:val="28"/>
          <w:szCs w:val="28"/>
        </w:rPr>
        <w:t xml:space="preserve"> </w:t>
      </w:r>
      <w:r w:rsidR="007F4909">
        <w:rPr>
          <w:rFonts w:ascii="Times New Roman" w:hAnsi="Times New Roman" w:cs="Times New Roman"/>
          <w:sz w:val="28"/>
          <w:szCs w:val="28"/>
        </w:rPr>
        <w:t>20 749 083,51</w:t>
      </w:r>
      <w:r>
        <w:rPr>
          <w:rFonts w:ascii="Times New Roman" w:hAnsi="Times New Roman" w:cs="Times New Roman"/>
          <w:sz w:val="28"/>
          <w:szCs w:val="28"/>
        </w:rPr>
        <w:t xml:space="preserve"> рубля или 99,9</w:t>
      </w:r>
      <w:r w:rsidR="007F4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 с учетом корректировок.</w:t>
      </w:r>
      <w:r>
        <w:rPr>
          <w:rFonts w:ascii="Times New Roman" w:hAnsi="Times New Roman" w:cs="Times New Roman"/>
        </w:rPr>
        <w:t xml:space="preserve"> </w:t>
      </w:r>
    </w:p>
    <w:p w14:paraId="4C060B81" w14:textId="774F5910" w:rsidR="00F352A3" w:rsidRDefault="001C40E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  1 </w:t>
      </w:r>
      <w:r w:rsidR="007F4909">
        <w:rPr>
          <w:rFonts w:ascii="Times New Roman" w:hAnsi="Times New Roman" w:cs="Times New Roman"/>
          <w:sz w:val="28"/>
          <w:szCs w:val="28"/>
        </w:rPr>
        <w:t>3 724,49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F49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F427A3" w14:textId="380F5778" w:rsidR="00F352A3" w:rsidRPr="003136C6" w:rsidRDefault="001C40E2">
      <w:pPr>
        <w:spacing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15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классификации. Расходы на содержание </w:t>
      </w:r>
      <w:proofErr w:type="spellStart"/>
      <w:r>
        <w:rPr>
          <w:rFonts w:ascii="Times New Roman" w:hAnsi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</w:t>
      </w:r>
      <w:r>
        <w:rPr>
          <w:rFonts w:ascii="Times New Roman" w:hAnsi="Times New Roman" w:cs="Times New Roman"/>
          <w:sz w:val="28"/>
          <w:szCs w:val="28"/>
        </w:rPr>
        <w:t>, предусмотренные бюджетной сметой, соответствуют расчетам к ней. Утвержденные показатели бюджетной сметы за 202</w:t>
      </w:r>
      <w:r w:rsidR="00815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него лимитам бюджетных обязательств</w:t>
      </w:r>
      <w:r w:rsidRPr="003136C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7A14E8A" w14:textId="77777777" w:rsidR="00F352A3" w:rsidRPr="003136C6" w:rsidRDefault="001C40E2">
      <w:pPr>
        <w:widowControl w:val="0"/>
        <w:tabs>
          <w:tab w:val="left" w:pos="0"/>
        </w:tabs>
        <w:spacing w:after="120"/>
        <w:ind w:firstLine="709"/>
        <w:contextualSpacing/>
        <w:jc w:val="center"/>
        <w:rPr>
          <w:b/>
          <w:bCs/>
        </w:rPr>
      </w:pPr>
      <w:r w:rsidRPr="003136C6">
        <w:rPr>
          <w:rFonts w:ascii="Times New Roman" w:hAnsi="Times New Roman"/>
          <w:b/>
          <w:bCs/>
          <w:sz w:val="28"/>
          <w:szCs w:val="28"/>
        </w:rPr>
        <w:t>Анализ дебиторской и кредиторской задолженности</w:t>
      </w:r>
    </w:p>
    <w:p w14:paraId="224ED20F" w14:textId="07D8A00C" w:rsidR="00F352A3" w:rsidRPr="00222E36" w:rsidRDefault="001C40E2">
      <w:pPr>
        <w:widowControl w:val="0"/>
        <w:spacing w:after="0"/>
        <w:ind w:firstLine="709"/>
        <w:contextualSpacing/>
        <w:jc w:val="both"/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proofErr w:type="spellStart"/>
      <w:r w:rsidRPr="00222E36">
        <w:rPr>
          <w:rFonts w:ascii="Times New Roman" w:hAnsi="Times New Roman"/>
          <w:sz w:val="28"/>
          <w:szCs w:val="28"/>
        </w:rPr>
        <w:t>Финуправления</w:t>
      </w:r>
      <w:proofErr w:type="spellEnd"/>
      <w:r w:rsidRPr="00222E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2E36">
        <w:rPr>
          <w:rFonts w:ascii="Times New Roman" w:hAnsi="Times New Roman"/>
          <w:sz w:val="28"/>
          <w:szCs w:val="28"/>
        </w:rPr>
        <w:t>г.Канска</w:t>
      </w:r>
      <w:proofErr w:type="spellEnd"/>
      <w:r w:rsidRPr="00222E36">
        <w:rPr>
          <w:rFonts w:ascii="Times New Roman" w:hAnsi="Times New Roman"/>
          <w:sz w:val="28"/>
          <w:szCs w:val="28"/>
          <w:lang w:eastAsia="ru-RU"/>
        </w:rPr>
        <w:t xml:space="preserve"> имеется   дебиторская и кредиторская задолженность, в том числе:</w:t>
      </w:r>
    </w:p>
    <w:p w14:paraId="44DD5FB1" w14:textId="4BBE43D3" w:rsidR="00F352A3" w:rsidRPr="00222E36" w:rsidRDefault="001C40E2">
      <w:pPr>
        <w:widowControl w:val="0"/>
        <w:spacing w:after="0"/>
        <w:ind w:firstLine="709"/>
        <w:contextualSpacing/>
        <w:jc w:val="both"/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Дебиторская задолженность </w:t>
      </w:r>
      <w:r w:rsidRPr="00222E36">
        <w:rPr>
          <w:rFonts w:ascii="Times New Roman" w:hAnsi="Times New Roman" w:cs="Times New Roman"/>
          <w:sz w:val="28"/>
          <w:szCs w:val="28"/>
          <w:lang w:eastAsia="ru-RU"/>
        </w:rPr>
        <w:t>на 01.01.202</w:t>
      </w:r>
      <w:r w:rsidR="008C61CC" w:rsidRPr="00222E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2E3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в сумме 4 062,97 рубля </w:t>
      </w:r>
      <w:bookmarkStart w:id="1" w:name="__DdeLink__1280_3174679256"/>
      <w:r w:rsidRPr="00222E36">
        <w:rPr>
          <w:rFonts w:ascii="Times New Roman" w:hAnsi="Times New Roman"/>
          <w:sz w:val="28"/>
          <w:szCs w:val="28"/>
          <w:lang w:eastAsia="ru-RU"/>
        </w:rPr>
        <w:t xml:space="preserve">(в 2020 году — 4 143,46 рубля): </w:t>
      </w:r>
      <w:bookmarkEnd w:id="1"/>
    </w:p>
    <w:p w14:paraId="5C5F96F2" w14:textId="29131D5A" w:rsidR="00222E36" w:rsidRPr="00222E36" w:rsidRDefault="001C40E2" w:rsidP="00222E36">
      <w:pPr>
        <w:widowControl w:val="0"/>
        <w:spacing w:after="0"/>
        <w:ind w:firstLine="709"/>
        <w:contextualSpacing/>
        <w:jc w:val="both"/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- 4 062,00 рубля аванс за подписку диска ИТС БЮДЖЕТ (информационно-технологическое сопровождение «1С») </w:t>
      </w:r>
      <w:proofErr w:type="gramStart"/>
      <w:r w:rsidRPr="00222E36">
        <w:rPr>
          <w:rFonts w:ascii="Times New Roman" w:hAnsi="Times New Roman"/>
          <w:sz w:val="28"/>
          <w:szCs w:val="28"/>
          <w:lang w:eastAsia="ru-RU"/>
        </w:rPr>
        <w:t>согласно условий</w:t>
      </w:r>
      <w:proofErr w:type="gramEnd"/>
      <w:r w:rsidRPr="00222E36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контракта с ИП «Александров»;</w:t>
      </w:r>
    </w:p>
    <w:p w14:paraId="2C1FA246" w14:textId="36FE88D5" w:rsidR="00F352A3" w:rsidRPr="00222E36" w:rsidRDefault="001C40E2">
      <w:pPr>
        <w:widowControl w:val="0"/>
        <w:spacing w:after="0"/>
        <w:ind w:firstLine="709"/>
        <w:contextualSpacing/>
        <w:jc w:val="both"/>
      </w:pPr>
      <w:r w:rsidRPr="00222E36">
        <w:rPr>
          <w:rFonts w:ascii="Times New Roman" w:hAnsi="Times New Roman" w:cs="Times New Roman"/>
          <w:sz w:val="28"/>
          <w:szCs w:val="28"/>
          <w:lang w:eastAsia="ru-RU"/>
        </w:rPr>
        <w:t>Кредиторская задолженность на 01.01.202</w:t>
      </w:r>
      <w:r w:rsidR="00222E36" w:rsidRPr="00222E3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2E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E778A1">
        <w:rPr>
          <w:rFonts w:ascii="Times New Roman" w:hAnsi="Times New Roman"/>
          <w:sz w:val="28"/>
          <w:szCs w:val="28"/>
          <w:lang w:eastAsia="ru-RU"/>
        </w:rPr>
        <w:t>15 112,00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22E36">
        <w:rPr>
          <w:rFonts w:ascii="Times New Roman" w:hAnsi="Times New Roman"/>
          <w:sz w:val="28"/>
          <w:szCs w:val="28"/>
          <w:lang w:eastAsia="ru-RU"/>
        </w:rPr>
        <w:t>рублей :</w:t>
      </w:r>
      <w:proofErr w:type="gramEnd"/>
      <w:r w:rsidRPr="00222E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4A116E5" w14:textId="040EAABD" w:rsidR="00F352A3" w:rsidRPr="00222E36" w:rsidRDefault="001C40E2">
      <w:pPr>
        <w:spacing w:after="0"/>
        <w:ind w:firstLine="709"/>
        <w:jc w:val="both"/>
      </w:pPr>
      <w:r w:rsidRPr="00222E36">
        <w:rPr>
          <w:rFonts w:ascii="Times New Roman" w:hAnsi="Times New Roman"/>
          <w:sz w:val="28"/>
          <w:szCs w:val="28"/>
          <w:lang w:eastAsia="ru-RU"/>
        </w:rPr>
        <w:t>- 1</w:t>
      </w:r>
      <w:r w:rsidR="00E778A1">
        <w:rPr>
          <w:rFonts w:ascii="Times New Roman" w:hAnsi="Times New Roman"/>
          <w:sz w:val="28"/>
          <w:szCs w:val="28"/>
          <w:lang w:eastAsia="ru-RU"/>
        </w:rPr>
        <w:t> </w:t>
      </w:r>
      <w:r w:rsidR="00222E36" w:rsidRPr="00222E36">
        <w:rPr>
          <w:rFonts w:ascii="Times New Roman" w:hAnsi="Times New Roman"/>
          <w:sz w:val="28"/>
          <w:szCs w:val="28"/>
          <w:lang w:eastAsia="ru-RU"/>
        </w:rPr>
        <w:t>029</w:t>
      </w:r>
      <w:r w:rsidR="00E778A1">
        <w:rPr>
          <w:rFonts w:ascii="Times New Roman" w:hAnsi="Times New Roman"/>
          <w:sz w:val="28"/>
          <w:szCs w:val="28"/>
          <w:lang w:eastAsia="ru-RU"/>
        </w:rPr>
        <w:t>,59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E778A1">
        <w:rPr>
          <w:rFonts w:ascii="Times New Roman" w:hAnsi="Times New Roman"/>
          <w:sz w:val="28"/>
          <w:szCs w:val="28"/>
          <w:lang w:eastAsia="ru-RU"/>
        </w:rPr>
        <w:t>ей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 по услугам связи;</w:t>
      </w:r>
    </w:p>
    <w:p w14:paraId="42F82343" w14:textId="607BB23E" w:rsidR="00F352A3" w:rsidRPr="00222E36" w:rsidRDefault="001C40E2">
      <w:pPr>
        <w:spacing w:after="0"/>
        <w:ind w:firstLine="709"/>
        <w:jc w:val="both"/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22E36" w:rsidRPr="00222E36">
        <w:rPr>
          <w:rFonts w:ascii="Times New Roman" w:hAnsi="Times New Roman"/>
          <w:sz w:val="28"/>
          <w:szCs w:val="28"/>
          <w:lang w:eastAsia="ru-RU"/>
        </w:rPr>
        <w:t>9 320,71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 рублей по теплоэнергии;</w:t>
      </w:r>
    </w:p>
    <w:p w14:paraId="1003858E" w14:textId="77777777" w:rsidR="00222E36" w:rsidRPr="00222E36" w:rsidRDefault="001C40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22E36" w:rsidRPr="00222E36">
        <w:rPr>
          <w:rFonts w:ascii="Times New Roman" w:hAnsi="Times New Roman"/>
          <w:sz w:val="28"/>
          <w:szCs w:val="28"/>
          <w:lang w:eastAsia="ru-RU"/>
        </w:rPr>
        <w:t>517,61</w:t>
      </w:r>
      <w:r w:rsidRPr="00222E36">
        <w:rPr>
          <w:rFonts w:ascii="Times New Roman" w:hAnsi="Times New Roman"/>
          <w:sz w:val="28"/>
          <w:szCs w:val="28"/>
          <w:lang w:eastAsia="ru-RU"/>
        </w:rPr>
        <w:t xml:space="preserve"> рубля по горячей вод</w:t>
      </w:r>
      <w:r w:rsidR="00222E36" w:rsidRPr="00222E36">
        <w:rPr>
          <w:rFonts w:ascii="Times New Roman" w:hAnsi="Times New Roman"/>
          <w:sz w:val="28"/>
          <w:szCs w:val="28"/>
          <w:lang w:eastAsia="ru-RU"/>
        </w:rPr>
        <w:t>;</w:t>
      </w:r>
    </w:p>
    <w:p w14:paraId="446D9389" w14:textId="5D59CC34" w:rsidR="00F352A3" w:rsidRDefault="00222E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E36">
        <w:rPr>
          <w:rFonts w:ascii="Times New Roman" w:hAnsi="Times New Roman"/>
          <w:sz w:val="28"/>
          <w:szCs w:val="28"/>
          <w:lang w:eastAsia="ru-RU"/>
        </w:rPr>
        <w:t xml:space="preserve">- 4 214,09 рублей по </w:t>
      </w:r>
      <w:proofErr w:type="spellStart"/>
      <w:proofErr w:type="gramStart"/>
      <w:r w:rsidRPr="00222E36">
        <w:rPr>
          <w:rFonts w:ascii="Times New Roman" w:hAnsi="Times New Roman"/>
          <w:sz w:val="28"/>
          <w:szCs w:val="28"/>
          <w:lang w:eastAsia="ru-RU"/>
        </w:rPr>
        <w:t>эл.энергии</w:t>
      </w:r>
      <w:proofErr w:type="spellEnd"/>
      <w:proofErr w:type="gramEnd"/>
      <w:r w:rsidRPr="00222E36">
        <w:rPr>
          <w:rFonts w:ascii="Times New Roman" w:hAnsi="Times New Roman"/>
          <w:sz w:val="28"/>
          <w:szCs w:val="28"/>
          <w:lang w:eastAsia="ru-RU"/>
        </w:rPr>
        <w:t>;</w:t>
      </w:r>
    </w:p>
    <w:p w14:paraId="75C8D8F8" w14:textId="77777777" w:rsidR="00B17245" w:rsidRDefault="00222E3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778A1">
        <w:rPr>
          <w:rFonts w:ascii="Times New Roman" w:hAnsi="Times New Roman"/>
          <w:sz w:val="28"/>
          <w:szCs w:val="28"/>
          <w:lang w:eastAsia="ru-RU"/>
        </w:rPr>
        <w:t xml:space="preserve">30,00 рублей комиссия банка за </w:t>
      </w:r>
      <w:r w:rsidR="001E11F7">
        <w:rPr>
          <w:rFonts w:ascii="Times New Roman" w:hAnsi="Times New Roman"/>
          <w:sz w:val="28"/>
          <w:szCs w:val="28"/>
          <w:lang w:eastAsia="ru-RU"/>
        </w:rPr>
        <w:t>зачисление</w:t>
      </w:r>
    </w:p>
    <w:p w14:paraId="58FBBDCE" w14:textId="077D87A1" w:rsidR="00222E36" w:rsidRPr="00222E36" w:rsidRDefault="00E778A1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средств на счета физических лиц(пенсионеров).</w:t>
      </w:r>
    </w:p>
    <w:p w14:paraId="3AC1D293" w14:textId="50BB4462" w:rsidR="00F352A3" w:rsidRPr="00E778A1" w:rsidRDefault="001C40E2">
      <w:pPr>
        <w:spacing w:after="0"/>
        <w:ind w:firstLine="709"/>
        <w:jc w:val="both"/>
      </w:pPr>
      <w:r w:rsidRPr="00E778A1">
        <w:rPr>
          <w:rFonts w:ascii="Times New Roman" w:hAnsi="Times New Roman"/>
          <w:sz w:val="28"/>
          <w:szCs w:val="28"/>
          <w:lang w:eastAsia="ru-RU"/>
        </w:rPr>
        <w:t>Данная кредиторская задолженность сформировалась за декабрь 202</w:t>
      </w:r>
      <w:r w:rsidR="00222E36" w:rsidRPr="00E778A1">
        <w:rPr>
          <w:rFonts w:ascii="Times New Roman" w:hAnsi="Times New Roman"/>
          <w:sz w:val="28"/>
          <w:szCs w:val="28"/>
          <w:lang w:eastAsia="ru-RU"/>
        </w:rPr>
        <w:t>2</w:t>
      </w:r>
      <w:r w:rsidRPr="00E778A1">
        <w:rPr>
          <w:rFonts w:ascii="Times New Roman" w:hAnsi="Times New Roman"/>
          <w:sz w:val="28"/>
          <w:szCs w:val="28"/>
          <w:lang w:eastAsia="ru-RU"/>
        </w:rPr>
        <w:t xml:space="preserve"> года (оплата будет произведена в январе 202</w:t>
      </w:r>
      <w:r w:rsidR="00222E36" w:rsidRPr="00E778A1">
        <w:rPr>
          <w:rFonts w:ascii="Times New Roman" w:hAnsi="Times New Roman"/>
          <w:sz w:val="28"/>
          <w:szCs w:val="28"/>
          <w:lang w:eastAsia="ru-RU"/>
        </w:rPr>
        <w:t>3</w:t>
      </w:r>
      <w:r w:rsidRPr="00E778A1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14:paraId="38B82925" w14:textId="77777777" w:rsidR="00F352A3" w:rsidRPr="00E778A1" w:rsidRDefault="001C40E2">
      <w:pPr>
        <w:spacing w:after="0"/>
        <w:ind w:firstLine="709"/>
        <w:jc w:val="both"/>
        <w:rPr>
          <w:rFonts w:ascii="Times New Roman" w:hAnsi="Times New Roman"/>
        </w:rPr>
      </w:pPr>
      <w:r w:rsidRPr="00E778A1">
        <w:rPr>
          <w:rFonts w:ascii="Times New Roman" w:hAnsi="Times New Roman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 w14:paraId="0C0F3ED2" w14:textId="3F387563" w:rsidR="00F352A3" w:rsidRPr="00E778A1" w:rsidRDefault="001C40E2">
      <w:pPr>
        <w:spacing w:after="0" w:line="240" w:lineRule="auto"/>
        <w:ind w:firstLine="709"/>
        <w:jc w:val="both"/>
      </w:pPr>
      <w:r w:rsidRPr="00E77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01.01.202</w:t>
      </w:r>
      <w:r w:rsidR="00E778A1" w:rsidRPr="00E77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E77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были начислены резервы предстоящих расходов в размере </w:t>
      </w:r>
      <w:r w:rsidR="00E778A1" w:rsidRPr="00E77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10 015 087,11</w:t>
      </w:r>
      <w:r w:rsidRPr="00E778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14:paraId="3FE9B19E" w14:textId="790BF928" w:rsidR="00F352A3" w:rsidRPr="00741F5F" w:rsidRDefault="001C40E2">
      <w:pPr>
        <w:spacing w:after="0" w:line="240" w:lineRule="auto"/>
        <w:ind w:firstLine="709"/>
        <w:jc w:val="both"/>
      </w:pPr>
      <w:r w:rsidRPr="00741F5F">
        <w:rPr>
          <w:rFonts w:ascii="Times New Roman" w:hAnsi="Times New Roman"/>
          <w:sz w:val="28"/>
          <w:szCs w:val="28"/>
          <w:lang w:eastAsia="ru-RU"/>
        </w:rPr>
        <w:t>Просроченная и долгосрочная дебиторская и кредиторская задолженности на 01.01.202</w:t>
      </w:r>
      <w:r w:rsidR="00E778A1" w:rsidRPr="00741F5F">
        <w:rPr>
          <w:rFonts w:ascii="Times New Roman" w:hAnsi="Times New Roman"/>
          <w:sz w:val="28"/>
          <w:szCs w:val="28"/>
          <w:lang w:eastAsia="ru-RU"/>
        </w:rPr>
        <w:t>3</w:t>
      </w:r>
      <w:r w:rsidRPr="00741F5F">
        <w:rPr>
          <w:rFonts w:ascii="Times New Roman" w:hAnsi="Times New Roman"/>
          <w:sz w:val="28"/>
          <w:szCs w:val="28"/>
          <w:lang w:eastAsia="ru-RU"/>
        </w:rPr>
        <w:t xml:space="preserve"> года по данным ф. 0503169 отсутствует.</w:t>
      </w:r>
    </w:p>
    <w:p w14:paraId="034FBE23" w14:textId="77777777" w:rsidR="00F352A3" w:rsidRPr="00741F5F" w:rsidRDefault="001C40E2">
      <w:pPr>
        <w:spacing w:after="0" w:line="240" w:lineRule="auto"/>
        <w:jc w:val="both"/>
      </w:pPr>
      <w:r w:rsidRPr="00741F5F">
        <w:rPr>
          <w:rFonts w:ascii="Times New Roman" w:hAnsi="Times New Roman"/>
          <w:sz w:val="26"/>
          <w:szCs w:val="26"/>
        </w:rPr>
        <w:lastRenderedPageBreak/>
        <w:t xml:space="preserve">      </w:t>
      </w:r>
    </w:p>
    <w:p w14:paraId="3373A767" w14:textId="0BC28246" w:rsidR="008B1737" w:rsidRDefault="008B1737" w:rsidP="008B1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9F282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судебных решений по денежным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тельствам бюджета </w:t>
      </w:r>
      <w:r>
        <w:rPr>
          <w:rFonts w:ascii="Times New Roman" w:hAnsi="Times New Roman" w:cs="Times New Roman"/>
          <w:sz w:val="28"/>
          <w:szCs w:val="28"/>
        </w:rPr>
        <w:t xml:space="preserve">(ф.0503296), предоставленной «ФУ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8461C5">
        <w:rPr>
          <w:rFonts w:ascii="Times New Roman" w:hAnsi="Times New Roman" w:cs="Times New Roman"/>
          <w:sz w:val="28"/>
          <w:szCs w:val="28"/>
        </w:rPr>
        <w:t>Канска</w:t>
      </w:r>
      <w:proofErr w:type="spellEnd"/>
      <w:proofErr w:type="gramStart"/>
      <w:r w:rsidRPr="008461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исполнительным листам за 2022 год составили в сумме </w:t>
      </w:r>
      <w:r w:rsidR="008555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27 500 рублей, в том числе:</w:t>
      </w:r>
    </w:p>
    <w:p w14:paraId="057E9B2E" w14:textId="543C454C" w:rsidR="008B1737" w:rsidRDefault="008B1737" w:rsidP="008B1737">
      <w:pPr>
        <w:pStyle w:val="af2"/>
        <w:numPr>
          <w:ilvl w:val="0"/>
          <w:numId w:val="3"/>
        </w:numPr>
        <w:overflowPunc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</w:t>
      </w:r>
      <w:r w:rsidR="003136C6">
        <w:rPr>
          <w:rFonts w:ascii="Times New Roman" w:hAnsi="Times New Roman" w:cs="Times New Roman"/>
          <w:sz w:val="28"/>
          <w:szCs w:val="28"/>
        </w:rPr>
        <w:t>расходы в пользу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36C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исполнительным листам, связанны</w:t>
      </w:r>
      <w:r w:rsidR="003136C6">
        <w:rPr>
          <w:rFonts w:ascii="Times New Roman" w:hAnsi="Times New Roman" w:cs="Times New Roman"/>
          <w:sz w:val="28"/>
          <w:szCs w:val="28"/>
        </w:rPr>
        <w:t>х с рассмотрением гражданских дел</w:t>
      </w:r>
      <w:r>
        <w:rPr>
          <w:rFonts w:ascii="Times New Roman" w:hAnsi="Times New Roman" w:cs="Times New Roman"/>
          <w:sz w:val="28"/>
          <w:szCs w:val="28"/>
        </w:rPr>
        <w:t xml:space="preserve"> в сумме-</w:t>
      </w:r>
      <w:r w:rsidR="003136C6">
        <w:rPr>
          <w:rFonts w:ascii="Times New Roman" w:hAnsi="Times New Roman" w:cs="Times New Roman"/>
          <w:sz w:val="28"/>
          <w:szCs w:val="28"/>
        </w:rPr>
        <w:t xml:space="preserve">          27 500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136C6">
        <w:rPr>
          <w:rFonts w:ascii="Times New Roman" w:hAnsi="Times New Roman" w:cs="Times New Roman"/>
          <w:sz w:val="28"/>
          <w:szCs w:val="28"/>
        </w:rPr>
        <w:t xml:space="preserve"> (казна города)</w:t>
      </w:r>
      <w:r w:rsidR="00741F5F">
        <w:rPr>
          <w:rFonts w:ascii="Times New Roman" w:hAnsi="Times New Roman" w:cs="Times New Roman"/>
          <w:sz w:val="28"/>
          <w:szCs w:val="28"/>
        </w:rPr>
        <w:t>.</w:t>
      </w:r>
    </w:p>
    <w:p w14:paraId="253DFFFC" w14:textId="1CE1F993" w:rsidR="00F352A3" w:rsidRPr="008B1737" w:rsidRDefault="008B1737" w:rsidP="008B1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 xml:space="preserve">Оплата расходов по </w:t>
      </w:r>
      <w:proofErr w:type="gramStart"/>
      <w:r w:rsidRPr="009F282E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82E">
        <w:rPr>
          <w:rFonts w:ascii="Times New Roman" w:hAnsi="Times New Roman" w:cs="Times New Roman"/>
          <w:sz w:val="28"/>
          <w:szCs w:val="28"/>
        </w:rPr>
        <w:t>листам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судебным издержкам в сумме </w:t>
      </w:r>
      <w:r w:rsidRPr="00EB058F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 500,00</w:t>
      </w:r>
      <w:r w:rsidRPr="00EB058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9F282E">
        <w:rPr>
          <w:rFonts w:ascii="Times New Roman" w:hAnsi="Times New Roman" w:cs="Times New Roman"/>
          <w:sz w:val="28"/>
          <w:szCs w:val="28"/>
        </w:rPr>
        <w:t>, является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нагрузкой на бюджет города и противоречит принципу </w:t>
      </w:r>
      <w:r w:rsidRPr="009F282E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средств, установленному ст. 34 Бюджетного кодекса РФ</w:t>
      </w:r>
    </w:p>
    <w:p w14:paraId="56923406" w14:textId="77777777" w:rsidR="00F352A3" w:rsidRDefault="00F352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2B3FB" w14:textId="77777777" w:rsidR="00F352A3" w:rsidRDefault="001C40E2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14:paraId="311F69F1" w14:textId="77777777" w:rsidR="00F352A3" w:rsidRDefault="001C40E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 В ходе проверки фактов неполного заполнения форм бюджетной отчетности не выявлено.</w:t>
      </w:r>
    </w:p>
    <w:p w14:paraId="1D302083" w14:textId="77777777" w:rsidR="00F352A3" w:rsidRDefault="001C40E2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 w14:paraId="2AB18B08" w14:textId="1C834CD4" w:rsidR="008B1737" w:rsidRPr="00575F28" w:rsidRDefault="008B1737" w:rsidP="008B17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2706_4196007271"/>
      <w:r>
        <w:rPr>
          <w:rFonts w:ascii="Times New Roman" w:hAnsi="Times New Roman"/>
          <w:sz w:val="28"/>
          <w:szCs w:val="28"/>
        </w:rPr>
        <w:t xml:space="preserve">           </w:t>
      </w:r>
      <w:r w:rsidR="001C40E2">
        <w:rPr>
          <w:rFonts w:ascii="Times New Roman" w:hAnsi="Times New Roman"/>
          <w:sz w:val="28"/>
          <w:szCs w:val="28"/>
        </w:rPr>
        <w:t xml:space="preserve">3. </w:t>
      </w:r>
      <w:r w:rsidRPr="00575F28">
        <w:rPr>
          <w:rFonts w:ascii="Times New Roman" w:hAnsi="Times New Roman" w:cs="Times New Roman"/>
          <w:sz w:val="28"/>
          <w:szCs w:val="28"/>
        </w:rPr>
        <w:t xml:space="preserve">В нарушение принципа эффективности расходования бюджетных </w:t>
      </w:r>
      <w:proofErr w:type="gramStart"/>
      <w:r w:rsidRPr="00575F28">
        <w:rPr>
          <w:rFonts w:ascii="Times New Roman" w:hAnsi="Times New Roman" w:cs="Times New Roman"/>
          <w:sz w:val="28"/>
          <w:szCs w:val="28"/>
        </w:rPr>
        <w:t>средств  произведены</w:t>
      </w:r>
      <w:proofErr w:type="gramEnd"/>
      <w:r w:rsidRPr="00575F28">
        <w:rPr>
          <w:rFonts w:ascii="Times New Roman" w:hAnsi="Times New Roman" w:cs="Times New Roman"/>
          <w:sz w:val="28"/>
          <w:szCs w:val="28"/>
        </w:rPr>
        <w:t xml:space="preserve"> расходы на оплату расходов по исполнительным лис</w:t>
      </w:r>
      <w:r>
        <w:rPr>
          <w:rFonts w:ascii="Times New Roman" w:hAnsi="Times New Roman" w:cs="Times New Roman"/>
          <w:sz w:val="28"/>
          <w:szCs w:val="28"/>
        </w:rPr>
        <w:t xml:space="preserve">там по судебным издержкам на общую сумму  27 500,00 </w:t>
      </w:r>
      <w:r w:rsidRPr="00575F28">
        <w:rPr>
          <w:rFonts w:ascii="Times New Roman" w:hAnsi="Times New Roman" w:cs="Times New Roman"/>
          <w:sz w:val="28"/>
          <w:szCs w:val="28"/>
        </w:rPr>
        <w:t>рублей.</w:t>
      </w:r>
    </w:p>
    <w:bookmarkEnd w:id="2"/>
    <w:p w14:paraId="4A1D24B5" w14:textId="77777777" w:rsidR="00F352A3" w:rsidRDefault="001C40E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5B15FDA2" w14:textId="77777777" w:rsidR="00F352A3" w:rsidRDefault="001C40E2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</w:t>
      </w:r>
      <w:proofErr w:type="spellStart"/>
      <w:r>
        <w:rPr>
          <w:rFonts w:ascii="Times New Roman" w:hAnsi="Times New Roman"/>
          <w:sz w:val="28"/>
          <w:szCs w:val="28"/>
        </w:rPr>
        <w:t>Финуправлению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г. Канска.</w:t>
      </w:r>
      <w:bookmarkStart w:id="3" w:name="OLE_LINK4"/>
      <w:bookmarkStart w:id="4" w:name="OLE_LINK3"/>
      <w:bookmarkEnd w:id="3"/>
      <w:bookmarkEnd w:id="4"/>
    </w:p>
    <w:p w14:paraId="75B00D6F" w14:textId="77777777" w:rsidR="00F352A3" w:rsidRDefault="00F352A3">
      <w:pPr>
        <w:spacing w:after="0" w:line="240" w:lineRule="auto"/>
        <w:rPr>
          <w:sz w:val="26"/>
          <w:szCs w:val="26"/>
        </w:rPr>
      </w:pPr>
    </w:p>
    <w:p w14:paraId="7E005681" w14:textId="77777777" w:rsidR="00F352A3" w:rsidRDefault="00F3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38461" w14:textId="31FAB9FA" w:rsidR="00F352A3" w:rsidRDefault="002472F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C40E2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14:paraId="17FA5E46" w14:textId="7704D8E5" w:rsidR="00F352A3" w:rsidRDefault="001C40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                                   Е.В. </w:t>
      </w:r>
      <w:r w:rsidR="002472F6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F352A3">
      <w:footerReference w:type="default" r:id="rId8"/>
      <w:pgSz w:w="11906" w:h="16838"/>
      <w:pgMar w:top="1134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C98C" w14:textId="77777777" w:rsidR="00D90301" w:rsidRDefault="00D90301">
      <w:pPr>
        <w:spacing w:after="0" w:line="240" w:lineRule="auto"/>
      </w:pPr>
      <w:r>
        <w:separator/>
      </w:r>
    </w:p>
  </w:endnote>
  <w:endnote w:type="continuationSeparator" w:id="0">
    <w:p w14:paraId="25BA006D" w14:textId="77777777" w:rsidR="00D90301" w:rsidRDefault="00D9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5565681"/>
      <w:docPartObj>
        <w:docPartGallery w:val="Page Numbers (Bottom of Page)"/>
        <w:docPartUnique/>
      </w:docPartObj>
    </w:sdtPr>
    <w:sdtEndPr/>
    <w:sdtContent>
      <w:p w14:paraId="08DDCD57" w14:textId="77777777" w:rsidR="00F352A3" w:rsidRDefault="001C40E2">
        <w:pPr>
          <w:pStyle w:val="af5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 w14:paraId="401B44C4" w14:textId="77777777" w:rsidR="00F352A3" w:rsidRDefault="00F352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F9A89" w14:textId="77777777" w:rsidR="00D90301" w:rsidRDefault="00D90301">
      <w:r>
        <w:separator/>
      </w:r>
    </w:p>
  </w:footnote>
  <w:footnote w:type="continuationSeparator" w:id="0">
    <w:p w14:paraId="085027DF" w14:textId="77777777" w:rsidR="00D90301" w:rsidRDefault="00D90301">
      <w:r>
        <w:continuationSeparator/>
      </w:r>
    </w:p>
  </w:footnote>
  <w:footnote w:id="1">
    <w:p w14:paraId="6EB219D3" w14:textId="66CFAE07" w:rsidR="00F352A3" w:rsidRDefault="001C40E2">
      <w:pPr>
        <w:pStyle w:val="af6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>Приказ Финансового управления администрации города Канска от 2</w:t>
      </w:r>
      <w:r w:rsidR="008153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.12.202</w:t>
      </w:r>
      <w:r w:rsidR="008153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1</w:t>
      </w:r>
      <w:r w:rsidR="008153F0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F9D"/>
    <w:multiLevelType w:val="multilevel"/>
    <w:tmpl w:val="647420D0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66BE7"/>
    <w:multiLevelType w:val="multilevel"/>
    <w:tmpl w:val="8E560D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6E5A15"/>
    <w:multiLevelType w:val="hybridMultilevel"/>
    <w:tmpl w:val="59C2CE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A3"/>
    <w:rsid w:val="001C40E2"/>
    <w:rsid w:val="001E11F7"/>
    <w:rsid w:val="001F2BDA"/>
    <w:rsid w:val="00222E36"/>
    <w:rsid w:val="002472F6"/>
    <w:rsid w:val="00250C59"/>
    <w:rsid w:val="00265748"/>
    <w:rsid w:val="003136C6"/>
    <w:rsid w:val="00362641"/>
    <w:rsid w:val="003B52BB"/>
    <w:rsid w:val="00486EF2"/>
    <w:rsid w:val="004943F6"/>
    <w:rsid w:val="004E0B48"/>
    <w:rsid w:val="00561395"/>
    <w:rsid w:val="00673AA2"/>
    <w:rsid w:val="006B6A0A"/>
    <w:rsid w:val="00741F5F"/>
    <w:rsid w:val="007F4909"/>
    <w:rsid w:val="0081227F"/>
    <w:rsid w:val="008153F0"/>
    <w:rsid w:val="008555F3"/>
    <w:rsid w:val="00897762"/>
    <w:rsid w:val="008B1737"/>
    <w:rsid w:val="008C61CC"/>
    <w:rsid w:val="00B17245"/>
    <w:rsid w:val="00D012CA"/>
    <w:rsid w:val="00D16162"/>
    <w:rsid w:val="00D90301"/>
    <w:rsid w:val="00DB1172"/>
    <w:rsid w:val="00E60281"/>
    <w:rsid w:val="00E778A1"/>
    <w:rsid w:val="00F352A3"/>
    <w:rsid w:val="00F6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188A"/>
  <w15:docId w15:val="{68F11DA3-64F8-465E-A4C1-DBA30FF8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0F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0D0F"/>
  </w:style>
  <w:style w:type="character" w:customStyle="1" w:styleId="a4">
    <w:name w:val="Нижний колонтитул Знак"/>
    <w:basedOn w:val="a0"/>
    <w:uiPriority w:val="99"/>
    <w:qFormat/>
    <w:rsid w:val="00000D0F"/>
  </w:style>
  <w:style w:type="character" w:customStyle="1" w:styleId="a5">
    <w:name w:val="Абзац списка Знак"/>
    <w:uiPriority w:val="34"/>
    <w:qFormat/>
    <w:locked/>
    <w:rsid w:val="008A7069"/>
  </w:style>
  <w:style w:type="character" w:customStyle="1" w:styleId="a6">
    <w:name w:val="Текст сноски Знак"/>
    <w:basedOn w:val="a0"/>
    <w:uiPriority w:val="99"/>
    <w:semiHidden/>
    <w:qFormat/>
    <w:rsid w:val="003B5349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B5349"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6D2108"/>
    <w:rPr>
      <w:color w:val="0000FF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  <w:sz w:val="20"/>
      <w:szCs w:val="2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qFormat/>
    <w:rsid w:val="00A17996"/>
    <w:pPr>
      <w:overflowPunct w:val="0"/>
    </w:pPr>
    <w:rPr>
      <w:rFonts w:ascii="Arial" w:eastAsiaTheme="minorHAnsi" w:hAnsi="Arial"/>
      <w:kern w:val="0"/>
      <w:szCs w:val="20"/>
      <w:lang w:eastAsia="en-US" w:bidi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FF4228"/>
    <w:pPr>
      <w:overflowPunct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4B4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90F7-90C8-4A21-9C2C-1D427705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КСК</cp:lastModifiedBy>
  <cp:revision>15</cp:revision>
  <cp:lastPrinted>2023-03-20T05:00:00Z</cp:lastPrinted>
  <dcterms:created xsi:type="dcterms:W3CDTF">2023-03-01T04:25:00Z</dcterms:created>
  <dcterms:modified xsi:type="dcterms:W3CDTF">2023-03-20T06:25:00Z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