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widowControl/>
        <w:pBdr>
          <w:top w:val="double" w:sz="6" w:space="1" w:color="000000"/>
        </w:pBdr>
        <w:bidi w:val="0"/>
        <w:spacing w:lineRule="auto" w:line="240" w:before="0" w:after="0"/>
        <w:ind w:left="0" w:right="0" w:firstLine="5386"/>
        <w:jc w:val="left"/>
        <w:rPr/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widowControl/>
        <w:pBdr>
          <w:top w:val="double" w:sz="6" w:space="1" w:color="000000"/>
        </w:pBdr>
        <w:bidi w:val="0"/>
        <w:spacing w:lineRule="auto" w:line="240" w:before="0" w:after="0"/>
        <w:ind w:left="0" w:right="0" w:firstLine="5386"/>
        <w:jc w:val="left"/>
        <w:rPr/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widowControl/>
        <w:pBdr>
          <w:top w:val="double" w:sz="6" w:space="1" w:color="000000"/>
        </w:pBdr>
        <w:bidi w:val="0"/>
        <w:spacing w:lineRule="auto" w:line="240" w:before="0" w:after="0"/>
        <w:ind w:left="0" w:right="0" w:firstLine="5386"/>
        <w:jc w:val="left"/>
        <w:rPr/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widowControl/>
        <w:pBdr>
          <w:top w:val="double" w:sz="6" w:space="1" w:color="000000"/>
        </w:pBdr>
        <w:bidi w:val="0"/>
        <w:spacing w:lineRule="auto" w:line="240" w:before="0" w:after="0"/>
        <w:ind w:left="0" w:right="0" w:firstLine="5386"/>
        <w:jc w:val="left"/>
        <w:rPr/>
      </w:pPr>
      <w:r>
        <w:rPr>
          <w:rFonts w:cs="Times New Roman" w:ascii="Times New Roman" w:hAnsi="Times New Roman"/>
          <w:sz w:val="26"/>
          <w:szCs w:val="26"/>
        </w:rPr>
        <w:t>Е.В.  Парфенова</w:t>
      </w:r>
    </w:p>
    <w:p>
      <w:pPr>
        <w:pStyle w:val="Normal"/>
        <w:pBdr>
          <w:top w:val="double" w:sz="6" w:space="1" w:color="000000"/>
        </w:pBdr>
        <w:tabs>
          <w:tab w:val="clear" w:pos="408"/>
          <w:tab w:val="left" w:pos="5355" w:leader="none"/>
        </w:tabs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«____»______________202</w:t>
      </w:r>
      <w:r>
        <w:rPr>
          <w:rFonts w:cs="Times New Roman" w:ascii="Times New Roman" w:hAnsi="Times New Roman"/>
          <w:sz w:val="26"/>
          <w:szCs w:val="26"/>
        </w:rPr>
        <w:t>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Управлени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е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градостроительства администрации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города Канска за 202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,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пункт 1.</w:t>
      </w:r>
      <w:r>
        <w:rPr>
          <w:rFonts w:eastAsia="Calibri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плана работы Контрольно-счетной комиссии города Канска на 202</w:t>
      </w:r>
      <w:r>
        <w:rPr>
          <w:rFonts w:ascii="Times New Roman" w:hAnsi="Times New Roman"/>
          <w:i w:val="false"/>
          <w:iCs w:val="false"/>
          <w:sz w:val="28"/>
          <w:szCs w:val="28"/>
        </w:rPr>
        <w:t>2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год.</w:t>
      </w:r>
    </w:p>
    <w:p>
      <w:pPr>
        <w:pStyle w:val="ListParagraph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Объект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главный администратор средств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городского бюджета, главный распорядитель бюджетных средств (далее – ГРБС) 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Управление градостроительства администрации города Канска </w:t>
      </w:r>
      <w:r>
        <w:rPr>
          <w:rFonts w:ascii="Times New Roman" w:hAnsi="Times New Roman"/>
          <w:i w:val="false"/>
          <w:iCs w:val="false"/>
          <w:sz w:val="28"/>
          <w:szCs w:val="28"/>
        </w:rPr>
        <w:t>(далее – УГ администрации г. Канска).</w:t>
      </w:r>
    </w:p>
    <w:p>
      <w:pPr>
        <w:pStyle w:val="ListParagraph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Цель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Форма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экспертно-аналитическое мероприятие.</w:t>
      </w:r>
    </w:p>
    <w:p>
      <w:pPr>
        <w:pStyle w:val="ListParagraph"/>
        <w:widowControl w:val="false"/>
        <w:tabs>
          <w:tab w:val="clear" w:pos="408"/>
          <w:tab w:val="left" w:pos="993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Проверяемый период: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202</w:t>
      </w:r>
      <w:r>
        <w:rPr>
          <w:rFonts w:ascii="Times New Roman" w:hAnsi="Times New Roman"/>
          <w:i w:val="false"/>
          <w:iCs w:val="false"/>
          <w:sz w:val="28"/>
          <w:szCs w:val="28"/>
        </w:rPr>
        <w:t>1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год.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В результате проверки бюджетной отчетности за 202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год установлено следующее.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1. Бюджетная отчетность </w:t>
      </w:r>
      <w:bookmarkStart w:id="0" w:name="__DdeLink__404_4090705744"/>
      <w:r>
        <w:rPr>
          <w:rFonts w:ascii="Times New Roman" w:hAnsi="Times New Roman"/>
          <w:i w:val="false"/>
          <w:iCs w:val="false"/>
          <w:sz w:val="28"/>
          <w:szCs w:val="28"/>
        </w:rPr>
        <w:t>УГ администрации г. Канска</w:t>
      </w:r>
      <w:bookmarkEnd w:id="0"/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за 202</w:t>
      </w:r>
      <w:r>
        <w:rPr>
          <w:rFonts w:ascii="Times New Roman" w:hAnsi="Times New Roman"/>
          <w:i w:val="false"/>
          <w:iCs w:val="false"/>
          <w:sz w:val="28"/>
          <w:szCs w:val="28"/>
        </w:rPr>
        <w:t>1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год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представлена в финансовое управление администрации города Канска 19.01.202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footnoteReference w:id="2"/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2. Бюджетная отчетность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УГ администрации г. Канска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за 202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год представлена в Контрольно-счетную комиссию города Канска в срок, в соответствии с Решением Канского городского Совета депутатов Красноярского края от 20.02.2008 № 41-409 «О Положении о бюджетном процессе в городе Канске».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Ведение бюджетного учета в 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году осуществлялось бухгалтером, состоящим в штате подведомственного учреждения МКУ «Служба заказчика» на основании заключенного договора на бухгалтерское обслуживание от 29.11.2013 года № 52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рганизация бюджетного учета осуществляется на основе приказа «Об учетной политике». Для автоматизированного ведения бухгалтерского учета применяется программа «1С: Предприятие 8.2» конфигурация «Бухгалтерия государственного </w:t>
      </w:r>
      <w:r>
        <w:rPr>
          <w:rFonts w:cs="Times New Roman" w:ascii="Times New Roman" w:hAnsi="Times New Roman"/>
          <w:sz w:val="28"/>
          <w:szCs w:val="28"/>
        </w:rPr>
        <w:t>учреждения</w:t>
      </w:r>
      <w:r>
        <w:rPr>
          <w:rFonts w:cs="Times New Roman" w:ascii="Times New Roman" w:hAnsi="Times New Roman"/>
          <w:sz w:val="28"/>
          <w:szCs w:val="28"/>
        </w:rPr>
        <w:t>», редакция 2. Начисление заработной платы ведется в программе 1С8 «Зарплата и кадры бюджетного учреждения».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4. Состав бюджетной отчетности соответствует составу бюджетной отчетности, утвержденной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– Инструкция № 191н).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Согласно п. 1 Инструкции № 191н ГРБС, наиболее значимые учреждения науки, образования, культуры и здравоохранения, указанные в ведомственной структуре расходов соответствующего бюджета составляют и представляют годовую, квартальную и месячную отчетность об исполнении бюджетов бюджетной системы Российской Федерации (далее бюджетная отчетность) по формам согласно приложению к настоящей Инструкции.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Решением Канского городского Совета депутатов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от 23.12.2020                               № 4-24 «О бюджете города Канска на 2021 год и плановый период 2022 – 2023 годов»,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УГ администрации г. Канска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отражена в ведомственной структуре расходов городского бюджета как главный распорядитель бюджетных средств.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Таким образом, в состав бюджетной отчетности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УГ администрации       г. Канска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включаются формы бюджетной отчетности, указанные в п. 11.1 Инструкции № 191н.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06.12.2011 № 402 «О бухгалтерском учете» и п. 7 Инструкции № 191н для исполнения обязанности проведения инвентаризации материальных активов и обязательств  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>УГ администрации г. Канска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создана постоянно действующая комиссия, которой была проведена инвентаризация, расхождений по результатам не выявлено.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П. 8 Инструкции № 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 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 пояснительной записке к отчетности, не составлялись, в связи с отсутствием числовых показателей в отчете, следующие формы годовой бюджетной отчетности за 2020 год: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0503125,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0503128-НП, 0503166, 0503167, 0503171, 0503172, 0503174, 0503190, таблицы 1.</w:t>
      </w:r>
    </w:p>
    <w:p>
      <w:pPr>
        <w:pStyle w:val="Normal"/>
        <w:tabs>
          <w:tab w:val="clear" w:pos="408"/>
          <w:tab w:val="left" w:pos="709" w:leader="none"/>
        </w:tabs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Согласно Сведений об исполнении судебных решений по денежным обязательствам бюджета (ф. 050329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) в 2021 году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УГ администрации             г. Канска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 счет средств городского бюджета были оплачены исполнительные листы на общую сумму </w:t>
      </w:r>
      <w:bookmarkStart w:id="1" w:name="__DdeLink__1677_2027727631"/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bookmarkEnd w:id="1"/>
      <w:r>
        <w:rPr>
          <w:rFonts w:cs="Times New Roman" w:ascii="Times New Roman" w:hAnsi="Times New Roman"/>
          <w:b/>
          <w:bCs/>
          <w:sz w:val="28"/>
          <w:szCs w:val="28"/>
        </w:rPr>
        <w:t>1 300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,00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рубл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ей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возмещение судебных расходов, связанных с рассмотрением административного дела по исполнительному листу от 11.03.2021 ФС № 030671863 перед Борисевич Н.В</w:t>
      </w:r>
      <w:r>
        <w:rPr>
          <w:rFonts w:cs="Times New Roman" w:ascii="Times New Roman" w:hAnsi="Times New Roman"/>
          <w:color w:val="auto"/>
          <w:sz w:val="28"/>
          <w:szCs w:val="28"/>
        </w:rPr>
        <w:t>.</w:t>
      </w:r>
    </w:p>
    <w:p>
      <w:pPr>
        <w:pStyle w:val="Normal"/>
        <w:tabs>
          <w:tab w:val="clear" w:pos="408"/>
          <w:tab w:val="left" w:pos="709" w:leader="none"/>
        </w:tabs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Оплата расходов по исполнительным листам, является дополнительной нагрузкой на бюджет города и противоречит принципу эффективности использования бюджетных средств, установленному ст. 34 Бюджетного кодекса РФ.</w:t>
      </w:r>
    </w:p>
    <w:p>
      <w:pPr>
        <w:pStyle w:val="Normal"/>
        <w:tabs>
          <w:tab w:val="clear" w:pos="408"/>
          <w:tab w:val="left" w:pos="709" w:leader="none"/>
        </w:tabs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i w:val="false"/>
          <w:iCs w:val="false"/>
          <w:color w:val="111111"/>
          <w:sz w:val="28"/>
          <w:szCs w:val="28"/>
        </w:rPr>
        <w:t xml:space="preserve">Доходная часть исполнена на </w:t>
      </w:r>
      <w:r>
        <w:rPr>
          <w:rFonts w:cs="Times New Roman" w:ascii="Times New Roman" w:hAnsi="Times New Roman"/>
          <w:b/>
          <w:bCs/>
          <w:i w:val="false"/>
          <w:iCs w:val="false"/>
          <w:color w:val="111111"/>
          <w:sz w:val="28"/>
          <w:szCs w:val="28"/>
        </w:rPr>
        <w:t>9</w:t>
      </w:r>
      <w:r>
        <w:rPr>
          <w:rFonts w:cs="Times New Roman" w:ascii="Times New Roman" w:hAnsi="Times New Roman"/>
          <w:b/>
          <w:bCs/>
          <w:i w:val="false"/>
          <w:iCs w:val="false"/>
          <w:color w:val="111111"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i w:val="false"/>
          <w:iCs w:val="false"/>
          <w:color w:val="111111"/>
          <w:sz w:val="28"/>
          <w:szCs w:val="28"/>
        </w:rPr>
        <w:t>,4</w:t>
      </w:r>
      <w:r>
        <w:rPr>
          <w:rFonts w:cs="Times New Roman" w:ascii="Times New Roman" w:hAnsi="Times New Roman"/>
          <w:b/>
          <w:bCs/>
          <w:i w:val="false"/>
          <w:iCs w:val="false"/>
          <w:color w:val="111111"/>
          <w:sz w:val="28"/>
          <w:szCs w:val="28"/>
        </w:rPr>
        <w:t>9</w:t>
      </w:r>
      <w:r>
        <w:rPr>
          <w:rFonts w:cs="Times New Roman" w:ascii="Times New Roman" w:hAnsi="Times New Roman"/>
          <w:b/>
          <w:bCs/>
          <w:i w:val="false"/>
          <w:iCs w:val="false"/>
          <w:color w:val="111111"/>
          <w:sz w:val="28"/>
          <w:szCs w:val="28"/>
        </w:rPr>
        <w:t xml:space="preserve"> %</w:t>
      </w:r>
      <w:r>
        <w:rPr>
          <w:rFonts w:cs="Times New Roman" w:ascii="Times New Roman" w:hAnsi="Times New Roman"/>
          <w:i w:val="false"/>
          <w:iCs w:val="false"/>
          <w:color w:val="111111"/>
          <w:sz w:val="28"/>
          <w:szCs w:val="28"/>
        </w:rPr>
        <w:t xml:space="preserve">, план </w:t>
      </w:r>
      <w:r>
        <w:rPr>
          <w:rFonts w:cs="Times New Roman" w:ascii="Times New Roman" w:hAnsi="Times New Roman"/>
          <w:b/>
          <w:bCs/>
          <w:i w:val="false"/>
          <w:iCs w:val="false"/>
          <w:color w:val="111111"/>
          <w:sz w:val="28"/>
          <w:szCs w:val="28"/>
        </w:rPr>
        <w:t>3 915 880,17</w:t>
      </w:r>
      <w:r>
        <w:rPr>
          <w:rFonts w:cs="Times New Roman" w:ascii="Times New Roman" w:hAnsi="Times New Roman"/>
          <w:i w:val="false"/>
          <w:iCs w:val="false"/>
          <w:color w:val="111111"/>
          <w:sz w:val="28"/>
          <w:szCs w:val="28"/>
        </w:rPr>
        <w:t xml:space="preserve"> рублей и факт 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111111"/>
          <w:kern w:val="0"/>
          <w:sz w:val="28"/>
          <w:szCs w:val="28"/>
          <w:lang w:val="ru-RU" w:eastAsia="en-US" w:bidi="ar-SA"/>
        </w:rPr>
        <w:t>3 856 730,17</w:t>
      </w:r>
      <w:r>
        <w:rPr>
          <w:rFonts w:cs="Times New Roman" w:ascii="Times New Roman" w:hAnsi="Times New Roman"/>
          <w:i w:val="false"/>
          <w:iCs w:val="false"/>
          <w:color w:val="111111"/>
          <w:sz w:val="28"/>
          <w:szCs w:val="28"/>
        </w:rPr>
        <w:t xml:space="preserve"> рублей (ф. 0503164).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/>
          <w:i w:val="false"/>
          <w:iCs w:val="false"/>
          <w:color w:val="111111"/>
          <w:kern w:val="0"/>
          <w:sz w:val="28"/>
          <w:szCs w:val="28"/>
          <w:lang w:val="ru-RU" w:eastAsia="en-US" w:bidi="ar-SA"/>
        </w:rPr>
        <w:t xml:space="preserve">Неисполненные </w:t>
      </w:r>
      <w:r>
        <w:rPr>
          <w:rFonts w:cs="Times New Roman" w:ascii="Times New Roman" w:hAnsi="Times New Roman"/>
          <w:i w:val="false"/>
          <w:iCs w:val="false"/>
          <w:color w:val="111111"/>
          <w:sz w:val="28"/>
          <w:szCs w:val="28"/>
        </w:rPr>
        <w:t xml:space="preserve">назначения в сумме </w:t>
      </w:r>
      <w:r>
        <w:rPr>
          <w:rFonts w:cs="Times New Roman" w:ascii="Times New Roman" w:hAnsi="Times New Roman"/>
          <w:b/>
          <w:bCs/>
          <w:i w:val="false"/>
          <w:iCs w:val="false"/>
          <w:color w:val="111111"/>
          <w:sz w:val="28"/>
          <w:szCs w:val="28"/>
        </w:rPr>
        <w:t>5</w:t>
      </w:r>
      <w:r>
        <w:rPr>
          <w:rFonts w:cs="Times New Roman" w:ascii="Times New Roman" w:hAnsi="Times New Roman"/>
          <w:b/>
          <w:bCs/>
          <w:i w:val="false"/>
          <w:iCs w:val="false"/>
          <w:color w:val="111111"/>
          <w:sz w:val="28"/>
          <w:szCs w:val="28"/>
        </w:rPr>
        <w:t>9</w:t>
      </w:r>
      <w:r>
        <w:rPr>
          <w:rFonts w:cs="Times New Roman" w:ascii="Times New Roman" w:hAnsi="Times New Roman"/>
          <w:b/>
          <w:bCs/>
          <w:i w:val="false"/>
          <w:iCs w:val="false"/>
          <w:color w:val="11111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color w:val="111111"/>
          <w:sz w:val="28"/>
          <w:szCs w:val="28"/>
        </w:rPr>
        <w:t>15</w:t>
      </w:r>
      <w:r>
        <w:rPr>
          <w:rFonts w:cs="Times New Roman" w:ascii="Times New Roman" w:hAnsi="Times New Roman"/>
          <w:b/>
          <w:bCs/>
          <w:i w:val="false"/>
          <w:iCs w:val="false"/>
          <w:color w:val="111111"/>
          <w:sz w:val="28"/>
          <w:szCs w:val="28"/>
        </w:rPr>
        <w:t>0,00</w:t>
      </w:r>
      <w:r>
        <w:rPr>
          <w:rFonts w:cs="Times New Roman" w:ascii="Times New Roman" w:hAnsi="Times New Roman"/>
          <w:b/>
          <w:i w:val="false"/>
          <w:iCs w:val="false"/>
          <w:color w:val="111111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11111"/>
          <w:sz w:val="28"/>
          <w:szCs w:val="28"/>
        </w:rPr>
        <w:t>рублей</w:t>
      </w:r>
      <w:r>
        <w:rPr>
          <w:rFonts w:cs="Times New Roman" w:ascii="Times New Roman" w:hAnsi="Times New Roman"/>
          <w:b/>
          <w:i w:val="false"/>
          <w:iCs w:val="false"/>
          <w:color w:val="111111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11111"/>
          <w:sz w:val="28"/>
          <w:szCs w:val="28"/>
        </w:rPr>
        <w:t xml:space="preserve">сложились </w:t>
      </w:r>
      <w:r>
        <w:rPr>
          <w:rFonts w:eastAsia="Calibri" w:cs="Times New Roman" w:ascii="Times New Roman" w:hAnsi="Times New Roman"/>
          <w:i w:val="false"/>
          <w:iCs w:val="false"/>
          <w:color w:val="111111"/>
          <w:kern w:val="0"/>
          <w:sz w:val="28"/>
          <w:szCs w:val="28"/>
          <w:lang w:val="ru-RU" w:eastAsia="en-US" w:bidi="ar-SA"/>
        </w:rPr>
        <w:t>в виду отсутствия заявок на проведение аукциона по продаже права на заключение договоров аренды на установку и эксплуатацию рекламных конструкций на территории г. Канска</w:t>
      </w:r>
      <w:r>
        <w:rPr>
          <w:rFonts w:cs="Times New Roman" w:ascii="Times New Roman" w:hAnsi="Times New Roman"/>
          <w:i w:val="false"/>
          <w:iCs w:val="false"/>
          <w:color w:val="111111"/>
          <w:sz w:val="28"/>
          <w:szCs w:val="28"/>
        </w:rPr>
        <w:t xml:space="preserve">. 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i w:val="false"/>
          <w:iCs w:val="false"/>
          <w:sz w:val="28"/>
          <w:szCs w:val="28"/>
        </w:rPr>
        <w:t xml:space="preserve">Решением Канского городского Совета депутатов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>от 23.12.2020                               № 4-24 «О бюджете города Канска на 2021 год и плановый период 2022 – 2023 годов»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УГ администрации г. Канска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утверждены бюджетные ассигнования в объеме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sz w:val="28"/>
          <w:szCs w:val="28"/>
        </w:rPr>
        <w:t>1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sz w:val="28"/>
          <w:szCs w:val="28"/>
        </w:rPr>
        <w:t>3 946 684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sz w:val="28"/>
          <w:szCs w:val="28"/>
        </w:rPr>
        <w:t>,00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 рубля. Вследствие корректировок бюджетных назначений план ассигнований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увеличился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 на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 xml:space="preserve">1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839 901,06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 рубл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>ь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 и составил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sz w:val="28"/>
          <w:szCs w:val="28"/>
        </w:rPr>
        <w:t>1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sz w:val="28"/>
          <w:szCs w:val="28"/>
        </w:rPr>
        <w:t>5 786 585,06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 рубл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>ей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. 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По данным Отчета об исполнении бюджета главного распорядителя                   (ф. 0503127) исполнено через финансовый орган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5 669 402,90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я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или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9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9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,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26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%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от плановых назначений с учетом корректировок.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Неисполненные  назначения в сумме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1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17 182,16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рубля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на </w:t>
      </w: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оплат</w:t>
      </w: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</w:t>
      </w: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работ по факту на основании актов выполненных работ в сфере р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уководства и управления установленных функций органов местного самоуправления;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Показатели бюджетной сметы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УГ администрации г. Канска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202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1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года сформированы в разрезе кодов расходов бюджетной классификации. Расходы на содержание </w:t>
      </w:r>
      <w:r>
        <w:rPr>
          <w:rFonts w:ascii="Times New Roman" w:hAnsi="Times New Roman"/>
          <w:i w:val="false"/>
          <w:iCs w:val="false"/>
          <w:sz w:val="28"/>
          <w:szCs w:val="28"/>
        </w:rPr>
        <w:t>УГ администрации г. Канска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, предусмотренные бюджетной сметой, соответствуют расчетам к ней. Утвержденные показатели бюджетной сметы за 202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1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год соответствуют доведенным до него лимитам бюджетных обязательств.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pP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r>
    </w:p>
    <w:p>
      <w:pPr>
        <w:pStyle w:val="Normal"/>
        <w:widowControl w:val="false"/>
        <w:tabs>
          <w:tab w:val="clear" w:pos="408"/>
          <w:tab w:val="left" w:pos="0" w:leader="none"/>
        </w:tabs>
        <w:spacing w:lineRule="auto" w:line="276" w:before="0" w:after="120"/>
        <w:ind w:left="0" w:right="0" w:firstLine="709"/>
        <w:contextualSpacing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Анализ дебиторской и кредиторской задолженности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Дебиторская задолженность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на 01.01.20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 w:eastAsia="ru-RU"/>
        </w:rPr>
        <w:t>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 w:eastAsia="ru-RU"/>
        </w:rPr>
        <w:t>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года составила в сумме           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50 799,05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рублей (на 01.01.202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1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— 110 346,14 рубл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ей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) в том числе: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- 10 251,09 рубль удержание из заработной платы суммы отпускных за неотработанные дни;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- 30 117,37 рублей задолженность,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образованная на 01.01.2021 года при расчетах с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ФСС в части 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превышения произведенных работодателем выплат пособий, по которым в 2021 году предусмотрено возмещение из ФСС, в связи с переходом на осуществление прямых выплат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- 11 055,88 рублей переплата по расчетам по страховым взносам на обязательное медицинское страхование в  федеральный ФОМС;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- 1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0 427,36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рублей переплата по расчетам по страховым взносам на обязательное пенсионное страхование не выплату страховой части трудовой пенсии;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-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3,23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рубл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я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коммунальные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услуги.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Согласно реш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е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нию суда, дело от 30.05.2019 № 2-1435/2019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произведен возврат дебиторской задолженности за 2015 год по субсидии, выделенной на основании постановления Администрации г. Канска от 28.12.2015 №1901 «О предоставлении субсидии субъектам малого и среднего предпринимательства» перечисленной индивидуальному предпринимателю Андрееву А.А. в сумме 980,17 рублей.</w:t>
      </w:r>
    </w:p>
    <w:p>
      <w:pPr>
        <w:pStyle w:val="Normal"/>
        <w:widowControl w:val="false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 xml:space="preserve">Просроченная дебиторская задолженность на 01.01.2022 года по данным формы 0503169 в сумме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en-US" w:bidi="ar-SA"/>
        </w:rPr>
        <w:t>4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kern w:val="0"/>
          <w:sz w:val="28"/>
          <w:szCs w:val="28"/>
          <w:lang w:val="ru-RU" w:eastAsia="en-US" w:bidi="ar-SA"/>
        </w:rPr>
        <w:t>0 368,46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 xml:space="preserve"> рублей.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Кредиторская задолженность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 w:eastAsia="ru-RU"/>
        </w:rPr>
        <w:t>на 01.01.202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 w:eastAsia="ru-RU"/>
        </w:rPr>
        <w:t>2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по УГ </w:t>
      </w:r>
      <w:r>
        <w:rPr>
          <w:rFonts w:ascii="Times New Roman" w:hAnsi="Times New Roman"/>
          <w:i w:val="false"/>
          <w:iCs w:val="false"/>
          <w:sz w:val="28"/>
          <w:szCs w:val="28"/>
        </w:rPr>
        <w:t>администрации          г. Канска составила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18 292,89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я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(на 01.01.202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1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— 10 428,88 рубл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ей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)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 том числе: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-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15 865,29 рублей начисление на выплаты по оплате труда;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- 512,06 рублей услуги связи;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- 1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915,54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рублей коммунальные услуги.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>Данная кредиторская задолженность сформировалась за декабрь 2021 года (оплата будет произведена в январе 2022 года).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eastAsia="Calibri" w:cs="" w:cstheme="minorBidi" w:eastAsiaTheme="minorHAnsi"/>
          <w:b w:val="false"/>
          <w:b w:val="false"/>
          <w:bCs w:val="false"/>
          <w:sz w:val="28"/>
          <w:szCs w:val="28"/>
          <w:lang w:eastAsia="ru-RU"/>
        </w:rPr>
      </w:pPr>
      <w:r>
        <w:rPr/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sz w:val="28"/>
          <w:szCs w:val="28"/>
          <w:lang w:eastAsia="ru-RU"/>
        </w:rPr>
        <w:t>Данные кредиторская и дебиторская задолженности сложились за счет заключенных договоров текущего года и являются основанием для погашения обязательств очередного финансового года.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Calibri" w:cs="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Остаток средств резерва для оплаты отпусков (за фактически отработанное время и компенсаций за неиспользованные отпуск), включая страховые взносы, на 01.01.2022 года составляет </w:t>
      </w:r>
      <w:r>
        <w:rPr>
          <w:rFonts w:eastAsia="Calibri" w:cs="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255 293,41</w:t>
      </w:r>
      <w:r>
        <w:rPr>
          <w:rFonts w:eastAsia="Calibri" w:cs="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рубл</w:t>
      </w:r>
      <w:r>
        <w:rPr>
          <w:rFonts w:eastAsia="Calibri" w:cs="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я                   </w:t>
      </w:r>
      <w:r>
        <w:rPr>
          <w:rFonts w:eastAsia="Calibri" w:cs="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(ф. 0503121 стр. 560, 0503130 стр. 520, ф. 0503169). Другие резервы в учреждении не формировались.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Просроченная 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и долгосрочная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кредиторская задолженност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>и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eastAsia="ru-RU"/>
        </w:rPr>
        <w:t xml:space="preserve"> на 01.01.2022 года по данным ф. 0503169 отсутствует.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Выводы:</w:t>
      </w:r>
    </w:p>
    <w:p>
      <w:pPr>
        <w:pStyle w:val="Normal"/>
        <w:tabs>
          <w:tab w:val="clear" w:pos="408"/>
          <w:tab w:val="left" w:pos="870" w:leader="none"/>
          <w:tab w:val="left" w:pos="990" w:leader="none"/>
          <w:tab w:val="left" w:pos="1140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sz w:val="28"/>
          <w:szCs w:val="28"/>
        </w:rPr>
        <w:t>1. В ходе проверки не выявлены факты неполного заполнения форм бюджетной отчетности.</w:t>
      </w:r>
    </w:p>
    <w:p>
      <w:pPr>
        <w:pStyle w:val="Normal"/>
        <w:tabs>
          <w:tab w:val="clear" w:pos="408"/>
          <w:tab w:val="left" w:pos="870" w:leader="none"/>
          <w:tab w:val="left" w:pos="990" w:leader="none"/>
          <w:tab w:val="left" w:pos="1140" w:leader="none"/>
        </w:tabs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i w:val="false"/>
          <w:iCs w:val="false"/>
          <w:sz w:val="28"/>
          <w:szCs w:val="28"/>
        </w:rPr>
        <w:t xml:space="preserve">2. </w:t>
      </w:r>
      <w:r>
        <w:rPr>
          <w:rFonts w:ascii="Times New Roman" w:hAnsi="Times New Roman"/>
          <w:i w:val="false"/>
          <w:iCs w:val="false"/>
          <w:sz w:val="28"/>
          <w:szCs w:val="28"/>
        </w:rPr>
        <w:t>Фактов, способных негативно повлиять на достоверность отчетности, не установлено.</w:t>
      </w:r>
    </w:p>
    <w:p>
      <w:pPr>
        <w:pStyle w:val="Normal"/>
        <w:tabs>
          <w:tab w:val="clear" w:pos="408"/>
          <w:tab w:val="left" w:pos="870" w:leader="none"/>
          <w:tab w:val="left" w:pos="990" w:leader="none"/>
          <w:tab w:val="left" w:pos="1140" w:leader="none"/>
        </w:tabs>
        <w:spacing w:lineRule="auto" w:line="276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3. </w:t>
      </w:r>
      <w:bookmarkStart w:id="2" w:name="__DdeLink__2710_4196007271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В нарушение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ст. 34 Бюджетного кодекса РФ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принципа эффективности расходования бюджетных средств произведены расходы на оплату расходов по исполнительным листам по судебным расходам на общую сумму </w:t>
      </w:r>
      <w:bookmarkEnd w:id="2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11 300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,00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рубл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408"/>
          <w:tab w:val="left" w:pos="851" w:leader="none"/>
        </w:tabs>
        <w:spacing w:lineRule="auto" w:line="276" w:before="0" w:after="0"/>
        <w:ind w:left="1669" w:right="0" w:hanging="0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Предложения: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1. УГ администрации города Канска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осуществлять контроль                                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и не допускать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просроченной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дебиторской задолженност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и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. Направить заключение о результатах внешней проверки бюджетной отчетности в </w:t>
      </w:r>
      <w:r>
        <w:rPr>
          <w:rFonts w:ascii="Times New Roman" w:hAnsi="Times New Roman"/>
          <w:i w:val="false"/>
          <w:iCs w:val="false"/>
          <w:sz w:val="28"/>
          <w:szCs w:val="28"/>
        </w:rPr>
        <w:t>УГ администрации города Канска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408"/>
          <w:tab w:val="left" w:pos="851" w:leader="none"/>
          <w:tab w:val="left" w:pos="1134" w:leader="none"/>
          <w:tab w:val="left" w:pos="1418" w:leader="none"/>
        </w:tabs>
        <w:spacing w:lineRule="auto" w:line="240" w:before="0" w:after="0"/>
        <w:ind w:left="1669" w:hanging="0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clear" w:pos="408"/>
          <w:tab w:val="left" w:pos="851" w:leader="none"/>
          <w:tab w:val="left" w:pos="1134" w:leader="none"/>
          <w:tab w:val="left" w:pos="1418" w:leader="none"/>
        </w:tabs>
        <w:spacing w:lineRule="auto" w:line="240" w:before="0" w:after="0"/>
        <w:ind w:left="1669" w:hanging="0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bookmarkStart w:id="3" w:name="__DdeLink__859412_2041496350"/>
      <w:r>
        <w:rPr>
          <w:rFonts w:cs="Times New Roman" w:ascii="Times New Roman" w:hAnsi="Times New Roman"/>
          <w:sz w:val="28"/>
          <w:szCs w:val="28"/>
        </w:rPr>
        <w:t xml:space="preserve">Инспектор Контрольно-счетной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комиссии города Канска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</w:rPr>
        <w:t>.В. Данилова</w:t>
      </w:r>
      <w:bookmarkEnd w:id="3"/>
    </w:p>
    <w:sectPr>
      <w:footerReference w:type="default" r:id="rId2"/>
      <w:footnotePr>
        <w:numFmt w:val="decimal"/>
      </w:footnotePr>
      <w:type w:val="nextPage"/>
      <w:pgSz w:w="11906" w:h="16838"/>
      <w:pgMar w:left="1701" w:right="851" w:header="0" w:top="851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56518032"/>
    </w:sdtPr>
    <w:sdtContent>
      <w:p>
        <w:pPr>
          <w:pStyle w:val="Style32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5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1"/>
        </w:rPr>
        <w:footnoteRef/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2</w:t>
      </w:r>
      <w:r>
        <w:rPr>
          <w:rFonts w:cs="Times New Roman" w:ascii="Times New Roman" w:hAnsi="Times New Roman"/>
        </w:rPr>
        <w:t>0</w:t>
      </w:r>
      <w:r>
        <w:rPr>
          <w:rFonts w:cs="Times New Roman" w:ascii="Times New Roman" w:hAnsi="Times New Roman"/>
        </w:rPr>
        <w:t>.12.202</w:t>
      </w:r>
      <w:r>
        <w:rPr>
          <w:rFonts w:cs="Times New Roman" w:ascii="Times New Roman" w:hAnsi="Times New Roman"/>
        </w:rPr>
        <w:t>1</w:t>
      </w:r>
      <w:r>
        <w:rPr>
          <w:rFonts w:cs="Times New Roman" w:ascii="Times New Roman" w:hAnsi="Times New Roman"/>
        </w:rPr>
        <w:t xml:space="preserve"> № 10</w:t>
      </w:r>
      <w:r>
        <w:rPr>
          <w:rFonts w:cs="Times New Roman" w:ascii="Times New Roman" w:hAnsi="Times New Roman"/>
        </w:rPr>
        <w:t>5</w:t>
      </w:r>
      <w:r>
        <w:rPr>
          <w:rFonts w:cs="Times New Roman" w:ascii="Times New Roman" w:hAnsi="Times New Roman"/>
        </w:rPr>
        <w:t xml:space="preserve"> о/д</w:t>
      </w:r>
    </w:p>
  </w:footnote>
</w:footnotes>
</file>

<file path=word/settings.xml><?xml version="1.0" encoding="utf-8"?>
<w:settings xmlns:w="http://schemas.openxmlformats.org/wordprocessingml/2006/main">
  <w:zoom w:percent="100"/>
  <w:defaultTabStop w:val="408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770f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000d0f"/>
    <w:rPr/>
  </w:style>
  <w:style w:type="character" w:styleId="Style16" w:customStyle="1">
    <w:name w:val="Абзац списка Знак"/>
    <w:link w:val="a3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link w:val="aa"/>
    <w:uiPriority w:val="99"/>
    <w:semiHidden/>
    <w:qFormat/>
    <w:rsid w:val="003b5349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link w:val="ad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styleId="Style20">
    <w:name w:val="Интернет-ссылка"/>
    <w:basedOn w:val="DefaultParagraphFont"/>
    <w:uiPriority w:val="99"/>
    <w:unhideWhenUsed/>
    <w:rsid w:val="006d2108"/>
    <w:rPr>
      <w:color w:val="0000FF"/>
      <w:u w:val="single"/>
    </w:rPr>
  </w:style>
  <w:style w:type="character" w:styleId="Style21">
    <w:name w:val="Символ сноски"/>
    <w:qFormat/>
    <w:rPr/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 концевой сноски"/>
    <w:qFormat/>
    <w:rPr/>
  </w:style>
  <w:style w:type="character" w:styleId="Style24">
    <w:name w:val="Маркеры списка"/>
    <w:qFormat/>
    <w:rPr>
      <w:rFonts w:ascii="OpenSymbol" w:hAnsi="OpenSymbol" w:eastAsia="OpenSymbol" w:cs="OpenSymbol"/>
      <w:sz w:val="20"/>
      <w:szCs w:val="20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link w:val="a7"/>
    <w:uiPriority w:val="99"/>
    <w:unhideWhenUsed/>
    <w:rsid w:val="00000d0f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link w:val="a9"/>
    <w:uiPriority w:val="99"/>
    <w:unhideWhenUsed/>
    <w:rsid w:val="00000d0f"/>
    <w:pPr>
      <w:tabs>
        <w:tab w:val="clear" w:pos="4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link w:val="ab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8b01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>
    <w:name w:val="ConsPlusNonformat"/>
    <w:qFormat/>
    <w:pPr>
      <w:widowControl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3E7E-21B8-4B86-934F-C1198D1D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Application>LibreOffice/6.3.6.2$Windows_x86 LibreOffice_project/2196df99b074d8a661f4036fca8fa0cbfa33a497</Application>
  <Pages>5</Pages>
  <Words>1219</Words>
  <Characters>8250</Characters>
  <CharactersWithSpaces>9739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2017-04-07T01:41:00Z</dcterms:created>
  <dc:creator>sk</dc:creator>
  <dc:description/>
  <dc:language>ru-RU</dc:language>
  <cp:lastModifiedBy/>
  <cp:lastPrinted>2021-03-19T10:45:04Z</cp:lastPrinted>
  <dcterms:modified xsi:type="dcterms:W3CDTF">2022-03-29T14:20:29Z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