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6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КОНТРОЛЬНО-СЧЕТНАЯ КОМИССИЯ ГОРОДА КАНСКА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</w:t>
      </w:r>
    </w:p>
    <w:p>
      <w:pPr>
        <w:pStyle w:val="Normal"/>
        <w:pBdr>
          <w:top w:val="double" w:sz="6" w:space="1" w:color="000000"/>
        </w:pBdr>
        <w:spacing w:before="0" w:after="1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pBdr>
          <w:top w:val="double" w:sz="6" w:space="1" w:color="000000"/>
        </w:pBdr>
        <w:spacing w:lineRule="auto" w:line="240" w:before="0" w:after="0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Утверждаю</w:t>
      </w:r>
    </w:p>
    <w:p>
      <w:pPr>
        <w:pStyle w:val="Normal"/>
        <w:pBdr>
          <w:top w:val="double" w:sz="6" w:space="1" w:color="000000"/>
        </w:pBdr>
        <w:spacing w:lineRule="auto" w:line="240" w:before="0" w:after="0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Председатель Контрольно-счетной </w:t>
      </w:r>
    </w:p>
    <w:p>
      <w:pPr>
        <w:pStyle w:val="Normal"/>
        <w:pBdr>
          <w:top w:val="double" w:sz="6" w:space="1" w:color="000000"/>
        </w:pBdr>
        <w:spacing w:lineRule="auto" w:line="240" w:before="0" w:after="0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комиссии города Канска</w:t>
      </w:r>
    </w:p>
    <w:p>
      <w:pPr>
        <w:pStyle w:val="Normal"/>
        <w:pBdr>
          <w:top w:val="double" w:sz="6" w:space="1" w:color="000000"/>
        </w:pBdr>
        <w:spacing w:lineRule="auto" w:line="240" w:before="0" w:after="0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Е.В.  Парфенова                                </w:t>
      </w:r>
    </w:p>
    <w:p>
      <w:pPr>
        <w:pStyle w:val="Normal"/>
        <w:pBdr>
          <w:top w:val="double" w:sz="6" w:space="1" w:color="000000"/>
        </w:pBdr>
        <w:spacing w:before="0" w:after="120"/>
        <w:jc w:val="center"/>
        <w:rPr/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</w:t>
      </w:r>
      <w:r>
        <w:rPr>
          <w:rFonts w:cs="Times New Roman" w:ascii="Times New Roman" w:hAnsi="Times New Roman"/>
          <w:sz w:val="26"/>
          <w:szCs w:val="26"/>
        </w:rPr>
        <w:t>«____»______________2021</w:t>
      </w:r>
    </w:p>
    <w:p>
      <w:pPr>
        <w:pStyle w:val="Normal"/>
        <w:pBdr>
          <w:top w:val="double" w:sz="6" w:space="1" w:color="000000"/>
        </w:pBdr>
        <w:spacing w:before="0" w:after="1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pBdr>
          <w:top w:val="double" w:sz="6" w:space="1" w:color="000000"/>
        </w:pBdr>
        <w:spacing w:before="0" w:after="12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8"/>
          <w:szCs w:val="28"/>
        </w:rPr>
        <w:t>ЗАКЛЮЧЕНИЕ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по результатам внешней проверки годовой бюджетной отчетности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Управления образования администрации города Канска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за 2020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ListParagraph"/>
        <w:widowControl w:val="false"/>
        <w:tabs>
          <w:tab w:val="clear" w:pos="708"/>
          <w:tab w:val="left" w:pos="1125" w:leader="none"/>
        </w:tabs>
        <w:spacing w:lineRule="auto" w:line="24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b/>
          <w:sz w:val="28"/>
          <w:szCs w:val="28"/>
        </w:rPr>
        <w:t>Основание для проведения проверки:</w:t>
      </w:r>
      <w:r>
        <w:rPr>
          <w:rFonts w:ascii="Times New Roman" w:hAnsi="Times New Roman"/>
          <w:sz w:val="28"/>
          <w:szCs w:val="28"/>
        </w:rPr>
        <w:t xml:space="preserve"> статья 264.4 Бюджетного кодекса Российской Федерации, пункта 4 ст.44 Положения о бюджетном процессе </w:t>
      </w:r>
      <w:r>
        <w:rPr>
          <w:rFonts w:eastAsia="Calibri" w:cs="" w:ascii="Times New Roman" w:hAnsi="Times New Roman" w:cstheme="minorBidi" w:eastAsiaTheme="minorHAnsi"/>
          <w:color w:val="auto"/>
          <w:kern w:val="0"/>
          <w:sz w:val="28"/>
          <w:szCs w:val="28"/>
          <w:lang w:val="ru-RU" w:eastAsia="en-US" w:bidi="ar-SA"/>
        </w:rPr>
        <w:t>в</w:t>
      </w:r>
      <w:r>
        <w:rPr>
          <w:rFonts w:ascii="Times New Roman" w:hAnsi="Times New Roman"/>
          <w:sz w:val="28"/>
          <w:szCs w:val="28"/>
        </w:rPr>
        <w:t xml:space="preserve"> городе Канске, пункт 1.2 плана работы Контрольно-счетной комиссии города Канска на 2021 год.</w:t>
      </w:r>
    </w:p>
    <w:p>
      <w:pPr>
        <w:pStyle w:val="ListParagraph"/>
        <w:widowControl w:val="false"/>
        <w:tabs>
          <w:tab w:val="clear" w:pos="708"/>
          <w:tab w:val="left" w:pos="1125" w:leader="none"/>
        </w:tabs>
        <w:spacing w:lineRule="auto" w:line="24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b/>
          <w:sz w:val="28"/>
          <w:szCs w:val="28"/>
        </w:rPr>
        <w:t>Объект проверки: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главный администратор средств</w:t>
      </w:r>
      <w:r>
        <w:rPr>
          <w:rFonts w:ascii="Times New Roman" w:hAnsi="Times New Roman"/>
          <w:b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городского бюджета, главный распорядитель бюджетных средств</w:t>
      </w:r>
      <w:r>
        <w:rPr>
          <w:rFonts w:ascii="Times New Roman" w:hAnsi="Times New Roman"/>
          <w:sz w:val="28"/>
          <w:szCs w:val="28"/>
        </w:rPr>
        <w:t xml:space="preserve"> (далее – ГРБС) –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Управление образования администрации города Канска</w:t>
      </w:r>
      <w:r>
        <w:rPr>
          <w:rFonts w:ascii="Times New Roman" w:hAnsi="Times New Roman"/>
          <w:sz w:val="28"/>
          <w:szCs w:val="28"/>
        </w:rPr>
        <w:t xml:space="preserve"> (далее –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Управление образования</w:t>
      </w:r>
      <w:r>
        <w:rPr>
          <w:rFonts w:ascii="Times New Roman" w:hAnsi="Times New Roman"/>
          <w:sz w:val="28"/>
          <w:szCs w:val="28"/>
        </w:rPr>
        <w:t>).</w:t>
      </w:r>
    </w:p>
    <w:p>
      <w:pPr>
        <w:pStyle w:val="ListParagraph"/>
        <w:widowControl w:val="false"/>
        <w:tabs>
          <w:tab w:val="clear" w:pos="708"/>
          <w:tab w:val="left" w:pos="1125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проверки:</w:t>
      </w:r>
      <w:r>
        <w:rPr>
          <w:rFonts w:ascii="Times New Roman" w:hAnsi="Times New Roman"/>
          <w:sz w:val="28"/>
          <w:szCs w:val="28"/>
        </w:rPr>
        <w:t xml:space="preserve"> контроль за достоверностью, полнотой                                               и соответствием нормативным требованиям составления и представления бюджетной отчетности проводимый на основе информации содержащейся                          в бюджетной отчетности.</w:t>
      </w:r>
    </w:p>
    <w:p>
      <w:pPr>
        <w:pStyle w:val="ListParagraph"/>
        <w:widowControl w:val="false"/>
        <w:tabs>
          <w:tab w:val="clear" w:pos="708"/>
          <w:tab w:val="left" w:pos="1125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проверки:</w:t>
      </w:r>
      <w:r>
        <w:rPr>
          <w:rFonts w:ascii="Times New Roman" w:hAnsi="Times New Roman"/>
          <w:sz w:val="28"/>
          <w:szCs w:val="28"/>
        </w:rPr>
        <w:t xml:space="preserve"> экспертно-аналитическое мероприятие.</w:t>
      </w:r>
    </w:p>
    <w:p>
      <w:pPr>
        <w:pStyle w:val="ListParagraph"/>
        <w:widowControl w:val="false"/>
        <w:tabs>
          <w:tab w:val="clear" w:pos="708"/>
          <w:tab w:val="left" w:pos="1125" w:leader="none"/>
        </w:tabs>
        <w:spacing w:lineRule="auto" w:line="24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b/>
          <w:sz w:val="28"/>
          <w:szCs w:val="28"/>
        </w:rPr>
        <w:t>Проверяемый период:</w:t>
      </w:r>
      <w:r>
        <w:rPr>
          <w:rFonts w:ascii="Times New Roman" w:hAnsi="Times New Roman"/>
          <w:sz w:val="28"/>
          <w:szCs w:val="28"/>
        </w:rPr>
        <w:t xml:space="preserve"> 2020 год.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</w:r>
    </w:p>
    <w:p>
      <w:pPr>
        <w:pStyle w:val="Normal"/>
        <w:spacing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>В результате проверки бюджетной отчетности за 2020 год установлено следующее:</w:t>
      </w:r>
    </w:p>
    <w:p>
      <w:pPr>
        <w:pStyle w:val="Normal"/>
        <w:spacing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 xml:space="preserve">1. Бюджетная отчетность </w:t>
      </w:r>
      <w:bookmarkStart w:id="0" w:name="__DdeLink__309_784672862"/>
      <w:r>
        <w:rPr>
          <w:rFonts w:eastAsia="Calibri" w:cs="" w:ascii="Times New Roman" w:hAnsi="Times New Roman" w:cstheme="minorBidi" w:eastAsiaTheme="minorHAnsi"/>
          <w:i w:val="false"/>
          <w:iCs w:val="false"/>
          <w:color w:val="auto"/>
          <w:kern w:val="0"/>
          <w:sz w:val="28"/>
          <w:szCs w:val="28"/>
          <w:lang w:val="ru-RU" w:eastAsia="en-US" w:bidi="ar-SA"/>
        </w:rPr>
        <w:t>Управления образования</w:t>
      </w:r>
      <w:bookmarkEnd w:id="0"/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администрации города Канска</w:t>
      </w: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 xml:space="preserve"> за 2020 год представлена в финансовое управление администрации города Канска 26.01.2021 года, что соответствует срокам ее предоставления, установленным финансовым управлением администрации города  Канска.</w:t>
      </w:r>
      <w:bookmarkStart w:id="1" w:name="__DdeLink__524_372048155"/>
      <w:bookmarkEnd w:id="1"/>
      <w:r>
        <w:rPr>
          <w:rStyle w:val="Style18"/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footnoteReference w:id="2"/>
      </w:r>
    </w:p>
    <w:p>
      <w:pPr>
        <w:pStyle w:val="Normal"/>
        <w:tabs>
          <w:tab w:val="clear" w:pos="708"/>
          <w:tab w:val="left" w:pos="1125" w:leader="none"/>
        </w:tabs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 xml:space="preserve">2. Бюджетная отчетность </w:t>
      </w:r>
      <w:bookmarkStart w:id="2" w:name="__DdeLink__314_82607816"/>
      <w:r>
        <w:rPr>
          <w:rFonts w:eastAsia="Calibri" w:cs="" w:ascii="Times New Roman" w:hAnsi="Times New Roman" w:cstheme="minorBidi" w:eastAsiaTheme="minorHAnsi"/>
          <w:i w:val="false"/>
          <w:iCs w:val="false"/>
          <w:color w:val="auto"/>
          <w:kern w:val="0"/>
          <w:sz w:val="28"/>
          <w:szCs w:val="28"/>
          <w:lang w:val="ru-RU" w:eastAsia="en-US" w:bidi="ar-SA"/>
        </w:rPr>
        <w:t>Управления образования</w:t>
      </w:r>
      <w:bookmarkEnd w:id="2"/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 xml:space="preserve"> за 2020 год представлена в Контрольно-счетную комиссию города Канска в срок, указанный в сопроводительном письме о представлении документов от 18.02.2021 № 06/01-18 (сопроводительное письмо </w:t>
      </w:r>
      <w:r>
        <w:rPr>
          <w:rFonts w:eastAsia="Calibri" w:cs="" w:ascii="Times New Roman" w:hAnsi="Times New Roman" w:cstheme="minorBidi" w:eastAsiaTheme="minorHAnsi"/>
          <w:i w:val="false"/>
          <w:iCs w:val="false"/>
          <w:color w:val="auto"/>
          <w:kern w:val="0"/>
          <w:sz w:val="28"/>
          <w:szCs w:val="28"/>
          <w:lang w:val="ru-RU" w:eastAsia="en-US" w:bidi="ar-SA"/>
        </w:rPr>
        <w:t>Управления образования</w:t>
      </w:r>
      <w:r>
        <w:rPr>
          <w:rFonts w:eastAsia="Times New Roman" w:cs="" w:ascii="Times New Roman" w:hAnsi="Times New Roman" w:cstheme="minorBidi"/>
          <w:i w:val="false"/>
          <w:iCs w:val="false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>от 26.02.2021 № 283).</w:t>
      </w:r>
    </w:p>
    <w:p>
      <w:pPr>
        <w:pStyle w:val="Normal"/>
        <w:tabs>
          <w:tab w:val="clear" w:pos="708"/>
          <w:tab w:val="left" w:pos="1125" w:leader="none"/>
        </w:tabs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 xml:space="preserve">3.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Ведение бюджетного учета в 2020 году осуществлялось муниципальным казенным учреждением «Централизованная бухгалтерия                      по учету в сфере образования».</w:t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 Состав бюджетной отчетности соответствует составу бюджетной отчетности, утвержденной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по тексту – Инструкция № 191н).</w:t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Согласно п. 1 Инструкции № 191н ГРБС, наиболее значимые учреждения науки, образования, культуры и здравоохранения, указанные в ведомственной структуре расходов соответствующего бюджета составляют и представляют годовую, квартальную и месячную отчетность об исполнении бюджетов бюджетной системы Российской Федерации (далее бюджетная отчетность) по формам согласно приложению к настоящей Инструкции. </w:t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Решением Канского городского Совета депутатов от 17.12.2019            № 46-277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«О бюджете города Канска на 2020 год и плановый период 2021-2022 годов»,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Управление образования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 отражено в ведомственной структуре расходов городского бюджета как главный распорядитель бюджетных средств.</w:t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Таким образом, в состав бюджетной отчетности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Управления образования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включаются формы бюджетной отчетности, указанные в п. 11.1 Инструкции № 191н.</w:t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В соответствии с Федеральным законом от 06.12.2011 № 402 «О бухгалтерском учете» и п. 7 Инструкции № 191н для исполнения обязанности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роводится ежегодная инвентаризация материальных ценностей. По результатам проведенных в 2020 году инвентаризаций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 xml:space="preserve">подведомственных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учреждений недостач и излишков не выявлено.    </w:t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П. 8 Инструкции № 191н, в случае, если все показатели, предусмотренные формой бюджетной отчетности, утвержденной настоящей Инструкцией, не имеют числового значения, такая форма отчетности не составляется, информация о чем подлежит отражению в пояснительной записке к бюджетной отчетности за отчетный период.  </w:t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В пояснительной записке к отчетности, не составлялись, в связи с отсутствием числовых показателей в отчете, следующие формы годовой бюджетной отчетности за 2020 год:</w:t>
      </w:r>
    </w:p>
    <w:p>
      <w:pPr>
        <w:pStyle w:val="Normal"/>
        <w:tabs>
          <w:tab w:val="clear" w:pos="708"/>
          <w:tab w:val="left" w:pos="1125" w:leader="none"/>
        </w:tabs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- казенные учреждения 0503167, 0503174, 0503172, 0503190, 0503193, 0503191, 0503192, 0503296, 0503184,  таблица 6;</w:t>
      </w:r>
    </w:p>
    <w:p>
      <w:pPr>
        <w:pStyle w:val="Normal"/>
        <w:tabs>
          <w:tab w:val="clear" w:pos="708"/>
          <w:tab w:val="left" w:pos="1125" w:leader="none"/>
        </w:tabs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>- бюджетные учреждения 0503767, 0503771, 0503772, 0503790, 0503830, таблица 6.</w:t>
      </w:r>
    </w:p>
    <w:p>
      <w:pPr>
        <w:pStyle w:val="Normal"/>
        <w:tabs>
          <w:tab w:val="clear" w:pos="708"/>
          <w:tab w:val="left" w:pos="1125" w:leader="none"/>
        </w:tabs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5.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Согласно Сведений об исполнении судебных решений по денежным обязательствам бюджета ф. 0503295 в 2020 году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Управление образования администрации города Канска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за счет средств городского бюджета было оплачено по судебным решениям и  исполнительным листам, на 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 на общую сумму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415 506,39 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рублей в том числе:</w:t>
      </w:r>
    </w:p>
    <w:p>
      <w:pPr>
        <w:pStyle w:val="Normal"/>
        <w:tabs>
          <w:tab w:val="clear" w:pos="708"/>
          <w:tab w:val="left" w:pos="1125" w:leader="none"/>
        </w:tabs>
        <w:spacing w:lineRule="auto" w:line="276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- 161 284,91 рубля  по судебным решениям и  исполнительным листам;</w:t>
      </w:r>
    </w:p>
    <w:p>
      <w:pPr>
        <w:pStyle w:val="Normal"/>
        <w:tabs>
          <w:tab w:val="clear" w:pos="708"/>
          <w:tab w:val="left" w:pos="1125" w:leader="none"/>
        </w:tabs>
        <w:spacing w:lineRule="auto" w:line="276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- 96 000,00 рублей проведение судебно-строительной экспертизы;</w:t>
      </w:r>
    </w:p>
    <w:p>
      <w:pPr>
        <w:pStyle w:val="Normal"/>
        <w:tabs>
          <w:tab w:val="clear" w:pos="708"/>
          <w:tab w:val="left" w:pos="1125" w:leader="none"/>
        </w:tabs>
        <w:spacing w:lineRule="auto" w:line="276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- 7 000,00 рублей моральный вред и судебные расходы;</w:t>
      </w:r>
    </w:p>
    <w:p>
      <w:pPr>
        <w:pStyle w:val="Normal"/>
        <w:tabs>
          <w:tab w:val="clear" w:pos="708"/>
          <w:tab w:val="left" w:pos="1125" w:leader="none"/>
        </w:tabs>
        <w:spacing w:lineRule="auto" w:line="276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- 158 221,48 рубль неустойки за неисполнение контракта.</w:t>
      </w:r>
    </w:p>
    <w:p>
      <w:pPr>
        <w:pStyle w:val="ListParagraph"/>
        <w:tabs>
          <w:tab w:val="clear" w:pos="708"/>
          <w:tab w:val="left" w:pos="1125" w:leader="none"/>
        </w:tabs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Оплата расходов по штрафам и исполнительным листам, является дополнительной нагрузкой на бюджет города и противоречит принципу эффективности использования бюджетных средств, установленному ст. 34 Бюджетного кодекса РФ.</w:t>
      </w:r>
    </w:p>
    <w:p>
      <w:pPr>
        <w:pStyle w:val="ListParagraph"/>
        <w:tabs>
          <w:tab w:val="clear" w:pos="708"/>
          <w:tab w:val="left" w:pos="1125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1125" w:leader="none"/>
        </w:tabs>
        <w:spacing w:lineRule="auto" w:line="240"/>
        <w:ind w:left="0" w:right="0"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исполнения бюджета, соблюдения бюджетного законодательства</w:t>
      </w:r>
    </w:p>
    <w:p>
      <w:pPr>
        <w:pStyle w:val="Normal"/>
        <w:widowControl w:val="false"/>
        <w:spacing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i w:val="false"/>
          <w:iCs w:val="false"/>
          <w:color w:val="111111"/>
          <w:sz w:val="28"/>
          <w:szCs w:val="28"/>
          <w:lang w:eastAsia="ru-RU"/>
        </w:rPr>
        <w:t xml:space="preserve">Решением Канского городского Совета депутатов от 17.12.2019            № 46-277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111111"/>
          <w:sz w:val="28"/>
          <w:szCs w:val="28"/>
          <w:lang w:eastAsia="ru-RU"/>
        </w:rPr>
        <w:t>«О бюджете города Канска на 2020 год и плановый период 2021-2022 годов» Управлению образования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утверждены бюджетные ассигнования в объеме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1 416 678 819,00 </w:t>
      </w:r>
      <w:r>
        <w:rPr>
          <w:rFonts w:cs="" w:ascii="Times New Roman" w:hAnsi="Times New Roman" w:cstheme="minorBidi"/>
          <w:b w:val="false"/>
          <w:bCs w:val="false"/>
          <w:i w:val="false"/>
          <w:iCs w:val="false"/>
          <w:sz w:val="28"/>
          <w:szCs w:val="28"/>
        </w:rPr>
        <w:t>рублей (в том числе 77 844 426,40 рублей казенные учреждения, 1 338 834 392,60 рубля бюджетные учреждения).</w:t>
      </w:r>
    </w:p>
    <w:p>
      <w:pPr>
        <w:pStyle w:val="Normal"/>
        <w:spacing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В ходе исполнения городского бюджета бюджетные ассигнования   были увеличены на </w:t>
      </w:r>
      <w:r>
        <w:rPr>
          <w:rFonts w:eastAsia="Calibri" w:cs="" w:ascii="Times New Roman" w:hAnsi="Times New Roman" w:cstheme="minorBidi" w:eastAsiaTheme="minorHAnsi"/>
          <w:b/>
          <w:bCs/>
          <w:i w:val="false"/>
          <w:iCs w:val="false"/>
          <w:color w:val="auto"/>
          <w:kern w:val="0"/>
          <w:sz w:val="28"/>
          <w:szCs w:val="28"/>
          <w:lang w:val="ru-RU" w:eastAsia="en-US" w:bidi="ar-SA"/>
        </w:rPr>
        <w:t>56 676 856,00</w:t>
      </w: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рублей. 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Согласно уточненной бюджетной росписи план ассигнований на конец 2020 года составил </w:t>
      </w: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</w:rPr>
        <w:t xml:space="preserve">1 473 355 675,00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рублей (в том числе </w:t>
      </w:r>
      <w:r>
        <w:rPr>
          <w:rFonts w:eastAsia="Calibri" w:cs="Times New Roman" w:ascii="Times New Roman" w:hAnsi="Times New Roman" w:eastAsiaTheme="minorHAnsi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en-US" w:bidi="ar-SA"/>
        </w:rPr>
        <w:t>72 923 415,58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рублей казенные учреждения,                             </w:t>
      </w:r>
      <w:r>
        <w:rPr>
          <w:rFonts w:eastAsia="Calibri" w:cs="Times New Roman" w:ascii="Times New Roman" w:hAnsi="Times New Roman" w:eastAsiaTheme="minorHAnsi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en-US" w:bidi="ar-SA"/>
        </w:rPr>
        <w:t>1 400 432 259,42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рублей бюджетные учреждения).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По данным Отчета об исполнении бюджета главного распорядителя                   (ф. 0503127) исполнено через финансовый орган </w:t>
      </w:r>
      <w:r>
        <w:rPr>
          <w:rFonts w:cs="Times New Roman" w:ascii="Times New Roman" w:hAnsi="Times New Roman"/>
          <w:b/>
          <w:bCs/>
          <w:sz w:val="28"/>
          <w:szCs w:val="28"/>
        </w:rPr>
        <w:t>1 464 971 109,00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рублей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(в том числе </w:t>
      </w:r>
      <w:r>
        <w:rPr>
          <w:rFonts w:eastAsia="Calibri" w:cs="Times New Roman" w:ascii="Times New Roman" w:hAnsi="Times New Roman" w:eastAsiaTheme="minorHAnsi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en-US" w:bidi="ar-SA"/>
        </w:rPr>
        <w:t>71 907 463,25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рубля казенные учреждения, </w:t>
      </w:r>
      <w:r>
        <w:rPr>
          <w:rFonts w:eastAsia="Calibri" w:cs="Times New Roman" w:ascii="Times New Roman" w:hAnsi="Times New Roman" w:eastAsiaTheme="minorHAnsi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en-US" w:bidi="ar-SA"/>
        </w:rPr>
        <w:t>1 393 063 645,75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рублей бюджетные учреждения)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или</w:t>
      </w:r>
      <w:r>
        <w:rPr>
          <w:rFonts w:cs="Times New Roman" w:ascii="Times New Roman" w:hAnsi="Times New Roman"/>
          <w:b/>
          <w:sz w:val="28"/>
          <w:szCs w:val="28"/>
        </w:rPr>
        <w:t xml:space="preserve"> 99,43 %</w:t>
      </w:r>
      <w:r>
        <w:rPr>
          <w:rFonts w:cs="Times New Roman" w:ascii="Times New Roman" w:hAnsi="Times New Roman"/>
          <w:sz w:val="28"/>
          <w:szCs w:val="28"/>
        </w:rPr>
        <w:t xml:space="preserve"> от плановых назначений с учетом корректировок. </w:t>
      </w:r>
    </w:p>
    <w:p>
      <w:pPr>
        <w:pStyle w:val="Normal"/>
        <w:widowControl w:val="false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sz w:val="28"/>
          <w:szCs w:val="28"/>
        </w:rPr>
        <w:t xml:space="preserve">Неисполненные назначения в сумме </w:t>
      </w:r>
      <w:r>
        <w:rPr>
          <w:rFonts w:eastAsia="Calibri" w:cs="" w:ascii="Times New Roman" w:hAnsi="Times New Roman" w:cstheme="minorBidi" w:eastAsiaTheme="minorHAnsi"/>
          <w:b/>
          <w:bCs/>
          <w:i w:val="false"/>
          <w:iCs w:val="false"/>
          <w:color w:val="auto"/>
          <w:kern w:val="0"/>
          <w:sz w:val="28"/>
          <w:szCs w:val="28"/>
          <w:lang w:val="ru-RU" w:eastAsia="en-US" w:bidi="ar-SA"/>
        </w:rPr>
        <w:t>8 384 566,00</w:t>
      </w:r>
      <w:r>
        <w:rPr>
          <w:rFonts w:eastAsia="Calibri" w:cs="" w:ascii="Times New Roman" w:hAnsi="Times New Roman" w:cstheme="minorBidi" w:eastAsiaTheme="minorHAnsi"/>
          <w:b/>
          <w:bCs/>
          <w:i w:val="false"/>
          <w:iCs w:val="false"/>
          <w:sz w:val="28"/>
          <w:szCs w:val="28"/>
        </w:rPr>
        <w:t xml:space="preserve">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sz w:val="28"/>
          <w:szCs w:val="28"/>
        </w:rPr>
        <w:t>рублей.</w:t>
      </w:r>
    </w:p>
    <w:p>
      <w:pPr>
        <w:pStyle w:val="Normal"/>
        <w:widowControl w:val="false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 w:eastAsia="Calibri" w:cs="" w:cstheme="minorBidi" w:eastAsiaTheme="minorHAnsi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Calibri" w:cs="" w:cstheme="minorBidi" w:eastAsiaTheme="minorHAnsi" w:ascii="Times New Roman" w:hAnsi="Times New Roman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1125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Показатели бюджетной сметы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en-US" w:bidi="ar-SA"/>
        </w:rPr>
        <w:t>Управления образования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за 2020 год сформированы в разрезе кодов расходов бюджетной классификации. Расходы на содержание предусмотренные бюджетной сметой, соответствуют расчетам к ней. Утвержденные показатели бюджетной сметы за 20</w:t>
      </w:r>
      <w:r>
        <w:rPr>
          <w:rFonts w:eastAsia="Calibri" w:cs="Times New Roman" w:ascii="Times New Roman" w:hAnsi="Times New Roman" w:eastAsiaTheme="minorHAnsi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en-US" w:bidi="ar-SA"/>
        </w:rPr>
        <w:t>20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год соответствуют доведенным до него лимитам бюджетных обязательств.</w:t>
      </w:r>
    </w:p>
    <w:p>
      <w:pPr>
        <w:pStyle w:val="Normal"/>
        <w:widowControl w:val="false"/>
        <w:tabs>
          <w:tab w:val="clear" w:pos="708"/>
          <w:tab w:val="left" w:pos="1125" w:leader="none"/>
        </w:tabs>
        <w:spacing w:lineRule="auto" w:line="240" w:before="0" w:after="120"/>
        <w:ind w:left="0" w:right="0" w:firstLine="709"/>
        <w:contextualSpacing/>
        <w:jc w:val="center"/>
        <w:rPr>
          <w:rFonts w:ascii="Times New Roman" w:hAnsi="Times New Roman"/>
          <w:b/>
          <w:b/>
          <w:bCs/>
          <w:i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1125" w:leader="none"/>
        </w:tabs>
        <w:spacing w:lineRule="auto" w:line="240" w:before="0" w:after="120"/>
        <w:ind w:left="0" w:right="0" w:firstLine="709"/>
        <w:contextualSpacing/>
        <w:jc w:val="center"/>
        <w:rPr/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Анализ дебиторской и кредиторской задолженности 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before="0" w:after="120"/>
        <w:ind w:left="0" w:right="0" w:firstLine="709"/>
        <w:contextualSpacing/>
        <w:jc w:val="center"/>
        <w:rPr/>
      </w:pPr>
      <w:r>
        <w:rPr>
          <w:rFonts w:ascii="Times New Roman" w:hAnsi="Times New Roman"/>
          <w:b/>
          <w:i w:val="false"/>
          <w:iCs w:val="false"/>
          <w:sz w:val="28"/>
          <w:szCs w:val="28"/>
        </w:rPr>
        <w:t>казенных учреждений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before="0" w:after="120"/>
        <w:ind w:left="0" w:right="0" w:firstLine="709"/>
        <w:contextualSpacing/>
        <w:rPr>
          <w:rFonts w:ascii="Times New Roman" w:hAnsi="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before="0" w:after="120"/>
        <w:ind w:left="0" w:right="0" w:firstLine="709"/>
        <w:contextualSpacing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eastAsia="ru-RU"/>
        </w:rPr>
        <w:t>Дебиторская задолженность на 01.01.20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en-US" w:eastAsia="ru-RU"/>
        </w:rPr>
        <w:t>21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 года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у Управления образования составила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134,63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рубля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(на 01.01.2020 — 352,95 рубля) по услугам связи не предполагаемая к исполнению по контракту.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before="0" w:after="120"/>
        <w:ind w:left="0" w:right="0" w:firstLine="709"/>
        <w:contextualSpacing/>
        <w:jc w:val="both"/>
        <w:rPr/>
      </w:pPr>
      <w:bookmarkStart w:id="3" w:name="__DdeLink__1139_2495009752"/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В сравнении с данными на 01.01.2020 года видно, что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>уменьшилась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 дебиторская задолженность на 218,32 рублей.</w:t>
      </w:r>
      <w:bookmarkEnd w:id="3"/>
    </w:p>
    <w:p>
      <w:pPr>
        <w:pStyle w:val="Normal"/>
        <w:widowControl w:val="false"/>
        <w:tabs>
          <w:tab w:val="clear" w:pos="708"/>
          <w:tab w:val="left" w:pos="0" w:leader="none"/>
        </w:tabs>
        <w:spacing w:before="0" w:after="12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Просроченной и долгосрочной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>дебиторской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 задолженности на 01.01.2021 года по данным формы 0503169 нет.</w:t>
      </w:r>
    </w:p>
    <w:p>
      <w:pPr>
        <w:pStyle w:val="Normal"/>
        <w:spacing w:lineRule="auto" w:line="240" w:before="0" w:after="29"/>
        <w:ind w:left="0" w:right="0" w:firstLine="709"/>
        <w:jc w:val="both"/>
        <w:rPr/>
      </w:pP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  <w:lang w:eastAsia="ru-RU"/>
        </w:rPr>
        <w:t>Кредиторская задолженность</w:t>
      </w:r>
      <w:r>
        <w:rPr>
          <w:rFonts w:cs="Times New Roman" w:ascii="Times New Roman" w:hAnsi="Times New Roman"/>
          <w:i w:val="false"/>
          <w:iCs w:val="false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  <w:lang w:eastAsia="ru-RU"/>
        </w:rPr>
        <w:t>на 01.01.20</w:t>
      </w: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  <w:lang w:val="en-US" w:eastAsia="ru-RU"/>
        </w:rPr>
        <w:t>21</w:t>
      </w:r>
      <w:r>
        <w:rPr>
          <w:rFonts w:cs="Times New Roman" w:ascii="Times New Roman" w:hAnsi="Times New Roman"/>
          <w:i w:val="false"/>
          <w:iCs w:val="false"/>
          <w:sz w:val="28"/>
          <w:szCs w:val="28"/>
          <w:lang w:eastAsia="ru-RU"/>
        </w:rPr>
        <w:t xml:space="preserve"> </w:t>
      </w:r>
      <w:r>
        <w:rPr>
          <w:rFonts w:cs="" w:ascii="Times New Roman" w:hAnsi="Times New Roman" w:cstheme="minorBidi"/>
          <w:i w:val="false"/>
          <w:iCs w:val="false"/>
          <w:sz w:val="28"/>
          <w:szCs w:val="28"/>
          <w:lang w:eastAsia="ru-RU"/>
        </w:rPr>
        <w:t xml:space="preserve">составила </w:t>
      </w:r>
      <w:r>
        <w:rPr>
          <w:rFonts w:cs="" w:ascii="Times New Roman" w:hAnsi="Times New Roman" w:cstheme="minorBidi"/>
          <w:b/>
          <w:bCs/>
          <w:i w:val="false"/>
          <w:iCs w:val="false"/>
          <w:sz w:val="28"/>
          <w:szCs w:val="28"/>
          <w:lang w:eastAsia="ru-RU"/>
        </w:rPr>
        <w:t>60 881,45</w:t>
      </w:r>
      <w:r>
        <w:rPr>
          <w:rFonts w:cs="" w:ascii="Times New Roman" w:hAnsi="Times New Roman" w:cstheme="minorBidi"/>
          <w:b/>
          <w:i w:val="false"/>
          <w:iCs w:val="false"/>
          <w:sz w:val="28"/>
          <w:szCs w:val="28"/>
          <w:lang w:eastAsia="ru-RU"/>
        </w:rPr>
        <w:t xml:space="preserve"> </w:t>
      </w:r>
      <w:r>
        <w:rPr>
          <w:rFonts w:cs="" w:ascii="Times New Roman" w:hAnsi="Times New Roman" w:cstheme="minorBidi"/>
          <w:b w:val="false"/>
          <w:bCs w:val="false"/>
          <w:i w:val="false"/>
          <w:iCs w:val="false"/>
          <w:sz w:val="28"/>
          <w:szCs w:val="28"/>
          <w:lang w:eastAsia="ru-RU"/>
        </w:rPr>
        <w:t>рубль</w:t>
      </w:r>
      <w:r>
        <w:rPr>
          <w:rFonts w:cs="" w:ascii="Times New Roman" w:hAnsi="Times New Roman" w:cstheme="minorBidi"/>
          <w:b/>
          <w:i w:val="false"/>
          <w:iCs w:val="false"/>
          <w:sz w:val="28"/>
          <w:szCs w:val="28"/>
          <w:lang w:eastAsia="ru-RU"/>
        </w:rPr>
        <w:t xml:space="preserve"> </w:t>
      </w:r>
      <w:r>
        <w:rPr>
          <w:rFonts w:cs="" w:ascii="Times New Roman" w:hAnsi="Times New Roman" w:cstheme="minorBidi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(на 01.01.2020 — </w:t>
      </w:r>
      <w:r>
        <w:rPr>
          <w:rFonts w:eastAsia="Calibri" w:cs="" w:ascii="Times New Roman" w:hAnsi="Times New Roman" w:cstheme="minorBidi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101 304,28</w:t>
      </w:r>
      <w:r>
        <w:rPr>
          <w:rFonts w:cs="" w:ascii="Times New Roman" w:hAnsi="Times New Roman" w:cstheme="minorBidi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 рубля) в том числе:</w:t>
      </w:r>
    </w:p>
    <w:p>
      <w:pPr>
        <w:pStyle w:val="Normal"/>
        <w:spacing w:lineRule="auto" w:line="240" w:before="0" w:after="29"/>
        <w:ind w:left="0" w:right="0" w:firstLine="709"/>
        <w:jc w:val="both"/>
        <w:rPr/>
      </w:pP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- 11 221,21 рубль услуги связи;</w:t>
      </w:r>
    </w:p>
    <w:p>
      <w:pPr>
        <w:pStyle w:val="Normal"/>
        <w:spacing w:lineRule="auto" w:line="240" w:before="0" w:after="29"/>
        <w:ind w:left="0" w:right="0" w:firstLine="709"/>
        <w:jc w:val="both"/>
        <w:rPr/>
      </w:pP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- 49 660,24 рублей коммунальные услуги.</w:t>
      </w:r>
    </w:p>
    <w:p>
      <w:pPr>
        <w:pStyle w:val="Normal"/>
        <w:spacing w:lineRule="auto" w:line="240" w:before="0" w:after="29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В сравнении с данными на 01.01.2020 года видно, что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>уменьшилась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>кредиторская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 задолженность на 40 422,83 рубля.</w:t>
      </w:r>
    </w:p>
    <w:p>
      <w:pPr>
        <w:pStyle w:val="Normal"/>
        <w:widowControl w:val="false"/>
        <w:tabs>
          <w:tab w:val="clear" w:pos="708"/>
          <w:tab w:val="left" w:pos="1125" w:leader="none"/>
        </w:tabs>
        <w:spacing w:lineRule="auto" w:line="240" w:before="0" w:after="12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>Просроченной и долгосрочной кредиторской задолженности на 01.01.2021 года по данным формы 0503169 нет.</w:t>
      </w:r>
    </w:p>
    <w:p>
      <w:pPr>
        <w:pStyle w:val="Normal"/>
        <w:spacing w:lineRule="auto" w:line="240" w:before="0" w:after="0"/>
        <w:ind w:left="0" w:right="0" w:firstLine="709"/>
        <w:jc w:val="center"/>
        <w:rPr/>
      </w:pPr>
      <w:r>
        <w:rPr>
          <w:rFonts w:ascii="Times New Roman" w:hAnsi="Times New Roman"/>
          <w:b/>
          <w:i w:val="false"/>
          <w:iCs w:val="false"/>
          <w:color w:val="auto"/>
          <w:sz w:val="28"/>
          <w:szCs w:val="28"/>
        </w:rPr>
        <w:t xml:space="preserve">Анализ дебиторской и кредиторской задолженности </w:t>
      </w:r>
      <w:r>
        <w:rPr>
          <w:rFonts w:cs="Times New Roman" w:ascii="Times New Roman" w:hAnsi="Times New Roman"/>
          <w:b/>
          <w:bCs/>
          <w:i w:val="false"/>
          <w:iCs w:val="false"/>
          <w:color w:val="auto"/>
          <w:sz w:val="28"/>
          <w:szCs w:val="28"/>
        </w:rPr>
        <w:t>государственных (муниципальных) бюджетных и автономных учреждений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color w:val="C9211E"/>
          <w:sz w:val="28"/>
          <w:szCs w:val="28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C9211E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before="0" w:after="120"/>
        <w:ind w:left="0" w:right="0" w:firstLine="709"/>
        <w:contextualSpacing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Дебиторская задолженность по доходам (приносящая доход деятельность) на 01.01.2021 год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у подведомственных учреждений составила 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378 761,31</w:t>
      </w:r>
      <w:r>
        <w:rPr>
          <w:rFonts w:ascii="Times New Roman" w:hAnsi="Times New Roman"/>
          <w:b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рубль</w:t>
      </w:r>
      <w:r>
        <w:rPr>
          <w:rFonts w:ascii="Times New Roman" w:hAnsi="Times New Roman"/>
          <w:b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(на 01.01.2020 — 758 931,42 рубль) </w:t>
      </w:r>
      <w:bookmarkStart w:id="4" w:name="__DdeLink__760_3500431514"/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в том числе:</w:t>
      </w:r>
      <w:bookmarkEnd w:id="4"/>
    </w:p>
    <w:p>
      <w:pPr>
        <w:pStyle w:val="Normal"/>
        <w:widowControl w:val="false"/>
        <w:tabs>
          <w:tab w:val="clear" w:pos="708"/>
          <w:tab w:val="left" w:pos="0" w:leader="none"/>
        </w:tabs>
        <w:spacing w:before="0" w:after="120"/>
        <w:ind w:left="0" w:right="0" w:firstLine="709"/>
        <w:contextualSpacing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-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149 742,40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 рубля задолженность родителей по оплате за содержание детей в ДОУ;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before="0" w:after="120"/>
        <w:ind w:left="0" w:right="0" w:firstLine="709"/>
        <w:contextualSpacing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- 144 881,97 рубль задолженность родителей по оплате за содержание детей в ДОУ по решениям суда;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before="0" w:after="120"/>
        <w:ind w:left="0" w:right="0" w:firstLine="709"/>
        <w:contextualSpacing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-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68 427,13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 рублей недостача ОС в связи с кражей имущества неустановленными лицами;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before="0" w:after="120"/>
        <w:ind w:left="0" w:right="0" w:firstLine="709"/>
        <w:contextualSpacing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-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15 709,58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 рублей недостача МЗ в связи с кражей имущества неустановленными лицами;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before="0" w:after="120"/>
        <w:ind w:left="0" w:right="0" w:firstLine="709"/>
        <w:contextualSpacing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-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0,23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 рублей переплата пени по налогу на прибыль.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before="0" w:after="120"/>
        <w:ind w:left="0" w:right="0" w:firstLine="709"/>
        <w:contextualSpacing/>
        <w:jc w:val="both"/>
        <w:rPr/>
      </w:pPr>
      <w:bookmarkStart w:id="5" w:name="__DdeLink__1139_24950097521"/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В сравнении с данными на 01.01.2020 года видно, что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>уменьшилась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 дебиторская задолженность на 380 170,11 рублей.</w:t>
      </w:r>
      <w:bookmarkEnd w:id="5"/>
    </w:p>
    <w:p>
      <w:pPr>
        <w:pStyle w:val="Normal"/>
        <w:widowControl w:val="false"/>
        <w:tabs>
          <w:tab w:val="clear" w:pos="708"/>
          <w:tab w:val="left" w:pos="0" w:leader="none"/>
        </w:tabs>
        <w:spacing w:before="0" w:after="12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Просроченной и долгосрочной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>дебиторской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 задолженности на 01.01.2021 года по данным формы 0503769 нет.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120"/>
        <w:ind w:left="0" w:right="0" w:firstLine="709"/>
        <w:contextualSpacing/>
        <w:jc w:val="both"/>
        <w:rPr/>
      </w:pPr>
      <w:r>
        <w:rPr>
          <w:rFonts w:ascii="Times New Roman" w:hAnsi="Times New Roman"/>
          <w:b/>
          <w:bCs/>
          <w:i w:val="false"/>
          <w:iCs w:val="false"/>
          <w:color w:val="auto"/>
          <w:sz w:val="28"/>
          <w:szCs w:val="28"/>
        </w:rPr>
        <w:t>Кредиторская задолженность на 01.01.2021 года</w:t>
      </w:r>
      <w:r>
        <w:rPr>
          <w:rFonts w:ascii="Times New Roman" w:hAnsi="Times New Roman"/>
          <w:i w:val="false"/>
          <w:iCs w:val="false"/>
          <w:color w:val="auto"/>
          <w:sz w:val="28"/>
          <w:szCs w:val="28"/>
        </w:rPr>
        <w:t xml:space="preserve"> составила                  </w:t>
      </w:r>
      <w:r>
        <w:rPr>
          <w:rFonts w:ascii="Times New Roman" w:hAnsi="Times New Roman"/>
          <w:b/>
          <w:bCs/>
          <w:i w:val="false"/>
          <w:iCs w:val="false"/>
          <w:color w:val="auto"/>
          <w:sz w:val="28"/>
          <w:szCs w:val="28"/>
        </w:rPr>
        <w:t>2 907 901,08</w:t>
      </w:r>
      <w:r>
        <w:rPr>
          <w:rFonts w:ascii="Times New Roman" w:hAnsi="Times New Roman"/>
          <w:b/>
          <w:i w:val="false"/>
          <w:iCs w:val="false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olor w:val="auto"/>
          <w:sz w:val="28"/>
          <w:szCs w:val="28"/>
        </w:rPr>
        <w:t>рубль</w:t>
      </w:r>
      <w:r>
        <w:rPr>
          <w:rFonts w:ascii="Times New Roman" w:hAnsi="Times New Roman"/>
          <w:b/>
          <w:i w:val="false"/>
          <w:iCs w:val="false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olor w:val="auto"/>
          <w:sz w:val="28"/>
          <w:szCs w:val="28"/>
          <w:lang w:eastAsia="ru-RU"/>
        </w:rPr>
        <w:t xml:space="preserve">(на 01.01.2020 — </w:t>
      </w:r>
      <w:r>
        <w:rPr>
          <w:rFonts w:eastAsia="Calibri" w:cs="" w:ascii="Times New Roman" w:hAnsi="Times New Roman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3 460 603,42</w:t>
      </w:r>
      <w:r>
        <w:rPr>
          <w:rFonts w:ascii="Times New Roman" w:hAnsi="Times New Roman"/>
          <w:b w:val="false"/>
          <w:bCs w:val="false"/>
          <w:i w:val="false"/>
          <w:iCs w:val="false"/>
          <w:color w:val="auto"/>
          <w:sz w:val="28"/>
          <w:szCs w:val="28"/>
          <w:lang w:eastAsia="ru-RU"/>
        </w:rPr>
        <w:t xml:space="preserve"> рубля) </w:t>
      </w:r>
      <w:bookmarkStart w:id="6" w:name="__DdeLink__1004_4130384942"/>
      <w:bookmarkStart w:id="7" w:name="__DdeLink__760_35004315141"/>
      <w:r>
        <w:rPr>
          <w:rFonts w:ascii="Times New Roman" w:hAnsi="Times New Roman"/>
          <w:b w:val="false"/>
          <w:bCs w:val="false"/>
          <w:i w:val="false"/>
          <w:iCs w:val="false"/>
          <w:color w:val="auto"/>
          <w:sz w:val="28"/>
          <w:szCs w:val="28"/>
          <w:lang w:eastAsia="ru-RU"/>
        </w:rPr>
        <w:t>в том числе:</w:t>
      </w:r>
      <w:bookmarkEnd w:id="7"/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120"/>
        <w:ind w:left="0" w:right="0" w:firstLine="709"/>
        <w:contextualSpacing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olor w:val="auto"/>
          <w:sz w:val="28"/>
          <w:szCs w:val="28"/>
          <w:lang w:eastAsia="ru-RU"/>
        </w:rPr>
        <w:t xml:space="preserve">-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2 902 703,32</w:t>
      </w:r>
      <w:r>
        <w:rPr>
          <w:rFonts w:ascii="Times New Roman" w:hAnsi="Times New Roman"/>
          <w:b w:val="false"/>
          <w:bCs w:val="false"/>
          <w:i w:val="false"/>
          <w:iCs w:val="false"/>
          <w:color w:val="auto"/>
          <w:sz w:val="28"/>
          <w:szCs w:val="28"/>
          <w:lang w:eastAsia="ru-RU"/>
        </w:rPr>
        <w:t xml:space="preserve"> рубля предоплата за содержание детей в ДОУ;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120"/>
        <w:ind w:left="0" w:right="0" w:firstLine="709"/>
        <w:contextualSpacing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olor w:val="auto"/>
          <w:sz w:val="28"/>
          <w:szCs w:val="28"/>
          <w:lang w:eastAsia="ru-RU"/>
        </w:rPr>
        <w:t xml:space="preserve">-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 xml:space="preserve">1 315,80 </w:t>
      </w:r>
      <w:r>
        <w:rPr>
          <w:rFonts w:ascii="Times New Roman" w:hAnsi="Times New Roman"/>
          <w:b w:val="false"/>
          <w:bCs w:val="false"/>
          <w:i w:val="false"/>
          <w:iCs w:val="false"/>
          <w:color w:val="auto"/>
          <w:sz w:val="28"/>
          <w:szCs w:val="28"/>
          <w:lang w:eastAsia="ru-RU"/>
        </w:rPr>
        <w:t>рублей продукты питания;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120"/>
        <w:ind w:left="0" w:right="0" w:firstLine="709"/>
        <w:contextualSpacing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olor w:val="auto"/>
          <w:sz w:val="28"/>
          <w:szCs w:val="28"/>
          <w:lang w:eastAsia="ru-RU"/>
        </w:rPr>
        <w:t xml:space="preserve">-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 xml:space="preserve">3 881,96 </w:t>
      </w:r>
      <w:r>
        <w:rPr>
          <w:rFonts w:ascii="Times New Roman" w:hAnsi="Times New Roman"/>
          <w:b w:val="false"/>
          <w:bCs w:val="false"/>
          <w:i w:val="false"/>
          <w:iCs w:val="false"/>
          <w:color w:val="auto"/>
          <w:sz w:val="28"/>
          <w:szCs w:val="28"/>
          <w:lang w:eastAsia="ru-RU"/>
        </w:rPr>
        <w:t>рубль начисленная задолженность перед бюджетом.</w:t>
      </w:r>
      <w:bookmarkEnd w:id="6"/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12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auto"/>
          <w:sz w:val="28"/>
          <w:szCs w:val="28"/>
          <w:lang w:eastAsia="ru-RU"/>
        </w:rPr>
        <w:t xml:space="preserve">В сравнении с данными на 01.01.2020 года видно, что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уменьшилась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auto"/>
          <w:sz w:val="28"/>
          <w:szCs w:val="28"/>
          <w:lang w:eastAsia="ru-RU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кредиторская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auto"/>
          <w:sz w:val="28"/>
          <w:szCs w:val="28"/>
          <w:lang w:eastAsia="ru-RU"/>
        </w:rPr>
        <w:t xml:space="preserve"> задолженность на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552 702,34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auto"/>
          <w:sz w:val="28"/>
          <w:szCs w:val="28"/>
          <w:lang w:eastAsia="ru-RU"/>
        </w:rPr>
        <w:t xml:space="preserve"> рубля.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12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auto"/>
          <w:sz w:val="28"/>
          <w:szCs w:val="28"/>
          <w:lang w:eastAsia="ru-RU"/>
        </w:rPr>
        <w:t xml:space="preserve">Просроченной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и долгосрочной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auto"/>
          <w:sz w:val="28"/>
          <w:szCs w:val="28"/>
          <w:lang w:eastAsia="ru-RU"/>
        </w:rPr>
        <w:t>кредиторской задолженности на 01.01.2021 года по данным формы 0503769 нет.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120"/>
        <w:ind w:left="0" w:right="0" w:firstLine="709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before="0" w:after="120"/>
        <w:ind w:left="0" w:right="0" w:firstLine="709"/>
        <w:contextualSpacing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Дебиторская задолженность по субсидиям на выполнение государственного (муниципального) задания на 01.01.2021 год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у подведомственных учреждений составила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245 427,18</w:t>
      </w:r>
      <w:r>
        <w:rPr>
          <w:rFonts w:ascii="Times New Roman" w:hAnsi="Times New Roman"/>
          <w:b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рублей</w:t>
      </w:r>
      <w:r>
        <w:rPr>
          <w:rFonts w:ascii="Times New Roman" w:hAnsi="Times New Roman"/>
          <w:b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(на 01.01.2020 —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863 675,01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 рублей) </w:t>
      </w:r>
      <w:bookmarkStart w:id="8" w:name="__DdeLink__760_350043151411"/>
      <w:r>
        <w:rPr>
          <w:rFonts w:ascii="Times New Roman" w:hAnsi="Times New Roman"/>
          <w:b w:val="false"/>
          <w:bCs w:val="false"/>
          <w:i w:val="false"/>
          <w:iCs w:val="false"/>
          <w:color w:val="auto"/>
          <w:sz w:val="28"/>
          <w:szCs w:val="28"/>
          <w:lang w:eastAsia="ru-RU"/>
        </w:rPr>
        <w:t>в том числе:</w:t>
      </w:r>
      <w:bookmarkEnd w:id="8"/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120"/>
        <w:ind w:left="0" w:right="0" w:firstLine="709"/>
        <w:contextualSpacing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olor w:val="auto"/>
          <w:sz w:val="28"/>
          <w:szCs w:val="28"/>
          <w:lang w:eastAsia="ru-RU"/>
        </w:rPr>
        <w:t xml:space="preserve">-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615,39</w:t>
      </w:r>
      <w:r>
        <w:rPr>
          <w:rFonts w:ascii="Times New Roman" w:hAnsi="Times New Roman"/>
          <w:b w:val="false"/>
          <w:bCs w:val="false"/>
          <w:i w:val="false"/>
          <w:iCs w:val="false"/>
          <w:color w:val="auto"/>
          <w:sz w:val="28"/>
          <w:szCs w:val="28"/>
          <w:lang w:eastAsia="ru-RU"/>
        </w:rPr>
        <w:t xml:space="preserve"> рублей предоплата за услуги связи;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120"/>
        <w:ind w:left="0" w:right="0" w:firstLine="709"/>
        <w:contextualSpacing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olor w:val="auto"/>
          <w:sz w:val="28"/>
          <w:szCs w:val="28"/>
          <w:lang w:eastAsia="ru-RU"/>
        </w:rPr>
        <w:t xml:space="preserve">-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 xml:space="preserve">12 214,27 </w:t>
      </w:r>
      <w:r>
        <w:rPr>
          <w:rFonts w:ascii="Times New Roman" w:hAnsi="Times New Roman"/>
          <w:b w:val="false"/>
          <w:bCs w:val="false"/>
          <w:i w:val="false"/>
          <w:iCs w:val="false"/>
          <w:color w:val="auto"/>
          <w:sz w:val="28"/>
          <w:szCs w:val="28"/>
          <w:lang w:eastAsia="ru-RU"/>
        </w:rPr>
        <w:t>рублей предоплата за электроэнергию;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before="0" w:after="120"/>
        <w:ind w:left="0" w:right="0" w:firstLine="709"/>
        <w:contextualSpacing/>
        <w:jc w:val="both"/>
        <w:rPr/>
      </w:pPr>
      <w:r>
        <w:rPr>
          <w:rFonts w:eastAsia="Calibri" w:cs="" w:ascii="Times New Roman" w:hAnsi="Times New Roman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- 196 571,43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Calibri" w:cs="" w:ascii="Times New Roman" w:hAnsi="Times New Roman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рубль предоплата за подписку на периодические издания;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before="0" w:after="120"/>
        <w:ind w:left="0" w:right="0" w:firstLine="709"/>
        <w:contextualSpacing/>
        <w:jc w:val="both"/>
        <w:rPr/>
      </w:pPr>
      <w:r>
        <w:rPr>
          <w:rFonts w:eastAsia="Calibri" w:cs="" w:ascii="Times New Roman" w:hAnsi="Times New Roman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- 36 026,09 рублей переплата заработной платы, подлежащая возмещению по решению суда.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before="0" w:after="120"/>
        <w:ind w:left="0" w:right="0" w:firstLine="709"/>
        <w:contextualSpacing/>
        <w:jc w:val="both"/>
        <w:rPr/>
      </w:pPr>
      <w:bookmarkStart w:id="9" w:name="__DdeLink__1139_249500975211"/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В сравнении с данными на 01.01.2020 года видно, что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>уменьшилась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 дебиторская задолженность на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 xml:space="preserve">618 247,83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>рублей.</w:t>
      </w:r>
      <w:bookmarkEnd w:id="9"/>
    </w:p>
    <w:p>
      <w:pPr>
        <w:pStyle w:val="Normal"/>
        <w:widowControl w:val="false"/>
        <w:tabs>
          <w:tab w:val="clear" w:pos="708"/>
          <w:tab w:val="left" w:pos="0" w:leader="none"/>
        </w:tabs>
        <w:spacing w:before="0" w:after="12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Просроченная дебиторская задолженность 36 026,09 рублей, долгосрочной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>дебиторской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 задолженности на 01.01.2021 года по данным формы 0503769 нет.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120"/>
        <w:ind w:left="0" w:right="0" w:firstLine="709"/>
        <w:contextualSpacing/>
        <w:jc w:val="both"/>
        <w:rPr>
          <w:color w:val="000000"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  <w:sz w:val="28"/>
          <w:szCs w:val="28"/>
        </w:rPr>
        <w:t>Кредиторская задолженность</w:t>
      </w:r>
      <w:r>
        <w:rPr>
          <w:rFonts w:ascii="Times New Roman" w:hAnsi="Times New Roman"/>
          <w:i w:val="false"/>
          <w:iCs w:val="false"/>
          <w:color w:val="000000"/>
          <w:sz w:val="28"/>
          <w:szCs w:val="28"/>
        </w:rPr>
        <w:t xml:space="preserve"> по субсидиям на выполнение государственного задания на 01.01.2021 года составила </w:t>
      </w:r>
      <w:r>
        <w:rPr>
          <w:rFonts w:eastAsia="Calibri" w:cs="" w:ascii="Times New Roman" w:hAnsi="Times New Roman" w:cstheme="minorBidi" w:eastAsiaTheme="minorHAnsi"/>
          <w:b/>
          <w:bCs/>
          <w:i w:val="false"/>
          <w:iCs w:val="false"/>
          <w:color w:val="000000"/>
          <w:kern w:val="0"/>
          <w:sz w:val="28"/>
          <w:szCs w:val="28"/>
          <w:lang w:val="ru-RU" w:eastAsia="en-US" w:bidi="ar-SA"/>
        </w:rPr>
        <w:t>6 766 183,11</w:t>
      </w:r>
      <w:r>
        <w:rPr>
          <w:rFonts w:ascii="Times New Roman" w:hAnsi="Times New Roman"/>
          <w:b/>
          <w:i w:val="false"/>
          <w:iCs w:val="false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>рубля</w:t>
      </w:r>
      <w:r>
        <w:rPr>
          <w:rFonts w:ascii="Times New Roman" w:hAnsi="Times New Roman"/>
          <w:b/>
          <w:i w:val="false"/>
          <w:iCs w:val="false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(на 01.01.2020 — </w:t>
      </w:r>
      <w:r>
        <w:rPr>
          <w:rFonts w:eastAsia="Calibri" w:cs="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>10 498 674,77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>рубля) в том числе: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120"/>
        <w:ind w:left="0" w:right="0" w:firstLine="709"/>
        <w:contextualSpacing/>
        <w:jc w:val="both"/>
        <w:rPr/>
      </w:pP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- 1 248,64 рублей заработная плата;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120"/>
        <w:ind w:left="0" w:right="0" w:firstLine="709"/>
        <w:contextualSpacing/>
        <w:jc w:val="both"/>
        <w:rPr/>
      </w:pP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- 90 942,20 рубля сложилась за счет начислений декабря 2020 года по услугам связи. Оплата будет произведена в январе 2021 года;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120"/>
        <w:ind w:left="0" w:right="0" w:firstLine="709"/>
        <w:contextualSpacing/>
        <w:jc w:val="both"/>
        <w:rPr/>
      </w:pP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- 6 645 992,27 рублей сложилась за счет начислений декабря 2020 года по коммунальным услугам.  Оплата будет произведена в январе 2021 года;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120"/>
        <w:ind w:left="0" w:right="0" w:firstLine="709"/>
        <w:contextualSpacing/>
        <w:jc w:val="both"/>
        <w:rPr/>
      </w:pP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- 28 000,00 рублей электронные весы.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12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В сравнении с данными на 01.01.2020 года видно, что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>уменьшилась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>кредиторская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 задолженность на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>3 732 501,66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 рубль.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12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>Просроченной и долгосрочной кредиторской задолженности на 01.01.2021 года по данным формы 0503769 нет.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120"/>
        <w:ind w:left="0" w:right="0" w:firstLine="709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120"/>
        <w:ind w:left="0" w:right="0" w:firstLine="709"/>
        <w:contextualSpacing/>
        <w:jc w:val="both"/>
        <w:rPr/>
      </w:pPr>
      <w:bookmarkStart w:id="10" w:name="__DdeLink__1228_1493943210"/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lang w:eastAsia="ru-RU"/>
        </w:rPr>
        <w:t>Дебиторская и кредиторская задолженность по субсидиям на иные цели в 2020 году отсутствует.</w:t>
      </w:r>
      <w:bookmarkEnd w:id="10"/>
    </w:p>
    <w:p>
      <w:pPr>
        <w:pStyle w:val="Normal"/>
        <w:widowControl w:val="false"/>
        <w:tabs>
          <w:tab w:val="clear" w:pos="708"/>
          <w:tab w:val="left" w:pos="1125" w:leader="none"/>
        </w:tabs>
        <w:spacing w:lineRule="auto" w:line="240" w:before="0" w:after="120"/>
        <w:ind w:left="0" w:right="0" w:firstLine="709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1125" w:leader="none"/>
        </w:tabs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Выводы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25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проверки фактов неполного заполнения форм бюджетной отчетности и текстовой части пояснительной записки не выявлены.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25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Фактов, способных негативно повлиять на достоверность отчетности, не установлено. </w:t>
      </w:r>
    </w:p>
    <w:p>
      <w:pPr>
        <w:pStyle w:val="Normal"/>
        <w:tabs>
          <w:tab w:val="clear" w:pos="708"/>
          <w:tab w:val="left" w:pos="1125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3.  В нарушение принципа эффективности расходования бюджетных средств произведены расходы на оплату расходов по исполнительным листам и другим расходам на общую сумму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415 506,39</w:t>
      </w:r>
      <w:r>
        <w:rPr>
          <w:rFonts w:cs="Times New Roman" w:ascii="Times New Roman" w:hAnsi="Times New Roman"/>
          <w:sz w:val="28"/>
          <w:szCs w:val="28"/>
        </w:rPr>
        <w:t xml:space="preserve"> рублей.</w:t>
      </w:r>
    </w:p>
    <w:p>
      <w:pPr>
        <w:pStyle w:val="Normal"/>
        <w:tabs>
          <w:tab w:val="clear" w:pos="708"/>
          <w:tab w:val="left" w:pos="1125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1125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Предложения</w:t>
      </w:r>
    </w:p>
    <w:p>
      <w:pPr>
        <w:pStyle w:val="Normal"/>
        <w:tabs>
          <w:tab w:val="clear" w:pos="708"/>
          <w:tab w:val="left" w:pos="1125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1.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Управлению образования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 осуществлять контроль за дебиторской и кредиторской задолженностью.</w:t>
      </w:r>
    </w:p>
    <w:p>
      <w:pPr>
        <w:pStyle w:val="Normal"/>
        <w:tabs>
          <w:tab w:val="clear" w:pos="708"/>
          <w:tab w:val="left" w:pos="1125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2.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Направить заключение о результатах внешней проверки бюджетной отчетности Управлению образования администрации города Канска.</w:t>
      </w:r>
    </w:p>
    <w:p>
      <w:pPr>
        <w:pStyle w:val="Normal"/>
        <w:spacing w:lineRule="auto" w:line="240" w:before="0" w:after="0"/>
        <w:ind w:left="0"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Инспектор Контрольно-счетной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комиссии города Канска                                                                   </w:t>
      </w:r>
      <w:r>
        <w:rPr>
          <w:rFonts w:cs="Times New Roman" w:ascii="Times New Roman" w:hAnsi="Times New Roman"/>
          <w:i w:val="false"/>
          <w:iCs w:val="false"/>
          <w:sz w:val="28"/>
          <w:szCs w:val="28"/>
          <w:lang w:val="ru-RU"/>
        </w:rPr>
        <w:t>Е</w:t>
      </w:r>
      <w:hyperlink r:id="rId2">
        <w:r>
          <w:rPr>
            <w:rStyle w:val="Style"/>
            <w:rFonts w:cs="Times New Roman" w:ascii="Times New Roman" w:hAnsi="Times New Roman"/>
            <w:i w:val="false"/>
            <w:iCs w:val="false"/>
            <w:sz w:val="28"/>
            <w:szCs w:val="28"/>
          </w:rPr>
          <w:t>.В. Данилова</w:t>
        </w:r>
      </w:hyperlink>
    </w:p>
    <w:sectPr>
      <w:footerReference w:type="default" r:id="rId3"/>
      <w:footnotePr>
        <w:numFmt w:val="decimal"/>
      </w:footnotePr>
      <w:type w:val="nextPage"/>
      <w:pgSz w:w="11906" w:h="16838"/>
      <w:pgMar w:left="1701" w:right="851" w:header="0" w:top="1134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73507905"/>
    </w:sdtPr>
    <w:sdtContent>
      <w:p>
        <w:pPr>
          <w:pStyle w:val="Style32"/>
          <w:jc w:val="center"/>
          <w:rPr/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 PAGE 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</w:rPr>
          <w:t>6</w:t>
        </w:r>
        <w:r>
          <w:rPr>
            <w:rFonts w:ascii="Times New Roman" w:hAnsi="Times New Roman"/>
          </w:rPr>
          <w:fldChar w:fldCharType="end"/>
        </w:r>
      </w:p>
    </w:sdtContent>
  </w:sdt>
  <w:p>
    <w:pPr>
      <w:pStyle w:val="Style32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33"/>
        <w:rPr/>
      </w:pPr>
      <w:r>
        <w:rPr>
          <w:rStyle w:val="Style20"/>
        </w:rPr>
        <w:footnoteRef/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Приказ финансового управления администрации города Канска от 29.12.2020 № 107 о/д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669" w:hanging="9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6"/>
    <w:uiPriority w:val="99"/>
    <w:qFormat/>
    <w:rsid w:val="00000d0f"/>
    <w:rPr/>
  </w:style>
  <w:style w:type="character" w:styleId="Style15" w:customStyle="1">
    <w:name w:val="Нижний колонтитул Знак"/>
    <w:basedOn w:val="DefaultParagraphFont"/>
    <w:link w:val="a8"/>
    <w:uiPriority w:val="99"/>
    <w:qFormat/>
    <w:rsid w:val="00000d0f"/>
    <w:rPr/>
  </w:style>
  <w:style w:type="character" w:styleId="Style16" w:customStyle="1">
    <w:name w:val="Абзац списка Знак"/>
    <w:link w:val="a3"/>
    <w:uiPriority w:val="34"/>
    <w:qFormat/>
    <w:locked/>
    <w:rsid w:val="008a7069"/>
    <w:rPr/>
  </w:style>
  <w:style w:type="character" w:styleId="Style17" w:customStyle="1">
    <w:name w:val="Текст сноски Знак"/>
    <w:basedOn w:val="DefaultParagraphFont"/>
    <w:link w:val="aa"/>
    <w:uiPriority w:val="99"/>
    <w:semiHidden/>
    <w:qFormat/>
    <w:rsid w:val="003b5349"/>
    <w:rPr>
      <w:sz w:val="20"/>
      <w:szCs w:val="20"/>
    </w:rPr>
  </w:style>
  <w:style w:type="character" w:styleId="Style18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b5349"/>
    <w:rPr>
      <w:vertAlign w:val="superscript"/>
    </w:rPr>
  </w:style>
  <w:style w:type="character" w:styleId="Style19" w:customStyle="1">
    <w:name w:val="Текст выноски Знак"/>
    <w:basedOn w:val="DefaultParagraphFont"/>
    <w:link w:val="ad"/>
    <w:uiPriority w:val="99"/>
    <w:semiHidden/>
    <w:qFormat/>
    <w:rsid w:val="00e1535c"/>
    <w:rPr>
      <w:rFonts w:ascii="Segoe UI" w:hAnsi="Segoe UI" w:cs="Segoe UI"/>
      <w:sz w:val="18"/>
      <w:szCs w:val="18"/>
    </w:rPr>
  </w:style>
  <w:style w:type="character" w:styleId="Style20">
    <w:name w:val="Символ сноски"/>
    <w:qFormat/>
    <w:rPr/>
  </w:style>
  <w:style w:type="character" w:styleId="Style21">
    <w:name w:val="Привязка концевой сноски"/>
    <w:rPr>
      <w:vertAlign w:val="superscript"/>
    </w:rPr>
  </w:style>
  <w:style w:type="character" w:styleId="Style22">
    <w:name w:val="Символ концевой сноски"/>
    <w:qFormat/>
    <w:rPr/>
  </w:style>
  <w:style w:type="character" w:styleId="Style23">
    <w:name w:val="Маркеры списка"/>
    <w:qFormat/>
    <w:rPr>
      <w:rFonts w:ascii="Times New Roman" w:hAnsi="Times New Roman" w:eastAsia="OpenSymbol" w:cs="OpenSymbol"/>
      <w:b w:val="false"/>
      <w:bCs w:val="false"/>
      <w:sz w:val="28"/>
      <w:szCs w:val="28"/>
    </w:rPr>
  </w:style>
  <w:style w:type="character" w:styleId="Style24">
    <w:name w:val="Интернет-ссылка"/>
    <w:rPr>
      <w:color w:val="000080"/>
      <w:u w:val="single"/>
      <w:lang w:val="zxx" w:eastAsia="zxx" w:bidi="zxx"/>
    </w:rPr>
  </w:style>
  <w:style w:type="paragraph" w:styleId="Style25">
    <w:name w:val="Заголовок"/>
    <w:basedOn w:val="Normal"/>
    <w:next w:val="Style2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6">
    <w:name w:val="Body Text"/>
    <w:basedOn w:val="Normal"/>
    <w:pPr>
      <w:spacing w:lineRule="auto" w:line="276" w:before="0" w:after="140"/>
    </w:pPr>
    <w:rPr/>
  </w:style>
  <w:style w:type="paragraph" w:styleId="Style27">
    <w:name w:val="List"/>
    <w:basedOn w:val="Style26"/>
    <w:pPr/>
    <w:rPr>
      <w:rFonts w:cs="Arial"/>
    </w:rPr>
  </w:style>
  <w:style w:type="paragraph" w:styleId="Style2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a4"/>
    <w:uiPriority w:val="34"/>
    <w:qFormat/>
    <w:rsid w:val="0060388e"/>
    <w:pPr>
      <w:spacing w:before="0" w:after="200"/>
      <w:ind w:left="720" w:hanging="0"/>
      <w:contextualSpacing/>
    </w:pPr>
    <w:rPr/>
  </w:style>
  <w:style w:type="paragraph" w:styleId="ConsPlusNormal" w:customStyle="1">
    <w:name w:val="ConsPlusNormal"/>
    <w:qFormat/>
    <w:rsid w:val="00a17996"/>
    <w:pPr>
      <w:widowControl/>
      <w:bidi w:val="0"/>
      <w:spacing w:lineRule="auto" w:line="240" w:before="0" w:after="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en-US" w:bidi="ar-SA"/>
    </w:rPr>
  </w:style>
  <w:style w:type="paragraph" w:styleId="Style30">
    <w:name w:val="Верхний и нижний колонтитулы"/>
    <w:basedOn w:val="Normal"/>
    <w:qFormat/>
    <w:pPr/>
    <w:rPr/>
  </w:style>
  <w:style w:type="paragraph" w:styleId="Style31">
    <w:name w:val="Header"/>
    <w:basedOn w:val="Normal"/>
    <w:link w:val="a7"/>
    <w:uiPriority w:val="99"/>
    <w:unhideWhenUsed/>
    <w:rsid w:val="00000d0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2">
    <w:name w:val="Footer"/>
    <w:basedOn w:val="Normal"/>
    <w:link w:val="a9"/>
    <w:uiPriority w:val="99"/>
    <w:unhideWhenUsed/>
    <w:rsid w:val="00000d0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3">
    <w:name w:val="Footnote Text"/>
    <w:basedOn w:val="Normal"/>
    <w:link w:val="ab"/>
    <w:uiPriority w:val="99"/>
    <w:semiHidden/>
    <w:unhideWhenUsed/>
    <w:rsid w:val="003b5349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ae"/>
    <w:uiPriority w:val="99"/>
    <w:semiHidden/>
    <w:unhideWhenUsed/>
    <w:qFormat/>
    <w:rsid w:val="00e1535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4b4d9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58D9CC31641670FD35E1383467AC9CD8FC66D4F83EDCA816115BAE8CDFB8F67D01E5FFA359CB6FF00A901B8D280CBFB2B91A8669649376C505n6D" TargetMode="Externa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C020E-AA90-4CFB-96CE-EB8C8BB30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4006</TotalTime>
  <Application>LibreOffice/6.3.6.2$Windows_x86 LibreOffice_project/2196df99b074d8a661f4036fca8fa0cbfa33a497</Application>
  <Pages>6</Pages>
  <Words>1443</Words>
  <Characters>9571</Characters>
  <CharactersWithSpaces>11346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2017-03-06T03:02:00Z</dcterms:created>
  <dc:creator>sk</dc:creator>
  <dc:description/>
  <dc:language>ru-RU</dc:language>
  <cp:lastModifiedBy/>
  <cp:lastPrinted>2021-04-06T10:51:49Z</cp:lastPrinted>
  <dcterms:modified xsi:type="dcterms:W3CDTF">2021-04-06T10:58:22Z</dcterms:modified>
  <cp:revision>129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