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Е.В.  Парфенова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«____»______________2020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Финансовое управление администрации города Канска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2019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</w:t>
      </w:r>
      <w:r>
        <w:rPr>
          <w:rFonts w:eastAsia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Контрольно-счетной комиссии города Канска на 2020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Финансовое управление администрации города Канска </w:t>
      </w:r>
      <w:r>
        <w:rPr>
          <w:rFonts w:ascii="Times New Roman" w:hAnsi="Times New Roman"/>
          <w:sz w:val="28"/>
          <w:szCs w:val="28"/>
        </w:rPr>
        <w:t>(далее – Финуправление г. Канска).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                                                бюджетной отчетности, проводимый на основе информации содержащейся                     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2019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  <w:highlight w:val="lightGray"/>
        </w:rPr>
      </w:pPr>
      <w:r>
        <w:rPr>
          <w:rFonts w:ascii="Times New Roman" w:hAnsi="Times New Roman"/>
          <w:sz w:val="26"/>
          <w:szCs w:val="26"/>
          <w:highlight w:val="lightGray"/>
        </w:rPr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за 2019 год установлено следующее.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Бюджетная отчетность</w:t>
      </w:r>
      <w:r>
        <w:rPr>
          <w:rFonts w:ascii="Times New Roman" w:hAnsi="Times New Roman"/>
          <w:sz w:val="28"/>
          <w:szCs w:val="28"/>
        </w:rPr>
        <w:t xml:space="preserve"> Финуправления г. Канска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 2019 год представлена в Финансовое управление администрации города Канска 23.01.2020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>Финуправления г. Канска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 2019 год представлена в Контрольно-счетную комиссию города Канска в срок, указанный в сопроводительном письме о предоставлении документов                         от 17.02.2020 № 11/01-19 (сопроводительное письмо Финуправления от 28.02.2020 № 04-15/173).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Ведение бюджетного учета в 2019 году осуществлялось отделом учета                  и отчетности исполнения бюджета </w:t>
      </w:r>
      <w:r>
        <w:rPr>
          <w:rFonts w:ascii="Times New Roman" w:hAnsi="Times New Roman"/>
          <w:sz w:val="28"/>
          <w:szCs w:val="28"/>
        </w:rPr>
        <w:t>Финуправления г. Канска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Решением Канского городского Совета депутатов от 19.12.2018                               № 35-212 «О бюджете города Канска на 2019 год и плановый период 2020 – 2021 годов» Финуправлению г. Канска утверждены бюджетные ассигнования      в объеме  </w:t>
      </w:r>
      <w:r>
        <w:rPr>
          <w:rFonts w:ascii="Times New Roman" w:hAnsi="Times New Roman"/>
          <w:b/>
          <w:bCs/>
          <w:sz w:val="28"/>
          <w:szCs w:val="28"/>
        </w:rPr>
        <w:t xml:space="preserve">16 011 259,00 </w:t>
      </w:r>
      <w:r>
        <w:rPr>
          <w:rFonts w:ascii="Times New Roman" w:hAnsi="Times New Roman"/>
          <w:b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left" w:pos="709" w:leader="none"/>
        </w:tabs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Вследствие корректировок бюджетных назначений план ассигнований                   на 2019 год уменьшился на </w:t>
      </w:r>
      <w:r>
        <w:rPr>
          <w:rFonts w:ascii="Times New Roman" w:hAnsi="Times New Roman"/>
          <w:b/>
          <w:bCs/>
          <w:sz w:val="28"/>
          <w:szCs w:val="28"/>
        </w:rPr>
        <w:t>1 197 553,00 рубля</w:t>
      </w:r>
      <w:r>
        <w:rPr>
          <w:rFonts w:ascii="Times New Roman" w:hAnsi="Times New Roman"/>
          <w:sz w:val="28"/>
          <w:szCs w:val="28"/>
        </w:rPr>
        <w:t xml:space="preserve">,  и составил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14  813 706,00 </w:t>
      </w:r>
      <w:r>
        <w:rPr>
          <w:rFonts w:ascii="Times New Roman" w:hAnsi="Times New Roman"/>
          <w:sz w:val="28"/>
          <w:szCs w:val="28"/>
        </w:rPr>
        <w:t xml:space="preserve">рублей.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(ф. 0503127) исполнение расходов за 2019 год составило </w:t>
      </w:r>
      <w:r>
        <w:rPr>
          <w:rFonts w:cs="Times New Roman" w:ascii="Times New Roman" w:hAnsi="Times New Roman"/>
          <w:b/>
          <w:sz w:val="28"/>
          <w:szCs w:val="28"/>
        </w:rPr>
        <w:t>14 803 384,74 рубля</w:t>
      </w:r>
      <w:r>
        <w:rPr>
          <w:rFonts w:cs="Times New Roman" w:ascii="Times New Roman" w:hAnsi="Times New Roman"/>
          <w:sz w:val="28"/>
          <w:szCs w:val="28"/>
        </w:rPr>
        <w:t xml:space="preserve"> 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99,93 %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 с учетом корректировок.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конец года невыполненные плановые ассигнования составили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10 321,26 рублей.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sz w:val="28"/>
          <w:szCs w:val="28"/>
        </w:rPr>
        <w:t>Финуправления г. Канска</w:t>
      </w:r>
      <w:r>
        <w:rPr>
          <w:rFonts w:cs="Times New Roman" w:ascii="Times New Roman" w:hAnsi="Times New Roman"/>
          <w:sz w:val="28"/>
          <w:szCs w:val="28"/>
        </w:rPr>
        <w:t xml:space="preserve"> 2019 года сформированы в разрезе кодов расходов бюджетной классификации. Расходы на содержание </w:t>
      </w:r>
      <w:r>
        <w:rPr>
          <w:rFonts w:ascii="Times New Roman" w:hAnsi="Times New Roman"/>
          <w:sz w:val="28"/>
          <w:szCs w:val="28"/>
        </w:rPr>
        <w:t>Финуправления г. Канска</w:t>
      </w:r>
      <w:r>
        <w:rPr>
          <w:rFonts w:cs="Times New Roman" w:ascii="Times New Roman" w:hAnsi="Times New Roman"/>
          <w:sz w:val="28"/>
          <w:szCs w:val="28"/>
        </w:rPr>
        <w:t xml:space="preserve">, предусмотренные бюджетной сметой, соответствуют расчетам к ней. Утвержденные показатели бюджетной сметы за 2019 год соответствуют доведенным до него лимитам бюджетных обязательств.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567" w:hanging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567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На конец отчетного периода у </w:t>
      </w:r>
      <w:r>
        <w:rPr>
          <w:rFonts w:ascii="Times New Roman" w:hAnsi="Times New Roman"/>
          <w:b w:val="false"/>
          <w:bCs w:val="false"/>
          <w:sz w:val="28"/>
          <w:szCs w:val="28"/>
        </w:rPr>
        <w:t>Финуправления г. Канска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имеется   дебиторская и кредиторская задолженность, в том числе: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Дебиторская задолженность в сумме 4 062,97 рубля: 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4 062,00 рубля – аванс за подписку диска ИТС;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0,44 рублей – ПФР переплата страховых взносов за счет округления                        в расчетах;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0,53 рублей - ФОМС переплата страховых взносов.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К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редиторская задолженность в сумме  4 973,93рубля:</w:t>
      </w:r>
    </w:p>
    <w:p>
      <w:pPr>
        <w:pStyle w:val="Normal"/>
        <w:spacing w:before="0" w:after="0"/>
        <w:ind w:firstLine="72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4 806,59 рублей - теплоэнергия и электроэнергия за декабрь 2019 года оплата в январе 2019 года согласно контракта;</w:t>
      </w:r>
    </w:p>
    <w:p>
      <w:pPr>
        <w:pStyle w:val="Normal"/>
        <w:spacing w:before="0" w:after="0"/>
        <w:ind w:firstLine="72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167,34 рублей - долг за услуги связи декабрь 2019 год;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before="0" w:after="0"/>
        <w:ind w:firstLine="72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Просроченная дебиторская задолженность в сумме 254,88 рубля,      кредиторская просроченная задолженность отсутствует.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Согласно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сведений об исполнении судебных решений по денежным обязательствам бюджета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(ф.0503296), предоставленной </w:t>
      </w:r>
      <w:r>
        <w:rPr>
          <w:rFonts w:ascii="Times New Roman" w:hAnsi="Times New Roman"/>
          <w:b w:val="false"/>
          <w:bCs w:val="false"/>
          <w:sz w:val="28"/>
          <w:szCs w:val="28"/>
        </w:rPr>
        <w:t>Финуправлением                   г. Канска –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принято обязательств по исполнительным листам на 2019 год                       в сумме  619 739,37 рублей, исполнено 619 739,37 рублей, в том числе: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- 428 912,01 рублей –  возмещение  долга за  ЖКУ;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- 81 316,87 рублей -  ущерб по ДТП;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- 109 010,49 рублей - судебные расходы (в.т. ч.  возмещение  долга за  ЖКУ, ущерб ДТП и выкуп изъятого жилого помещения);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287"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Оплата расходов по исполнительным листам,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Выводы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1. В ходе проверки фактов неполного заполнения форм бюджетной отчетности не выявлено.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2. Фактов, способных негативно повлиять на достоверность отчетности, не установлено.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В нарушение принципа эффективности расходования бюджетных средств произведены расходы на оплату исполнительных листов на общую сумму 619 739,37 рубля.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Направить заключение о результатах внешней проверки бюджетной отчетности </w:t>
      </w:r>
      <w:r>
        <w:rPr>
          <w:rFonts w:ascii="Times New Roman" w:hAnsi="Times New Roman"/>
          <w:sz w:val="28"/>
          <w:szCs w:val="28"/>
        </w:rPr>
        <w:t>Финуправлению г. Канска.</w:t>
      </w:r>
      <w:bookmarkStart w:id="2" w:name="OLE_LINK3"/>
      <w:bookmarkStart w:id="3" w:name="OLE_LINK4"/>
      <w:bookmarkEnd w:id="2"/>
      <w:bookmarkEnd w:id="3"/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4357227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31.12.2019 № 132о/д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00d0f"/>
    <w:rPr/>
  </w:style>
  <w:style w:type="character" w:styleId="Style16" w:customStyle="1">
    <w:name w:val="Абзац списка Знак"/>
    <w:link w:val="a3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3b534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7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9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link w:val="ab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uiPriority w:val="99"/>
    <w:qFormat/>
    <w:rsid w:val="00ff4228"/>
    <w:pPr>
      <w:widowControl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90F7-90C8-4A21-9C2C-1D427705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Application>LibreOffice/6.3.3.2$Windows_x86 LibreOffice_project/a64200df03143b798afd1ec74a12ab50359878ed</Application>
  <Pages>3</Pages>
  <Words>600</Words>
  <Characters>4081</Characters>
  <CharactersWithSpaces>5110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2017-03-30T07:19:00Z</dcterms:created>
  <dc:creator>sk</dc:creator>
  <dc:description/>
  <dc:language>ru-RU</dc:language>
  <cp:lastModifiedBy/>
  <cp:lastPrinted>2019-03-22T05:52:00Z</cp:lastPrinted>
  <dcterms:modified xsi:type="dcterms:W3CDTF">2020-03-26T15:20:53Z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