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827B6C">
      <w:pPr>
        <w:jc w:val="right"/>
      </w:pPr>
      <w:bookmarkStart w:id="0" w:name="_GoBack"/>
      <w:bookmarkEnd w:id="0"/>
      <w:r>
        <w:t xml:space="preserve">Утверждено </w:t>
      </w:r>
      <w:r>
        <w:br/>
        <w:t xml:space="preserve">Председатель Контрольно-счетной комиссии города Канска </w:t>
      </w:r>
    </w:p>
    <w:p w:rsidR="00000000" w:rsidRDefault="00827B6C">
      <w:pPr>
        <w:jc w:val="right"/>
      </w:pPr>
      <w:r>
        <w:t>______________Е.В. Парфенова</w:t>
      </w:r>
      <w:r>
        <w:br/>
        <w:t xml:space="preserve">15 декабря 2017 № 28 </w:t>
      </w:r>
      <w:r>
        <w:br/>
      </w:r>
    </w:p>
    <w:p w:rsidR="00000000" w:rsidRDefault="00827B6C">
      <w:pPr>
        <w:jc w:val="right"/>
        <w:rPr>
          <w:sz w:val="28"/>
          <w:szCs w:val="28"/>
        </w:rPr>
      </w:pPr>
    </w:p>
    <w:p w:rsidR="00000000" w:rsidRDefault="00827B6C">
      <w:pPr>
        <w:jc w:val="center"/>
      </w:pPr>
      <w:r>
        <w:rPr>
          <w:caps/>
          <w:sz w:val="28"/>
          <w:szCs w:val="28"/>
        </w:rPr>
        <w:t xml:space="preserve">план </w:t>
      </w:r>
    </w:p>
    <w:p w:rsidR="00000000" w:rsidRDefault="00827B6C">
      <w:pPr>
        <w:jc w:val="center"/>
      </w:pPr>
      <w:r>
        <w:rPr>
          <w:sz w:val="28"/>
          <w:szCs w:val="28"/>
        </w:rPr>
        <w:t>работы  Контрольно-счетной комиссии города Канска на 2018 год</w:t>
      </w:r>
    </w:p>
    <w:p w:rsidR="00000000" w:rsidRDefault="00827B6C">
      <w:r>
        <w:rPr>
          <w:caps/>
          <w:sz w:val="28"/>
          <w:szCs w:val="28"/>
        </w:rPr>
        <w:t xml:space="preserve">                                                                   </w:t>
      </w:r>
      <w:r>
        <w:rPr>
          <w:caps/>
          <w:sz w:val="28"/>
          <w:szCs w:val="28"/>
        </w:rPr>
        <w:t xml:space="preserve">       </w:t>
      </w:r>
      <w:r>
        <w:rPr>
          <w:caps/>
          <w:sz w:val="28"/>
          <w:szCs w:val="28"/>
        </w:rPr>
        <w:t>(изменение от 16.04.2018 № 8, от 25.04.2018 № 10, от 04.06.2018 № 13).</w:t>
      </w:r>
    </w:p>
    <w:p w:rsidR="00000000" w:rsidRDefault="00827B6C">
      <w:pPr>
        <w:rPr>
          <w:caps/>
          <w:color w:val="7030A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35"/>
        <w:gridCol w:w="6918"/>
        <w:gridCol w:w="1843"/>
        <w:gridCol w:w="1843"/>
        <w:gridCol w:w="4738"/>
      </w:tblGrid>
      <w:tr w:rsidR="00000000">
        <w:trPr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center"/>
            </w:pPr>
            <w:r>
              <w:rPr>
                <w:b/>
              </w:rPr>
              <w:t>№</w:t>
            </w:r>
          </w:p>
          <w:p w:rsidR="00000000" w:rsidRDefault="00827B6C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center"/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center"/>
            </w:pPr>
            <w:r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center"/>
            </w:pPr>
            <w:r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center"/>
            </w:pPr>
            <w:r>
              <w:rPr>
                <w:b/>
              </w:rPr>
              <w:t>Основание для включения мероприятия в план</w:t>
            </w:r>
          </w:p>
        </w:tc>
      </w:tr>
      <w:tr w:rsidR="00000000">
        <w:trPr>
          <w:jc w:val="center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ind w:left="720"/>
              <w:jc w:val="center"/>
            </w:pPr>
            <w:r>
              <w:rPr>
                <w:b/>
              </w:rPr>
              <w:t>1. Экспертно-аналитические меро</w:t>
            </w:r>
            <w:r>
              <w:rPr>
                <w:b/>
              </w:rPr>
              <w:t>приятия</w:t>
            </w: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1.1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both"/>
            </w:pPr>
            <w:r>
              <w:t>Экспертиза проектов решений «О внесении изменений и дополнений в решение «О бюджете города Канска  на 2018 год и на плановый период 2019-2020годов»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r>
              <w:rPr>
                <w:color w:val="000000"/>
              </w:rPr>
              <w:t>Парфенова Е.В.</w:t>
            </w:r>
          </w:p>
          <w:p w:rsidR="00000000" w:rsidRDefault="00827B6C">
            <w:pPr>
              <w:rPr>
                <w:color w:val="000000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center"/>
            </w:pPr>
            <w:r>
              <w:t>п. 2 ч. 2 ст. 9 Закона 6-ФЗ, Решение Канского  городского Совета</w:t>
            </w:r>
            <w:r>
              <w:t xml:space="preserve"> депутатов от 15.03.2012 № 31-170 «Об утверждении Положения о Контрольно-счетной комиссии города Канска».</w:t>
            </w:r>
          </w:p>
          <w:p w:rsidR="00000000" w:rsidRDefault="00827B6C">
            <w:pPr>
              <w:jc w:val="center"/>
            </w:pP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1.2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both"/>
            </w:pPr>
            <w:r>
              <w:rPr>
                <w:color w:val="000000"/>
              </w:rPr>
              <w:t>Внешняя проверка бюджетной отчётности главных администраторов бюджетных средств(12 ГАБС)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center"/>
            </w:pPr>
            <w:r>
              <w:rPr>
                <w:color w:val="000000"/>
                <w:lang w:val="en-US"/>
              </w:rPr>
              <w:t>Февраль-</w:t>
            </w:r>
            <w:r>
              <w:rPr>
                <w:color w:val="000000"/>
              </w:rPr>
              <w:t>март</w:t>
            </w:r>
          </w:p>
          <w:p w:rsidR="00000000" w:rsidRDefault="00827B6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r>
              <w:t xml:space="preserve">Парфенова Е.В. </w:t>
            </w:r>
          </w:p>
          <w:p w:rsidR="00000000" w:rsidRDefault="00827B6C">
            <w:r>
              <w:t>Рубан С.И.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center"/>
            </w:pPr>
            <w:r>
              <w:t>ст.264.4 БК Р</w:t>
            </w:r>
            <w:r>
              <w:t>Ф,  Закона 6-ФЗ,</w:t>
            </w:r>
          </w:p>
          <w:p w:rsidR="00000000" w:rsidRDefault="00827B6C">
            <w:pPr>
              <w:jc w:val="center"/>
            </w:pPr>
            <w:r>
              <w:t>Бюджетный кодекс РФ,</w:t>
            </w:r>
          </w:p>
          <w:p w:rsidR="00000000" w:rsidRDefault="00827B6C">
            <w:pPr>
              <w:jc w:val="center"/>
            </w:pPr>
            <w:r>
              <w:t>Решение Канского городского Совета депутатов от 15.03.2012 № 31-170 «Об утверждении Положения о Контрольно-счетной комиссии города Канска».</w:t>
            </w:r>
          </w:p>
          <w:p w:rsidR="00000000" w:rsidRDefault="00827B6C">
            <w:pPr>
              <w:jc w:val="center"/>
            </w:pP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1.3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both"/>
            </w:pPr>
            <w:r>
              <w:t>Подготовка заключения на годовой отчет об исполнении бюджета города за 2</w:t>
            </w:r>
            <w:r>
              <w:t>017 год (с учетом данных внешней проверки бюджетной отчетности  ГАБС)</w:t>
            </w:r>
            <w:r>
              <w:rPr>
                <w:color w:val="000000"/>
              </w:rPr>
              <w:t xml:space="preserve"> 2017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center"/>
            </w:pPr>
            <w:r>
              <w:rPr>
                <w:color w:val="000000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center"/>
            </w:pPr>
            <w:r>
              <w:rPr>
                <w:color w:val="000000"/>
              </w:rPr>
              <w:t>Парфенова Е.В.</w:t>
            </w:r>
          </w:p>
          <w:p w:rsidR="00000000" w:rsidRDefault="00827B6C">
            <w:pPr>
              <w:jc w:val="center"/>
            </w:pPr>
            <w:r>
              <w:rPr>
                <w:color w:val="000000"/>
              </w:rPr>
              <w:t>Рубан  С.И..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center"/>
            </w:pPr>
            <w:r>
              <w:t>Бюджетный кодекс РФ , Решение Канского городского Совета депутатов от 15.03.2012 № 31-170 «Об утверждении Положения о Контрольно-счетной коми</w:t>
            </w:r>
            <w:r>
              <w:t>ссии города Канска».</w:t>
            </w:r>
          </w:p>
          <w:p w:rsidR="00000000" w:rsidRDefault="00827B6C">
            <w:pPr>
              <w:jc w:val="center"/>
            </w:pP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1.4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both"/>
            </w:pPr>
            <w:r>
              <w:rPr>
                <w:sz w:val="22"/>
                <w:szCs w:val="22"/>
              </w:rPr>
              <w:t>Финансово-экономическая экспертиза проектов решений Канского городского Совета депутатов и нормативных правовых актов администрации города Канска (включая обоснованность финансово-экономических обоснований), в части, касающейся р</w:t>
            </w:r>
            <w:r>
              <w:rPr>
                <w:sz w:val="22"/>
                <w:szCs w:val="22"/>
              </w:rPr>
              <w:t xml:space="preserve">асходных обязательств муниципального образования город Канск, а так же </w:t>
            </w:r>
            <w:r>
              <w:rPr>
                <w:sz w:val="22"/>
                <w:szCs w:val="22"/>
              </w:rPr>
              <w:lastRenderedPageBreak/>
              <w:t>муниципальных программ города, внесении в 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center"/>
            </w:pPr>
            <w:r>
              <w:rPr>
                <w:color w:val="000000"/>
              </w:rPr>
              <w:lastRenderedPageBreak/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center"/>
            </w:pPr>
            <w:r>
              <w:rPr>
                <w:color w:val="000000"/>
              </w:rPr>
              <w:t>Парфенова Е.В.</w:t>
            </w:r>
          </w:p>
          <w:p w:rsidR="00000000" w:rsidRDefault="00827B6C">
            <w:pPr>
              <w:jc w:val="center"/>
            </w:pPr>
            <w:r>
              <w:rPr>
                <w:color w:val="000000"/>
              </w:rPr>
              <w:t>Рубан  С.И..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pStyle w:val="Default"/>
              <w:jc w:val="both"/>
            </w:pPr>
            <w:r>
              <w:rPr>
                <w:sz w:val="22"/>
                <w:szCs w:val="22"/>
              </w:rPr>
              <w:t>Бюджетный кодекс Российской Федерации, п.7ч.2 ст.9</w:t>
            </w:r>
            <w:r>
              <w:t xml:space="preserve"> Федерального закона РФ от 07.02.2011 № 6-ФЗ «</w:t>
            </w:r>
            <w:r>
              <w:t xml:space="preserve">Об общих принципах организации и деятельности контрольно-счетных органов субъектов Российской </w:t>
            </w:r>
            <w:r>
              <w:lastRenderedPageBreak/>
              <w:t>Федерации и муниципальных образований»,</w:t>
            </w:r>
          </w:p>
          <w:p w:rsidR="00000000" w:rsidRDefault="00827B6C">
            <w:pPr>
              <w:pStyle w:val="Default"/>
            </w:pPr>
            <w:r>
              <w:rPr>
                <w:sz w:val="22"/>
                <w:szCs w:val="22"/>
              </w:rPr>
              <w:t xml:space="preserve">Положение о бюджетном процессе в муниципальном образовании город Канск </w:t>
            </w:r>
          </w:p>
          <w:p w:rsidR="00000000" w:rsidRDefault="00827B6C">
            <w:pPr>
              <w:pStyle w:val="Default"/>
            </w:pPr>
            <w:r>
              <w:rPr>
                <w:sz w:val="22"/>
                <w:szCs w:val="22"/>
              </w:rPr>
              <w:t>(решение от 20.02.2008 № 41-409).</w:t>
            </w: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lastRenderedPageBreak/>
              <w:t>1.5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both"/>
            </w:pPr>
            <w:r>
              <w:rPr>
                <w:color w:val="000000"/>
              </w:rPr>
              <w:t xml:space="preserve">Экспертиза </w:t>
            </w:r>
            <w:r>
              <w:rPr>
                <w:color w:val="000000"/>
              </w:rPr>
              <w:t>и подготовка заключения на проект городского бюджета на 2019 год и плановый период 2020-2021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center"/>
            </w:pPr>
            <w:r>
              <w:rPr>
                <w:color w:val="00000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center"/>
            </w:pPr>
            <w:r>
              <w:rPr>
                <w:color w:val="000000"/>
              </w:rPr>
              <w:t>Парфенова Е.В.</w:t>
            </w:r>
          </w:p>
          <w:p w:rsidR="00000000" w:rsidRDefault="00827B6C">
            <w:pPr>
              <w:jc w:val="center"/>
            </w:pPr>
            <w:r>
              <w:rPr>
                <w:color w:val="000000"/>
              </w:rPr>
              <w:t>Рубан  С.И..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Бюджетный кодекс, </w:t>
            </w:r>
            <w:r>
              <w:t>Федерального закона РФ от 07.02.2011 № 6-ФЗ «Об общих принципах организации и деятельности контрольно-сч</w:t>
            </w:r>
            <w:r>
              <w:t>етных органов субъектов Российской Федерации и муниципальных образований», Решение Канского городского Совета депутатов от 15.03.2012  № 31-170 «Об утверждении Положения о Контрольно-счетной комиссии города Канска».</w:t>
            </w:r>
          </w:p>
        </w:tc>
      </w:tr>
      <w:tr w:rsidR="00000000">
        <w:trPr>
          <w:jc w:val="center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jc w:val="center"/>
            </w:pPr>
            <w:r>
              <w:rPr>
                <w:b/>
              </w:rPr>
              <w:t>2. Контрольные мероприятия</w:t>
            </w: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2.1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both"/>
            </w:pPr>
            <w:r>
              <w:t xml:space="preserve">Аудит  </w:t>
            </w:r>
            <w:r>
              <w:t>финансово-хозяйственной деятельности Муниципального бюджетного дошкольного образовательного учреждения "Детский сад присмотра и оздоровления № 27" "Солнышко". в том числе, аудит муниципальных контрактов  за 2017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center"/>
            </w:pPr>
            <w:r>
              <w:rPr>
                <w:color w:val="000000"/>
              </w:rPr>
              <w:t xml:space="preserve">    </w:t>
            </w:r>
          </w:p>
          <w:p w:rsidR="00000000" w:rsidRDefault="00827B6C">
            <w:pPr>
              <w:jc w:val="center"/>
            </w:pPr>
            <w:r>
              <w:rPr>
                <w:color w:val="000000"/>
              </w:rPr>
              <w:t>январь-февраль</w:t>
            </w:r>
          </w:p>
          <w:p w:rsidR="00000000" w:rsidRDefault="00827B6C">
            <w:pPr>
              <w:jc w:val="center"/>
              <w:rPr>
                <w:color w:val="000000"/>
              </w:rPr>
            </w:pPr>
          </w:p>
          <w:p w:rsidR="00000000" w:rsidRDefault="00827B6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r>
              <w:rPr>
                <w:color w:val="000000"/>
              </w:rPr>
              <w:t>Парфенова Е.В.</w:t>
            </w:r>
          </w:p>
          <w:p w:rsidR="00000000" w:rsidRDefault="00827B6C"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Рубан С.И.</w:t>
            </w:r>
          </w:p>
          <w:p w:rsidR="00000000" w:rsidRDefault="00827B6C">
            <w:pPr>
              <w:jc w:val="center"/>
            </w:pPr>
            <w:r>
              <w:rPr>
                <w:color w:val="000000"/>
              </w:rPr>
              <w:t> </w:t>
            </w:r>
          </w:p>
          <w:p w:rsidR="00000000" w:rsidRDefault="00827B6C">
            <w:pPr>
              <w:jc w:val="center"/>
              <w:rPr>
                <w:color w:val="000000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jc w:val="both"/>
            </w:pPr>
            <w:r>
              <w:t xml:space="preserve"> ст. 10 Федерального закона РФ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Решение Канского городского Совета депутатов от 15.03</w:t>
            </w:r>
            <w:r>
              <w:t>.2012 № 31-170 «Об утверждении Положения о Контрольно-счетной комиссии города Канска».</w:t>
            </w: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2.2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both"/>
            </w:pPr>
            <w:r>
              <w:rPr>
                <w:sz w:val="22"/>
                <w:szCs w:val="22"/>
              </w:rPr>
              <w:t>"Проверка использования средств, направленных на  реализацию государственных полномочий по проведению государственной кадастровой оценки,а также реализации органами</w:t>
            </w:r>
            <w:r>
              <w:rPr>
                <w:sz w:val="22"/>
                <w:szCs w:val="22"/>
              </w:rPr>
              <w:t xml:space="preserve"> местного самоуправления полномочий по администрированию доходов бюджета от распоряжения объектами муниципальной собственности  и земельными участками, собственность на которые не разграничена"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за период  01.01.2017 - 31.01.2017 год, в том числе аудит мун</w:t>
            </w:r>
            <w:r>
              <w:t xml:space="preserve">иципальных контрактов (Соглашение со Счетной палатой Красноярского края).   Комитет по управлению муниципальным имуществом города Канска.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pPr>
              <w:snapToGrid w:val="0"/>
            </w:pPr>
          </w:p>
          <w:p w:rsidR="00000000" w:rsidRDefault="00827B6C">
            <w:pPr>
              <w:jc w:val="center"/>
            </w:pPr>
            <w:r>
              <w:rPr>
                <w:color w:val="000000"/>
              </w:rPr>
              <w:t>Май-июнь</w:t>
            </w:r>
          </w:p>
          <w:p w:rsidR="00000000" w:rsidRDefault="00827B6C">
            <w:pPr>
              <w:jc w:val="center"/>
              <w:rPr>
                <w:color w:val="000000"/>
              </w:rPr>
            </w:pPr>
          </w:p>
          <w:p w:rsidR="00000000" w:rsidRDefault="00827B6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pPr>
              <w:snapToGrid w:val="0"/>
            </w:pPr>
          </w:p>
          <w:p w:rsidR="00000000" w:rsidRDefault="00827B6C">
            <w:r>
              <w:t xml:space="preserve">    Рубан С.И.</w:t>
            </w:r>
          </w:p>
          <w:p w:rsidR="00000000" w:rsidRDefault="00827B6C">
            <w:pPr>
              <w:jc w:val="center"/>
            </w:pPr>
            <w:r>
              <w:rPr>
                <w:color w:val="000000"/>
              </w:rPr>
              <w:t xml:space="preserve">совместно с аудитором </w:t>
            </w:r>
          </w:p>
          <w:p w:rsidR="00000000" w:rsidRDefault="00827B6C">
            <w:pPr>
              <w:jc w:val="center"/>
            </w:pPr>
            <w:r>
              <w:rPr>
                <w:color w:val="000000"/>
              </w:rPr>
              <w:t>Счётной палаты Красноярского края</w:t>
            </w:r>
          </w:p>
          <w:p w:rsidR="00000000" w:rsidRDefault="00827B6C">
            <w:pPr>
              <w:rPr>
                <w:color w:val="000000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jc w:val="both"/>
            </w:pPr>
            <w:r>
              <w:t>ч. 1 ст. 18 Федерального закона</w:t>
            </w:r>
            <w:r>
              <w:t xml:space="preserve"> РФ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ст. ст. 3, 28 Уставного закона Красноярского края от 31.03.2011 № 12-5718 «О Счетной палате Крас</w:t>
            </w:r>
            <w:r>
              <w:t xml:space="preserve">ноярского края», Решение Канского городского Совета депутатов от 15.03.2012 № 31-170 «Об утверждении Положения о Контрольно-счетной комиссии города Канска», Соглашение  о проведении совместного параллельного  контрольного  </w:t>
            </w:r>
            <w:r>
              <w:lastRenderedPageBreak/>
              <w:t xml:space="preserve">мероприятия со </w:t>
            </w:r>
            <w:r>
              <w:rPr>
                <w:color w:val="000000"/>
              </w:rPr>
              <w:t>Счётной палатой Кр</w:t>
            </w:r>
            <w:r>
              <w:rPr>
                <w:color w:val="000000"/>
              </w:rPr>
              <w:t xml:space="preserve">асноярского края. </w:t>
            </w:r>
            <w:r>
              <w:t>ч. 3 ст. 9 Закона 6-ФЗ</w:t>
            </w: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lastRenderedPageBreak/>
              <w:t>2.3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jc w:val="both"/>
            </w:pPr>
            <w:r>
              <w:t>Аудит эффективности использования средств направленных на финансирование подпрограммы"Обеспечение  условий реализации программы  и прочие  мероприятия", реализуемой в рамках программы "Развитие культуры", в том</w:t>
            </w:r>
            <w:r>
              <w:t xml:space="preserve"> числе  аудит муниципальных контрактов,  за 2017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pPr>
              <w:snapToGrid w:val="0"/>
            </w:pPr>
          </w:p>
          <w:p w:rsidR="00000000" w:rsidRDefault="00827B6C">
            <w:pPr>
              <w:jc w:val="center"/>
            </w:pPr>
            <w:r>
              <w:rPr>
                <w:color w:val="000000"/>
              </w:rPr>
              <w:t>Сентябрь-октябрь</w:t>
            </w:r>
          </w:p>
          <w:p w:rsidR="00000000" w:rsidRDefault="00827B6C">
            <w:pPr>
              <w:jc w:val="center"/>
              <w:rPr>
                <w:color w:val="000000"/>
              </w:rPr>
            </w:pPr>
          </w:p>
          <w:p w:rsidR="00000000" w:rsidRDefault="00827B6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pPr>
              <w:snapToGrid w:val="0"/>
            </w:pPr>
          </w:p>
          <w:p w:rsidR="00000000" w:rsidRDefault="00827B6C">
            <w:r>
              <w:t xml:space="preserve">    Рубан С.И.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jc w:val="both"/>
            </w:pPr>
            <w:r>
              <w:t>ст. 10 Федерального закона РФ от 07.02.2011 № 6-ФЗ «Об общих принципах организации и деятельности контрольно-счетных органов субъектов Российской Федерации и муниципа</w:t>
            </w:r>
            <w:r>
              <w:t>льных образований», Решение Канского городского Совета депутатов от 15.03.2012 № 31-170 «Об утверждении Положения о Контрольно-счетной комиссии города Канска».</w:t>
            </w: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2.4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7B6C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pPr>
              <w:snapToGrid w:val="0"/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snapToGrid w:val="0"/>
              <w:jc w:val="center"/>
            </w:pPr>
          </w:p>
        </w:tc>
      </w:tr>
      <w:tr w:rsidR="00000000">
        <w:trPr>
          <w:jc w:val="center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jc w:val="center"/>
            </w:pPr>
            <w:r>
              <w:rPr>
                <w:b/>
              </w:rPr>
              <w:t xml:space="preserve">3. Правовое, методологическое обеспечение деятельности и кадровая работа </w:t>
            </w: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3.1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rPr>
                <w:sz w:val="22"/>
                <w:szCs w:val="22"/>
              </w:rPr>
              <w:t>Изучени</w:t>
            </w:r>
            <w:r>
              <w:rPr>
                <w:sz w:val="22"/>
                <w:szCs w:val="22"/>
              </w:rPr>
              <w:t>е опыта контрольных мероприятий контрольно-счетных органов Российской Федерации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Парфенова Е.В.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snapToGrid w:val="0"/>
              <w:jc w:val="center"/>
            </w:pP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3.2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Разработка, согласование  и утверждение плана деятельности на 2019год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rPr>
                <w:color w:val="000000"/>
              </w:rPr>
              <w:t xml:space="preserve">             </w:t>
            </w:r>
            <w:r>
              <w:rPr>
                <w:color w:val="000000"/>
              </w:rPr>
              <w:t>ноябрь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rPr>
                <w:color w:val="000000"/>
              </w:rPr>
              <w:t xml:space="preserve">             </w:t>
            </w:r>
            <w:r>
              <w:rPr>
                <w:color w:val="000000"/>
              </w:rPr>
              <w:t>Парфенова Е.В.</w:t>
            </w:r>
          </w:p>
          <w:p w:rsidR="00000000" w:rsidRDefault="00827B6C">
            <w:r>
              <w:rPr>
                <w:color w:val="000000"/>
              </w:rPr>
              <w:t xml:space="preserve">  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jc w:val="both"/>
            </w:pPr>
            <w:r>
              <w:t>Решение Канского</w:t>
            </w:r>
            <w:r>
              <w:t xml:space="preserve"> городского Совета депутатов от 15.03.2012 № 31-170 «Об утверждении Положения о Контрольно-счетной комиссии города Канска»</w:t>
            </w:r>
          </w:p>
          <w:p w:rsidR="00000000" w:rsidRDefault="00827B6C">
            <w:pPr>
              <w:jc w:val="center"/>
            </w:pP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3.3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Разработка и редактирование стандартов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pPr>
              <w:jc w:val="center"/>
            </w:pPr>
            <w: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Парфенова Е.В.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jc w:val="both"/>
            </w:pPr>
            <w:r>
              <w:t>ст. 11 Закона</w:t>
            </w:r>
            <w:r>
              <w:t xml:space="preserve"> 6-ФЗ, Положение о Контрольно-счетной комиссии</w:t>
            </w: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3.4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Парфенова Е.В.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jc w:val="center"/>
            </w:pPr>
            <w:r>
              <w:t>ст. 28 Закона 25-ФЗ, ТК РФ</w:t>
            </w: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3.5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Организация и проведение мероприятий по повышению квалифик</w:t>
            </w:r>
            <w:r>
              <w:t xml:space="preserve">ации сотрудников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Парфенова Е.В.</w:t>
            </w:r>
          </w:p>
          <w:p w:rsidR="00000000" w:rsidRDefault="00827B6C"/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jc w:val="center"/>
            </w:pPr>
            <w:r>
              <w:t>п. 7 ч 1 ст. 11 Закона 25-ФЗ</w:t>
            </w: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3.6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 xml:space="preserve"> Подготовка документов к проведению  инвентаризации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Парфенова Е.В.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jc w:val="center"/>
            </w:pPr>
            <w:r>
              <w:t>Федеральный  Закон от 06.12.2011№ 402-ФЗ</w:t>
            </w: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3.7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 xml:space="preserve">Размещение и осуществление закупок товаров, работ и </w:t>
            </w:r>
            <w:r>
              <w:t>услуг для обеспечения деятельности Контрольно-счетной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Парфенова Е.В.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snapToGrid w:val="0"/>
              <w:jc w:val="center"/>
            </w:pP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3.8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Составление сметы расходов на 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июль-август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Парфенова Е.В.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jc w:val="center"/>
            </w:pPr>
            <w:r>
              <w:t>Бюджетный кодекс РФ</w:t>
            </w:r>
          </w:p>
        </w:tc>
      </w:tr>
      <w:tr w:rsidR="00000000">
        <w:trPr>
          <w:jc w:val="center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jc w:val="center"/>
            </w:pPr>
            <w:r>
              <w:rPr>
                <w:b/>
              </w:rPr>
              <w:t xml:space="preserve">4. Информационная деятельность </w:t>
            </w: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4.1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pPr>
              <w:autoSpaceDE w:val="0"/>
              <w:jc w:val="both"/>
            </w:pPr>
            <w:r>
              <w:t>Размещение в сети «Интернет» инфо</w:t>
            </w:r>
            <w:r>
              <w:t>рмации о деятельности Контрольно-счетной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pPr>
              <w:snapToGrid w:val="0"/>
            </w:pPr>
          </w:p>
          <w:p w:rsidR="00000000" w:rsidRDefault="00827B6C"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pPr>
              <w:snapToGrid w:val="0"/>
            </w:pPr>
          </w:p>
          <w:p w:rsidR="00000000" w:rsidRDefault="00827B6C">
            <w:r>
              <w:t>Парфенова Е.В.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autoSpaceDE w:val="0"/>
              <w:ind w:left="93"/>
              <w:jc w:val="both"/>
            </w:pPr>
            <w:r>
              <w:t xml:space="preserve">ст. 14 </w:t>
            </w:r>
            <w:r>
              <w:rPr>
                <w:rFonts w:eastAsia="Calibri"/>
              </w:rPr>
              <w:t xml:space="preserve">Федерального закона от 09.02.2009 № 8-ФЗ «Об обеспечении доступа к информации о деятельности государственных органов и органов </w:t>
            </w:r>
            <w:r>
              <w:rPr>
                <w:rFonts w:eastAsia="Calibri"/>
              </w:rPr>
              <w:lastRenderedPageBreak/>
              <w:t>местного самоуправления»,</w:t>
            </w:r>
          </w:p>
          <w:p w:rsidR="00000000" w:rsidRDefault="00827B6C">
            <w:pPr>
              <w:jc w:val="center"/>
            </w:pPr>
            <w:r>
              <w:t xml:space="preserve">ст. 19 Закона </w:t>
            </w:r>
            <w:r>
              <w:t>6-ФЗ</w:t>
            </w:r>
          </w:p>
        </w:tc>
      </w:tr>
      <w:tr w:rsidR="00000000">
        <w:trPr>
          <w:jc w:val="center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jc w:val="center"/>
            </w:pPr>
            <w:r>
              <w:rPr>
                <w:b/>
              </w:rPr>
              <w:lastRenderedPageBreak/>
              <w:t>5. Взаимодействие с другими органами</w:t>
            </w: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5.1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pPr>
              <w:jc w:val="both"/>
            </w:pPr>
            <w:r>
              <w:t xml:space="preserve">Взаимодействие с Контрольно-счетными органами субъектов Российской Федерации и муниципальных образований, со Счетной палатой Красноярского края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pPr>
              <w:snapToGrid w:val="0"/>
            </w:pPr>
          </w:p>
          <w:p w:rsidR="00000000" w:rsidRDefault="00827B6C"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Парфенова Е.В.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jc w:val="center"/>
            </w:pPr>
            <w:r>
              <w:t>ст. 18 Закон 6-ФЗ</w:t>
            </w: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5.2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pPr>
              <w:autoSpaceDE w:val="0"/>
              <w:jc w:val="both"/>
            </w:pPr>
            <w:r>
              <w:t>Участие в</w:t>
            </w:r>
            <w:r>
              <w:t xml:space="preserve"> совещаниях и заседаниях Канского городского  Совета депутатов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pPr>
              <w:snapToGrid w:val="0"/>
            </w:pPr>
          </w:p>
          <w:p w:rsidR="00000000" w:rsidRDefault="00827B6C"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Парфенова Е.В.</w:t>
            </w:r>
          </w:p>
          <w:p w:rsidR="00000000" w:rsidRDefault="00827B6C">
            <w:r>
              <w:t>Рубан С.И.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jc w:val="center"/>
            </w:pPr>
            <w:r>
              <w:t>ст. 18 Закона 6-ФЗ</w:t>
            </w: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5.3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pPr>
              <w:autoSpaceDE w:val="0"/>
              <w:jc w:val="both"/>
            </w:pPr>
            <w:r>
              <w:t>Участие в совещаниях Администрации города Канска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Парфенова Е.В.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snapToGrid w:val="0"/>
              <w:jc w:val="center"/>
            </w:pPr>
          </w:p>
        </w:tc>
      </w:tr>
      <w:tr w:rsidR="0000000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5.4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pPr>
              <w:autoSpaceDE w:val="0"/>
              <w:jc w:val="both"/>
            </w:pPr>
            <w:r>
              <w:t>Участие в межведомственной рабочей группе</w:t>
            </w:r>
            <w:r>
              <w:t xml:space="preserve"> по борьбе с коррупцией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7B6C">
            <w:r>
              <w:t>Парфенова Е.В.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7B6C">
            <w:pPr>
              <w:jc w:val="center"/>
            </w:pPr>
            <w:r>
              <w:t>Указ Президента РФ  от 01.04.2016 № 147</w:t>
            </w:r>
          </w:p>
        </w:tc>
      </w:tr>
    </w:tbl>
    <w:p w:rsidR="00000000" w:rsidRDefault="00827B6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27B6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27B6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27B6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27B6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27B6C">
      <w:pPr>
        <w:pStyle w:val="Default"/>
        <w:rPr>
          <w:sz w:val="28"/>
          <w:szCs w:val="28"/>
        </w:rPr>
      </w:pPr>
    </w:p>
    <w:p w:rsidR="00000000" w:rsidRDefault="00827B6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27B6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27B6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27B6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27B6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27B6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27B6C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7B6C" w:rsidRDefault="00827B6C">
      <w:pPr>
        <w:pStyle w:val="ListParagraph"/>
        <w:spacing w:line="240" w:lineRule="auto"/>
        <w:ind w:left="0" w:firstLine="720"/>
        <w:jc w:val="both"/>
      </w:pPr>
    </w:p>
    <w:sectPr w:rsidR="00827B6C">
      <w:headerReference w:type="default" r:id="rId7"/>
      <w:headerReference w:type="first" r:id="rId8"/>
      <w:pgSz w:w="16838" w:h="11906" w:orient="landscape"/>
      <w:pgMar w:top="851" w:right="340" w:bottom="284" w:left="567" w:header="22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6C" w:rsidRDefault="00827B6C">
      <w:r>
        <w:separator/>
      </w:r>
    </w:p>
  </w:endnote>
  <w:endnote w:type="continuationSeparator" w:id="0">
    <w:p w:rsidR="00827B6C" w:rsidRDefault="0082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6C" w:rsidRDefault="00827B6C">
      <w:r>
        <w:separator/>
      </w:r>
    </w:p>
  </w:footnote>
  <w:footnote w:type="continuationSeparator" w:id="0">
    <w:p w:rsidR="00827B6C" w:rsidRDefault="0082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B1E8E">
    <w:pPr>
      <w:pStyle w:val="af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27B6C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" stroked="f">
              <v:fill opacity="0"/>
              <v:textbox inset="0,0,0,0">
                <w:txbxContent>
                  <w:p w:rsidR="00000000" w:rsidRDefault="00827B6C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7B6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8E"/>
    <w:rsid w:val="00827B6C"/>
    <w:rsid w:val="00A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2DC2702-7448-4BC4-B231-844D3C71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auto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b/>
      <w:bCs/>
      <w:sz w:val="28"/>
      <w:szCs w:val="24"/>
      <w:lang w:val="ru-RU" w:bidi="ar-SA"/>
    </w:rPr>
  </w:style>
  <w:style w:type="character" w:customStyle="1" w:styleId="50">
    <w:name w:val="Заголовок 5 Знак"/>
    <w:rPr>
      <w:b/>
      <w:bCs/>
      <w:sz w:val="28"/>
      <w:szCs w:val="24"/>
      <w:lang w:val="ru-RU" w:bidi="ar-SA"/>
    </w:rPr>
  </w:style>
  <w:style w:type="character" w:styleId="a3">
    <w:name w:val="page number"/>
    <w:basedOn w:val="1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Основной текст Знак"/>
    <w:rPr>
      <w:b/>
      <w:bCs/>
      <w:sz w:val="24"/>
      <w:szCs w:val="24"/>
      <w:lang w:val="ru-RU" w:bidi="ar-SA"/>
    </w:rPr>
  </w:style>
  <w:style w:type="character" w:customStyle="1" w:styleId="a6">
    <w:name w:val="Основной текст с отступом Знак"/>
    <w:rPr>
      <w:sz w:val="28"/>
      <w:szCs w:val="24"/>
      <w:lang w:val="ru-RU" w:bidi="ar-SA"/>
    </w:rPr>
  </w:style>
  <w:style w:type="character" w:styleId="a7">
    <w:name w:val="Hyperlink"/>
    <w:rPr>
      <w:rFonts w:cs="Times New Roman"/>
      <w:color w:val="0000FF"/>
      <w:u w:val="single"/>
    </w:rPr>
  </w:style>
  <w:style w:type="character" w:styleId="a8">
    <w:name w:val="Strong"/>
    <w:qFormat/>
    <w:rPr>
      <w:b/>
      <w:bCs/>
    </w:rPr>
  </w:style>
  <w:style w:type="character" w:customStyle="1" w:styleId="a9">
    <w:name w:val="Текст сноски Знак"/>
    <w:rPr>
      <w:lang w:val="x-none" w:bidi="ar-SA"/>
    </w:rPr>
  </w:style>
  <w:style w:type="character" w:customStyle="1" w:styleId="aa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jc w:val="center"/>
    </w:pPr>
    <w:rPr>
      <w:b/>
      <w:bCs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pPr>
      <w:ind w:firstLine="540"/>
    </w:pPr>
    <w:rPr>
      <w:sz w:val="28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3">
    <w:name w:val="footnote text"/>
    <w:basedOn w:val="a"/>
    <w:rPr>
      <w:sz w:val="20"/>
      <w:szCs w:val="20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4"/>
      <w:szCs w:val="24"/>
      <w:lang w:eastAsia="zh-CN"/>
    </w:rPr>
  </w:style>
  <w:style w:type="paragraph" w:styleId="af4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4">
    <w:name w:val=" Знак Знак1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Volkov_DV</dc:creator>
  <cp:keywords/>
  <cp:lastModifiedBy>Пользователь</cp:lastModifiedBy>
  <cp:revision>2</cp:revision>
  <cp:lastPrinted>1995-11-21T10:41:00Z</cp:lastPrinted>
  <dcterms:created xsi:type="dcterms:W3CDTF">2019-12-23T03:04:00Z</dcterms:created>
  <dcterms:modified xsi:type="dcterms:W3CDTF">2019-12-23T03:04:00Z</dcterms:modified>
</cp:coreProperties>
</file>