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8C4" w:rsidRDefault="006E7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568C4" w:rsidRDefault="006E78A6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         в постановление администрации города Канска от 05.12.2016 № 1247 «Об утверждении муниципальной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города Канска «Социальная поддержка населения»</w:t>
      </w:r>
    </w:p>
    <w:p w:rsidR="00A568C4" w:rsidRDefault="006E78A6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(проект внесен Управлением социальной защиты населения администрации города Канска письмом от 25.12.2019 № 7125) 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</w:t>
      </w:r>
      <w:r>
        <w:rPr>
          <w:rFonts w:ascii="Times New Roman" w:hAnsi="Times New Roman" w:cs="Times New Roman"/>
          <w:sz w:val="28"/>
          <w:szCs w:val="28"/>
        </w:rPr>
        <w:t>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</w:t>
      </w:r>
      <w:r>
        <w:rPr>
          <w:rFonts w:ascii="Times New Roman" w:hAnsi="Times New Roman" w:cs="Times New Roman"/>
          <w:sz w:val="28"/>
          <w:szCs w:val="28"/>
        </w:rPr>
        <w:t xml:space="preserve">я от 15.03.2012 № 31-170 и п.1.4 Плана работы Контрольно-счетной комиссии города Канска на 2019 год. </w:t>
      </w:r>
    </w:p>
    <w:p w:rsidR="00A568C4" w:rsidRDefault="006E78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Цель экспертизы: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</w:t>
      </w:r>
      <w:r>
        <w:rPr>
          <w:rFonts w:ascii="Times New Roman" w:hAnsi="Times New Roman" w:cs="Times New Roman"/>
          <w:sz w:val="28"/>
          <w:szCs w:val="28"/>
        </w:rPr>
        <w:t>рода Канска «Социальная поддержка населения».</w:t>
      </w:r>
    </w:p>
    <w:p w:rsidR="00A568C4" w:rsidRDefault="006E78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Канска О внесении изменений в постановление администрации города Канска от 05.12.2016 № 1247 «Об утверждении муниципальной программы города Канск</w:t>
      </w:r>
      <w:r>
        <w:rPr>
          <w:rFonts w:ascii="Times New Roman" w:hAnsi="Times New Roman" w:cs="Times New Roman"/>
          <w:sz w:val="28"/>
          <w:szCs w:val="28"/>
        </w:rPr>
        <w:t xml:space="preserve">а «Социальная поддержка населения»». 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>
        <w:rPr>
          <w:rFonts w:ascii="Times New Roman" w:hAnsi="Times New Roman" w:cs="Times New Roman"/>
          <w:sz w:val="28"/>
          <w:szCs w:val="28"/>
        </w:rPr>
        <w:t xml:space="preserve">с «25» декабря 2019 года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26» декабря 2019 года.   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</w:t>
      </w:r>
      <w:r>
        <w:rPr>
          <w:rFonts w:ascii="Times New Roman" w:hAnsi="Times New Roman" w:cs="Times New Roman"/>
          <w:sz w:val="28"/>
          <w:szCs w:val="28"/>
        </w:rPr>
        <w:t>ты: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о разработке муниципальных программ города Канска, их формировании                      и реализации»;          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Закона Красноярского края от 24.04.2008 № 5-1565 «Об особенностях правового регулирования муниципальной службы в Красноярском крае»;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Закона Красноярского края от 07.07.2009 № 8-3618 «Об обеспечении прав детей на отдых, оздоровление и занятость в Красн</w:t>
      </w:r>
      <w:r>
        <w:rPr>
          <w:rFonts w:ascii="Times New Roman" w:hAnsi="Times New Roman"/>
          <w:sz w:val="28"/>
          <w:szCs w:val="28"/>
          <w:lang w:eastAsia="ru-RU"/>
        </w:rPr>
        <w:t>оярском крае»;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Законом Красноярского края от 16.12.2014 № 7-3023 «Об организации социального обслуживания граждан в Красноярском крае».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</w:t>
      </w:r>
      <w:r>
        <w:rPr>
          <w:rFonts w:ascii="Times New Roman" w:hAnsi="Times New Roman" w:cs="Times New Roman"/>
          <w:sz w:val="28"/>
          <w:szCs w:val="28"/>
        </w:rPr>
        <w:t>ого Совета депутатов Красноярского края от 15.03.2012 № 31-170 и п.1.4 Плана работы Контрольно-счетной комиссии города Канска на 2019 год,  проведена финансово-экономическая экспертиза проекта постановления администрации города Канска «О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Канска от 05.12.2016 № 1247 «Об утверждении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 города Канска «Социальная поддержка населения» (далее - Проект постановления, муниципальная программа).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постановления 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города Канска от 05.12.2016 № 1247 «Об утверждении муниципальной программы города Канска «Социальная поддержка населения»» предоставлен с сопроводительным письмом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 25.12.2019 № 7125.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ых программ города Канска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постановлением администрации города Канска от 22.08.2013    №1095 (с внесенными изменениями) «Об утверждении перечня муниципальных программ города Канска». Разработчиком Программы является Управление социальной защит</w:t>
      </w:r>
      <w:r>
        <w:rPr>
          <w:rFonts w:ascii="Times New Roman" w:hAnsi="Times New Roman" w:cs="Times New Roman"/>
          <w:sz w:val="28"/>
          <w:szCs w:val="28"/>
        </w:rPr>
        <w:t>ы населения администрации города Канска.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Согласно постановления администрации города Канска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30.09.2019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940 «О ликвидации Управления социальной защиты населения администрации города Канска» УСЗН администрации г. Канска ликвидируется 31.12.2019 года</w:t>
      </w:r>
      <w:r>
        <w:rPr>
          <w:rFonts w:ascii="Times New Roman" w:hAnsi="Times New Roman" w:cs="Times New Roman"/>
          <w:sz w:val="28"/>
          <w:szCs w:val="28"/>
        </w:rPr>
        <w:t>, следовательно, муниципальная программа города Канска «Социальная поддержка населения» прекращает свое действие с 01.01.2020 года.</w:t>
      </w:r>
    </w:p>
    <w:p w:rsidR="00A568C4" w:rsidRDefault="00A568C4">
      <w:pPr>
        <w:spacing w:after="0" w:line="240" w:lineRule="auto"/>
        <w:ind w:firstLine="709"/>
        <w:jc w:val="center"/>
        <w:rPr>
          <w:rFonts w:cs="Times New Roman"/>
          <w:b/>
        </w:rPr>
      </w:pPr>
    </w:p>
    <w:p w:rsidR="00A568C4" w:rsidRDefault="006E7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Анализ соответствия целей и задач муниципальной программы приоритетам социально-экономического развития города Канска в </w:t>
      </w:r>
      <w:r>
        <w:rPr>
          <w:rFonts w:ascii="Times New Roman" w:hAnsi="Times New Roman" w:cs="Times New Roman"/>
          <w:b/>
          <w:sz w:val="28"/>
          <w:szCs w:val="28"/>
        </w:rPr>
        <w:t>соответствующей сфере.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является:</w:t>
      </w:r>
    </w:p>
    <w:p w:rsidR="00A568C4" w:rsidRDefault="006E78A6">
      <w:pPr>
        <w:pStyle w:val="af1"/>
        <w:numPr>
          <w:ilvl w:val="0"/>
          <w:numId w:val="3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обязательств государства, края и города по социальной поддержке отдельных категорий граждан.</w:t>
      </w:r>
    </w:p>
    <w:p w:rsidR="00A568C4" w:rsidRDefault="006E78A6">
      <w:pPr>
        <w:pStyle w:val="af1"/>
        <w:numPr>
          <w:ilvl w:val="0"/>
          <w:numId w:val="3"/>
        </w:numPr>
        <w:tabs>
          <w:tab w:val="left" w:pos="360"/>
        </w:tabs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>
        <w:rPr>
          <w:rFonts w:ascii="Times New Roman" w:hAnsi="Times New Roman" w:cs="Times New Roman"/>
          <w:sz w:val="28"/>
          <w:szCs w:val="28"/>
        </w:rPr>
        <w:t>качества и доступности предоставления муниципальных услуг по социальному обслуживанию.</w:t>
      </w:r>
    </w:p>
    <w:p w:rsidR="00A568C4" w:rsidRDefault="006E78A6">
      <w:pPr>
        <w:pStyle w:val="af1"/>
        <w:numPr>
          <w:ilvl w:val="0"/>
          <w:numId w:val="3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развития сферы социальной поддержки и социального обслуживания населения города Канска.</w:t>
      </w:r>
    </w:p>
    <w:p w:rsidR="00A568C4" w:rsidRDefault="006E78A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A568C4" w:rsidRDefault="006E78A6">
      <w:pPr>
        <w:numPr>
          <w:ilvl w:val="0"/>
          <w:numId w:val="1"/>
        </w:numPr>
        <w:tabs>
          <w:tab w:val="left" w:pos="328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и адресное предоставление мер социальной поддержки отдельных категорий граждан, в соответствии с действующим законодательством, обеспечение потребностей граждан пожилого возраста, инвалидов, включая детей-инвалидов, семей и детей в социальном</w:t>
      </w:r>
      <w:r>
        <w:rPr>
          <w:rFonts w:ascii="Times New Roman" w:hAnsi="Times New Roman" w:cs="Times New Roman"/>
          <w:sz w:val="28"/>
          <w:szCs w:val="28"/>
        </w:rPr>
        <w:t xml:space="preserve"> обслуживании. </w:t>
      </w:r>
    </w:p>
    <w:p w:rsidR="00A568C4" w:rsidRDefault="006E78A6">
      <w:pPr>
        <w:pStyle w:val="af0"/>
        <w:widowControl w:val="0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реализации государственной и муниципальной социальной политики на территории города Канска.</w:t>
      </w:r>
    </w:p>
    <w:p w:rsidR="00A568C4" w:rsidRDefault="006E78A6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A568C4" w:rsidRDefault="006E78A6">
      <w:pPr>
        <w:pStyle w:val="af0"/>
        <w:numPr>
          <w:ilvl w:val="0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и в полном объёме исполнение переданных государственных полномочий по со</w:t>
      </w:r>
      <w:r>
        <w:rPr>
          <w:rFonts w:ascii="Times New Roman" w:hAnsi="Times New Roman" w:cs="Times New Roman"/>
          <w:sz w:val="28"/>
          <w:szCs w:val="28"/>
        </w:rPr>
        <w:t>циальной поддержке - снижению социальной напряжённости в обществе;</w:t>
      </w:r>
    </w:p>
    <w:p w:rsidR="00A568C4" w:rsidRDefault="006E78A6">
      <w:pPr>
        <w:pStyle w:val="af0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Совершенствование организации предоставления социальных услуг в учреждениях социального обслуживания-повышение качества жизни граждан (семей), сохранению их физического и психического здоро</w:t>
      </w:r>
      <w:r>
        <w:rPr>
          <w:rFonts w:ascii="Times New Roman" w:hAnsi="Times New Roman" w:cs="Times New Roman"/>
          <w:sz w:val="28"/>
          <w:szCs w:val="28"/>
        </w:rPr>
        <w:t>вья, увеличению продолжительности жизни.</w:t>
      </w:r>
    </w:p>
    <w:p w:rsidR="00A568C4" w:rsidRDefault="00A568C4">
      <w:pPr>
        <w:spacing w:after="0" w:line="240" w:lineRule="auto"/>
        <w:ind w:firstLine="709"/>
        <w:jc w:val="center"/>
        <w:rPr>
          <w:rFonts w:cs="Times New Roman"/>
          <w:b/>
        </w:rPr>
      </w:pPr>
    </w:p>
    <w:p w:rsidR="00A568C4" w:rsidRDefault="006E7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 Анализ структуры и содержание муниципальной программы.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Структура муниципальной программы города Канска «Социальная поддержка населения» предусматривает реализацию двух подпрограмм, изменения внесены: </w:t>
      </w:r>
    </w:p>
    <w:p w:rsidR="00A568C4" w:rsidRDefault="006E78A6">
      <w:pPr>
        <w:pStyle w:val="af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подпрограмму 1 «Обеспечение решения вопросов социальной поддержки и социального обслуживания населения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ув</w:t>
      </w:r>
      <w:r>
        <w:rPr>
          <w:rFonts w:ascii="Times New Roman" w:hAnsi="Times New Roman" w:cs="Times New Roman"/>
          <w:sz w:val="28"/>
          <w:szCs w:val="28"/>
        </w:rPr>
        <w:t>еличена сумма 2019 года на 3 155 397,12 рублей;</w:t>
      </w:r>
    </w:p>
    <w:p w:rsidR="00A568C4" w:rsidRDefault="006E78A6">
      <w:pPr>
        <w:pStyle w:val="af0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подпрограмму 2 «Обеспечение реализации муниципальной программы» увеличена сумма 2019 года на 2 464 890,00 рублей.</w:t>
      </w:r>
    </w:p>
    <w:p w:rsidR="00A568C4" w:rsidRDefault="00A568C4">
      <w:pPr>
        <w:pStyle w:val="af0"/>
        <w:tabs>
          <w:tab w:val="left" w:pos="0"/>
          <w:tab w:val="left" w:pos="1134"/>
        </w:tabs>
        <w:ind w:left="1429"/>
        <w:jc w:val="both"/>
        <w:rPr>
          <w:rFonts w:cs="Times New Roman"/>
        </w:rPr>
      </w:pPr>
    </w:p>
    <w:p w:rsidR="00A568C4" w:rsidRDefault="006E78A6">
      <w:pPr>
        <w:pStyle w:val="af0"/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>
        <w:rPr>
          <w:rFonts w:ascii="Times New Roman" w:hAnsi="Times New Roman" w:cs="Times New Roman"/>
          <w:sz w:val="28"/>
          <w:szCs w:val="28"/>
        </w:rPr>
        <w:t xml:space="preserve"> анализа ресурсного обеспечения установлено: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МКУ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«Управление социальной защиты населения администрации города Кан</w:t>
      </w:r>
      <w:r>
        <w:rPr>
          <w:rFonts w:ascii="Times New Roman" w:hAnsi="Times New Roman" w:cs="Times New Roman"/>
          <w:sz w:val="28"/>
          <w:szCs w:val="28"/>
        </w:rPr>
        <w:t>ска».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краевого бюджета и городского бюджета. Общий объем финансирования программы на 2019-2021 годы составляет 375 105 522,12 рубля, в том числе за счет средств краевого бюджета в сумме 370 721 806,76 </w:t>
      </w:r>
      <w:r>
        <w:rPr>
          <w:rFonts w:ascii="Times New Roman" w:hAnsi="Times New Roman" w:cs="Times New Roman"/>
          <w:sz w:val="28"/>
          <w:szCs w:val="28"/>
        </w:rPr>
        <w:t>рублей и городского бюджета в сумме 4 383 715,36 рублей:</w:t>
      </w:r>
    </w:p>
    <w:p w:rsidR="00A568C4" w:rsidRDefault="006E78A6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 «Обеспечение решения вопросов социальной поддержки и социального обслуживания населения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247 440 732,12</w:t>
      </w:r>
      <w:r>
        <w:rPr>
          <w:rFonts w:ascii="Times New Roman" w:hAnsi="Times New Roman" w:cs="Times New Roman"/>
          <w:sz w:val="28"/>
          <w:szCs w:val="28"/>
        </w:rPr>
        <w:t xml:space="preserve"> рубля (в 2019 – 85 711 282,12 рубля, 2020 и 2021 году предусмотрено е</w:t>
      </w:r>
      <w:r>
        <w:rPr>
          <w:rFonts w:ascii="Times New Roman" w:hAnsi="Times New Roman" w:cs="Times New Roman"/>
          <w:sz w:val="28"/>
          <w:szCs w:val="28"/>
        </w:rPr>
        <w:t xml:space="preserve">жегодно по 80 864 725,00 рублей); </w:t>
      </w:r>
    </w:p>
    <w:p w:rsidR="00A568C4" w:rsidRDefault="006E78A6">
      <w:pPr>
        <w:pStyle w:val="af0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подпрограмму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anchor="_blank" w:history="1">
        <w:r>
          <w:rPr>
            <w:rStyle w:val="-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 сумме 127 664 790,00 рублей (в 2019- 44 698 190,00 рублей, 2020 и 2021 году предусмотрено ежегодно по 41 483 300,00 рублей).</w:t>
      </w:r>
    </w:p>
    <w:p w:rsidR="00A568C4" w:rsidRDefault="00A568C4">
      <w:pPr>
        <w:spacing w:after="0" w:line="240" w:lineRule="auto"/>
        <w:ind w:firstLine="709"/>
        <w:jc w:val="center"/>
        <w:rPr>
          <w:rFonts w:cs="Times New Roman"/>
          <w:b/>
        </w:rPr>
      </w:pPr>
    </w:p>
    <w:p w:rsidR="00A568C4" w:rsidRDefault="006E7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Выводы и предложения по результатам проведенной </w:t>
      </w:r>
      <w:r>
        <w:rPr>
          <w:rFonts w:ascii="Times New Roman" w:hAnsi="Times New Roman" w:cs="Times New Roman"/>
          <w:b/>
          <w:sz w:val="28"/>
          <w:szCs w:val="28"/>
        </w:rPr>
        <w:t>экспертизы.</w:t>
      </w:r>
    </w:p>
    <w:p w:rsidR="00A568C4" w:rsidRDefault="006E78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Муниципальная программа предполагает реализацию мероприятий проекта муниципальной программы «Социальная поддержка населения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беспечить качество по предоставлению мер социальной поддержки                             и </w:t>
      </w:r>
      <w:r>
        <w:rPr>
          <w:rFonts w:ascii="Times New Roman" w:hAnsi="Times New Roman" w:cs="Times New Roman"/>
          <w:sz w:val="28"/>
          <w:szCs w:val="28"/>
        </w:rPr>
        <w:t>социального обслуживания, с целью создания условий для повышения качества и уровня жизни жителей г. Канска.</w:t>
      </w:r>
    </w:p>
    <w:p w:rsidR="00A568C4" w:rsidRDefault="006E78A6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Утвердить проект программы «О внесении изменений в постановление администрации города Канска от 05.12.2016 № 1247 «Об утверждении 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 города Канска «Социальная поддержка населения».</w:t>
      </w:r>
    </w:p>
    <w:p w:rsidR="00A568C4" w:rsidRDefault="006E7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Согласно постановления администрации города Канска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30.09.2019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940 «О ликвидации Управления социальной защиты населения администрации города Канска» УСЗН администрации г. Канска ликвидируется</w:t>
      </w:r>
      <w:r>
        <w:rPr>
          <w:rFonts w:ascii="Times New Roman" w:hAnsi="Times New Roman" w:cs="Times New Roman"/>
          <w:sz w:val="28"/>
          <w:szCs w:val="28"/>
        </w:rPr>
        <w:t xml:space="preserve"> 31.12.2019 года, следовательно, муниципальная программа города Канска «Социальная поддержка населения» прекращает свое действие с 01.01.2020 года.</w:t>
      </w:r>
    </w:p>
    <w:p w:rsidR="00A568C4" w:rsidRDefault="00A56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8C4" w:rsidRDefault="00A56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8C4" w:rsidRDefault="006E7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A568C4" w:rsidRDefault="006E78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города Канска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Е.В. Парфенова</w:t>
      </w: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8C4" w:rsidRDefault="00A56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8C4" w:rsidRDefault="006E78A6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A568C4" w:rsidRDefault="006E78A6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A568C4">
      <w:headerReference w:type="default" r:id="rId9"/>
      <w:pgSz w:w="11906" w:h="16838"/>
      <w:pgMar w:top="766" w:right="851" w:bottom="709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8A6" w:rsidRDefault="006E78A6">
      <w:pPr>
        <w:spacing w:after="0" w:line="240" w:lineRule="auto"/>
      </w:pPr>
      <w:r>
        <w:separator/>
      </w:r>
    </w:p>
  </w:endnote>
  <w:endnote w:type="continuationSeparator" w:id="0">
    <w:p w:rsidR="006E78A6" w:rsidRDefault="006E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8A6" w:rsidRDefault="006E78A6">
      <w:pPr>
        <w:spacing w:after="0" w:line="240" w:lineRule="auto"/>
      </w:pPr>
      <w:r>
        <w:separator/>
      </w:r>
    </w:p>
  </w:footnote>
  <w:footnote w:type="continuationSeparator" w:id="0">
    <w:p w:rsidR="006E78A6" w:rsidRDefault="006E7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2265261"/>
      <w:docPartObj>
        <w:docPartGallery w:val="Page Numbers (Top of Page)"/>
        <w:docPartUnique/>
      </w:docPartObj>
    </w:sdtPr>
    <w:sdtEndPr/>
    <w:sdtContent>
      <w:p w:rsidR="00A568C4" w:rsidRDefault="006E78A6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568C4" w:rsidRDefault="00A568C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424BC"/>
    <w:multiLevelType w:val="multilevel"/>
    <w:tmpl w:val="DBE692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E03621F"/>
    <w:multiLevelType w:val="multilevel"/>
    <w:tmpl w:val="2B8E33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8F34C6"/>
    <w:multiLevelType w:val="multilevel"/>
    <w:tmpl w:val="A3D47BA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C34831"/>
    <w:multiLevelType w:val="multilevel"/>
    <w:tmpl w:val="99B06A2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C4"/>
    <w:rsid w:val="006E78A6"/>
    <w:rsid w:val="00A568C4"/>
    <w:rsid w:val="00B4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1291C-D7BF-495E-AEBF-4D90EC85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3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03576"/>
  </w:style>
  <w:style w:type="character" w:customStyle="1" w:styleId="a4">
    <w:name w:val="Нижний колонтитул Знак"/>
    <w:basedOn w:val="a0"/>
    <w:uiPriority w:val="99"/>
    <w:qFormat/>
    <w:rsid w:val="00A03576"/>
  </w:style>
  <w:style w:type="character" w:customStyle="1" w:styleId="a5">
    <w:name w:val="Текст выноски Знак"/>
    <w:basedOn w:val="a0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rsid w:val="002220D6"/>
    <w:rPr>
      <w:color w:val="auto"/>
      <w:u w:val="single"/>
    </w:rPr>
  </w:style>
  <w:style w:type="character" w:customStyle="1" w:styleId="a6">
    <w:name w:val="Без интервала Знак"/>
    <w:uiPriority w:val="1"/>
    <w:qFormat/>
    <w:locked/>
    <w:rsid w:val="003920F1"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qFormat/>
    <w:rsid w:val="002220D6"/>
    <w:pPr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6D0D14"/>
    <w:pPr>
      <w:ind w:left="720"/>
      <w:contextualSpacing/>
    </w:pPr>
  </w:style>
  <w:style w:type="paragraph" w:styleId="af1">
    <w:name w:val="No Spacing"/>
    <w:uiPriority w:val="1"/>
    <w:qFormat/>
    <w:rsid w:val="00392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/%D0%9C%D0%A3%D0%9D%D0%98%D0%A6%D0%98%D0%9F.%20%D0%BF%D1%80%D0%BE%D0%B3%D1%80%D0%B0%D0%BC%D0%BC%D0%B0/%D0%9F%D0%BE%D1%81%D1%82%D0%B0%D0%BD.%20%E2%84%961562%20%D0%9F%D0%A0%D0%9E%D0%93%D0%A0%D0%90%D0%9C%D0%9C%D0%90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6A9FD-7F11-41F8-9835-F2A5926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1217</Words>
  <Characters>6940</Characters>
  <Application>Microsoft Office Word</Application>
  <DocSecurity>0</DocSecurity>
  <Lines>57</Lines>
  <Paragraphs>16</Paragraphs>
  <ScaleCrop>false</ScaleCrop>
  <Company>diakov.net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Пользователь</cp:lastModifiedBy>
  <cp:revision>2</cp:revision>
  <cp:lastPrinted>2019-12-26T14:39:00Z</cp:lastPrinted>
  <dcterms:created xsi:type="dcterms:W3CDTF">2019-12-26T08:18:00Z</dcterms:created>
  <dcterms:modified xsi:type="dcterms:W3CDTF">2019-12-26T08:18:00Z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