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26.11.2021 № 996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«Об утверждении муниципальной программы города Канска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«Развитие малого и среднего предпринимательства»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администрацией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  <w:lang w:val="en-US"/>
        </w:rPr>
        <w:t>.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  <w:lang w:val="en-US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  <w:lang w:val="en-US"/>
        </w:rPr>
        <w:t>42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         6-ФЗ «Об общих принципах организации и деятельности контрольно-счетных органов субъектов Российской Федерации и муниципальных образований»,        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2024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26.11.2021 № 996 «Об утверждении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04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июня</w:t>
      </w:r>
      <w:r>
        <w:rPr>
          <w:rFonts w:cs="Times New Roman" w:ascii="Times New Roman" w:hAnsi="Times New Roman"/>
          <w:sz w:val="28"/>
          <w:szCs w:val="28"/>
        </w:rPr>
        <w:t xml:space="preserve"> 2024 года по «</w:t>
      </w:r>
      <w:r>
        <w:rPr>
          <w:rFonts w:cs="Times New Roman" w:ascii="Times New Roman" w:hAnsi="Times New Roman"/>
          <w:sz w:val="28"/>
          <w:szCs w:val="28"/>
        </w:rPr>
        <w:t>04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июня</w:t>
      </w:r>
      <w:r>
        <w:rPr>
          <w:rFonts w:cs="Times New Roman" w:ascii="Times New Roman" w:hAnsi="Times New Roman"/>
          <w:sz w:val="28"/>
          <w:szCs w:val="28"/>
        </w:rPr>
        <w:t xml:space="preserve"> 2024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     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     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статья 179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Федеральный </w:t>
      </w:r>
      <w:hyperlink r:id="rId2" w:tgtFrame="Федеральный закон от 24.07.2007 N 209-ФЗ (ред. от 03.07.2016) О развитии малого и среднего предпринимательства в Российской Федерации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2024 год, проведена финансово- экономическая экспертиза проекта постановления администрации города Канска Об утверждении муниципальной программы города Канска «Развитие малого и среднего предпринимательства»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Об утверждении муниципальной программы города Канска «Развитие малого и среднего предпринимательства»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.2024          № </w:t>
      </w:r>
      <w:r>
        <w:rPr>
          <w:rFonts w:cs="Times New Roman" w:ascii="Times New Roman" w:hAnsi="Times New Roman"/>
          <w:sz w:val="28"/>
          <w:szCs w:val="28"/>
        </w:rPr>
        <w:t>42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      № 1095 (с внесенными изменениями) «Об утверждении перечня муниципальных программ города Канска». Разработчиком Программы является Администрация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Приоритет социально-экономического развития города Канска: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развитие малого и среднего предпринимательства в городе Канске;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социально-экономического развития города Канска: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улучшение качества жизни населения для проживания на базе эффективного развития города Канска.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Целью программы является: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устойчивого развития малого и среднего предпринимательства.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Задачей настоящей программы является: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содействие субъектам малого и среднего предпринимательства и самозанятым гражданам города Канска в привлечении финансовых ресурсов.</w:t>
      </w:r>
    </w:p>
    <w:p>
      <w:pPr>
        <w:pStyle w:val="Normal"/>
        <w:keepNext w:val="true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Решение поставленной задачи в сфере развития малого и среднего предпринимательства направлено на формирование условий для содействия развитию малого и среднего предпринимательства в городе, на повышение экономической устойчивости и конкурентоспособности субъектов малого и среднего предпринимательства, осуществляющих свою деятельность на территории города.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малого и среднего предпринимательства» предусматривает реализацию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одной</w:t>
      </w:r>
      <w:r>
        <w:rPr>
          <w:rFonts w:cs="Times New Roman" w:ascii="Times New Roman" w:hAnsi="Times New Roman"/>
          <w:sz w:val="28"/>
          <w:szCs w:val="28"/>
        </w:rPr>
        <w:t xml:space="preserve"> подпрограммы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 xml:space="preserve">1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Содействие развитию субъектов малого и среднего предпринимательства и самозанятых граждан в городе Канске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- Содействие субъектам малого и среднего предпринимательства и самозянятым гражданам в городе Канске в привлечении финансовых ресурсов.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Задачи: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Повышение престижа предпринимателей в городском сообществе, пропаганда предпринимательства (стимулирование граждан, в т.ч. молодежи, к осуществлению предпринимательской деятельности, социальному предпринимательству).</w:t>
      </w:r>
    </w:p>
    <w:p>
      <w:pPr>
        <w:pStyle w:val="Normal"/>
        <w:keepNext w:val="true"/>
        <w:widowControl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2. Оказание финансовой поддержки субъектам малого и среднего предпринимательства и самозанятым гражданам, с целью привлечения финансовых ресурсов.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Структура управления программой соответствует поставленным целям         и задачам.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администрация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Финансирование программы предусмотрено за счет средств краевого и городского бюджетов. Общий объем финансирования программы на 2024-2026 годы составляет </w:t>
      </w:r>
      <w:bookmarkStart w:id="0" w:name="__DdeLink__163_2830323288"/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5 735 594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я</w:t>
      </w:r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 xml:space="preserve">, в том числе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14 630 066,70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и городского бюджета 1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105 527,30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рублей: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</w:t>
      </w:r>
      <w:r>
        <w:rPr/>
        <w:t xml:space="preserve">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«Содействие развитию субъектов малого и среднего предпринимательства и самозанятым гражданам в городе Канске» в сумме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5 735 594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(в 2024 – </w:t>
      </w:r>
      <w:r>
        <w:rPr>
          <w:rFonts w:cs="Times New Roman" w:ascii="Times New Roman" w:hAnsi="Times New Roman"/>
          <w:sz w:val="28"/>
          <w:szCs w:val="28"/>
        </w:rPr>
        <w:t>9 560 394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, 2025 и 2026 годах по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3 087 600</w:t>
      </w:r>
      <w:r>
        <w:rPr>
          <w:rFonts w:cs="Times New Roman" w:ascii="Times New Roman" w:hAnsi="Times New Roman"/>
          <w:sz w:val="28"/>
          <w:szCs w:val="28"/>
        </w:rPr>
        <w:t>,00 рублей соответственно).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Объем бюджетных ассигнований на реализацию программы увеличен в 2024 году за счет средств 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краевого</w:t>
      </w:r>
      <w:r>
        <w:rPr>
          <w:rFonts w:ascii="Times New Roman" w:hAnsi="Times New Roman"/>
          <w:sz w:val="28"/>
          <w:szCs w:val="28"/>
        </w:rPr>
        <w:t xml:space="preserve"> бюджета на </w:t>
      </w:r>
      <w:r>
        <w:rPr>
          <w:rFonts w:ascii="Times New Roman" w:hAnsi="Times New Roman"/>
          <w:sz w:val="28"/>
          <w:szCs w:val="28"/>
        </w:rPr>
        <w:t>5 885 766,70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,00</w:t>
      </w:r>
      <w:r>
        <w:rPr>
          <w:rFonts w:ascii="Times New Roman" w:hAnsi="Times New Roman"/>
          <w:sz w:val="28"/>
          <w:szCs w:val="28"/>
        </w:rPr>
        <w:t xml:space="preserve"> рублей на мероприятие «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Реализация 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инвестиционных проектов субъектами малого и среднего предпринимательства в приоритетных отраслях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средства городского бюджета уменьшены на 204 012,70 рублей </w:t>
      </w:r>
      <w:r>
        <w:rPr>
          <w:rFonts w:ascii="Times New Roman" w:hAnsi="Times New Roman"/>
          <w:sz w:val="28"/>
          <w:szCs w:val="28"/>
        </w:rPr>
        <w:t>и составили 309 777,30 рублей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bookmarkStart w:id="1" w:name="_Hlk95228947"/>
      <w:r>
        <w:rPr>
          <w:rFonts w:ascii="Times New Roman" w:hAnsi="Times New Roman"/>
          <w:sz w:val="28"/>
          <w:szCs w:val="28"/>
        </w:rPr>
        <w:t>Внесены изменения в показатели результативности подпрограммы 1 «Содействие развитию субъектов малого и среднего предпринимательства и самозанятым гражданам в городе Канске».</w:t>
      </w:r>
      <w:bookmarkEnd w:id="1"/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реализацию мероприятий приоритетного проекта «Развитие малого и среднего предпринимательства» -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обеспечение благоприятных организационно-управленческих условий для привлечения инвестиций, развития малого и среднего предпринимательства на территории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26.11.2021 № 996 «Об утверждении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  <w:bookmarkStart w:id="2" w:name="_GoBack"/>
      <w:bookmarkEnd w:id="2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type w:val="nextPage"/>
      <w:pgSz w:w="11906" w:h="16838"/>
      <w:pgMar w:left="1134" w:right="851" w:header="709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87301579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01.08.2016){&#1050;&#1086;&#1085;&#1089;&#1091;&#1083;&#1100;&#1090;&#1072;&#1085;&#1090;&#1055;&#1083;&#1102;&#1089;}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EE07-C0B3-40DB-A35A-5AF64C7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Application>LibreOffice/6.3.6.2$Windows_x86 LibreOffice_project/2196df99b074d8a661f4036fca8fa0cbfa33a497</Application>
  <Pages>4</Pages>
  <Words>842</Words>
  <Characters>6324</Characters>
  <CharactersWithSpaces>7272</CharactersWithSpaces>
  <Paragraphs>53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2023-05-18T10:27:52Z</cp:lastPrinted>
  <dcterms:modified xsi:type="dcterms:W3CDTF">2024-06-04T08:59:11Z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