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постановление администрации города Канска внесен                        УС и ЖКХ администрации города Канска письмом от 17.03.2020 № 0110)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«05» марта 2020 года                                         по «05» марта 2020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05.03.2020 № 0110,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1. «Благоустройство территорий города Канска».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Данная подпрограмма предусматривает краевые, федеральные средства и городские средства для формирования современной городской среды на 2020 год на благоустройство территорий города Канска в сумме                    46 307 800,00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   программы   на 2020-2022 годы составляет </w:t>
      </w:r>
      <w:r>
        <w:rPr>
          <w:rFonts w:cs="Times New Roman" w:ascii="Times New Roman" w:hAnsi="Times New Roman"/>
          <w:sz w:val="28"/>
          <w:szCs w:val="28"/>
        </w:rPr>
        <w:t>127 128 900</w:t>
      </w:r>
      <w:r>
        <w:rPr>
          <w:rFonts w:cs="Times New Roman" w:ascii="Times New Roman" w:hAnsi="Times New Roman"/>
          <w:sz w:val="28"/>
          <w:szCs w:val="28"/>
        </w:rPr>
        <w:t>,00 рублей,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-за счет средств федерального бюджета в сумме </w:t>
      </w:r>
      <w:r>
        <w:rPr>
          <w:rFonts w:cs="Times New Roman" w:ascii="Times New Roman" w:hAnsi="Times New Roman"/>
          <w:sz w:val="28"/>
          <w:szCs w:val="28"/>
        </w:rPr>
        <w:t>114 369 451,96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6 019 448,04</w:t>
      </w:r>
      <w:r>
        <w:rPr>
          <w:rFonts w:cs="Times New Roman" w:ascii="Times New Roman" w:hAnsi="Times New Roman"/>
          <w:sz w:val="28"/>
          <w:szCs w:val="28"/>
        </w:rPr>
        <w:t xml:space="preserve"> рублей;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 счет средств городского бюджета в сумме 6 740 000,00 рублей.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16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«Благоустройство территорий города Канска»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</w:t>
      </w:r>
      <w:r>
        <w:rPr>
          <w:rFonts w:cs="Times New Roman" w:ascii="Times New Roman" w:hAnsi="Times New Roman"/>
          <w:sz w:val="28"/>
          <w:szCs w:val="28"/>
        </w:rPr>
        <w:t xml:space="preserve"> объем финансирования, в сумме 1 300 000,00 рублей  за счет средств городского бюджета в связи с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уменьшением доли софинансирования, согласно утвержденному порядку Министерства строительства Красноярского края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0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0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43842766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Application>LibreOffice/6.3.3.2$Windows_x86 LibreOffice_project/a64200df03143b798afd1ec74a12ab50359878ed</Application>
  <Pages>4</Pages>
  <Words>911</Words>
  <Characters>6868</Characters>
  <CharactersWithSpaces>8230</CharactersWithSpaces>
  <Paragraphs>48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2020-03-05T16:52:41Z</cp:lastPrinted>
  <dcterms:modified xsi:type="dcterms:W3CDTF">2020-03-05T16:56:50Z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