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D8" w:rsidRPr="006C3A47" w:rsidRDefault="009C78D8">
      <w:pPr>
        <w:pStyle w:val="ConsPlusTitle"/>
        <w:jc w:val="center"/>
        <w:rPr>
          <w:rFonts w:ascii="Times New Roman" w:hAnsi="Times New Roman" w:cs="Times New Roman"/>
          <w:sz w:val="28"/>
          <w:szCs w:val="28"/>
        </w:rPr>
      </w:pPr>
      <w:bookmarkStart w:id="0" w:name="_GoBack"/>
      <w:bookmarkEnd w:id="0"/>
    </w:p>
    <w:p w:rsidR="009C78D8" w:rsidRPr="006C3A47" w:rsidRDefault="009C78D8">
      <w:pPr>
        <w:pStyle w:val="ConsPlusNormal"/>
        <w:jc w:val="right"/>
        <w:rPr>
          <w:rFonts w:ascii="Times New Roman" w:hAnsi="Times New Roman" w:cs="Times New Roman"/>
          <w:sz w:val="28"/>
          <w:szCs w:val="28"/>
        </w:rPr>
      </w:pPr>
      <w:r w:rsidRPr="006C3A47">
        <w:rPr>
          <w:rFonts w:ascii="Times New Roman" w:hAnsi="Times New Roman" w:cs="Times New Roman"/>
          <w:sz w:val="28"/>
          <w:szCs w:val="28"/>
        </w:rPr>
        <w:t>Утверждены</w:t>
      </w:r>
    </w:p>
    <w:p w:rsidR="009C78D8" w:rsidRPr="006C3A47" w:rsidRDefault="009C78D8">
      <w:pPr>
        <w:pStyle w:val="ConsPlusNormal"/>
        <w:jc w:val="right"/>
        <w:rPr>
          <w:rFonts w:ascii="Times New Roman" w:hAnsi="Times New Roman" w:cs="Times New Roman"/>
          <w:sz w:val="28"/>
          <w:szCs w:val="28"/>
        </w:rPr>
      </w:pPr>
      <w:r w:rsidRPr="006C3A47">
        <w:rPr>
          <w:rFonts w:ascii="Times New Roman" w:hAnsi="Times New Roman" w:cs="Times New Roman"/>
          <w:sz w:val="28"/>
          <w:szCs w:val="28"/>
        </w:rPr>
        <w:t>Решением</w:t>
      </w:r>
    </w:p>
    <w:p w:rsidR="009C78D8" w:rsidRPr="006C3A47" w:rsidRDefault="009C78D8">
      <w:pPr>
        <w:pStyle w:val="ConsPlusNormal"/>
        <w:jc w:val="right"/>
        <w:rPr>
          <w:rFonts w:ascii="Times New Roman" w:hAnsi="Times New Roman" w:cs="Times New Roman"/>
          <w:sz w:val="28"/>
          <w:szCs w:val="28"/>
        </w:rPr>
      </w:pPr>
      <w:r w:rsidRPr="006C3A47">
        <w:rPr>
          <w:rFonts w:ascii="Times New Roman" w:hAnsi="Times New Roman" w:cs="Times New Roman"/>
          <w:sz w:val="28"/>
          <w:szCs w:val="28"/>
        </w:rPr>
        <w:t>Канского городского Совета депутатов</w:t>
      </w:r>
    </w:p>
    <w:p w:rsidR="009C78D8" w:rsidRPr="006C3A47" w:rsidRDefault="009C78D8">
      <w:pPr>
        <w:pStyle w:val="ConsPlusNormal"/>
        <w:jc w:val="right"/>
        <w:rPr>
          <w:rFonts w:ascii="Times New Roman" w:hAnsi="Times New Roman" w:cs="Times New Roman"/>
          <w:sz w:val="28"/>
          <w:szCs w:val="28"/>
        </w:rPr>
      </w:pPr>
      <w:r w:rsidRPr="006C3A47">
        <w:rPr>
          <w:rFonts w:ascii="Times New Roman" w:hAnsi="Times New Roman" w:cs="Times New Roman"/>
          <w:sz w:val="28"/>
          <w:szCs w:val="28"/>
        </w:rPr>
        <w:t>от «___»_________2019 г. № _____</w:t>
      </w:r>
    </w:p>
    <w:p w:rsidR="009C78D8" w:rsidRPr="006C3A47" w:rsidRDefault="009C78D8">
      <w:pPr>
        <w:pStyle w:val="ConsPlusNormal"/>
        <w:jc w:val="right"/>
        <w:rPr>
          <w:rFonts w:ascii="Times New Roman" w:hAnsi="Times New Roman" w:cs="Times New Roman"/>
          <w:sz w:val="28"/>
          <w:szCs w:val="28"/>
        </w:rPr>
      </w:pPr>
    </w:p>
    <w:p w:rsidR="009C78D8" w:rsidRPr="006C3A47" w:rsidRDefault="009C78D8">
      <w:pPr>
        <w:pStyle w:val="ConsPlusTitle"/>
        <w:jc w:val="center"/>
        <w:rPr>
          <w:rFonts w:ascii="Times New Roman" w:hAnsi="Times New Roman" w:cs="Times New Roman"/>
          <w:sz w:val="28"/>
          <w:szCs w:val="28"/>
        </w:rPr>
      </w:pPr>
      <w:bookmarkStart w:id="1" w:name="P36"/>
      <w:bookmarkEnd w:id="1"/>
      <w:r w:rsidRPr="006C3A47">
        <w:rPr>
          <w:rFonts w:ascii="Times New Roman" w:hAnsi="Times New Roman" w:cs="Times New Roman"/>
          <w:sz w:val="28"/>
          <w:szCs w:val="28"/>
        </w:rPr>
        <w:t>ПРАВИЛА</w:t>
      </w:r>
    </w:p>
    <w:p w:rsidR="009C78D8" w:rsidRPr="006C3A47" w:rsidRDefault="009C78D8">
      <w:pPr>
        <w:pStyle w:val="ConsPlusTitle"/>
        <w:jc w:val="center"/>
        <w:rPr>
          <w:rFonts w:ascii="Times New Roman" w:hAnsi="Times New Roman" w:cs="Times New Roman"/>
          <w:sz w:val="28"/>
          <w:szCs w:val="28"/>
        </w:rPr>
      </w:pPr>
      <w:r w:rsidRPr="006C3A47">
        <w:rPr>
          <w:rFonts w:ascii="Times New Roman" w:hAnsi="Times New Roman" w:cs="Times New Roman"/>
          <w:sz w:val="28"/>
          <w:szCs w:val="28"/>
        </w:rPr>
        <w:t>БЛАГОУСТРОЙСТВА И САНИТАРНОГО СОДЕРЖАНИЯ ТЕРРИТОРИИ ГОРОДА КАНСКА</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 ОБЩИЕ ПОЛОЖЕНИЯ</w:t>
      </w:r>
    </w:p>
    <w:p w:rsidR="009C78D8" w:rsidRPr="006C3A47" w:rsidRDefault="009C78D8">
      <w:pPr>
        <w:pStyle w:val="ConsPlusNormal"/>
        <w:jc w:val="right"/>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1.1. </w:t>
      </w:r>
      <w:proofErr w:type="gramStart"/>
      <w:r w:rsidRPr="006C3A47">
        <w:rPr>
          <w:rFonts w:ascii="Times New Roman" w:hAnsi="Times New Roman" w:cs="Times New Roman"/>
          <w:sz w:val="28"/>
          <w:szCs w:val="28"/>
        </w:rPr>
        <w:t>Правила благоустройства и санитарного содержания территории города Канска (далее по тексту - Правила) в соответствии с действующим законодательством устанавливают требования в сфере благоустройства территории города Канска, в том числе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End"/>
      <w:r w:rsidRPr="006C3A47">
        <w:rPr>
          <w:rFonts w:ascii="Times New Roman" w:hAnsi="Times New Roman" w:cs="Times New Roman"/>
          <w:sz w:val="28"/>
          <w:szCs w:val="28"/>
        </w:rPr>
        <w:t xml:space="preserve">,  а также основные положения, регулирующие  порядок организации и обеспечения благоустройства и озеленения территории города Канска, содержания зеленых насаждений, очистки и уборки территорий города Канска и </w:t>
      </w:r>
      <w:proofErr w:type="gramStart"/>
      <w:r w:rsidRPr="006C3A47">
        <w:rPr>
          <w:rFonts w:ascii="Times New Roman" w:hAnsi="Times New Roman" w:cs="Times New Roman"/>
          <w:sz w:val="28"/>
          <w:szCs w:val="28"/>
        </w:rPr>
        <w:t>обязательны к исполнению</w:t>
      </w:r>
      <w:proofErr w:type="gramEnd"/>
      <w:r w:rsidRPr="006C3A47">
        <w:rPr>
          <w:rFonts w:ascii="Times New Roman" w:hAnsi="Times New Roman" w:cs="Times New Roman"/>
          <w:sz w:val="28"/>
          <w:szCs w:val="28"/>
        </w:rPr>
        <w:t xml:space="preserve"> для всех физических и юридических лиц независимо от их организационно-правовых форм.</w:t>
      </w:r>
    </w:p>
    <w:p w:rsidR="009C78D8" w:rsidRPr="006C3A47" w:rsidRDefault="009C78D8">
      <w:pPr>
        <w:pStyle w:val="ConsPlusNormal"/>
        <w:ind w:firstLine="540"/>
        <w:jc w:val="both"/>
        <w:rPr>
          <w:rFonts w:ascii="Times New Roman" w:hAnsi="Times New Roman" w:cs="Times New Roman"/>
          <w:sz w:val="28"/>
          <w:szCs w:val="28"/>
        </w:rPr>
      </w:pPr>
      <w:bookmarkStart w:id="2" w:name="P47"/>
      <w:bookmarkEnd w:id="2"/>
      <w:r w:rsidRPr="006C3A47">
        <w:rPr>
          <w:rFonts w:ascii="Times New Roman" w:hAnsi="Times New Roman" w:cs="Times New Roman"/>
          <w:sz w:val="28"/>
          <w:szCs w:val="28"/>
        </w:rPr>
        <w:t>1.2. В настоящих Правилах используются следующие основные понятия и термины: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1.2.1. </w:t>
      </w:r>
      <w:proofErr w:type="gramStart"/>
      <w:r w:rsidRPr="006C3A47">
        <w:rPr>
          <w:rFonts w:ascii="Times New Roman" w:hAnsi="Times New Roman" w:cs="Times New Roman"/>
          <w:sz w:val="28"/>
          <w:szCs w:val="28"/>
        </w:rPr>
        <w:t>Благоустройство территории (далее - 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улучшение санитарного и</w:t>
      </w:r>
      <w:proofErr w:type="gramEnd"/>
      <w:r w:rsidRPr="006C3A47">
        <w:rPr>
          <w:rFonts w:ascii="Times New Roman" w:hAnsi="Times New Roman" w:cs="Times New Roman"/>
          <w:sz w:val="28"/>
          <w:szCs w:val="28"/>
        </w:rPr>
        <w:t xml:space="preserve"> эстетического состояния территории города Канска, повышение комфортности условий проживания для жителей города Канска, поддержание единого архитектурного облика города Канска.</w:t>
      </w:r>
    </w:p>
    <w:p w:rsidR="009C78D8" w:rsidRPr="006C3A47" w:rsidRDefault="009C78D8" w:rsidP="008B0464">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1.2.2. </w:t>
      </w:r>
      <w:proofErr w:type="gramStart"/>
      <w:r w:rsidRPr="006C3A47">
        <w:rPr>
          <w:rFonts w:ascii="Times New Roman" w:hAnsi="Times New Roman" w:cs="Times New Roman"/>
          <w:sz w:val="28"/>
          <w:szCs w:val="28"/>
        </w:rPr>
        <w:t>Объекты благоустройства - декоративные, технические, планировочные, конструктивные устройства, объекты инженерной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p>
    <w:p w:rsidR="009C78D8" w:rsidRPr="006C3A47" w:rsidRDefault="009C78D8" w:rsidP="008B0464">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1.2.3. 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9C78D8" w:rsidRPr="006C3A47" w:rsidRDefault="009C78D8" w:rsidP="00C45316">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1.2.4. Прилегающая территория - участок территории с газонами, </w:t>
      </w:r>
      <w:r w:rsidRPr="006C3A47">
        <w:rPr>
          <w:rFonts w:ascii="Times New Roman" w:hAnsi="Times New Roman" w:cs="Times New Roman"/>
          <w:sz w:val="28"/>
          <w:szCs w:val="28"/>
        </w:rPr>
        <w:lastRenderedPageBreak/>
        <w:t>архитектурными объектами малых форм и другими сооружениями, непосредственно примыкающий к границе земельного участка, закрепленной территории.</w:t>
      </w:r>
    </w:p>
    <w:p w:rsidR="009C78D8" w:rsidRPr="006C3A47" w:rsidRDefault="009C78D8" w:rsidP="00C45316">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Границы прилегающих территорий, если иное не установлено договорами собственности, аренды земельного участка, постоянного (бессрочного) пользования безвозмездного срочного пользования земельным участком, пожизненного наследуемого владения определяются:</w:t>
      </w:r>
    </w:p>
    <w:p w:rsidR="009C78D8" w:rsidRPr="006C3A47" w:rsidRDefault="009C78D8" w:rsidP="00C45316">
      <w:pPr>
        <w:pStyle w:val="ConsPlusNormal"/>
        <w:ind w:firstLine="540"/>
        <w:jc w:val="both"/>
        <w:rPr>
          <w:rFonts w:ascii="Times New Roman" w:hAnsi="Times New Roman" w:cs="Times New Roman"/>
          <w:sz w:val="28"/>
          <w:szCs w:val="28"/>
        </w:rPr>
      </w:pPr>
      <w:proofErr w:type="gramStart"/>
      <w:r w:rsidRPr="006C3A47">
        <w:rPr>
          <w:rFonts w:ascii="Times New Roman" w:hAnsi="Times New Roman" w:cs="Times New Roman"/>
          <w:sz w:val="28"/>
          <w:szCs w:val="28"/>
        </w:rPr>
        <w:t xml:space="preserve">-  для всех объектов капитального строительства: зданий, строений, сооружений - от границ занимаемого земельного участка (участка  в существующей застройке при отсутствии государственного кадастрового учета в отношении земельного участка или в случае, если границы земельного не определены - от фактического ограждения участка)  до обочины, подошвы откоса земляного полотна автодороги, железнодорожных путей, расположенных на территории муниципального образования, по всему периметру на расстоянии </w:t>
      </w:r>
      <w:smartTag w:uri="urn:schemas-microsoft-com:office:smarttags" w:element="metricconverter">
        <w:smartTagPr>
          <w:attr w:name="ProductID" w:val="30 метров"/>
        </w:smartTagPr>
        <w:r w:rsidRPr="006C3A47">
          <w:rPr>
            <w:rFonts w:ascii="Times New Roman" w:hAnsi="Times New Roman" w:cs="Times New Roman"/>
            <w:sz w:val="28"/>
            <w:szCs w:val="28"/>
          </w:rPr>
          <w:t>30 метров</w:t>
        </w:r>
      </w:smartTag>
      <w:r w:rsidRPr="006C3A47">
        <w:rPr>
          <w:rFonts w:ascii="Times New Roman" w:hAnsi="Times New Roman" w:cs="Times New Roman"/>
          <w:sz w:val="28"/>
          <w:szCs w:val="28"/>
        </w:rPr>
        <w:t>.</w:t>
      </w:r>
      <w:proofErr w:type="gramEnd"/>
    </w:p>
    <w:p w:rsidR="009C78D8" w:rsidRPr="006C3A47" w:rsidRDefault="009C78D8" w:rsidP="0081287C">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30-метровую зеленую зону;</w:t>
      </w:r>
    </w:p>
    <w:p w:rsidR="009C78D8" w:rsidRPr="006C3A47" w:rsidRDefault="009C78D8" w:rsidP="00C45316">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  на строительных площадках - </w:t>
      </w:r>
      <w:smartTag w:uri="urn:schemas-microsoft-com:office:smarttags" w:element="metricconverter">
        <w:smartTagPr>
          <w:attr w:name="ProductID" w:val="20 метров"/>
        </w:smartTagPr>
        <w:r w:rsidRPr="006C3A47">
          <w:rPr>
            <w:rFonts w:ascii="Times New Roman" w:hAnsi="Times New Roman" w:cs="Times New Roman"/>
            <w:sz w:val="28"/>
            <w:szCs w:val="28"/>
          </w:rPr>
          <w:t>20 метров</w:t>
        </w:r>
      </w:smartTag>
      <w:r w:rsidRPr="006C3A47">
        <w:rPr>
          <w:rFonts w:ascii="Times New Roman" w:hAnsi="Times New Roman" w:cs="Times New Roman"/>
          <w:sz w:val="28"/>
          <w:szCs w:val="28"/>
        </w:rPr>
        <w:t xml:space="preserve"> от границ земельного участка по всему периметру;</w:t>
      </w:r>
    </w:p>
    <w:p w:rsidR="009C78D8" w:rsidRPr="006C3A47" w:rsidRDefault="009C78D8" w:rsidP="00C45316">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  для временных сооружений (некапитальных объектов торговли, общественного питания и бытового обслуживания населения, металлических передвижных сооружений и т.п.) - от границ объекта до обочины, подошвы откоса земляного полотна автодороги, железнодорожных путей, расположенных на территории муниципального образования, по всему периметру на расстоянии </w:t>
      </w:r>
      <w:smartTag w:uri="urn:schemas-microsoft-com:office:smarttags" w:element="metricconverter">
        <w:smartTagPr>
          <w:attr w:name="ProductID" w:val="30 метров"/>
        </w:smartTagPr>
        <w:r w:rsidRPr="006C3A47">
          <w:rPr>
            <w:rFonts w:ascii="Times New Roman" w:hAnsi="Times New Roman" w:cs="Times New Roman"/>
            <w:sz w:val="28"/>
            <w:szCs w:val="28"/>
          </w:rPr>
          <w:t>30 метров</w:t>
        </w:r>
      </w:smartTag>
      <w:r w:rsidRPr="006C3A47">
        <w:rPr>
          <w:rFonts w:ascii="Times New Roman" w:hAnsi="Times New Roman" w:cs="Times New Roman"/>
          <w:sz w:val="28"/>
          <w:szCs w:val="28"/>
        </w:rPr>
        <w:t>.</w:t>
      </w:r>
    </w:p>
    <w:p w:rsidR="009C78D8" w:rsidRPr="006C3A47" w:rsidRDefault="009C78D8" w:rsidP="00C45316">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соседнем расположении земельных участков, прилегающая к ним территория делится между ними поровну.</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1.2.5.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мероприятия, направленные на обеспечение экологического, санитарного, санитарно-эпидемиологического благополучия населения и охрану окружающей среды.К уборке территории относится скос травы, снос и обрезка зелёных насаждений на прилегающей территории, вывоз в течение пяти рабочих дней скошенной травы, порубочных остатков в специально отведенные для этого места.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1.2.6. Малые архитектурные формы - объекты городского дизайна (скамьи, урны, оборудование детских площадок для отдыха, ограждения и прочее).</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1.2.7. Твердые </w:t>
      </w:r>
      <w:r w:rsidRPr="00BE49DF">
        <w:rPr>
          <w:rFonts w:ascii="Times New Roman" w:hAnsi="Times New Roman" w:cs="Times New Roman"/>
          <w:sz w:val="28"/>
          <w:szCs w:val="28"/>
        </w:rPr>
        <w:t>коммунальные</w:t>
      </w:r>
      <w:r w:rsidRPr="006C3A47">
        <w:rPr>
          <w:rFonts w:ascii="Times New Roman" w:hAnsi="Times New Roman" w:cs="Times New Roman"/>
          <w:sz w:val="28"/>
          <w:szCs w:val="28"/>
        </w:rPr>
        <w:t xml:space="preserve"> отходы (далее - ТКО) - отходы, образующиеся в результате жизнедеятельности населения, остатки сырья, материалов, полуфабрикатов, иных изделий или продуктов, которые </w:t>
      </w:r>
      <w:r w:rsidRPr="006C3A47">
        <w:rPr>
          <w:rFonts w:ascii="Times New Roman" w:hAnsi="Times New Roman" w:cs="Times New Roman"/>
          <w:sz w:val="28"/>
          <w:szCs w:val="28"/>
        </w:rPr>
        <w:lastRenderedPageBreak/>
        <w:t>образовались в процессе производства и потребления, а также товары (продукция), утратившие свои потребительские свойства.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1.2.8. Крупногабаритный мусор (далее - КГМ) - отходы производства и потребления (бытовая техника, мебель и другие), утратившие свои потребительские свойства, загрузка которых по своим размерам производится механизировано.</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1.2.9. Вывоз ТКО (КГМ) - выгрузка ТКО из контейнеров (загрузка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1.2.10. Навал мусора - скопление ТКО, КГМ, другого мусора, возникшее в результате самовольного сброса, по объему не превышающее </w:t>
      </w:r>
      <w:smartTag w:uri="urn:schemas-microsoft-com:office:smarttags" w:element="metricconverter">
        <w:smartTagPr>
          <w:attr w:name="ProductID" w:val="1 куб. м"/>
        </w:smartTagPr>
        <w:r w:rsidRPr="006C3A47">
          <w:rPr>
            <w:rFonts w:ascii="Times New Roman" w:hAnsi="Times New Roman" w:cs="Times New Roman"/>
            <w:sz w:val="28"/>
            <w:szCs w:val="28"/>
          </w:rPr>
          <w:t>1 куб. м</w:t>
        </w:r>
      </w:smartTag>
      <w:r w:rsidRPr="006C3A47">
        <w:rPr>
          <w:rFonts w:ascii="Times New Roman" w:hAnsi="Times New Roman" w:cs="Times New Roman"/>
          <w:sz w:val="28"/>
          <w:szCs w:val="28"/>
        </w:rPr>
        <w:t>, на контейнерной площадке или на любой другой территории.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1.2.11.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лиц, индивидуальных предпринимателей и физических лиц.</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1.2.12.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1.2.13. Восстановительная стоимость дорог - материальная компенсация ущерба, выплачиваемая при повреждении дорожного покрытия автомобильных дорог, тротуаров, внутриквартальных проездов, взимаемая при проведении плановых и аварийных работ, связанных с заменой, ремонтом инженерных сетей, коммуникаций, и иных работ, влекущих за собой повреждение дорожного полотна.</w:t>
      </w:r>
    </w:p>
    <w:p w:rsidR="009C78D8" w:rsidRPr="006C3A47" w:rsidRDefault="009C78D8" w:rsidP="0057670E">
      <w:pPr>
        <w:pStyle w:val="ConsPlusNormal"/>
        <w:ind w:firstLine="540"/>
        <w:jc w:val="both"/>
        <w:rPr>
          <w:rFonts w:ascii="Bookman Old Style" w:hAnsi="Bookman Old Style" w:cs="Times New Roman"/>
          <w:i/>
          <w:sz w:val="24"/>
          <w:szCs w:val="24"/>
        </w:rPr>
      </w:pPr>
      <w:r w:rsidRPr="006C3A47">
        <w:rPr>
          <w:rFonts w:ascii="Times New Roman" w:hAnsi="Times New Roman" w:cs="Times New Roman"/>
          <w:sz w:val="28"/>
          <w:szCs w:val="28"/>
        </w:rPr>
        <w:t>1.2.14. Улица - комплекс сооружений в виде проезжей части, тротуаров, газонов и других элементов благоустройства.</w:t>
      </w:r>
      <w:r w:rsidRPr="006C3A47">
        <w:rPr>
          <w:rFonts w:ascii="Helvetica" w:hAnsi="Helvetica"/>
          <w:b/>
          <w:bCs/>
          <w:sz w:val="29"/>
          <w:szCs w:val="29"/>
          <w:shd w:val="clear" w:color="auto" w:fill="FFFFFF"/>
        </w:rPr>
        <w:t xml:space="preserve"> </w:t>
      </w:r>
    </w:p>
    <w:p w:rsidR="009C78D8" w:rsidRPr="006C3A47" w:rsidRDefault="009C78D8" w:rsidP="0004114A">
      <w:pPr>
        <w:pStyle w:val="ConsPlusNormal"/>
        <w:ind w:firstLine="540"/>
        <w:jc w:val="both"/>
        <w:rPr>
          <w:rFonts w:ascii="Bookman Old Style" w:hAnsi="Bookman Old Style" w:cs="Times New Roman"/>
          <w:i/>
          <w:sz w:val="24"/>
          <w:szCs w:val="24"/>
        </w:rPr>
      </w:pPr>
    </w:p>
    <w:p w:rsidR="009C78D8" w:rsidRPr="006C3A47" w:rsidRDefault="009C78D8" w:rsidP="0004114A">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1.2.15. 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1.2.14. Магистральные улицы – улицы, которые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 Улицы и дороги местного значения – улицы и дороги, которые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w:t>
      </w:r>
      <w:r>
        <w:rPr>
          <w:rFonts w:ascii="Times New Roman" w:hAnsi="Times New Roman" w:cs="Times New Roman"/>
          <w:sz w:val="28"/>
          <w:szCs w:val="28"/>
        </w:rPr>
        <w:t>.</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1.2.15. Тротуар - элемент дороги, предназначенный для движения </w:t>
      </w:r>
      <w:r w:rsidRPr="006C3A47">
        <w:rPr>
          <w:rFonts w:ascii="Times New Roman" w:hAnsi="Times New Roman" w:cs="Times New Roman"/>
          <w:sz w:val="28"/>
          <w:szCs w:val="28"/>
        </w:rPr>
        <w:lastRenderedPageBreak/>
        <w:t>пешеходов и примыкающий к проезжей части или отделенный от нее газоном.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1.2.16. Газон - плодородно-растительный слой почв (ПРС) антропогенного происхождения - участок земли с искусственно созданным травяным покровом.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1.2.17.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и кустарники).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1.2.18.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1.2.19. Уничтожение зеленых насаждений - повреждение зеленых насаждений, повлекшее прекращение роста.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1.2.20. 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территории города, взимаемая при санкционированной пересадке или сносе зеленых насаждений, а также при их повреждении или уничтожении.</w:t>
      </w:r>
    </w:p>
    <w:p w:rsidR="009C78D8" w:rsidRPr="006C3A47" w:rsidRDefault="009C78D8" w:rsidP="0004114A">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1.2.21. Компенсационное озеленение - воспроизводство зеленых насаждений взамен снесенных, уничтоженных или поврежденных.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1.2.22.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9C78D8" w:rsidRPr="006C3A47" w:rsidRDefault="009C78D8" w:rsidP="003D0A3A">
      <w:pPr>
        <w:pStyle w:val="ConsPlusNormal"/>
        <w:ind w:firstLine="540"/>
        <w:jc w:val="both"/>
        <w:rPr>
          <w:rFonts w:ascii="Times New Roman" w:hAnsi="Times New Roman" w:cs="Times New Roman"/>
          <w:sz w:val="28"/>
          <w:szCs w:val="28"/>
          <w:lang w:eastAsia="en-US"/>
        </w:rPr>
      </w:pPr>
      <w:r w:rsidRPr="006C3A47">
        <w:rPr>
          <w:rFonts w:ascii="Times New Roman" w:hAnsi="Times New Roman" w:cs="Times New Roman"/>
          <w:sz w:val="28"/>
          <w:szCs w:val="28"/>
        </w:rPr>
        <w:t xml:space="preserve">1.3. </w:t>
      </w:r>
      <w:r w:rsidRPr="006C3A47">
        <w:rPr>
          <w:rFonts w:ascii="Times New Roman" w:hAnsi="Times New Roman" w:cs="Times New Roman"/>
          <w:sz w:val="28"/>
          <w:szCs w:val="28"/>
          <w:lang w:eastAsia="en-US"/>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9C78D8" w:rsidRPr="006C3A47" w:rsidRDefault="009C78D8" w:rsidP="003D0A3A">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лицом, ответственным за благоустройство в отношении многоквартирного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9C78D8" w:rsidRPr="006C3A47" w:rsidRDefault="009C78D8" w:rsidP="003D0A3A">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лицом, ответственным за благоустройство в отношении многоквартирного жилого дома и прилегающей к нему территории, является </w:t>
      </w:r>
      <w:r w:rsidRPr="006C3A47">
        <w:rPr>
          <w:rFonts w:ascii="Times New Roman" w:hAnsi="Times New Roman" w:cs="Times New Roman"/>
          <w:sz w:val="28"/>
          <w:szCs w:val="28"/>
        </w:rPr>
        <w:lastRenderedPageBreak/>
        <w:t>управляющая организация, если собственники помещений в жилом доме выбрали способ управления - управление управляющей организацией;</w:t>
      </w:r>
    </w:p>
    <w:p w:rsidR="009C78D8" w:rsidRPr="006C3A47" w:rsidRDefault="009C78D8" w:rsidP="003D0A3A">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в случае если объект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C78D8" w:rsidRPr="006C3A47" w:rsidRDefault="009C78D8" w:rsidP="003D0A3A">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в случае если объект передан в аренду, безвозмездное пользование, доверительное управление, лицом, ответственным за благоустройство, является лицо, которому объект передан в аренду, безвозмездное пользование, доверительное управление;</w:t>
      </w:r>
    </w:p>
    <w:p w:rsidR="009C78D8" w:rsidRPr="006C3A47" w:rsidRDefault="009C78D8" w:rsidP="003D0A3A">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9C78D8" w:rsidRPr="006C3A47" w:rsidRDefault="009C78D8" w:rsidP="003D0A3A">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9C78D8" w:rsidRPr="006C3A47" w:rsidRDefault="009C78D8" w:rsidP="003D0A3A">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rsidP="00351A63">
      <w:pPr>
        <w:autoSpaceDE w:val="0"/>
        <w:autoSpaceDN w:val="0"/>
        <w:adjustRightInd w:val="0"/>
        <w:spacing w:after="0" w:line="240" w:lineRule="auto"/>
        <w:jc w:val="center"/>
        <w:outlineLvl w:val="0"/>
        <w:rPr>
          <w:rFonts w:ascii="Times New Roman" w:hAnsi="Times New Roman" w:cs="Times New Roman"/>
          <w:sz w:val="28"/>
          <w:szCs w:val="28"/>
        </w:rPr>
      </w:pPr>
      <w:r w:rsidRPr="006C3A47">
        <w:rPr>
          <w:rFonts w:ascii="Times New Roman" w:hAnsi="Times New Roman" w:cs="Times New Roman"/>
          <w:sz w:val="28"/>
          <w:szCs w:val="28"/>
        </w:rPr>
        <w:t>2. ТРЕБОВАНИЯ ПО СОДЕРЖАНИЮ ЗДАНИЙ (ВКЛЮЧАЯ ЖИЛЫЕ ДОМА), СООРУЖЕНИЙ И ЗЕМЕЛЬНЫХ УЧАСТКОВ, НА КОТОРЫХ</w:t>
      </w:r>
    </w:p>
    <w:p w:rsidR="009C78D8" w:rsidRPr="006C3A47" w:rsidRDefault="009C78D8" w:rsidP="009268F8">
      <w:pPr>
        <w:autoSpaceDE w:val="0"/>
        <w:autoSpaceDN w:val="0"/>
        <w:adjustRightInd w:val="0"/>
        <w:spacing w:after="0" w:line="240" w:lineRule="auto"/>
        <w:jc w:val="center"/>
        <w:rPr>
          <w:rFonts w:ascii="Times New Roman" w:hAnsi="Times New Roman" w:cs="Times New Roman"/>
          <w:sz w:val="28"/>
          <w:szCs w:val="28"/>
        </w:rPr>
      </w:pPr>
      <w:r w:rsidRPr="006C3A47">
        <w:rPr>
          <w:rFonts w:ascii="Times New Roman" w:hAnsi="Times New Roman" w:cs="Times New Roman"/>
          <w:sz w:val="28"/>
          <w:szCs w:val="28"/>
        </w:rPr>
        <w:t>ОНИ РАСПОЛОЖЕНЫ. ТРЕБОВАНИЯ К ВНЕШНЕМУ ВИДУ ФАСАДОВ</w:t>
      </w:r>
    </w:p>
    <w:p w:rsidR="009C78D8" w:rsidRPr="006C3A47" w:rsidRDefault="009C78D8" w:rsidP="009268F8">
      <w:pPr>
        <w:autoSpaceDE w:val="0"/>
        <w:autoSpaceDN w:val="0"/>
        <w:adjustRightInd w:val="0"/>
        <w:spacing w:after="0" w:line="240" w:lineRule="auto"/>
        <w:jc w:val="center"/>
        <w:rPr>
          <w:rFonts w:ascii="Times New Roman" w:hAnsi="Times New Roman" w:cs="Times New Roman"/>
          <w:sz w:val="28"/>
          <w:szCs w:val="28"/>
        </w:rPr>
      </w:pPr>
      <w:r w:rsidRPr="006C3A47">
        <w:rPr>
          <w:rFonts w:ascii="Times New Roman" w:hAnsi="Times New Roman" w:cs="Times New Roman"/>
          <w:sz w:val="28"/>
          <w:szCs w:val="28"/>
        </w:rPr>
        <w:t>СООТВЕТСТВУЮЩИХ ЗДАНИЙ И СООРУЖЕНИЙ</w:t>
      </w:r>
    </w:p>
    <w:p w:rsidR="009C78D8" w:rsidRPr="006C3A47" w:rsidRDefault="009C78D8" w:rsidP="009268F8">
      <w:pPr>
        <w:autoSpaceDE w:val="0"/>
        <w:autoSpaceDN w:val="0"/>
        <w:adjustRightInd w:val="0"/>
        <w:spacing w:after="0" w:line="240" w:lineRule="auto"/>
        <w:jc w:val="both"/>
        <w:rPr>
          <w:rFonts w:ascii="Times New Roman" w:hAnsi="Times New Roman" w:cs="Times New Roman"/>
          <w:sz w:val="28"/>
          <w:szCs w:val="28"/>
        </w:rPr>
      </w:pPr>
    </w:p>
    <w:p w:rsidR="009C78D8" w:rsidRPr="006C3A47" w:rsidRDefault="009C78D8" w:rsidP="00025047">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2.1. Физические и юридические лица, имеющие в собственности, пользовании или владении земельные участки, обязаны содержать прилегающие и закрепленные территории и расположенные на них объекты капитального строительства, временные сооружения, объекты благоустройства в чистоте и порядке, отвечающем строительным, эстетическим, экологическим, санитарным и иным требованиям, установленным действующим законодательством и настоящими Правилами.</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2.2. Лица, ответственные за содержание зданий (включая жилые дома), сооружений, прилегающих к ним территории, должны обеспечивать их надлежащую эксплуатацию, проведение текущего и капитального ремонта в соответствии с действующим законодательством и настоящими Правилами.</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lastRenderedPageBreak/>
        <w:t>Лица, ответственные за содержание зданий (включая жилые дома), сооружений, обязаны обеспечивать устранение самовольно нанесенных надписей на фасадах зданий, сооружений, очистку фасадов зданий, сооружений от самовольно размещенных объявлений, афиш, плакатов, графических изображений, иных информационных материалов.</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2.3. Фасады зданий, сооружений не должны иметь повреждений</w:t>
      </w:r>
      <w:r>
        <w:rPr>
          <w:rFonts w:ascii="Times New Roman" w:hAnsi="Times New Roman" w:cs="Times New Roman"/>
          <w:sz w:val="28"/>
          <w:szCs w:val="28"/>
        </w:rPr>
        <w:t>, информации рекламного характера</w:t>
      </w:r>
      <w:r w:rsidRPr="006C3A47">
        <w:rPr>
          <w:rFonts w:ascii="Times New Roman" w:hAnsi="Times New Roman" w:cs="Times New Roman"/>
          <w:sz w:val="28"/>
          <w:szCs w:val="28"/>
        </w:rPr>
        <w:t xml:space="preserve"> и должны содержаться в чистоте и исправном состоянии.</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2.4. Повреждения внешних элементов зданий, сооружений должны устраняться в порядке и в сроки, установленные соответствующими правилами и нормами технической эксплуатации зданий и сооружений.</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2.5. Крыши зданий, сооружений должны иметь водоотвод, снегозадерживающие планки, не допускающие попадание снега и стекающей воды на пешеходные  тротуары и образование сосулек.</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2.6. Крыши зданий,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сооружений и не представлять опасности для населения при любых погодных условиях.</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2.7. Содержание зданий, сооружений должно осуществляться в соответствии с действующими правилами и нормами лицами, ответственными за благоустройство зданий, сооружений.</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2.8. Запрещается:</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возводить самовольные постройки и самовольно размещать временные сооружения на прилегающих территориях многоквартирных жилых домов;</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загромождать прилегающую территорию крупногабаритными отходами;</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оставлять ТКО (КГМ) на прилегающей территории в не предназначенных для этих целей местах;</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сжигать производственные отходы и ТКО (КГМ) на территориях общего пользования, в том числе на прилегающих территориях;</w:t>
      </w:r>
    </w:p>
    <w:p w:rsidR="009C78D8" w:rsidRPr="006C3A47" w:rsidRDefault="009C78D8" w:rsidP="00327913">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перевозить мусор, сыпучие материалы, промышленные отходы, ТБО (КГМ) и другие грузы, загрязняющие городские территории, в необорудованных для этих целей транспортных средствах;</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складировать на кровле зданий, сооружений предметы, не предназначенные для эксплуатации кровли многоквартирных жилых домов;</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нарушать требования по содержанию устройств наружного освещения, размещенных на зданиях, сооружениях;</w:t>
      </w:r>
    </w:p>
    <w:p w:rsidR="009C78D8" w:rsidRPr="006C3A47" w:rsidRDefault="009C78D8" w:rsidP="009268F8">
      <w:pPr>
        <w:autoSpaceDE w:val="0"/>
        <w:autoSpaceDN w:val="0"/>
        <w:adjustRightInd w:val="0"/>
        <w:spacing w:after="0" w:line="240" w:lineRule="auto"/>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самовольно размещать объявления, афиши, плакаты, </w:t>
      </w:r>
      <w:r>
        <w:rPr>
          <w:rFonts w:ascii="Times New Roman" w:hAnsi="Times New Roman" w:cs="Times New Roman"/>
          <w:sz w:val="28"/>
          <w:szCs w:val="28"/>
        </w:rPr>
        <w:t xml:space="preserve">рекламные конструкции, вывески, </w:t>
      </w:r>
      <w:r w:rsidRPr="006C3A47">
        <w:rPr>
          <w:rFonts w:ascii="Times New Roman" w:hAnsi="Times New Roman" w:cs="Times New Roman"/>
          <w:sz w:val="28"/>
          <w:szCs w:val="28"/>
        </w:rPr>
        <w:t xml:space="preserve">графические изображения, иные информационные </w:t>
      </w:r>
      <w:r w:rsidRPr="006C3A47">
        <w:rPr>
          <w:rFonts w:ascii="Times New Roman" w:hAnsi="Times New Roman" w:cs="Times New Roman"/>
          <w:sz w:val="28"/>
          <w:szCs w:val="28"/>
        </w:rPr>
        <w:lastRenderedPageBreak/>
        <w:t>материалы на фасадах зданий, сооружений, а также наносить надписи на фасады зданий, сооружений.</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 размещать на прилегающих территориях, территориях общего пользования за пределами границ предоставленных земельных участков разукомплектованную технику.</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размещать и хранить на прилегающих территориях, территориях общего пользования, за пределами границ предоставленных земельных участков, дрова, уголь, строительный материал на срок более 1 месяца.</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2.9. Содержание территорий включает в себя:</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весенне-летнюю (с 15 апреля по 15 октября) и осенне-зимнюю уборку территорий (с 15 октября по 15 апреля). Указанные сроки могут быть изменены нормативно-правовым актом администрации города в зависимости от климатических условий;</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сбор, вывоз  (КГМ) и промышленных отходов в соответствии с действующим законодательством;</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озеленение и уход за зелеными насаждениями;</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обеспечение территории малыми архитектурными формами;</w:t>
      </w:r>
    </w:p>
    <w:p w:rsidR="009C78D8" w:rsidRPr="006C3A47" w:rsidRDefault="009C78D8" w:rsidP="003E34C2">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содержание парковочных карманов.</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3. УБОРКА ТЕРРИТОРИИ ГОРОДА КАНСКА</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bookmarkStart w:id="3" w:name="P83"/>
      <w:bookmarkEnd w:id="3"/>
      <w:r w:rsidRPr="006C3A47">
        <w:rPr>
          <w:rFonts w:ascii="Times New Roman" w:hAnsi="Times New Roman" w:cs="Times New Roman"/>
          <w:sz w:val="28"/>
          <w:szCs w:val="28"/>
        </w:rPr>
        <w:t>3.1. В целях обеспечения санитарного содержания городских территорий лица, ответственные за благоустройство,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а также прилегающих территорий в соответствии с действующим законодательством и настоящими Правилами.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Лица, ответственные за благоустройство, обязаны ежедневно качественно убирать основные и прилегающие территории своими силами и за счет собственных средств или по договорам со специализированными организациями.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на его уполномоченного представителя либо ответственность договором аренды возлагается на арендаторов.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 случае если в одном здании располагаются несколько собственников помещений с долевой собственностью на здание, ответственность за санитарное содержание прилегающей территории возлагается на каждого собственника пропорционально его доле.</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Лица, ответственные за благоустройство, обязаны обеспечить своевременный покос сорной растительности на прилегающих территориях.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Организацию уборки иных территорий осуществляет орган, уполномоченный администрацией города Канска, по договорам со специализированными организациями в пределах средств, предусмотренных </w:t>
      </w:r>
      <w:r w:rsidRPr="006C3A47">
        <w:rPr>
          <w:rFonts w:ascii="Times New Roman" w:hAnsi="Times New Roman" w:cs="Times New Roman"/>
          <w:sz w:val="28"/>
          <w:szCs w:val="28"/>
        </w:rPr>
        <w:lastRenderedPageBreak/>
        <w:t>на эти цели в бюджете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 Каждое промышленное предприятие обязано создать защитные зеленые полосы, оградить жилые кварталы от производственных сооружений, благоустроить и содержать в исправности и чистоте выезды предприятия и строек на улицы.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производятся за счет лиц, ответственных за благоустройство.</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3.4. Сбор и вывоз отходов </w:t>
      </w:r>
      <w:r w:rsidRPr="00BE49DF">
        <w:rPr>
          <w:rFonts w:ascii="Times New Roman" w:hAnsi="Times New Roman" w:cs="Times New Roman"/>
          <w:sz w:val="28"/>
          <w:szCs w:val="28"/>
        </w:rPr>
        <w:t>и ТКО (КГМ)</w:t>
      </w:r>
      <w:r w:rsidRPr="006C3A47">
        <w:rPr>
          <w:rFonts w:ascii="Times New Roman" w:hAnsi="Times New Roman" w:cs="Times New Roman"/>
          <w:sz w:val="28"/>
          <w:szCs w:val="28"/>
        </w:rPr>
        <w:t xml:space="preserve"> осуществляется по контейнерной или бестарной системе в порядке, установленном действующим законодательством РФ.</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3.5. На территории общего пользования города Канска запрещается сжигание отходов и мусора.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3.6. Организация уборки территорий города Канска осуществляется на основании использования показателей нормативных объемов образования отходов у их производителей.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3.7. Вывоз </w:t>
      </w:r>
      <w:r>
        <w:rPr>
          <w:rFonts w:ascii="Times New Roman" w:hAnsi="Times New Roman" w:cs="Times New Roman"/>
          <w:sz w:val="28"/>
          <w:szCs w:val="28"/>
        </w:rPr>
        <w:t>твердых коммунальных</w:t>
      </w:r>
      <w:r w:rsidRPr="006C3A47">
        <w:rPr>
          <w:rFonts w:ascii="Times New Roman" w:hAnsi="Times New Roman" w:cs="Times New Roman"/>
          <w:sz w:val="28"/>
          <w:szCs w:val="28"/>
        </w:rPr>
        <w:t xml:space="preserve"> отходов и мусора от организаций торговли и общественного питания, культуры, детских и лечебных заведений указанными организациями, а также иными производителями отходов осуществляется на основании договоров со специализированными организациями либо самостоятельно, при этом должен быть соответствующий документ (талон, квитанция, расходный ордер), подтверждающий, что мусор вывезен на городскую свалку При отсутствии подтверждающего документа данные лица будут привлечены к административной ответственности.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Вывоз строительного мусора от ремонта или перепланировки квартир производится силами лиц, осуществляющих ремонт, в специально отведенные для этого места.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Запрещается складирование строительного мусора в местах временного хранения отходов.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3.8. Для сбора отходов и мусора лица, ответственные за благоустройство, организуют место временного хранения отходов, осуществляют его уборку и техническое обслуживание.</w:t>
      </w:r>
    </w:p>
    <w:p w:rsidR="009C78D8" w:rsidRPr="006C3A47" w:rsidRDefault="009C78D8" w:rsidP="00222C54">
      <w:pPr>
        <w:pStyle w:val="ConsPlusTitle"/>
        <w:widowControl/>
        <w:jc w:val="both"/>
        <w:rPr>
          <w:rFonts w:ascii="Times New Roman" w:hAnsi="Times New Roman" w:cs="Times New Roman"/>
          <w:b w:val="0"/>
          <w:sz w:val="28"/>
          <w:szCs w:val="28"/>
        </w:rPr>
      </w:pPr>
      <w:r w:rsidRPr="006C3A47">
        <w:rPr>
          <w:rFonts w:ascii="Times New Roman" w:hAnsi="Times New Roman" w:cs="Times New Roman"/>
          <w:b w:val="0"/>
          <w:sz w:val="28"/>
          <w:szCs w:val="28"/>
        </w:rPr>
        <w:t xml:space="preserve">      Контейнеры и мусоросборники размещаются (устанавливаются) на специально оборудованных площадках (далее - контейнерная площадка). </w:t>
      </w:r>
    </w:p>
    <w:p w:rsidR="009C78D8" w:rsidRPr="006C3A47" w:rsidRDefault="009C78D8" w:rsidP="00222C54">
      <w:pPr>
        <w:pStyle w:val="ConsPlusTitle"/>
        <w:widowControl/>
        <w:jc w:val="both"/>
        <w:rPr>
          <w:rFonts w:ascii="Times New Roman" w:hAnsi="Times New Roman" w:cs="Times New Roman"/>
          <w:b w:val="0"/>
          <w:sz w:val="28"/>
          <w:szCs w:val="28"/>
        </w:rPr>
      </w:pPr>
      <w:r w:rsidRPr="006C3A47">
        <w:rPr>
          <w:rFonts w:ascii="Times New Roman" w:hAnsi="Times New Roman" w:cs="Times New Roman"/>
          <w:b w:val="0"/>
          <w:sz w:val="28"/>
          <w:szCs w:val="28"/>
        </w:rPr>
        <w:lastRenderedPageBreak/>
        <w:t xml:space="preserve">       Контейнерная площадка должна быть оборудована в соответствии с СанПиН 2.1.2.2645-10 «Санитарно-эпидемиологические требования к условиям проживания в жилых зданиях и помещениях».</w:t>
      </w:r>
    </w:p>
    <w:p w:rsidR="009C78D8" w:rsidRPr="006C3A47" w:rsidRDefault="009C78D8" w:rsidP="00222C54">
      <w:pPr>
        <w:pStyle w:val="ConsPlusTitle"/>
        <w:widowControl/>
        <w:jc w:val="center"/>
        <w:rPr>
          <w:rFonts w:ascii="Times New Roman" w:hAnsi="Times New Roman" w:cs="Times New Roman"/>
          <w:b w:val="0"/>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График и периодичность вывоза ТКО</w:t>
      </w:r>
      <w:r>
        <w:rPr>
          <w:rFonts w:ascii="Times New Roman" w:hAnsi="Times New Roman" w:cs="Times New Roman"/>
          <w:sz w:val="28"/>
          <w:szCs w:val="28"/>
        </w:rPr>
        <w:t>, КГМ</w:t>
      </w:r>
      <w:r w:rsidRPr="006C3A47">
        <w:rPr>
          <w:rFonts w:ascii="Times New Roman" w:hAnsi="Times New Roman" w:cs="Times New Roman"/>
          <w:sz w:val="28"/>
          <w:szCs w:val="28"/>
        </w:rPr>
        <w:t xml:space="preserve"> специализированным автотранспортом устанавливается руководителем  организации, осуществляющей вывоз ТКО</w:t>
      </w:r>
      <w:r>
        <w:rPr>
          <w:rFonts w:ascii="Times New Roman" w:hAnsi="Times New Roman" w:cs="Times New Roman"/>
          <w:sz w:val="28"/>
          <w:szCs w:val="28"/>
        </w:rPr>
        <w:t>, КГМ</w:t>
      </w:r>
      <w:r w:rsidRPr="006C3A47">
        <w:rPr>
          <w:rFonts w:ascii="Times New Roman" w:hAnsi="Times New Roman" w:cs="Times New Roman"/>
          <w:sz w:val="28"/>
          <w:szCs w:val="28"/>
        </w:rPr>
        <w:t>.</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Не допускается переполнение контейнеров и складирование отходов на контейнерной площадке вне контейнера для сбора мусора.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Содержание контейнеров, контейнерных площадок и прилегающей к ним территории (3 метра со всех сторон) в надлежащем санитарном состоянии обеспечивают собственники или уполномоченные ими лица.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При невозможности размещения контейнерной площадки на указанном расстоянии места размещения площадок определяются комиссионно.</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3.9. Разрешение на размещение мест временного хранения отходов дает администрация города. Размещение мест временного хранения отходов необходимо согласовывать с комиссией, созданной распоряжением Главы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3.10. В случае если производитель отходов, осуществляющий свою бытовую или хозяйственную деятельность на земельном участке, в жилом или нежилом помещении, здании на основании договора аренды или иного соглашения с собственником, не организовал сбор, вывоз отходов самостоятельно, обязанности по сбору, вывозу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3.11.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Все расходы по установке урн, баков для временного хранения отходов и их очистка осуществляются лицами, ответственными за благоустройство.</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3.12.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специализированной организации, осуществляющей вывоз отходов.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3.13.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w:t>
      </w:r>
      <w:r w:rsidRPr="006C3A47">
        <w:rPr>
          <w:rFonts w:ascii="Times New Roman" w:hAnsi="Times New Roman" w:cs="Times New Roman"/>
          <w:sz w:val="28"/>
          <w:szCs w:val="28"/>
        </w:rPr>
        <w:lastRenderedPageBreak/>
        <w:t>окружающей среде.</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3.14. При уборке в ночное время должны приниматься меры, предупреждающие шум.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3.15.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3.16. Уборку и очистку конечных автобусных остановок, территорий диспетчерских пунктов обеспечивают организации, эксплуатирующие данные объекты.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прилегающей территории.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или пользовании находятся данные колонки.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3.18. Владельцы рынков организуют работу по очистке, уборке территории рынков и прилегающих к ним территорий в соответствии с действующими санитарными нормами и правилами торговли на рынках.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3.19. Организации, заключившие муниципальные контракты по благоустройству города осуществляют содержание и уборку скверов, парков и прилегающих к ним тротуаров, проездов и газонов по согласованию с администрацией города Канска за счет средств, предусмотренных на эти цели в бюджете города Канска на соответствующий финансовый год.</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 за счет средств, предусмотренных в бюджете города Канска на соответствующий финансовый год.</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3.21. Содержание и уборка скверов, парков, зеленых насаждений, находящихся в собственности организаций, домовладельцев либо на прилегающих территориях, производится силами и средствами этих организаций, домовладельцев самостоятельно или по договорам со специализированными организациями.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3.22.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Запрещается устройство наливных помоек, разлив помоев и нечистот за территорией домов и улиц, вынос мусора на уличные проезды.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3.23. Жидкие нечистоты вывозятся по договорам или разовым заявкам организациями, имеющими специальный транспорт</w:t>
      </w:r>
      <w:r>
        <w:rPr>
          <w:rFonts w:ascii="Times New Roman" w:hAnsi="Times New Roman" w:cs="Times New Roman"/>
          <w:sz w:val="28"/>
          <w:szCs w:val="28"/>
        </w:rPr>
        <w:t xml:space="preserve"> по мере их накопления</w:t>
      </w:r>
      <w:r w:rsidRPr="006C3A47">
        <w:rPr>
          <w:rFonts w:ascii="Times New Roman" w:hAnsi="Times New Roman" w:cs="Times New Roman"/>
          <w:sz w:val="28"/>
          <w:szCs w:val="28"/>
        </w:rPr>
        <w:t>.</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lastRenderedPageBreak/>
        <w:t>3.24. Собственники индивидуальных жилых домов, а в случае их отсутствия граждане, постоянно проживающие в таких домах, обязаны за счет собственных средств самостоятельно либо путем заключения договоров со специализированными предприятиями: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прилегающей территории. Своевременно производить поддерживающий их ремонт и окраску;</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иметь на жилом доме номерной знак и поддерживать его в исправном и чистом состоянии, обеспечить его освещение (мощность лампочки должна составлять не менее 40 Вт), оплату за освещение производить за счет собственных средств;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содержать в порядке земельный участок в пределах землеотвода и обеспечить надлежащее санитарное состояние прилегающей территории (при отсутствии соседних участков на расстояние 30 м по  всему периметру);</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содержать в порядке зеленые насаждения на земельном участке, принадлежащем на праве собственности, ином вещном праве либо фактически используемом, а также на прилегающей территории,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 не допускать захламления прилегающей территории </w:t>
      </w:r>
      <w:r>
        <w:rPr>
          <w:rFonts w:ascii="Times New Roman" w:hAnsi="Times New Roman" w:cs="Times New Roman"/>
          <w:sz w:val="28"/>
          <w:szCs w:val="28"/>
        </w:rPr>
        <w:t>твердыми коммунальными</w:t>
      </w:r>
      <w:r w:rsidRPr="006C3A47">
        <w:rPr>
          <w:rFonts w:ascii="Times New Roman" w:hAnsi="Times New Roman" w:cs="Times New Roman"/>
          <w:sz w:val="28"/>
          <w:szCs w:val="28"/>
        </w:rPr>
        <w:t xml:space="preserve"> отходами, заключить договор на вывоз ТКО, КГМ со специализированной организацией;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на территории своего земельного участка оборудовать яму, в соответствии с санитарными нормами, для хранения компоста, листвы, ботвы и других растительных остатков;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обеспечить подъезд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не допускать складирование на прилегающей территории строительных материалов сроком более одного месяца, твердого топлива</w:t>
      </w:r>
      <w:r>
        <w:rPr>
          <w:rFonts w:ascii="Times New Roman" w:hAnsi="Times New Roman" w:cs="Times New Roman"/>
          <w:sz w:val="28"/>
          <w:szCs w:val="28"/>
        </w:rPr>
        <w:t xml:space="preserve">, </w:t>
      </w:r>
      <w:r w:rsidRPr="006C3A47">
        <w:rPr>
          <w:rFonts w:ascii="Times New Roman" w:hAnsi="Times New Roman" w:cs="Times New Roman"/>
          <w:sz w:val="28"/>
          <w:szCs w:val="28"/>
        </w:rPr>
        <w:t>минеральных и органических удобрений сроком более семи дней.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3.25. Очистка и уборка водосточных канав, лотков, труб, дренажей, предназначенных для отвода поверхностных грунтовых вод из дворов, производится в соответствии с графиками, установленными договорами со специализированной организацией.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3.26.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3.27. Вывоз пищевых отходов осуществляется с территорий ежедневно. Остальной мусор вывозится в соответствии с графиками, установленными </w:t>
      </w:r>
      <w:r w:rsidRPr="006C3A47">
        <w:rPr>
          <w:rFonts w:ascii="Times New Roman" w:hAnsi="Times New Roman" w:cs="Times New Roman"/>
          <w:sz w:val="28"/>
          <w:szCs w:val="28"/>
        </w:rPr>
        <w:lastRenderedPageBreak/>
        <w:t>договорами на вывоз мусора со специализированной организацией.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3.28.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3.29. Уборка и очистка территорий, отведенных для размещения, эксплуатации линий электропередачи, водопроводных и тепловых сетей, осуществляется организациями, эксплуатирующими указанные сети и линии электропередачи. В случае если указанные в данном пункте сети бесхозяйные,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Складирование нечистот на проезжую часть улиц, тротуары запрещается.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3.31. Сбор брошенных на улицах предметов, создающих помеху дорожному движению, возлагается на организации, обслуживающие данные объекты.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3.32. Запрещается мойка личного, служебного авто-, мото- и иного транспорта на территории улиц города, во дворах многоквартирных домов, на берегу рек и других водоемов.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3.33. Все члены гаражных кооперативов, садоводческих и дачных обществ и иных объединений обязаны содержать в чистоте прилегающую территорию, не захламлять ее мусором, ломом, органическими и минеральными удобрениями.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Председатели гаражных кооперативов, дачных и садоводческих обществ и иных объединений обязаны заключить договор со специализированной организацией на вывоз ТКО с территории общества либо кооператива, а также с прилегающей территории в радиусе не менее 50 м - для садоводческих и дачных кооперативов и обществ, 10 метров - для гаражных кооперативов. Расходы по организации и установке площадки несут члены обществ, инициатором является председатель.</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3.34. Запрещается бросать окурки и мусор на газоны и тротуары, сидеть на спинках скамеек, стоять на скамейках, портить урны, фонари уличного освещения, дорожные знаки и другие элементы благоустройства, рвать цветы на клумбах.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3.35. При проведении массовых общественных и иных мероприятий ответственность за последующую уборку загрязненной территории несет организатор мероприятия.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3.36. Глава города Канска правовым актом: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определяет месячники, декадники и субботники по санитарной очистке территории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может на добровольной основе привлекать граждан для выполнения работ по уборке, благоустройству и озеленению территории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lastRenderedPageBreak/>
        <w:t>3.37. Железнодорожные пути, проходящие в черте города,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9C78D8" w:rsidRPr="006C3A47" w:rsidRDefault="009C78D8" w:rsidP="00D632CF">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3.38. Уборку и содержание проезжей части дорог, площадей, улиц и проездов городской дорожной сети, включая двухметровую прилотковую зону, квартальных дорог производят организации - на основании</w:t>
      </w:r>
      <w:r>
        <w:rPr>
          <w:rFonts w:ascii="Times New Roman" w:hAnsi="Times New Roman" w:cs="Times New Roman"/>
          <w:sz w:val="28"/>
          <w:szCs w:val="28"/>
        </w:rPr>
        <w:t xml:space="preserve"> договора</w:t>
      </w:r>
      <w:r w:rsidRPr="006C3A47">
        <w:rPr>
          <w:rFonts w:ascii="Times New Roman" w:hAnsi="Times New Roman" w:cs="Times New Roman"/>
          <w:sz w:val="28"/>
          <w:szCs w:val="28"/>
        </w:rPr>
        <w:t xml:space="preserve"> на производство данных работ. При выполнении данных работ запрещается перемещение мусора на проезжую часть улиц и проездов.</w:t>
      </w:r>
    </w:p>
    <w:p w:rsidR="009C78D8" w:rsidRPr="006C3A47" w:rsidRDefault="009C78D8" w:rsidP="00D632CF">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3.39. Уборку мест временной уличной торговли (рынки, торговые павильоны, быстровозводимые торговые комплексы, палатки, киоски и т.д.) производят владельцы объектов торговли. Не допускается складирование тары у киосков, палаток и т.д., а также на их крышах и близлежащих газонах.</w:t>
      </w:r>
    </w:p>
    <w:p w:rsidR="009C78D8" w:rsidRPr="006C3A47" w:rsidRDefault="009C78D8" w:rsidP="00D632CF">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3.40. Уборку территории после сноса строения производят подрядные организации, выполняющие работы по сносу строения.</w:t>
      </w:r>
    </w:p>
    <w:p w:rsidR="009C78D8" w:rsidRPr="006C3A47" w:rsidRDefault="009C78D8" w:rsidP="00D632CF">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3.41. Уборку, поддержание чистоты территорий, въездов и выездов АЗС, автомоек, заправочных комплексов и прилегающих территорий (не менее тридцатиметровой зоны) и подъездов к ним производят собственники указанных объектов.</w:t>
      </w:r>
    </w:p>
    <w:p w:rsidR="009C78D8" w:rsidRPr="006C3A47" w:rsidRDefault="009C78D8" w:rsidP="00D632CF">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3.4</w:t>
      </w:r>
      <w:r>
        <w:rPr>
          <w:rFonts w:ascii="Times New Roman" w:hAnsi="Times New Roman" w:cs="Times New Roman"/>
          <w:sz w:val="28"/>
          <w:szCs w:val="28"/>
        </w:rPr>
        <w:t>2</w:t>
      </w:r>
      <w:r w:rsidRPr="006C3A47">
        <w:rPr>
          <w:rFonts w:ascii="Times New Roman" w:hAnsi="Times New Roman" w:cs="Times New Roman"/>
          <w:sz w:val="28"/>
          <w:szCs w:val="28"/>
        </w:rPr>
        <w:t>. Содержание парковок автотранспорта осуществляют предприятия, учреждения, организации или физические лица, в собственности которых находится обслуживаемое данной автопарковкой помещение или здание.</w:t>
      </w:r>
    </w:p>
    <w:p w:rsidR="009C78D8" w:rsidRPr="006C3A47" w:rsidRDefault="009C78D8" w:rsidP="00D632CF">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3.4</w:t>
      </w:r>
      <w:r>
        <w:rPr>
          <w:rFonts w:ascii="Times New Roman" w:hAnsi="Times New Roman" w:cs="Times New Roman"/>
          <w:sz w:val="28"/>
          <w:szCs w:val="28"/>
        </w:rPr>
        <w:t>3</w:t>
      </w:r>
      <w:r w:rsidRPr="006C3A47">
        <w:rPr>
          <w:rFonts w:ascii="Times New Roman" w:hAnsi="Times New Roman" w:cs="Times New Roman"/>
          <w:sz w:val="28"/>
          <w:szCs w:val="28"/>
        </w:rPr>
        <w:t>. Владельцы некапитальных объектов (автостоянки, гаражи, ангары, складские подсобные строения, сооружения и т.д.) на отведенной территории обязаны проводить работы по ее надлежащему содержанию самостоятельно либо заключать договоры на очистку и уборку отведенных территорий.</w:t>
      </w:r>
    </w:p>
    <w:p w:rsidR="009C78D8" w:rsidRPr="006C3A47" w:rsidRDefault="009C78D8" w:rsidP="0090336C">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3.4</w:t>
      </w:r>
      <w:r>
        <w:rPr>
          <w:rFonts w:ascii="Times New Roman" w:hAnsi="Times New Roman" w:cs="Times New Roman"/>
          <w:sz w:val="28"/>
          <w:szCs w:val="28"/>
        </w:rPr>
        <w:t>4</w:t>
      </w:r>
      <w:r w:rsidRPr="006C3A47">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4. ОСОБЕННОСТИ УБОРКИ ТЕРРИТОРИИ ГОРОДА КАНСКА</w:t>
      </w: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В ВЕСЕННЕ-ЛЕТНИЙ ПЕРИОД</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4.1. Весенне-летняя уборка проводится в период с 15 апреля по 15 октября и предусматривает уборку, мойку, поливку проезжей части дорог, мостов, путепроводов, тротуаров, площадей, внутриквартальных дорог, уборку загрязнений с газонов и скашивание травы в кюветах, на обочинах дорог, в парках и скверах.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 зависимости от климатических условий постановлением администрации города Канска период весенне-летней уборки может быть изменен.</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4.2. Мойке подвергается вся ширина проезжей части улиц и площадей.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4.3. Уборка лотков и бордюра от песка, пыли, мусора после мойки должна заканчиваться к 10 часам.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4.4. Мойка и поливка тротуаров и дворовых территорий, зеленых </w:t>
      </w:r>
      <w:r w:rsidRPr="006C3A47">
        <w:rPr>
          <w:rFonts w:ascii="Times New Roman" w:hAnsi="Times New Roman" w:cs="Times New Roman"/>
          <w:sz w:val="28"/>
          <w:szCs w:val="28"/>
        </w:rPr>
        <w:lastRenderedPageBreak/>
        <w:t>насаждений и газонов производится силами организаций и домовладельцев.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4.5. Мойка дорожных покрытий и тротуаров, а также подметание тротуаров производится с 23 часов до 7 часов, влажное подметание проезжей части улиц производится по мере необходимости с 9 часов до 21 часа.</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5. ОСОБЕННОСТИ УБОРКИ ТЕРРИТОРИИ ГОРОДА КАНСКА</w:t>
      </w: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В ОСЕННЕ-ЗИМНИЙ ПЕРИОД</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 Уборка территории города Канска в осенне-зимний период проводится с 16 октября по 14 апреля и предусматривает уборку и вывоз мусора, снега и льда, посыпку улиц песком.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 зависимости от климатических условий постановлением администрации города Канска период осенне-зимней уборки может быть изменен.</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5.2. Мероприятия по подготовке уборочной техники к работе в зимний период проводятся владельцами техники в срок до 1 сентября текущего года, к этому же сроку эксплуатирующими организациями должны быть завершены работы по подготовке мест для приема снега. Организации, отвечающие за уборку городских территорий (эксплуатационные и подрядные организации), в срок до 1 октября должны обеспечить завоз, заготовку и складирование необходимого количества противогололедных материалов.</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5.3. При уборке дорог в парках, лесопарках,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5.4. Малые архитектурные формы (дорожки, садовые скамейки, урны и прочие элементы), а также пространство перед ними и с боков, подходы к ним должны быть очищены от снега и наледи.</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5.5.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5.6. Укладка свежевыпавшего снега в валы и кучи разрешается на всех улицах(кроме перекрестков, пересечений дорог или примыкание дороги), площадях, набережных и скверах с последующей вывозкой.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5.7.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5.8. Посыпку песком следует начинать немедленно с начала снегопада или появления гололеда.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В первую очередь при гололеде посыпаются спуски, подъемы, перекрестки, места остановок общественного транспорта, пешеходные </w:t>
      </w:r>
      <w:r w:rsidRPr="006C3A47">
        <w:rPr>
          <w:rFonts w:ascii="Times New Roman" w:hAnsi="Times New Roman" w:cs="Times New Roman"/>
          <w:sz w:val="28"/>
          <w:szCs w:val="28"/>
        </w:rPr>
        <w:lastRenderedPageBreak/>
        <w:t>переходы, тротуары в соответствии с графиком, согласованным с уполномоченным органом.</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Дорожно-эксплуатационным предприятием определяется перечень участков улиц, требующих первоочередной обработки противогололедными материалами, и согласовывается с уполномоченным функциональным подразделением администрации г. Канска.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5.9. Наледь на тротуарах и проезжей части дорог, образовавшаяся в результате аварий на уличных инженерных сетях, скалывается и убирается организациями, допустившими затопление, или организациями, отвечающими за содержание данной территории, за счет организации, допустившей затопление. Сколотый лед вывозится в установленные места.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5.10. Сгребание и подметание снега.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5.10.1. Механизированное сгребание, подметание проезжей части должно начинаться при высоте рыхлой снежной массы на дорожном полотне более 2 - 3 сантиметров.</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длительном снегопаде циклы механизированного подметания проезжей части осуществляются постоянно.</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5.10.2. При непрекращающемся снегопаде дорожно-эксплуатационной организацией в течение суток должна быть обеспечена постоянная работа уборочных машин на улицах города.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5.10.5. После завершения механизированного подметания проезжая часть очищается от снежных накатов и наледей.</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5.11. Формирование снежных валов включает:</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5.11.1.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Формирование снежных валов не допускается:</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на пересечениях всех дорог и улиц и проездов в одном уровне и вблизи железнодорожных переездов;</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на участках дорог, оборудованных транспортными ограждениями или повышенным бордюром;</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на тротуарах.</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формировании снежных валов в лотках не допускается перемещение снега на тротуары и газоны.</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5.11.2.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5.12. По окончании обработки наиболее опасных для движения транспорта мест начинается обработка первой от бортового камня полосы движения транспорта, по которой проходят маршруты движения общественного пассажирского транспорта.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5.13. В период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должен быть расчищен лоток шириной не менее 0,5 метра между валом и бортовым камнем.</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5.14. Вывоз снега с улиц и проездов начинается немедленно </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 осуществляется в два этапа: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первоочередной вывоз снега от остановок городского пассажирского транспорта, наземных пешеходных переходов, с путепроводов, мест массового посещения населения, въездов на территорию больниц и других социально важных объектов начинается немедленно после формирования снежного вала и осуществляется в течение суток после окончания снегопада;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окончательный (сплошной) вывоз снега производится по окончании первоочередного вывоза в соответствии с очередностью, определяемой заказчиком.</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5.15. Зимняя уборка дворовых территорий и крыш зданий и очистка их от снега.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5.15.1. Очистка от снега крыш и удаление сосулек возлагаются на лиц, ответственных за благоустройство,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5.15.1. Тротуары, дворовые территории, проезды должны быть очищены от снега и наледи до асфальта. При возникновении наледи (гололеда) производится обработка мелким песком.</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5.15.2.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Складирование снега на внутридворовых территориях должно предусматривать отвод талых вод. Если отвод талых вод невозможен, производится вывоз снега.</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5.15.5. В зимнее время владельцами и арендаторами зданий, управляющими организациямижилищного фонда должна быть организована своевременная очистка кровель от снега, наледи и сосулек.</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Физические лица, владельцы индивидуальных жилых домов обязаны расчищать въезды во дворы.</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5.15.5.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собственником, управляющей компанией, в ведении которой находится данное здание.</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Запрещается сбрасывать снег, лед и мусор в воронки водосточных труб.</w:t>
      </w:r>
    </w:p>
    <w:p w:rsidR="009C78D8" w:rsidRPr="006C3A47" w:rsidRDefault="009C78D8" w:rsidP="00ED431D">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5.15.5.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Снег, сброшенный с крыш, должен немедленно вывозиться владельцами строений.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 вал.</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5.16.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8.00 часов.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5.17. Вывоз снега разрешается только на специально отведенные места отвала, которые определяются органом, уполномоченным администрацией города Канска. Места отвала снега должны быть обеспечены удобными подъездами.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5.18. Уборка и вывозка снега и льда с улиц, площадей, мостов, скверов начинается немедленно с начала снегопада и производится, в первую очередь, с автобусных трасс, улиц, мостов и путепроводов для обеспечения бесперебойного движения транспорта во избежание наката.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5.19. При уборке улиц, проездов, площадей специализированными организациями лица, указанные в </w:t>
      </w:r>
      <w:hyperlink w:anchor="P83" w:history="1">
        <w:r w:rsidRPr="006C3A47">
          <w:rPr>
            <w:rFonts w:ascii="Times New Roman" w:hAnsi="Times New Roman" w:cs="Times New Roman"/>
            <w:sz w:val="28"/>
            <w:szCs w:val="28"/>
          </w:rPr>
          <w:t>пункте 5.1</w:t>
        </w:r>
      </w:hyperlink>
      <w:r w:rsidRPr="006C3A47">
        <w:rPr>
          <w:rFonts w:ascii="Times New Roman" w:hAnsi="Times New Roman" w:cs="Times New Roman"/>
          <w:sz w:val="28"/>
          <w:szCs w:val="28"/>
        </w:rPr>
        <w:t xml:space="preserve"> Правил, обеспечивают после прохождения снегоочистительной техники уборку прибордюрных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6. ПОРЯДОК СОДЕРЖАНИЯ ЭЛЕМЕНТОВ ВНЕШНЕГО БЛАГОУСТРОЙСТВА</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6.1. Общие требования к содержанию элементов внешнего благоустройства.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Лица, ответственные за благоустройство, организуют содержание элементов внешнего благоустройства, расположенных на прилегающих территориях.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Организацию содержания иных элементов внешнего благоустройства осуществляет администрация города Канска по соглашениям со специализированными организациями в пределах средств, предусмотренных на эти цели в бюджете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допускается в порядке, установленном законодательством Российской Федерации, субъекта Российской Федерации, нормативными правовыми актами администрации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6.1.4.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Строительные площадки должны иметь благоустроенную часть не менее 20 метров у каждого выезда с оборудованием для очистки колес.</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6.2. Световые вывески, реклама и витрины.</w:t>
      </w:r>
      <w:r>
        <w:rPr>
          <w:rFonts w:ascii="Times New Roman" w:hAnsi="Times New Roman" w:cs="Times New Roman"/>
          <w:sz w:val="28"/>
          <w:szCs w:val="28"/>
        </w:rPr>
        <w:t xml:space="preserve">  </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6.2.1. Установка всякого рода вывесок разрешается только после согласования эскизов с органом, уполномоченным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6.2.2. Организации, эксплуатирующие световую рекламу и вывески, обязаны ежедневно включать их с наступлением темного времени суток и выключать не ранее времени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 случае неисправности отдельных знаков реклама или вывески должны выключаться полностью.</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6.2.4. Витрины должны быть оборудованы специальными осветительными приборами.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6.2.4. На </w:t>
      </w:r>
      <w:r w:rsidRPr="008F5093">
        <w:rPr>
          <w:rFonts w:ascii="Times New Roman" w:hAnsi="Times New Roman" w:cs="Times New Roman"/>
          <w:sz w:val="28"/>
          <w:szCs w:val="28"/>
          <w:highlight w:val="yellow"/>
          <w:lang w:eastAsia="en-US"/>
        </w:rPr>
        <w:t xml:space="preserve">главных </w:t>
      </w:r>
      <w:r w:rsidRPr="006C3A47">
        <w:rPr>
          <w:rFonts w:ascii="Times New Roman" w:hAnsi="Times New Roman" w:cs="Times New Roman"/>
          <w:sz w:val="28"/>
          <w:szCs w:val="28"/>
        </w:rPr>
        <w:t>улицах должна быть обеспечена горизонтальная освещенность витрины, равная 500 люксам, на всех улицах - 200 люксам.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6.2.5. Запрещается производить расклейку афиш, объявлений, агитационных печатных материалов и производить надписи, рисунки краской и другими трудносмываемыми составами на стенах зданий, деревьях, опорах воздушных линий электропередачи, опорах воздушных линий связи, опорах уличного освещения, трансформаторных подстанциях и разделительных щитах, других объектах, не предназначенных для этой цели.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этой цели, несет заказчик указанной продукции.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6.2.6.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6.2.7. Размещение и эксплуатация средств наружной рекламы осуществляются в </w:t>
      </w:r>
      <w:hyperlink r:id="rId5" w:history="1">
        <w:r w:rsidRPr="006C3A47">
          <w:rPr>
            <w:rFonts w:ascii="Times New Roman" w:hAnsi="Times New Roman" w:cs="Times New Roman"/>
            <w:sz w:val="28"/>
            <w:szCs w:val="28"/>
          </w:rPr>
          <w:t>порядке</w:t>
        </w:r>
      </w:hyperlink>
      <w:r w:rsidRPr="006C3A47">
        <w:rPr>
          <w:rFonts w:ascii="Times New Roman" w:hAnsi="Times New Roman" w:cs="Times New Roman"/>
          <w:sz w:val="28"/>
          <w:szCs w:val="28"/>
        </w:rPr>
        <w:t>, утвержденном решением Канского городского Совета депутатов.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 Строительство, установка и содержание малых архитектурных форм.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6.4.1. Физические или юридические лица обязаны содержать малые архитектурные формы, производить их ремонт и окраску, согласовывая колеры с органом, уполномоченным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двух раз в год.</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6.4.4.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 Ремонт и содержание зданий и сооружений.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6.4.1. Эксплуатация зданий и сооружений, их ремонт производится в соответствии с установленными правилами и нормами технической эксплуатации.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6.4.4. Всякие изменения фасадов зданий, связанные с ликвидацией или изменением отдельных деталей, а также устройством новых и реконструкцией существующих оконных и дверных проемов производятся по согласованию с органом, уполномоченным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органа, уполномоченного администрацией города Канска, за исключением случаев, установленных законодательством РФ.</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6.4.5. Запрещается производить какие-либо изменения балконов, лоджий, развешивать ковры, одежду, белье на окнах наружных фасадов зданий, выходящих на </w:t>
      </w:r>
      <w:r w:rsidRPr="008F5093">
        <w:rPr>
          <w:rFonts w:ascii="Times New Roman" w:hAnsi="Times New Roman" w:cs="Times New Roman"/>
          <w:sz w:val="28"/>
          <w:szCs w:val="28"/>
          <w:highlight w:val="green"/>
          <w:lang w:eastAsia="en-US"/>
        </w:rPr>
        <w:t>главные</w:t>
      </w:r>
      <w:r w:rsidRPr="006C3A47">
        <w:rPr>
          <w:rFonts w:ascii="Times New Roman" w:hAnsi="Times New Roman" w:cs="Times New Roman"/>
          <w:sz w:val="28"/>
          <w:szCs w:val="28"/>
        </w:rPr>
        <w:t xml:space="preserve"> улицы города, загромождать их разными предметами домашнего обихода.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6.4.6. Запрещается загромождение и засорение дворовых территорий металлическим ломом, строительным и </w:t>
      </w:r>
      <w:r>
        <w:rPr>
          <w:rFonts w:ascii="Times New Roman" w:hAnsi="Times New Roman" w:cs="Times New Roman"/>
          <w:sz w:val="28"/>
          <w:szCs w:val="28"/>
        </w:rPr>
        <w:t>твердыми коммунальными</w:t>
      </w:r>
      <w:r w:rsidRPr="006C3A47">
        <w:rPr>
          <w:rFonts w:ascii="Times New Roman" w:hAnsi="Times New Roman" w:cs="Times New Roman"/>
          <w:sz w:val="28"/>
          <w:szCs w:val="28"/>
        </w:rPr>
        <w:t xml:space="preserve"> </w:t>
      </w:r>
      <w:r>
        <w:rPr>
          <w:rFonts w:ascii="Times New Roman" w:hAnsi="Times New Roman" w:cs="Times New Roman"/>
          <w:sz w:val="28"/>
          <w:szCs w:val="28"/>
        </w:rPr>
        <w:t>отходами</w:t>
      </w:r>
      <w:r w:rsidRPr="006C3A47">
        <w:rPr>
          <w:rFonts w:ascii="Times New Roman" w:hAnsi="Times New Roman" w:cs="Times New Roman"/>
          <w:sz w:val="28"/>
          <w:szCs w:val="28"/>
        </w:rPr>
        <w:t>, домашней утварью и другими материалами.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6.4.7.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 а также обеспечивать наличие и содержание водостоков в исправном состоянии.</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7. ОЗЕЛЕНЕНИЕ ТЕРРИТОРИИ ГОРОДА КАНСКА</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bookmarkStart w:id="4" w:name="P217"/>
      <w:bookmarkEnd w:id="4"/>
      <w:r w:rsidRPr="006C3A47">
        <w:rPr>
          <w:rFonts w:ascii="Times New Roman" w:hAnsi="Times New Roman" w:cs="Times New Roman"/>
          <w:sz w:val="28"/>
          <w:szCs w:val="28"/>
        </w:rPr>
        <w:t>7.1. Озеленение территории города Канска, работы по содержанию и восстановлению парков, скверов, зеленых зон, содержание и охрана городских лесов осуществляются специализированными организациями по муниципальным контрактам, заключенным с органом, уполномоченным администрацией города Канска, в пределах средств, предусмотренных на эти цели в бюджете города Канска.</w:t>
      </w:r>
    </w:p>
    <w:p w:rsidR="009C78D8" w:rsidRPr="006C3A47" w:rsidRDefault="009C78D8">
      <w:pPr>
        <w:pStyle w:val="ConsPlusNormal"/>
        <w:ind w:firstLine="540"/>
        <w:jc w:val="both"/>
        <w:rPr>
          <w:rFonts w:ascii="Times New Roman" w:hAnsi="Times New Roman" w:cs="Times New Roman"/>
          <w:sz w:val="28"/>
          <w:szCs w:val="28"/>
        </w:rPr>
      </w:pPr>
      <w:bookmarkStart w:id="5" w:name="P218"/>
      <w:bookmarkEnd w:id="5"/>
      <w:r w:rsidRPr="006C3A47">
        <w:rPr>
          <w:rFonts w:ascii="Times New Roman" w:hAnsi="Times New Roman" w:cs="Times New Roman"/>
          <w:sz w:val="28"/>
          <w:szCs w:val="28"/>
        </w:rPr>
        <w:t>7.2. Лица, ответственные за благоустройство, в собственности или пользовании которых находятся объекты,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7.4. Лица, указанные в </w:t>
      </w:r>
      <w:hyperlink w:anchor="P217" w:history="1">
        <w:r w:rsidRPr="006C3A47">
          <w:rPr>
            <w:rFonts w:ascii="Times New Roman" w:hAnsi="Times New Roman" w:cs="Times New Roman"/>
            <w:sz w:val="28"/>
            <w:szCs w:val="28"/>
          </w:rPr>
          <w:t>подпунктах 7.1</w:t>
        </w:r>
      </w:hyperlink>
      <w:r w:rsidRPr="006C3A47">
        <w:rPr>
          <w:rFonts w:ascii="Times New Roman" w:hAnsi="Times New Roman" w:cs="Times New Roman"/>
          <w:sz w:val="28"/>
          <w:szCs w:val="28"/>
        </w:rPr>
        <w:t xml:space="preserve"> и </w:t>
      </w:r>
      <w:hyperlink w:anchor="P218" w:history="1">
        <w:r w:rsidRPr="006C3A47">
          <w:rPr>
            <w:rFonts w:ascii="Times New Roman" w:hAnsi="Times New Roman" w:cs="Times New Roman"/>
            <w:sz w:val="28"/>
            <w:szCs w:val="28"/>
          </w:rPr>
          <w:t>7.2</w:t>
        </w:r>
      </w:hyperlink>
      <w:r w:rsidRPr="006C3A47">
        <w:rPr>
          <w:rFonts w:ascii="Times New Roman" w:hAnsi="Times New Roman" w:cs="Times New Roman"/>
          <w:sz w:val="28"/>
          <w:szCs w:val="28"/>
        </w:rPr>
        <w:t xml:space="preserve"> Правил, обязаны: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проводить своевременный ремонт ограждений зеленых насаждений.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7.5. На территории зеленых насаждений запрещается: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разбивать палатки и разводить костры;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засорять газоны, цветники, дорожки и водоемы;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портить скульптуры, скамейки, ограды;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ездить на велосипедах, мотоциклах, лошадях, тракторах и автомашинах;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парковать автотранспортные средства на газонах, спортивных, детских площадках, тротуарах;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пасти скот;</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производить строительные и ремонтные работы без ограждения насаждений щитами, гарантирующими защиту их от повреждений;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 складировать на территории зеленых насаждений материалы и также устраивать на прилегающих территориях склады материалов, способствующие распространению вредителей зеленых насаждений;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устраивать свалки мусора, снега и льда, сбрасывать с крыш на участки, имеющие зеленые насаждения, без принятия мер, обеспечивающих сохранность деревьев и кустарников;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уничтожать плодородный слой, добывать растительную землю, песок и производить другие раскопки;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сжигать листву и мусор на территории общего пользования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7.6. Запрещается самовольная вырубка деревьев и кустарников.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города Канска, производится только по письменному разрешению органа, уполномоченного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7.8. За вынужденную вырубку крупномерных деревьев, кустарников, связанных с застройкой или прокладкой инженерных коммуникаций, взимается восстановительная стоимость.</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7.9. Разрешение на снос зелёных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Если указанные насаждения подлежат пересадке, то выдача разрешения производится без оплаты восстановительной стоимости.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 Работы по компенсационному озеленению выполняются физическими лицами, индивидуальными предпринимателями и юридическими лицами либо самостоятельно, либо посредством заключения договора со специализированной организацией. Компенсационное озеленение производится на том же участке земли, где насаждения были вырублены. Компенсационной замене подлежат не только уничтоженные, но и поврежденные деревья. В случае если в соответствии с требованиями градостроительных регламентов, строительных, экологических, санитарно-гигиенических, противопожарных и иных правил, нормативов восстановление не может быть осуществлено на месте снесенных зеленых насаждений, компенсационное озеленение производится на другом земельном участке, находящемся на территории города Канска. При этом их количество должно быть удвоено.</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Компенсационное озеленение должно производиться в ближайший сезон, подходящий для высадки деревьев и кустарников, но не позднее года с момента вырубки зеленых насаждений.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Размер восстановительной стоимости, компенсационного озеленения и место посадок определяется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Восстановительная стоимость зеленых насаждений зачисляется в бюджет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органом, уполномоченным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7.12.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 Российской Федерации.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7.14. Учет, содержание, клеймение, вырубка,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собственниками индивидуальных жилых домов – на прилегающей территории,лесхоза или иной специализированной организации - в городских лесах, сетевыми организациями – в охранной зоне</w:t>
      </w:r>
      <w:r>
        <w:rPr>
          <w:rFonts w:ascii="Times New Roman" w:hAnsi="Times New Roman" w:cs="Times New Roman"/>
          <w:sz w:val="28"/>
          <w:szCs w:val="28"/>
        </w:rPr>
        <w:t>.</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7.14. При обнаружении признаков повреждения деревьев лица, ответственные за сохранность зеленых насаждений, должны немедленно поставить в известность лиц, уполномоченных составлять протоколы об административных правонарушениях, для принятия необходимых мер.</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7.15. Разрешение на вырубку сухих, аварийных выдается органом, уполномоченным администрацией города.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7.16.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7.17. Вывоз сухих веток, срубленных стволов и т.п. должен производиться в течение пяти рабочих дней силами и за счет средств организации, производившей работы.</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8. СОДЕРЖАНИЕ И ЭКСПЛУАТАЦИЯ ДОРОГ</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8.1. С целью сохранения дорожных покрытий на территории города Канска запрещается: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подвозка груза волоком;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перегон по улицам города, имеющим твердое покрытие, машин на гусеничном ходу;</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8.2. Специализированные организации производят уборку дорог местного значения на основании  с лицами, ответственными за благоустройство.</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8.4. 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города Канска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города Канска в соответствии с планом капитальных вложений.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8.4.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муниципальным контрактам, заключенным  с органом, уполномоченным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8.5.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9. ОСВЕЩЕНИЕ ТЕРРИТОРИИ ГОРОДА КАНСКА</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9.1. Включение наружного освещения улиц, дорог, площадей и микрорайонов производится при снижении уровня естественной освещенности вечером до 20 лк, а отключение - в утренние часы при его повышении до 10 лк.</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Включение и отключение устройств наружного освещения подъездов жилых домов, систем архитектурно-художественной подсветки производятся в режиме работы наружного освещения улиц.</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9.2. Процент негорящих светильников на улицах не должен превышать 10% от их общего количества, при этом не допускается расположение неработающих светильников подряд один за другим.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9.4. Вышедшие из строя газоразрядные лампы, содержащие ртуть, люминесцентные должны храниться в специально отведенных для этой цели помещениях и вывозиться на специализированные предприятия для их утилизации.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9.4. Вывоз сбитых опор освещения осуществляется владельцами опор или подрядной организацией в течение суток с момента обнаружения (демонтаж).</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9.5. Освещение территории города Канска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землепользователями или собственниками зданий, строений, сооружений.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9.6.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10. ПРОВЕДЕНИЕ РАБОТ ПРИ СТРОИТЕЛЬСТВЕ, РЕМОНТЕ,</w:t>
      </w: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РЕКОНСТРУКЦИИ КОММУНИКАЦИЙ</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 Земляные работы по прокладке и ремонту подземных и наземных инженерных коммуникаций, других сооружений (пешеходных переходов, береговых укреплений, реставрационных и археологических работ и т.п.),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и т.п., связанные с разрытием городской территории (улиц,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органом, уполномоченным администрацией города Канска, после оплаты восстановительной стоимости.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Аварийные работы могут начинаться владельцами сетей по телефонограмме или по уведомлению администрации города Канска с последующим оформлением разрешения в 3-дневный срок.</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 Разрешение на производство работ по строительству, реконструкции, ремонту коммуникаций выдается органом, уполномоченным администрацией города Канска,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органом, уполномоченным администрацией города Канска; условий производства работ, согласованных с органом, уполномоченным администрацией города Канска;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разработке схем организации дорожного движения в местах производства дорожных работ руководствоваться требованиями ОДМ 218.6.019-2016 «Рекомендации по организации движения и ограждению мест производства дорожных работ».</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Дорожные работы проводить только после согласования и утверждения схемы организации дорожного движения, при этом перед началом производства работ уведомление о месте и сроках проведения работ, а также утвержденная схема передаются организацией-исполнителем в ГИБДД,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10.4. Прокладка напорных коммуникаций под проезжей частью магистральных улиц не допускается.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10.5. При реконструкции действующих подземных коммуникаций необходимо предусматривать их вынос из-под проезжей части магистральных улиц.</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10.6. При необходимости прокладки подземных коммуникаций в стесненных условиях следует предусматривать сооружение переходных коллекторов.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10.8. В целях исключения возможного разрытия вновь построенных (реконструированных) улиц, скверов все организации, которые в предстоящем году будут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города Канска о намеченных работах по прокладке коммуникаций с указанием предполагаемых сроков производства работ.</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10.9. Сроки производства работ устанавливаются в соответствии с действующими нормами продолжительности строительства согласно СНиП.</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10.11. До начала производства работ по разрытию необходимо:</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10.11.1. Установить дорожные знаки в соответствии со схемой, согласованной с органом, уполномоченным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Ограждение должно быть сплошным и надежно предотвращать попадание посторонних на стройплощадку.</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10.11.4.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10.11.4.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вырубке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10.12. Разрешение на производство работ должно находиться на месте работ и предъявляться по первому требованию лиц, осуществляющих контроль за выполнением настоящих Правил.</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10.14. В разрешении устанавливаются сроки и условия производства работ.</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10.14. До начала земляных работ строительная организация вызывает на место представителей эксплуатационной организации, которые обязаны уточнить на месте положение своих коммуникаций и зафиксировать в письменной форме особые условия производства работ.</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Особые условия и Правила охраны труда подлежат неукоснительному соблюдению строительной организацией, производящей земляные работы.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10.15. В случае неявки представителя или отказа его указать положение коммуникаций составляется соответствующий акт. При этом организация, ведущая работы, руководствуется положением коммуникаций, указанным на топооснове.</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наличии согласования на производство работ с указанием обязательного вызова представителя согласующей стороны перед началом работ запрещается производить работы без представителя согласующей стороны. Вызов представителей заинтересованных сторон должен быть обеспечен заранее в рабочие дни и часы работы основных служб предприятия представителя.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10.16.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В порядке, установленном администрацией города Канска, выделяются земельные участки для временного складирования грунта, вывозимого с места проведения земляных работ.</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10.17.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 методом.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10.18. Траншеи под проезжей частью и тротуарами засыпаются песком и песчаным грунтом с послойным уплотнением и поливкой водой.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10.19.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 более 3,0 см в соответствии с государственными стандартами.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10.21. При засыпке траншеи некондиционным грунтом без необходимого уплотнения или иных нарушениях правил производства земляных работ, уполномоченные Канским городским Советом депутатов должностные лица обязаны составить протокол для привлечения виновных лиц к административной ответственности и обязать виновных лиц устранить нарушения.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10.22.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10.24. Датой окончания работ считается дата подписания контрольного талона уполномоченным представителем администрации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10.25.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10.26.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10.27. Запрещается: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10.27.1. Вскрывать дорожное покрытие или осуществлять разрытие без ордера на проведение работ, полученного в установленном настоящими Правилами порядке;</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10.27.2. Изменять существующее положение подземных коммуникаций без утвержденной проектной документации;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10.27.4. Размещать надземные строения и сооружения на трассах существующих подземных сетей;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10.27.4.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10.27.5. Засыпать кюветы и водостоки, а также устраивать переезды через водосточные канавы и кюветы без оборудования подмостовых пропусков воды.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10.28.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10.29.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10.30.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лицом, уполномоченным администрацией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10.31. Место проведения работ (временная площадка) должно быть ограждено сплошным забором высотой от 1 метра до 2,0 метров.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При производстве работ на фасадах зданий, сооружений строительные "леса" должны быть закрыты пылезащитной сеткой.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Для движения пешеходов должен быть оставлен проход шириной не менее 1 метра. При невозможности организации пешеходов по твердому покрытию должен быть установлен временный настил. В зависимости от характера проводимых работ над местом для прохода пешеходов устанавливается козырек.</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Для организации временного движения пешеходов запрещается использовать проезжую часть дороги без согласования с органом, уполномоченным администрацией города Канска, надлежащего уведомления ГИБДД.</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10.32. Строительные материалы, строительный мусор, тара, а также строительный инструмент должны храниться на временной площадке.</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попадания на тротуар или газон.</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10.34. Временная площадка и закрепленная территория подлежат обязательной ежедневной уборке с вывозом мусора в конце рабочего дня.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10.34.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10.35. При проведении долговременных работ длительностью более 5 суток владелец автомобильной дороги должен проинформировать  в письменном виде соответствующее подразделение ГИБДД об адресе участка, на котором намечено проведение работ, сроках их проведения не менее чем за 7 суток.</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10.36.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подразделениями ГИБДД.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11. ОСОБЫЕ ТРЕБОВАНИЯ К ДОСТУПНОСТИ ГОРОДСКОЙ СРЕДЫ</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11.1.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12. ПРАЗДНИЧНОЕ ОФОРМЛЕНИЕ ТЕРРИТОРИИ ГОРОДА КАНСКА</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12.1. Праздничное оформление города Канска выполняется по решению администрации города на период проведения государственных и городских праздников, мероприятий, связанных со знаменательными событиями.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Оформление зданий, сооружений осуществляется их владельцами в рамках компетенции праздничного оформления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12.2. Работы, связанные с проведением общегородских торжественных и праздничных мероприятий, осуществляют организации самостоятельно за счет собственных средств, а также по договорам с администрацией города Канска в пределах средств, предусмотренных на эти цели в бюджете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12.4. Концепция праздничного оформления определяется программой мероприятий и схемой размещения объектов и элементов праздничного оформления.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13. СОДЕРЖАНИЕ ТЕРРИТОРИИ ОБЪЕКТОВ ТОРГОВЛИ</w:t>
      </w: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И ОБЩЕСТВЕННОГО ПИТАНИЯ, НЕСТАЦИОНАРНЫХ ОБЪЕКТОВ</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13.1. Руководители объектов торговли и общественного питания обязаны обеспечить:</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полную уборку закрепленных и прилегающих территорий не менее 1 раза в сутки, в течение рабочего времени торговой точки поддерживать чистоту и порядок;</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ежегодное озеленение территории и уход за зелеными насаждениями;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обеспечение территории малыми архитектурными формами;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 наличие договоров на вывоз и захоронение (утилизацию) твердых </w:t>
      </w:r>
      <w:r>
        <w:rPr>
          <w:rFonts w:ascii="Times New Roman" w:hAnsi="Times New Roman" w:cs="Times New Roman"/>
          <w:sz w:val="28"/>
          <w:szCs w:val="28"/>
        </w:rPr>
        <w:t>коммунальных</w:t>
      </w:r>
      <w:r w:rsidRPr="006C3A47">
        <w:rPr>
          <w:rFonts w:ascii="Times New Roman" w:hAnsi="Times New Roman" w:cs="Times New Roman"/>
          <w:sz w:val="28"/>
          <w:szCs w:val="28"/>
        </w:rPr>
        <w:t xml:space="preserve"> </w:t>
      </w:r>
      <w:r>
        <w:rPr>
          <w:rFonts w:ascii="Times New Roman" w:hAnsi="Times New Roman" w:cs="Times New Roman"/>
          <w:sz w:val="28"/>
          <w:szCs w:val="28"/>
        </w:rPr>
        <w:t xml:space="preserve">и производственных </w:t>
      </w:r>
      <w:r w:rsidRPr="006C3A47">
        <w:rPr>
          <w:rFonts w:ascii="Times New Roman" w:hAnsi="Times New Roman" w:cs="Times New Roman"/>
          <w:sz w:val="28"/>
          <w:szCs w:val="28"/>
        </w:rPr>
        <w:t>отходов с организациями, имеющими лицензию на право осуществления деятельности по сбору, использованию, обезвреживанию, транспортировке, размещению опасных отходов (либо осуществлять вывоз и захоронение (утилизацию) отходов самостоятельно при наличии лицензии на данный вид деятельности);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до 1 марта представлять в организацию, обслуживающую жилищный фонд, документ, подтверждающий оплату работ за прошедший год по вывозу отходов специализированными организациями (для объектов, расположенных в зоне жилой застройки);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наличие в собственности или на праве пользования стандартных контейнеров для организации временного хранения отходов (либо наличие договора на временное размещение отходов);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обеспечить наружное освещение объектов торговли в темное время суток, при размещении осветительных установок и приборов все работы согласовывать с организацией, эксплуатирующей городские электрические сети.</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13.2. Организациям торговли и общественного питания запрещается: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использовать для организации мест временного хранения отходов нестандартные контейнеры объемом выше 0,75 м3;</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при установке открытых временных сооружений нарушать асфальтобетонное покрытие тротуаров, целостность прилегающих зеленых зон и других объектов внешнего благоустройства;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без согласования с соответствующими службами устраивать подъездные дороги, пандусы и др.;</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xml:space="preserve">- складировать отходы производства и потребления от торговых точек в контейнеры и урны, предназначенные для сбора </w:t>
      </w:r>
      <w:r>
        <w:rPr>
          <w:rFonts w:ascii="Times New Roman" w:hAnsi="Times New Roman" w:cs="Times New Roman"/>
          <w:sz w:val="28"/>
          <w:szCs w:val="28"/>
        </w:rPr>
        <w:t>твердых коммунальных отходов</w:t>
      </w:r>
      <w:r w:rsidRPr="006C3A47">
        <w:rPr>
          <w:rFonts w:ascii="Times New Roman" w:hAnsi="Times New Roman" w:cs="Times New Roman"/>
          <w:sz w:val="28"/>
          <w:szCs w:val="28"/>
        </w:rPr>
        <w:t xml:space="preserve"> жилого фонда, и на объектах внешнего благоустройства.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13.3. Владельцы, арендаторы нежилых зданий, временных сооружений, торговых павильонов обеспечивают их эстетический вид, согласовывают изменения конструкций, наружных отделочных материалов, цвета и вывесок с Управлением архитектуры</w:t>
      </w:r>
      <w:r>
        <w:rPr>
          <w:rFonts w:ascii="Times New Roman" w:hAnsi="Times New Roman" w:cs="Times New Roman"/>
          <w:sz w:val="28"/>
          <w:szCs w:val="28"/>
        </w:rPr>
        <w:t xml:space="preserve"> и градостроительства</w:t>
      </w:r>
      <w:r w:rsidRPr="006C3A47">
        <w:rPr>
          <w:rFonts w:ascii="Times New Roman" w:hAnsi="Times New Roman" w:cs="Times New Roman"/>
          <w:sz w:val="28"/>
          <w:szCs w:val="28"/>
        </w:rPr>
        <w:t xml:space="preserve"> администрации города Канска.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13.4. Размещение на территории города Канска временных сооружений осуществляется в порядке, установленном действующими нормативными актами.</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rsidP="008E0BF4">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14. ПОРЯДОК РАЗМЕЩЕНИЯ НА ТЕРРИТОРИИ ГОРОДА</w:t>
      </w:r>
    </w:p>
    <w:p w:rsidR="009C78D8" w:rsidRPr="006C3A47" w:rsidRDefault="009C78D8" w:rsidP="008E0BF4">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ПЕРЕДВИЖНЫХ ЗРЕЛИЩНЫХ СООРУЖЕНИЙ</w:t>
      </w:r>
    </w:p>
    <w:p w:rsidR="009C78D8" w:rsidRPr="006C3A47" w:rsidRDefault="009C78D8" w:rsidP="008E0BF4">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(ЦИРКОВ, ЗООПАРКОВ, ЛУНА-ПАРКОВ, АТТРАКЦИОНОВ И ДР.)</w:t>
      </w:r>
    </w:p>
    <w:p w:rsidR="009C78D8" w:rsidRPr="006C3A47" w:rsidRDefault="009C78D8" w:rsidP="008E0BF4">
      <w:pPr>
        <w:pStyle w:val="ConsPlusNormal"/>
        <w:jc w:val="center"/>
        <w:rPr>
          <w:rFonts w:ascii="Times New Roman" w:hAnsi="Times New Roman" w:cs="Times New Roman"/>
          <w:sz w:val="28"/>
          <w:szCs w:val="28"/>
        </w:rPr>
      </w:pP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14.1. Места на территории города для проведения массовых зрелищных мероприятий и размещения сборно-разборных конструкций сооружений гастролирующих передвижных цирков, зооцирков, луна-парков, зоопарков, аттракционов и др. определяются администрацией города в установленном действующими нормативными актами порядке.</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14.2. Администрация гастролирующего учреждения культурно-массового отдыха или организатор зрелищных мероприятий на территории муниципального образования обязаны:</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размещать сооружения и конструкции на оборудованных площадках;</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обеспечить надежность конструкций строений и сооружений;</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обеспечить безопасность зрителей;</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соблюдать в период гастролей чистоту и порядок на занимаемой территории;</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заключить договоры со специализированным предприятием на установку контейнеров, урн, биотуалетов, емкостей для сбора экскрементов, на уборку зоны санитарной ответственности шириной 10 метров по периметру занимаемой территории;</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заключить договоры со специализированными предприятиями на водообеспечение, электроснабжение, ветобслуживание;</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сдать занимаемую территорию и объекты внешнего благоустройства по акту;</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соблюдать настоящий Порядок.</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14.4. Администрации гастролирующего учреждения культурно-массового отдыха или организатору зрелищных мероприятий на территории города запрещается:</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размещать конструкции и сооружения или проводить зрелищные мероприятия вне отведенных для этих целей городских территорий;</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производить выпас травоядных животных на городских территориях;</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производить без согласования с соответствующими органами захоронение павших животных на территории города;</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засорять территорию города экскрементами животных;</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наносить вред существующим объектам внешнего благоустройства;</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размещать рекламу на местах, не предназначенных для этих целей (на деревьях, столбах электроснабжения, турникетах, ограждениях и др.).</w:t>
      </w:r>
    </w:p>
    <w:p w:rsidR="009C78D8" w:rsidRPr="006C3A47" w:rsidRDefault="009C78D8" w:rsidP="008E0BF4">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14.4. Администрация гастролирующего учреждения культурно-массового отдыха или организатор зрелищных мероприятий в период гастролей на территории города несет ответственность за сохранность своих сооружений и инвентаря, а также городских объектов внешнего благоустройства на отведенной территории.</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15. СОДЕРЖАНИЕ ЖИВОТНЫХ В ГОРОДЕ КАНСКЕ</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15.1.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15.2. Не допускается содержание домашних животных на балконах, лоджиях, в местах общего пользования многоквартирных жилых домов.</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15.4. Запрещается передвижение сельскохозяйственных животных на территории города без сопровождающих лиц.</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15.4. Осуществлять выпас сельскохозяйственных животных на специально отведенных администрацией города местах выпаса под наблюдением владельца или уполномоченного им лица.</w:t>
      </w:r>
    </w:p>
    <w:p w:rsidR="009C78D8" w:rsidRPr="006C3A47" w:rsidRDefault="009C78D8">
      <w:pPr>
        <w:pStyle w:val="ConsPlusNormal"/>
        <w:jc w:val="center"/>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16. СОДЕРЖАНИЕ КЛАДБИЩ</w:t>
      </w:r>
    </w:p>
    <w:p w:rsidR="009C78D8" w:rsidRPr="006C3A47" w:rsidRDefault="009C78D8">
      <w:pPr>
        <w:pStyle w:val="ConsPlusNormal"/>
        <w:jc w:val="center"/>
        <w:rPr>
          <w:rFonts w:ascii="Times New Roman" w:hAnsi="Times New Roman" w:cs="Times New Roman"/>
          <w:sz w:val="28"/>
          <w:szCs w:val="28"/>
        </w:rPr>
      </w:pPr>
    </w:p>
    <w:p w:rsidR="009C78D8" w:rsidRPr="006C3A47" w:rsidRDefault="00033610">
      <w:pPr>
        <w:pStyle w:val="ConsPlusNormal"/>
        <w:ind w:firstLine="540"/>
        <w:jc w:val="both"/>
        <w:rPr>
          <w:rFonts w:ascii="Times New Roman" w:hAnsi="Times New Roman" w:cs="Times New Roman"/>
          <w:sz w:val="28"/>
          <w:szCs w:val="28"/>
        </w:rPr>
      </w:pPr>
      <w:hyperlink r:id="rId6" w:history="1">
        <w:r w:rsidR="009C78D8" w:rsidRPr="006C3A47">
          <w:rPr>
            <w:rFonts w:ascii="Times New Roman" w:hAnsi="Times New Roman" w:cs="Times New Roman"/>
            <w:sz w:val="28"/>
            <w:szCs w:val="28"/>
          </w:rPr>
          <w:t>16.1</w:t>
        </w:r>
      </w:hyperlink>
      <w:r w:rsidR="009C78D8" w:rsidRPr="006C3A47">
        <w:rPr>
          <w:rFonts w:ascii="Times New Roman" w:hAnsi="Times New Roman" w:cs="Times New Roman"/>
          <w:sz w:val="28"/>
          <w:szCs w:val="28"/>
        </w:rPr>
        <w:t>. Благоустройство, содержание в надлежащем порядке территорий кладбищ города (проезды, дорожки, зеленые насаждения и другие места общего пользования) осуществляется организацией, заключившей муниципальный договор (контракт) с органом, уполномоченным администрацией города.</w:t>
      </w:r>
    </w:p>
    <w:p w:rsidR="009C78D8" w:rsidRPr="006C3A47" w:rsidRDefault="00033610">
      <w:pPr>
        <w:pStyle w:val="ConsPlusNormal"/>
        <w:ind w:firstLine="540"/>
        <w:jc w:val="both"/>
        <w:rPr>
          <w:rFonts w:ascii="Times New Roman" w:hAnsi="Times New Roman" w:cs="Times New Roman"/>
          <w:sz w:val="28"/>
          <w:szCs w:val="28"/>
        </w:rPr>
      </w:pPr>
      <w:hyperlink r:id="rId7" w:history="1">
        <w:r w:rsidR="009C78D8" w:rsidRPr="006C3A47">
          <w:rPr>
            <w:rFonts w:ascii="Times New Roman" w:hAnsi="Times New Roman" w:cs="Times New Roman"/>
            <w:sz w:val="28"/>
            <w:szCs w:val="28"/>
          </w:rPr>
          <w:t>16.2</w:t>
        </w:r>
      </w:hyperlink>
      <w:r w:rsidR="009C78D8" w:rsidRPr="006C3A47">
        <w:rPr>
          <w:rFonts w:ascii="Times New Roman" w:hAnsi="Times New Roman" w:cs="Times New Roman"/>
          <w:sz w:val="28"/>
          <w:szCs w:val="28"/>
        </w:rPr>
        <w:t>. Территория кладбища должна быть ограждена забором.</w:t>
      </w:r>
    </w:p>
    <w:p w:rsidR="009C78D8" w:rsidRPr="006C3A47" w:rsidRDefault="00033610">
      <w:pPr>
        <w:pStyle w:val="ConsPlusNormal"/>
        <w:ind w:firstLine="540"/>
        <w:jc w:val="both"/>
        <w:rPr>
          <w:rFonts w:ascii="Times New Roman" w:hAnsi="Times New Roman" w:cs="Times New Roman"/>
          <w:sz w:val="28"/>
          <w:szCs w:val="28"/>
        </w:rPr>
      </w:pPr>
      <w:hyperlink r:id="rId8" w:history="1">
        <w:r w:rsidR="009C78D8" w:rsidRPr="006C3A47">
          <w:rPr>
            <w:rFonts w:ascii="Times New Roman" w:hAnsi="Times New Roman" w:cs="Times New Roman"/>
            <w:sz w:val="28"/>
            <w:szCs w:val="28"/>
          </w:rPr>
          <w:t>16.3</w:t>
        </w:r>
      </w:hyperlink>
      <w:r w:rsidR="009C78D8" w:rsidRPr="006C3A47">
        <w:rPr>
          <w:rFonts w:ascii="Times New Roman" w:hAnsi="Times New Roman" w:cs="Times New Roman"/>
          <w:sz w:val="28"/>
          <w:szCs w:val="28"/>
        </w:rPr>
        <w:t>. Место для захоронения умершего отводится органами, уполномоченными администрацией города, согласно установленным санитарным нормам.</w:t>
      </w:r>
    </w:p>
    <w:p w:rsidR="009C78D8" w:rsidRPr="006C3A47" w:rsidRDefault="00033610">
      <w:pPr>
        <w:pStyle w:val="ConsPlusNormal"/>
        <w:ind w:firstLine="540"/>
        <w:jc w:val="both"/>
        <w:rPr>
          <w:rFonts w:ascii="Times New Roman" w:hAnsi="Times New Roman" w:cs="Times New Roman"/>
          <w:sz w:val="28"/>
          <w:szCs w:val="28"/>
        </w:rPr>
      </w:pPr>
      <w:hyperlink r:id="rId9" w:history="1">
        <w:r w:rsidR="009C78D8" w:rsidRPr="006C3A47">
          <w:rPr>
            <w:rFonts w:ascii="Times New Roman" w:hAnsi="Times New Roman" w:cs="Times New Roman"/>
            <w:sz w:val="28"/>
            <w:szCs w:val="28"/>
          </w:rPr>
          <w:t>16.4</w:t>
        </w:r>
      </w:hyperlink>
      <w:r w:rsidR="009C78D8" w:rsidRPr="006C3A47">
        <w:rPr>
          <w:rFonts w:ascii="Times New Roman" w:hAnsi="Times New Roman" w:cs="Times New Roman"/>
          <w:sz w:val="28"/>
          <w:szCs w:val="28"/>
        </w:rPr>
        <w:t>. Кладбища открыты для захоронения и посетителей с 10 до 18 часов.</w:t>
      </w:r>
    </w:p>
    <w:p w:rsidR="009C78D8" w:rsidRPr="006C3A47" w:rsidRDefault="00033610">
      <w:pPr>
        <w:pStyle w:val="ConsPlusNormal"/>
        <w:ind w:firstLine="540"/>
        <w:jc w:val="both"/>
        <w:rPr>
          <w:rFonts w:ascii="Times New Roman" w:hAnsi="Times New Roman" w:cs="Times New Roman"/>
          <w:sz w:val="28"/>
          <w:szCs w:val="28"/>
        </w:rPr>
      </w:pPr>
      <w:hyperlink r:id="rId10" w:history="1">
        <w:r w:rsidR="009C78D8" w:rsidRPr="006C3A47">
          <w:rPr>
            <w:rFonts w:ascii="Times New Roman" w:hAnsi="Times New Roman" w:cs="Times New Roman"/>
            <w:sz w:val="28"/>
            <w:szCs w:val="28"/>
          </w:rPr>
          <w:t>16.5</w:t>
        </w:r>
      </w:hyperlink>
      <w:r w:rsidR="009C78D8" w:rsidRPr="006C3A47">
        <w:rPr>
          <w:rFonts w:ascii="Times New Roman" w:hAnsi="Times New Roman" w:cs="Times New Roman"/>
          <w:sz w:val="28"/>
          <w:szCs w:val="28"/>
        </w:rPr>
        <w:t>. Граждане (организации), производящие захоронения, обязаны содержать могилу и надмогильные сооружения в надлежащем порядке и своевременно производить оправу холмов, ремонт и окраску надмогильных сооружений, уборку накопившегося мусора, излишка грунта после захоронения в специально отведенные места.</w:t>
      </w:r>
    </w:p>
    <w:p w:rsidR="009C78D8" w:rsidRPr="006C3A47" w:rsidRDefault="00033610">
      <w:pPr>
        <w:pStyle w:val="ConsPlusNormal"/>
        <w:ind w:firstLine="540"/>
        <w:jc w:val="both"/>
        <w:rPr>
          <w:rFonts w:ascii="Times New Roman" w:hAnsi="Times New Roman" w:cs="Times New Roman"/>
          <w:sz w:val="28"/>
          <w:szCs w:val="28"/>
        </w:rPr>
      </w:pPr>
      <w:hyperlink r:id="rId11" w:history="1">
        <w:r w:rsidR="009C78D8" w:rsidRPr="006C3A47">
          <w:rPr>
            <w:rFonts w:ascii="Times New Roman" w:hAnsi="Times New Roman" w:cs="Times New Roman"/>
            <w:sz w:val="28"/>
            <w:szCs w:val="28"/>
          </w:rPr>
          <w:t>16.6</w:t>
        </w:r>
      </w:hyperlink>
      <w:r w:rsidR="009C78D8" w:rsidRPr="006C3A47">
        <w:rPr>
          <w:rFonts w:ascii="Times New Roman" w:hAnsi="Times New Roman" w:cs="Times New Roman"/>
          <w:sz w:val="28"/>
          <w:szCs w:val="28"/>
        </w:rPr>
        <w:t>. Захоронения производить в отдельных могилах на каждого умершего. На каждую могилу отводится участок 5 х 2 метров.</w:t>
      </w:r>
    </w:p>
    <w:p w:rsidR="009C78D8" w:rsidRPr="006C3A47" w:rsidRDefault="00033610">
      <w:pPr>
        <w:pStyle w:val="ConsPlusNormal"/>
        <w:ind w:firstLine="540"/>
        <w:jc w:val="both"/>
        <w:rPr>
          <w:rFonts w:ascii="Times New Roman" w:hAnsi="Times New Roman" w:cs="Times New Roman"/>
          <w:sz w:val="28"/>
          <w:szCs w:val="28"/>
        </w:rPr>
      </w:pPr>
      <w:hyperlink r:id="rId12" w:history="1">
        <w:r w:rsidR="009C78D8" w:rsidRPr="006C3A47">
          <w:rPr>
            <w:rFonts w:ascii="Times New Roman" w:hAnsi="Times New Roman" w:cs="Times New Roman"/>
            <w:sz w:val="28"/>
            <w:szCs w:val="28"/>
          </w:rPr>
          <w:t>16.7</w:t>
        </w:r>
      </w:hyperlink>
      <w:r w:rsidR="009C78D8" w:rsidRPr="006C3A47">
        <w:rPr>
          <w:rFonts w:ascii="Times New Roman" w:hAnsi="Times New Roman" w:cs="Times New Roman"/>
          <w:sz w:val="28"/>
          <w:szCs w:val="28"/>
        </w:rPr>
        <w:t>. На территории кладбища запрещается:</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портить надмогильные сооружения, зеленые насаждения, ловить птиц, водить собак, пасти скот, засорять территорию кладбища;</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разводить костры (кроме поджогов при копке могил в зимнее время), резать дерн, добывать песок, глину, хранить посторонние предметы и материалы.</w:t>
      </w:r>
    </w:p>
    <w:p w:rsidR="009C78D8" w:rsidRPr="006C3A47" w:rsidRDefault="00033610">
      <w:pPr>
        <w:pStyle w:val="ConsPlusNormal"/>
        <w:ind w:firstLine="540"/>
        <w:jc w:val="both"/>
        <w:rPr>
          <w:rFonts w:ascii="Times New Roman" w:hAnsi="Times New Roman" w:cs="Times New Roman"/>
          <w:sz w:val="28"/>
          <w:szCs w:val="28"/>
        </w:rPr>
      </w:pPr>
      <w:hyperlink r:id="rId13" w:history="1">
        <w:r w:rsidR="009C78D8" w:rsidRPr="006C3A47">
          <w:rPr>
            <w:rFonts w:ascii="Times New Roman" w:hAnsi="Times New Roman" w:cs="Times New Roman"/>
            <w:sz w:val="28"/>
            <w:szCs w:val="28"/>
          </w:rPr>
          <w:t>16.8</w:t>
        </w:r>
      </w:hyperlink>
      <w:r w:rsidR="009C78D8" w:rsidRPr="006C3A47">
        <w:rPr>
          <w:rFonts w:ascii="Times New Roman" w:hAnsi="Times New Roman" w:cs="Times New Roman"/>
          <w:sz w:val="28"/>
          <w:szCs w:val="28"/>
        </w:rPr>
        <w:t>. Посетители кладбищ обязаны строго соблюдать установленный на кладбищах порядок и не нарушать тишины.</w:t>
      </w:r>
    </w:p>
    <w:p w:rsidR="009C78D8" w:rsidRPr="006C3A47" w:rsidRDefault="00033610">
      <w:pPr>
        <w:pStyle w:val="ConsPlusNormal"/>
        <w:ind w:firstLine="540"/>
        <w:jc w:val="both"/>
        <w:rPr>
          <w:rFonts w:ascii="Times New Roman" w:hAnsi="Times New Roman" w:cs="Times New Roman"/>
          <w:sz w:val="28"/>
          <w:szCs w:val="28"/>
        </w:rPr>
      </w:pPr>
      <w:hyperlink r:id="rId14" w:history="1">
        <w:r w:rsidR="009C78D8" w:rsidRPr="006C3A47">
          <w:rPr>
            <w:rFonts w:ascii="Times New Roman" w:hAnsi="Times New Roman" w:cs="Times New Roman"/>
            <w:sz w:val="28"/>
            <w:szCs w:val="28"/>
          </w:rPr>
          <w:t>16.9</w:t>
        </w:r>
      </w:hyperlink>
      <w:r w:rsidR="009C78D8" w:rsidRPr="006C3A47">
        <w:rPr>
          <w:rFonts w:ascii="Times New Roman" w:hAnsi="Times New Roman" w:cs="Times New Roman"/>
          <w:sz w:val="28"/>
          <w:szCs w:val="28"/>
        </w:rPr>
        <w:t>. Надругательство над могилой преследуется в уголовном порядке.</w:t>
      </w:r>
    </w:p>
    <w:p w:rsidR="009C78D8" w:rsidRPr="006C3A47" w:rsidRDefault="009C78D8">
      <w:pPr>
        <w:pStyle w:val="ConsPlusNormal"/>
        <w:ind w:firstLine="540"/>
        <w:jc w:val="both"/>
        <w:rPr>
          <w:rFonts w:ascii="Times New Roman" w:hAnsi="Times New Roman" w:cs="Times New Roman"/>
          <w:sz w:val="28"/>
          <w:szCs w:val="28"/>
        </w:rPr>
      </w:pPr>
    </w:p>
    <w:p w:rsidR="009C78D8" w:rsidRPr="006C3A47" w:rsidRDefault="009C78D8">
      <w:pPr>
        <w:pStyle w:val="ConsPlusNormal"/>
        <w:jc w:val="center"/>
        <w:rPr>
          <w:rFonts w:ascii="Times New Roman" w:hAnsi="Times New Roman" w:cs="Times New Roman"/>
          <w:sz w:val="28"/>
          <w:szCs w:val="28"/>
        </w:rPr>
      </w:pPr>
      <w:r w:rsidRPr="006C3A47">
        <w:rPr>
          <w:rFonts w:ascii="Times New Roman" w:hAnsi="Times New Roman" w:cs="Times New Roman"/>
          <w:sz w:val="28"/>
          <w:szCs w:val="28"/>
        </w:rPr>
        <w:t>17. КОНТРОЛЬ ЗА ИСПОЛНЕНИЕМ ПРАВИЛ</w:t>
      </w:r>
    </w:p>
    <w:p w:rsidR="009C78D8" w:rsidRPr="006C3A47" w:rsidRDefault="009C78D8">
      <w:pPr>
        <w:pStyle w:val="ConsPlusNormal"/>
        <w:jc w:val="center"/>
        <w:rPr>
          <w:rFonts w:ascii="Times New Roman" w:hAnsi="Times New Roman" w:cs="Times New Roman"/>
          <w:sz w:val="28"/>
          <w:szCs w:val="28"/>
        </w:rPr>
      </w:pPr>
    </w:p>
    <w:p w:rsidR="009C78D8" w:rsidRPr="006C3A47" w:rsidRDefault="00033610">
      <w:pPr>
        <w:pStyle w:val="ConsPlusNormal"/>
        <w:ind w:firstLine="540"/>
        <w:jc w:val="both"/>
        <w:rPr>
          <w:rFonts w:ascii="Times New Roman" w:hAnsi="Times New Roman" w:cs="Times New Roman"/>
          <w:sz w:val="28"/>
          <w:szCs w:val="28"/>
        </w:rPr>
      </w:pPr>
      <w:hyperlink r:id="rId15" w:history="1">
        <w:r w:rsidR="009C78D8" w:rsidRPr="006C3A47">
          <w:rPr>
            <w:rFonts w:ascii="Times New Roman" w:hAnsi="Times New Roman" w:cs="Times New Roman"/>
            <w:sz w:val="28"/>
            <w:szCs w:val="28"/>
          </w:rPr>
          <w:t>17.1</w:t>
        </w:r>
      </w:hyperlink>
      <w:r w:rsidR="009C78D8" w:rsidRPr="006C3A47">
        <w:rPr>
          <w:rFonts w:ascii="Times New Roman" w:hAnsi="Times New Roman" w:cs="Times New Roman"/>
          <w:sz w:val="28"/>
          <w:szCs w:val="28"/>
        </w:rPr>
        <w:t>. Администрация города Канска, ее функциональные подразделения осуществляют контроль в пределах своей компетенции за соблюдением физическими и юридическими лицами Правил.</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17.2. В случае выявления фактов нарушений Правил уполномоченные в соответствии с решением Канского городского Совета депутатов должностные лица обязаны:</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выдать предписание об устранении нарушений;</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w:t>
      </w:r>
    </w:p>
    <w:p w:rsidR="009C78D8" w:rsidRPr="006C3A47" w:rsidRDefault="009C78D8">
      <w:pPr>
        <w:pStyle w:val="ConsPlusNormal"/>
        <w:ind w:firstLine="540"/>
        <w:jc w:val="both"/>
        <w:rPr>
          <w:rFonts w:ascii="Times New Roman" w:hAnsi="Times New Roman" w:cs="Times New Roman"/>
          <w:sz w:val="28"/>
          <w:szCs w:val="28"/>
        </w:rPr>
      </w:pPr>
      <w:r w:rsidRPr="006C3A47">
        <w:rPr>
          <w:rFonts w:ascii="Times New Roman" w:hAnsi="Times New Roman" w:cs="Times New Roman"/>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возмещении ущерба.</w:t>
      </w:r>
    </w:p>
    <w:p w:rsidR="009C78D8" w:rsidRPr="006C3A47" w:rsidRDefault="00033610">
      <w:pPr>
        <w:pStyle w:val="ConsPlusNormal"/>
        <w:ind w:firstLine="540"/>
        <w:jc w:val="both"/>
        <w:rPr>
          <w:rFonts w:ascii="Times New Roman" w:hAnsi="Times New Roman" w:cs="Times New Roman"/>
          <w:sz w:val="28"/>
          <w:szCs w:val="28"/>
        </w:rPr>
      </w:pPr>
      <w:hyperlink r:id="rId16" w:history="1">
        <w:r w:rsidR="009C78D8" w:rsidRPr="006C3A47">
          <w:rPr>
            <w:rFonts w:ascii="Times New Roman" w:hAnsi="Times New Roman" w:cs="Times New Roman"/>
            <w:sz w:val="28"/>
            <w:szCs w:val="28"/>
          </w:rPr>
          <w:t>17.3</w:t>
        </w:r>
      </w:hyperlink>
      <w:r w:rsidR="009C78D8" w:rsidRPr="006C3A47">
        <w:rPr>
          <w:rFonts w:ascii="Times New Roman" w:hAnsi="Times New Roman" w:cs="Times New Roman"/>
          <w:sz w:val="28"/>
          <w:szCs w:val="28"/>
        </w:rPr>
        <w:t>. Лица, допустившие нарушение Правил, несут ответственность в соответствии с действующим законодательством.</w:t>
      </w:r>
    </w:p>
    <w:p w:rsidR="009C78D8" w:rsidRPr="006C3A47" w:rsidRDefault="009C78D8">
      <w:pPr>
        <w:rPr>
          <w:rFonts w:ascii="Times New Roman" w:hAnsi="Times New Roman" w:cs="Times New Roman"/>
          <w:sz w:val="28"/>
          <w:szCs w:val="28"/>
        </w:rPr>
      </w:pPr>
    </w:p>
    <w:sectPr w:rsidR="009C78D8" w:rsidRPr="006C3A47" w:rsidSect="002F6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E7"/>
    <w:rsid w:val="00005511"/>
    <w:rsid w:val="00025047"/>
    <w:rsid w:val="00033610"/>
    <w:rsid w:val="0004114A"/>
    <w:rsid w:val="00055F1C"/>
    <w:rsid w:val="000A1051"/>
    <w:rsid w:val="000B7184"/>
    <w:rsid w:val="000C3A3D"/>
    <w:rsid w:val="000F231A"/>
    <w:rsid w:val="000F57A4"/>
    <w:rsid w:val="0010652C"/>
    <w:rsid w:val="00133F52"/>
    <w:rsid w:val="001910E0"/>
    <w:rsid w:val="00193D7C"/>
    <w:rsid w:val="00197DFA"/>
    <w:rsid w:val="00222C54"/>
    <w:rsid w:val="00274523"/>
    <w:rsid w:val="002A5A26"/>
    <w:rsid w:val="002F0B0F"/>
    <w:rsid w:val="002F6CC5"/>
    <w:rsid w:val="00304433"/>
    <w:rsid w:val="0031125E"/>
    <w:rsid w:val="003144A8"/>
    <w:rsid w:val="00327913"/>
    <w:rsid w:val="00347BB9"/>
    <w:rsid w:val="00351A63"/>
    <w:rsid w:val="003920E3"/>
    <w:rsid w:val="003D0A3A"/>
    <w:rsid w:val="003D4725"/>
    <w:rsid w:val="003E34C2"/>
    <w:rsid w:val="003E5737"/>
    <w:rsid w:val="00401892"/>
    <w:rsid w:val="00411D10"/>
    <w:rsid w:val="004251F8"/>
    <w:rsid w:val="004306C6"/>
    <w:rsid w:val="00553940"/>
    <w:rsid w:val="0056408F"/>
    <w:rsid w:val="00570641"/>
    <w:rsid w:val="00575D83"/>
    <w:rsid w:val="0057670E"/>
    <w:rsid w:val="005947BB"/>
    <w:rsid w:val="005F56D7"/>
    <w:rsid w:val="005F647A"/>
    <w:rsid w:val="006255F3"/>
    <w:rsid w:val="006B0196"/>
    <w:rsid w:val="006B73F3"/>
    <w:rsid w:val="006C3A47"/>
    <w:rsid w:val="006E35B5"/>
    <w:rsid w:val="00763391"/>
    <w:rsid w:val="007A796A"/>
    <w:rsid w:val="0081287C"/>
    <w:rsid w:val="00823D7D"/>
    <w:rsid w:val="00827C6F"/>
    <w:rsid w:val="00835FDD"/>
    <w:rsid w:val="00844B34"/>
    <w:rsid w:val="00876563"/>
    <w:rsid w:val="008800EB"/>
    <w:rsid w:val="008A261A"/>
    <w:rsid w:val="008A34B6"/>
    <w:rsid w:val="008B0464"/>
    <w:rsid w:val="008E0BF4"/>
    <w:rsid w:val="008E2C1A"/>
    <w:rsid w:val="008F5093"/>
    <w:rsid w:val="0090324B"/>
    <w:rsid w:val="0090336C"/>
    <w:rsid w:val="009071E7"/>
    <w:rsid w:val="009268F8"/>
    <w:rsid w:val="00963D05"/>
    <w:rsid w:val="00973802"/>
    <w:rsid w:val="009C78D8"/>
    <w:rsid w:val="009E6230"/>
    <w:rsid w:val="00A17CF8"/>
    <w:rsid w:val="00A870F7"/>
    <w:rsid w:val="00A87A20"/>
    <w:rsid w:val="00B50FD7"/>
    <w:rsid w:val="00B62ECF"/>
    <w:rsid w:val="00B66171"/>
    <w:rsid w:val="00B769F2"/>
    <w:rsid w:val="00BA2F74"/>
    <w:rsid w:val="00BE25B1"/>
    <w:rsid w:val="00BE49DF"/>
    <w:rsid w:val="00C01A56"/>
    <w:rsid w:val="00C04CAC"/>
    <w:rsid w:val="00C15762"/>
    <w:rsid w:val="00C424E5"/>
    <w:rsid w:val="00C45316"/>
    <w:rsid w:val="00C67ED6"/>
    <w:rsid w:val="00C7036D"/>
    <w:rsid w:val="00C925A4"/>
    <w:rsid w:val="00C97B58"/>
    <w:rsid w:val="00CA2C02"/>
    <w:rsid w:val="00D23069"/>
    <w:rsid w:val="00D56CD7"/>
    <w:rsid w:val="00D632CF"/>
    <w:rsid w:val="00D66E83"/>
    <w:rsid w:val="00D71E99"/>
    <w:rsid w:val="00DB625B"/>
    <w:rsid w:val="00DC6DF2"/>
    <w:rsid w:val="00DD4F14"/>
    <w:rsid w:val="00DE589B"/>
    <w:rsid w:val="00E41B7E"/>
    <w:rsid w:val="00E64DE7"/>
    <w:rsid w:val="00E84AD2"/>
    <w:rsid w:val="00EB04B1"/>
    <w:rsid w:val="00ED431D"/>
    <w:rsid w:val="00F04515"/>
    <w:rsid w:val="00F34C16"/>
    <w:rsid w:val="00F711DB"/>
    <w:rsid w:val="00F75D4A"/>
    <w:rsid w:val="00F81DB1"/>
    <w:rsid w:val="00FB6146"/>
    <w:rsid w:val="00FB6B2D"/>
    <w:rsid w:val="00FD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9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71E7"/>
    <w:pPr>
      <w:widowControl w:val="0"/>
      <w:autoSpaceDE w:val="0"/>
      <w:autoSpaceDN w:val="0"/>
    </w:pPr>
    <w:rPr>
      <w:rFonts w:eastAsia="Times New Roman" w:cs="Calibri"/>
    </w:rPr>
  </w:style>
  <w:style w:type="paragraph" w:customStyle="1" w:styleId="ConsPlusTitle">
    <w:name w:val="ConsPlusTitle"/>
    <w:uiPriority w:val="99"/>
    <w:rsid w:val="009071E7"/>
    <w:pPr>
      <w:widowControl w:val="0"/>
      <w:autoSpaceDE w:val="0"/>
      <w:autoSpaceDN w:val="0"/>
    </w:pPr>
    <w:rPr>
      <w:rFonts w:eastAsia="Times New Roman" w:cs="Calibri"/>
      <w:b/>
      <w:bCs/>
    </w:rPr>
  </w:style>
  <w:style w:type="paragraph" w:customStyle="1" w:styleId="ConsPlusTitlePage">
    <w:name w:val="ConsPlusTitlePage"/>
    <w:uiPriority w:val="99"/>
    <w:rsid w:val="009071E7"/>
    <w:pPr>
      <w:widowControl w:val="0"/>
      <w:autoSpaceDE w:val="0"/>
      <w:autoSpaceDN w:val="0"/>
    </w:pPr>
    <w:rPr>
      <w:rFonts w:ascii="Tahoma" w:eastAsia="Times New Roman" w:hAnsi="Tahoma" w:cs="Tahoma"/>
      <w:sz w:val="20"/>
      <w:szCs w:val="20"/>
    </w:rPr>
  </w:style>
  <w:style w:type="character" w:customStyle="1" w:styleId="w">
    <w:name w:val="w"/>
    <w:basedOn w:val="a0"/>
    <w:uiPriority w:val="99"/>
    <w:rsid w:val="00193D7C"/>
    <w:rPr>
      <w:rFonts w:cs="Times New Roman"/>
    </w:rPr>
  </w:style>
  <w:style w:type="character" w:customStyle="1" w:styleId="apple-converted-space">
    <w:name w:val="apple-converted-space"/>
    <w:basedOn w:val="a0"/>
    <w:uiPriority w:val="99"/>
    <w:rsid w:val="00193D7C"/>
    <w:rPr>
      <w:rFonts w:cs="Times New Roman"/>
    </w:rPr>
  </w:style>
  <w:style w:type="character" w:styleId="a3">
    <w:name w:val="Hyperlink"/>
    <w:basedOn w:val="a0"/>
    <w:uiPriority w:val="99"/>
    <w:semiHidden/>
    <w:rsid w:val="002F0B0F"/>
    <w:rPr>
      <w:rFonts w:cs="Times New Roman"/>
      <w:color w:val="0000FF"/>
      <w:u w:val="single"/>
    </w:rPr>
  </w:style>
  <w:style w:type="paragraph" w:styleId="a4">
    <w:name w:val="Normal (Web)"/>
    <w:basedOn w:val="a"/>
    <w:uiPriority w:val="99"/>
    <w:semiHidden/>
    <w:rsid w:val="002F0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44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44B34"/>
    <w:rPr>
      <w:rFonts w:ascii="Tahoma" w:hAnsi="Tahoma" w:cs="Tahoma"/>
      <w:sz w:val="16"/>
      <w:szCs w:val="16"/>
      <w:lang w:eastAsia="en-US"/>
    </w:rPr>
  </w:style>
  <w:style w:type="character" w:styleId="a7">
    <w:name w:val="annotation reference"/>
    <w:basedOn w:val="a0"/>
    <w:uiPriority w:val="99"/>
    <w:semiHidden/>
    <w:rsid w:val="0056408F"/>
    <w:rPr>
      <w:rFonts w:cs="Times New Roman"/>
      <w:sz w:val="16"/>
      <w:szCs w:val="16"/>
    </w:rPr>
  </w:style>
  <w:style w:type="paragraph" w:styleId="a8">
    <w:name w:val="annotation text"/>
    <w:basedOn w:val="a"/>
    <w:link w:val="a9"/>
    <w:uiPriority w:val="99"/>
    <w:semiHidden/>
    <w:rsid w:val="0056408F"/>
    <w:rPr>
      <w:sz w:val="20"/>
      <w:szCs w:val="20"/>
    </w:rPr>
  </w:style>
  <w:style w:type="character" w:customStyle="1" w:styleId="a9">
    <w:name w:val="Текст примечания Знак"/>
    <w:basedOn w:val="a0"/>
    <w:link w:val="a8"/>
    <w:uiPriority w:val="99"/>
    <w:semiHidden/>
    <w:locked/>
    <w:rsid w:val="0056408F"/>
    <w:rPr>
      <w:rFonts w:cs="Calibri"/>
      <w:lang w:eastAsia="en-US"/>
    </w:rPr>
  </w:style>
  <w:style w:type="paragraph" w:styleId="aa">
    <w:name w:val="annotation subject"/>
    <w:basedOn w:val="a8"/>
    <w:next w:val="a8"/>
    <w:link w:val="ab"/>
    <w:uiPriority w:val="99"/>
    <w:semiHidden/>
    <w:rsid w:val="0056408F"/>
    <w:rPr>
      <w:b/>
      <w:bCs/>
    </w:rPr>
  </w:style>
  <w:style w:type="character" w:customStyle="1" w:styleId="ab">
    <w:name w:val="Тема примечания Знак"/>
    <w:basedOn w:val="a9"/>
    <w:link w:val="aa"/>
    <w:uiPriority w:val="99"/>
    <w:semiHidden/>
    <w:locked/>
    <w:rsid w:val="0056408F"/>
    <w:rPr>
      <w:rFonts w:cs="Calibri"/>
      <w:b/>
      <w:bCs/>
      <w:lang w:eastAsia="en-US"/>
    </w:rPr>
  </w:style>
  <w:style w:type="paragraph" w:styleId="ac">
    <w:name w:val="Revision"/>
    <w:hidden/>
    <w:uiPriority w:val="99"/>
    <w:semiHidden/>
    <w:rsid w:val="00D23069"/>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9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71E7"/>
    <w:pPr>
      <w:widowControl w:val="0"/>
      <w:autoSpaceDE w:val="0"/>
      <w:autoSpaceDN w:val="0"/>
    </w:pPr>
    <w:rPr>
      <w:rFonts w:eastAsia="Times New Roman" w:cs="Calibri"/>
    </w:rPr>
  </w:style>
  <w:style w:type="paragraph" w:customStyle="1" w:styleId="ConsPlusTitle">
    <w:name w:val="ConsPlusTitle"/>
    <w:uiPriority w:val="99"/>
    <w:rsid w:val="009071E7"/>
    <w:pPr>
      <w:widowControl w:val="0"/>
      <w:autoSpaceDE w:val="0"/>
      <w:autoSpaceDN w:val="0"/>
    </w:pPr>
    <w:rPr>
      <w:rFonts w:eastAsia="Times New Roman" w:cs="Calibri"/>
      <w:b/>
      <w:bCs/>
    </w:rPr>
  </w:style>
  <w:style w:type="paragraph" w:customStyle="1" w:styleId="ConsPlusTitlePage">
    <w:name w:val="ConsPlusTitlePage"/>
    <w:uiPriority w:val="99"/>
    <w:rsid w:val="009071E7"/>
    <w:pPr>
      <w:widowControl w:val="0"/>
      <w:autoSpaceDE w:val="0"/>
      <w:autoSpaceDN w:val="0"/>
    </w:pPr>
    <w:rPr>
      <w:rFonts w:ascii="Tahoma" w:eastAsia="Times New Roman" w:hAnsi="Tahoma" w:cs="Tahoma"/>
      <w:sz w:val="20"/>
      <w:szCs w:val="20"/>
    </w:rPr>
  </w:style>
  <w:style w:type="character" w:customStyle="1" w:styleId="w">
    <w:name w:val="w"/>
    <w:basedOn w:val="a0"/>
    <w:uiPriority w:val="99"/>
    <w:rsid w:val="00193D7C"/>
    <w:rPr>
      <w:rFonts w:cs="Times New Roman"/>
    </w:rPr>
  </w:style>
  <w:style w:type="character" w:customStyle="1" w:styleId="apple-converted-space">
    <w:name w:val="apple-converted-space"/>
    <w:basedOn w:val="a0"/>
    <w:uiPriority w:val="99"/>
    <w:rsid w:val="00193D7C"/>
    <w:rPr>
      <w:rFonts w:cs="Times New Roman"/>
    </w:rPr>
  </w:style>
  <w:style w:type="character" w:styleId="a3">
    <w:name w:val="Hyperlink"/>
    <w:basedOn w:val="a0"/>
    <w:uiPriority w:val="99"/>
    <w:semiHidden/>
    <w:rsid w:val="002F0B0F"/>
    <w:rPr>
      <w:rFonts w:cs="Times New Roman"/>
      <w:color w:val="0000FF"/>
      <w:u w:val="single"/>
    </w:rPr>
  </w:style>
  <w:style w:type="paragraph" w:styleId="a4">
    <w:name w:val="Normal (Web)"/>
    <w:basedOn w:val="a"/>
    <w:uiPriority w:val="99"/>
    <w:semiHidden/>
    <w:rsid w:val="002F0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44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44B34"/>
    <w:rPr>
      <w:rFonts w:ascii="Tahoma" w:hAnsi="Tahoma" w:cs="Tahoma"/>
      <w:sz w:val="16"/>
      <w:szCs w:val="16"/>
      <w:lang w:eastAsia="en-US"/>
    </w:rPr>
  </w:style>
  <w:style w:type="character" w:styleId="a7">
    <w:name w:val="annotation reference"/>
    <w:basedOn w:val="a0"/>
    <w:uiPriority w:val="99"/>
    <w:semiHidden/>
    <w:rsid w:val="0056408F"/>
    <w:rPr>
      <w:rFonts w:cs="Times New Roman"/>
      <w:sz w:val="16"/>
      <w:szCs w:val="16"/>
    </w:rPr>
  </w:style>
  <w:style w:type="paragraph" w:styleId="a8">
    <w:name w:val="annotation text"/>
    <w:basedOn w:val="a"/>
    <w:link w:val="a9"/>
    <w:uiPriority w:val="99"/>
    <w:semiHidden/>
    <w:rsid w:val="0056408F"/>
    <w:rPr>
      <w:sz w:val="20"/>
      <w:szCs w:val="20"/>
    </w:rPr>
  </w:style>
  <w:style w:type="character" w:customStyle="1" w:styleId="a9">
    <w:name w:val="Текст примечания Знак"/>
    <w:basedOn w:val="a0"/>
    <w:link w:val="a8"/>
    <w:uiPriority w:val="99"/>
    <w:semiHidden/>
    <w:locked/>
    <w:rsid w:val="0056408F"/>
    <w:rPr>
      <w:rFonts w:cs="Calibri"/>
      <w:lang w:eastAsia="en-US"/>
    </w:rPr>
  </w:style>
  <w:style w:type="paragraph" w:styleId="aa">
    <w:name w:val="annotation subject"/>
    <w:basedOn w:val="a8"/>
    <w:next w:val="a8"/>
    <w:link w:val="ab"/>
    <w:uiPriority w:val="99"/>
    <w:semiHidden/>
    <w:rsid w:val="0056408F"/>
    <w:rPr>
      <w:b/>
      <w:bCs/>
    </w:rPr>
  </w:style>
  <w:style w:type="character" w:customStyle="1" w:styleId="ab">
    <w:name w:val="Тема примечания Знак"/>
    <w:basedOn w:val="a9"/>
    <w:link w:val="aa"/>
    <w:uiPriority w:val="99"/>
    <w:semiHidden/>
    <w:locked/>
    <w:rsid w:val="0056408F"/>
    <w:rPr>
      <w:rFonts w:cs="Calibri"/>
      <w:b/>
      <w:bCs/>
      <w:lang w:eastAsia="en-US"/>
    </w:rPr>
  </w:style>
  <w:style w:type="paragraph" w:styleId="ac">
    <w:name w:val="Revision"/>
    <w:hidden/>
    <w:uiPriority w:val="99"/>
    <w:semiHidden/>
    <w:rsid w:val="00D2306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1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64AF7F3394B475590B2540EFB982A393B803D42F4CA6CA02378A26F054742C2D9EC7BA5171EE3BA8D8Cx9y0B" TargetMode="External"/><Relationship Id="rId13" Type="http://schemas.openxmlformats.org/officeDocument/2006/relationships/hyperlink" Target="consultantplus://offline/ref=09A64AF7F3394B475590B2540EFB982A393B803D42F4CA6CA02378A26F054742C2D9EC7BA5171EE3BA8D8Cx9y0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A64AF7F3394B475590B2540EFB982A393B803D42F4CA6CA02378A26F054742C2D9EC7BA5171EE3BA8D8Cx9y0B" TargetMode="External"/><Relationship Id="rId12" Type="http://schemas.openxmlformats.org/officeDocument/2006/relationships/hyperlink" Target="consultantplus://offline/ref=09A64AF7F3394B475590B2540EFB982A393B803D42F4CA6CA02378A26F054742C2D9EC7BA5171EE3BA8D8Cx9y0B"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9A64AF7F3394B475590B2540EFB982A393B803D42F4CA6CA02378A26F054742C2D9EC7BA5171EE3BA8D8Cx9y0B" TargetMode="External"/><Relationship Id="rId1" Type="http://schemas.openxmlformats.org/officeDocument/2006/relationships/styles" Target="styles.xml"/><Relationship Id="rId6" Type="http://schemas.openxmlformats.org/officeDocument/2006/relationships/hyperlink" Target="consultantplus://offline/ref=09A64AF7F3394B475590B2540EFB982A393B803D42F4CA6CA02378A26F054742C2D9EC7BA5171EE3BA8D8Cx9y0B" TargetMode="External"/><Relationship Id="rId11" Type="http://schemas.openxmlformats.org/officeDocument/2006/relationships/hyperlink" Target="consultantplus://offline/ref=09A64AF7F3394B475590B2540EFB982A393B803D42F4CA6CA02378A26F054742C2D9EC7BA5171EE3BA8D8Cx9y0B" TargetMode="External"/><Relationship Id="rId5" Type="http://schemas.openxmlformats.org/officeDocument/2006/relationships/hyperlink" Target="consultantplus://offline/ref=09A64AF7F3394B475590B2540EFB982A393B803D4EF5C968A02378A26F054742C2D9EC7BA5171EE3BA8D8Fx9y8B" TargetMode="External"/><Relationship Id="rId15" Type="http://schemas.openxmlformats.org/officeDocument/2006/relationships/hyperlink" Target="consultantplus://offline/ref=09A64AF7F3394B475590B2540EFB982A393B803D42F4CA6CA02378A26F054742C2D9EC7BA5171EE3BA8D8Cx9y0B" TargetMode="External"/><Relationship Id="rId10" Type="http://schemas.openxmlformats.org/officeDocument/2006/relationships/hyperlink" Target="consultantplus://offline/ref=09A64AF7F3394B475590B2540EFB982A393B803D42F4CA6CA02378A26F054742C2D9EC7BA5171EE3BA8D8Cx9y0B" TargetMode="External"/><Relationship Id="rId4" Type="http://schemas.openxmlformats.org/officeDocument/2006/relationships/webSettings" Target="webSettings.xml"/><Relationship Id="rId9" Type="http://schemas.openxmlformats.org/officeDocument/2006/relationships/hyperlink" Target="consultantplus://offline/ref=09A64AF7F3394B475590B2540EFB982A393B803D42F4CA6CA02378A26F054742C2D9EC7BA5171EE3BA8D8Cx9y0B" TargetMode="External"/><Relationship Id="rId14" Type="http://schemas.openxmlformats.org/officeDocument/2006/relationships/hyperlink" Target="consultantplus://offline/ref=09A64AF7F3394B475590B2540EFB982A393B803D42F4CA6CA02378A26F054742C2D9EC7BA5171EE3BA8D8Cx9y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13041</Words>
  <Characters>74334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Колмакова Вера Александровна</dc:creator>
  <cp:lastModifiedBy>Администратор безопасности</cp:lastModifiedBy>
  <cp:revision>2</cp:revision>
  <cp:lastPrinted>2019-08-01T02:23:00Z</cp:lastPrinted>
  <dcterms:created xsi:type="dcterms:W3CDTF">2019-08-02T02:57:00Z</dcterms:created>
  <dcterms:modified xsi:type="dcterms:W3CDTF">2019-08-02T02:57:00Z</dcterms:modified>
</cp:coreProperties>
</file>