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2B" w:rsidRPr="00D821E0" w:rsidRDefault="00133A2B" w:rsidP="00436E79">
      <w:pPr>
        <w:spacing w:after="0" w:line="240" w:lineRule="auto"/>
        <w:ind w:firstLine="709"/>
        <w:jc w:val="center"/>
        <w:rPr>
          <w:rFonts w:ascii="Times New Roman" w:eastAsia="Calibri" w:hAnsi="Times New Roman" w:cs="Times New Roman"/>
          <w:sz w:val="28"/>
          <w:szCs w:val="28"/>
          <w:u w:val="single"/>
        </w:rPr>
      </w:pPr>
      <w:r w:rsidRPr="00D821E0">
        <w:rPr>
          <w:rFonts w:ascii="Times New Roman" w:eastAsia="Calibri" w:hAnsi="Times New Roman" w:cs="Times New Roman"/>
          <w:sz w:val="28"/>
          <w:szCs w:val="28"/>
          <w:u w:val="single"/>
        </w:rPr>
        <w:t>Сводный отчет о ходе реализации муниципальных программ</w:t>
      </w:r>
    </w:p>
    <w:p w:rsidR="00D746C8" w:rsidRPr="00D821E0" w:rsidRDefault="00133A2B" w:rsidP="00436E79">
      <w:pPr>
        <w:ind w:firstLine="709"/>
        <w:jc w:val="center"/>
        <w:rPr>
          <w:rFonts w:ascii="Times New Roman" w:eastAsia="Calibri" w:hAnsi="Times New Roman" w:cs="Times New Roman"/>
          <w:sz w:val="28"/>
          <w:szCs w:val="28"/>
          <w:u w:val="single"/>
        </w:rPr>
      </w:pPr>
      <w:r w:rsidRPr="00D821E0">
        <w:rPr>
          <w:rFonts w:ascii="Times New Roman" w:eastAsia="Calibri" w:hAnsi="Times New Roman" w:cs="Times New Roman"/>
          <w:sz w:val="28"/>
          <w:szCs w:val="28"/>
          <w:u w:val="single"/>
        </w:rPr>
        <w:t>города Канска за 2018 год</w:t>
      </w:r>
    </w:p>
    <w:p w:rsidR="00133A2B" w:rsidRDefault="00133A2B" w:rsidP="00D137E8">
      <w:pPr>
        <w:spacing w:after="0" w:line="240" w:lineRule="auto"/>
        <w:ind w:firstLine="709"/>
        <w:jc w:val="both"/>
        <w:rPr>
          <w:rFonts w:ascii="Times New Roman" w:eastAsia="Times New Roman" w:hAnsi="Times New Roman" w:cs="Times New Roman"/>
          <w:sz w:val="28"/>
          <w:szCs w:val="28"/>
          <w:lang w:eastAsia="ru-RU"/>
        </w:rPr>
      </w:pPr>
      <w:r w:rsidRPr="00133A2B">
        <w:rPr>
          <w:rFonts w:ascii="Times New Roman" w:eastAsia="Calibri" w:hAnsi="Times New Roman" w:cs="Times New Roman"/>
          <w:sz w:val="28"/>
          <w:szCs w:val="28"/>
        </w:rPr>
        <w:t>За 201</w:t>
      </w:r>
      <w:r>
        <w:rPr>
          <w:rFonts w:ascii="Times New Roman" w:eastAsia="Calibri" w:hAnsi="Times New Roman" w:cs="Times New Roman"/>
          <w:sz w:val="28"/>
          <w:szCs w:val="28"/>
        </w:rPr>
        <w:t>8</w:t>
      </w:r>
      <w:r w:rsidRPr="00133A2B">
        <w:rPr>
          <w:rFonts w:ascii="Times New Roman" w:eastAsia="Calibri" w:hAnsi="Times New Roman" w:cs="Times New Roman"/>
          <w:sz w:val="28"/>
          <w:szCs w:val="28"/>
        </w:rPr>
        <w:t xml:space="preserve"> год муниципальными программами города Канска освоено</w:t>
      </w:r>
      <w:r w:rsidRPr="00133A2B">
        <w:rPr>
          <w:rFonts w:ascii="Calibri" w:eastAsia="Calibri" w:hAnsi="Calibri" w:cs="Times New Roman"/>
          <w:bCs/>
          <w:sz w:val="28"/>
          <w:szCs w:val="28"/>
        </w:rPr>
        <w:t xml:space="preserve"> </w:t>
      </w:r>
      <w:r>
        <w:rPr>
          <w:rFonts w:ascii="Calibri" w:eastAsia="Calibri" w:hAnsi="Calibri" w:cs="Times New Roman"/>
          <w:bCs/>
          <w:sz w:val="28"/>
          <w:szCs w:val="28"/>
        </w:rPr>
        <w:t xml:space="preserve">  </w:t>
      </w:r>
      <w:r w:rsidRPr="00133A2B">
        <w:rPr>
          <w:rFonts w:ascii="Times New Roman" w:eastAsia="Times New Roman" w:hAnsi="Times New Roman" w:cs="Times New Roman"/>
          <w:bCs/>
          <w:sz w:val="28"/>
          <w:szCs w:val="28"/>
          <w:lang w:eastAsia="ru-RU"/>
        </w:rPr>
        <w:t>2 079 046 442,72</w:t>
      </w:r>
      <w:r>
        <w:rPr>
          <w:rFonts w:ascii="Times New Roman" w:eastAsia="Times New Roman" w:hAnsi="Times New Roman" w:cs="Times New Roman"/>
          <w:bCs/>
          <w:sz w:val="28"/>
          <w:szCs w:val="28"/>
          <w:lang w:eastAsia="ru-RU"/>
        </w:rPr>
        <w:t xml:space="preserve"> </w:t>
      </w:r>
      <w:r w:rsidRPr="00133A2B">
        <w:rPr>
          <w:rFonts w:ascii="Times New Roman" w:eastAsia="Times New Roman" w:hAnsi="Times New Roman" w:cs="Times New Roman"/>
          <w:bCs/>
          <w:sz w:val="28"/>
          <w:szCs w:val="28"/>
          <w:lang w:eastAsia="ru-RU"/>
        </w:rPr>
        <w:t>рубл</w:t>
      </w:r>
      <w:r>
        <w:rPr>
          <w:rFonts w:ascii="Times New Roman" w:eastAsia="Times New Roman" w:hAnsi="Times New Roman" w:cs="Times New Roman"/>
          <w:bCs/>
          <w:sz w:val="28"/>
          <w:szCs w:val="28"/>
          <w:lang w:eastAsia="ru-RU"/>
        </w:rPr>
        <w:t>я</w:t>
      </w:r>
      <w:r w:rsidRPr="00133A2B">
        <w:rPr>
          <w:rFonts w:ascii="Times New Roman" w:eastAsia="Times New Roman" w:hAnsi="Times New Roman" w:cs="Times New Roman"/>
          <w:bCs/>
          <w:sz w:val="28"/>
          <w:szCs w:val="28"/>
          <w:lang w:eastAsia="ru-RU"/>
        </w:rPr>
        <w:t xml:space="preserve">, в том числе федеральный бюджет составил </w:t>
      </w:r>
      <w:r w:rsidRPr="00133A2B">
        <w:rPr>
          <w:rFonts w:ascii="Times New Roman" w:eastAsia="Times New Roman" w:hAnsi="Times New Roman" w:cs="Times New Roman"/>
          <w:sz w:val="28"/>
          <w:szCs w:val="28"/>
          <w:lang w:eastAsia="ru-RU"/>
        </w:rPr>
        <w:t>54 302 209,47</w:t>
      </w:r>
      <w:r>
        <w:rPr>
          <w:rFonts w:ascii="Times New Roman" w:eastAsia="Times New Roman" w:hAnsi="Times New Roman" w:cs="Times New Roman"/>
          <w:sz w:val="28"/>
          <w:szCs w:val="28"/>
          <w:lang w:eastAsia="ru-RU"/>
        </w:rPr>
        <w:t xml:space="preserve"> </w:t>
      </w:r>
      <w:r w:rsidRPr="00133A2B">
        <w:rPr>
          <w:rFonts w:ascii="Times New Roman" w:eastAsia="Times New Roman" w:hAnsi="Times New Roman" w:cs="Times New Roman"/>
          <w:sz w:val="28"/>
          <w:szCs w:val="28"/>
          <w:lang w:eastAsia="ru-RU"/>
        </w:rPr>
        <w:t>рублей, краевой бюджет</w:t>
      </w:r>
      <w:r w:rsidRPr="00133A2B">
        <w:rPr>
          <w:rFonts w:ascii="Calibri" w:eastAsia="Calibri" w:hAnsi="Calibri" w:cs="Times New Roman"/>
          <w:sz w:val="28"/>
          <w:szCs w:val="28"/>
        </w:rPr>
        <w:t xml:space="preserve"> </w:t>
      </w:r>
      <w:r w:rsidRPr="00133A2B">
        <w:rPr>
          <w:rFonts w:ascii="Times New Roman" w:eastAsia="Times New Roman" w:hAnsi="Times New Roman" w:cs="Times New Roman"/>
          <w:sz w:val="28"/>
          <w:szCs w:val="28"/>
          <w:lang w:eastAsia="ru-RU"/>
        </w:rPr>
        <w:t>1 302 177 835,89</w:t>
      </w:r>
      <w:r>
        <w:rPr>
          <w:rFonts w:ascii="Times New Roman" w:eastAsia="Times New Roman" w:hAnsi="Times New Roman" w:cs="Times New Roman"/>
          <w:sz w:val="28"/>
          <w:szCs w:val="28"/>
          <w:lang w:eastAsia="ru-RU"/>
        </w:rPr>
        <w:t xml:space="preserve"> </w:t>
      </w:r>
      <w:r w:rsidRPr="00133A2B">
        <w:rPr>
          <w:rFonts w:ascii="Times New Roman" w:eastAsia="Times New Roman" w:hAnsi="Times New Roman" w:cs="Times New Roman"/>
          <w:sz w:val="28"/>
          <w:szCs w:val="28"/>
          <w:lang w:eastAsia="ru-RU"/>
        </w:rPr>
        <w:t>рублей и городской бюджет 722 566 397,36</w:t>
      </w:r>
      <w:r>
        <w:rPr>
          <w:rFonts w:ascii="Times New Roman" w:eastAsia="Times New Roman" w:hAnsi="Times New Roman" w:cs="Times New Roman"/>
          <w:sz w:val="28"/>
          <w:szCs w:val="28"/>
          <w:lang w:eastAsia="ru-RU"/>
        </w:rPr>
        <w:t xml:space="preserve"> </w:t>
      </w:r>
      <w:r w:rsidRPr="00133A2B">
        <w:rPr>
          <w:rFonts w:ascii="Times New Roman" w:eastAsia="Times New Roman" w:hAnsi="Times New Roman" w:cs="Times New Roman"/>
          <w:sz w:val="28"/>
          <w:szCs w:val="28"/>
          <w:lang w:eastAsia="ru-RU"/>
        </w:rPr>
        <w:t>рубл</w:t>
      </w:r>
      <w:r>
        <w:rPr>
          <w:rFonts w:ascii="Times New Roman" w:eastAsia="Times New Roman" w:hAnsi="Times New Roman" w:cs="Times New Roman"/>
          <w:sz w:val="28"/>
          <w:szCs w:val="28"/>
          <w:lang w:eastAsia="ru-RU"/>
        </w:rPr>
        <w:t>ей</w:t>
      </w:r>
      <w:r w:rsidRPr="00133A2B">
        <w:rPr>
          <w:rFonts w:ascii="Times New Roman" w:eastAsia="Times New Roman" w:hAnsi="Times New Roman" w:cs="Times New Roman"/>
          <w:sz w:val="28"/>
          <w:szCs w:val="28"/>
          <w:lang w:eastAsia="ru-RU"/>
        </w:rPr>
        <w:t>.</w:t>
      </w:r>
    </w:p>
    <w:p w:rsidR="00133A2B" w:rsidRPr="00133A2B" w:rsidRDefault="00133A2B" w:rsidP="00705353">
      <w:pPr>
        <w:keepNext/>
        <w:spacing w:after="0" w:line="240" w:lineRule="auto"/>
        <w:ind w:firstLine="709"/>
        <w:jc w:val="center"/>
        <w:outlineLvl w:val="0"/>
        <w:rPr>
          <w:rFonts w:ascii="Times New Roman" w:eastAsia="Times New Roman" w:hAnsi="Times New Roman" w:cs="Times New Roman"/>
          <w:b/>
          <w:bCs/>
          <w:kern w:val="32"/>
          <w:sz w:val="28"/>
          <w:szCs w:val="28"/>
        </w:rPr>
      </w:pPr>
      <w:bookmarkStart w:id="0" w:name="_Toc416705347"/>
      <w:r w:rsidRPr="00133A2B">
        <w:rPr>
          <w:rFonts w:ascii="Times New Roman" w:eastAsia="Times New Roman" w:hAnsi="Times New Roman" w:cs="Times New Roman"/>
          <w:b/>
          <w:bCs/>
          <w:kern w:val="32"/>
          <w:sz w:val="28"/>
          <w:szCs w:val="28"/>
        </w:rPr>
        <w:t>СВОДНАЯ ОЦЕНКА ЭФФЕКТИВНОСТИ РЕАЛИЗАЦИИ МУНИЦИПАЛЬНЫХ ПРОГРАММ</w:t>
      </w:r>
      <w:bookmarkEnd w:id="0"/>
    </w:p>
    <w:p w:rsidR="00133A2B" w:rsidRPr="00133A2B" w:rsidRDefault="00133A2B" w:rsidP="00D137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w:t>
      </w:r>
      <w:r w:rsidRPr="00133A2B">
        <w:rPr>
          <w:rFonts w:ascii="Times New Roman" w:eastAsia="Times New Roman" w:hAnsi="Times New Roman" w:cs="Times New Roman"/>
          <w:sz w:val="28"/>
          <w:szCs w:val="28"/>
          <w:lang w:eastAsia="ru-RU"/>
        </w:rPr>
        <w:t xml:space="preserve"> году на реализацию 10 муниципальных программ утверждено  </w:t>
      </w:r>
      <w:r>
        <w:rPr>
          <w:rFonts w:ascii="Times New Roman" w:eastAsia="Times New Roman" w:hAnsi="Times New Roman" w:cs="Times New Roman"/>
          <w:sz w:val="28"/>
          <w:szCs w:val="28"/>
          <w:lang w:eastAsia="ru-RU"/>
        </w:rPr>
        <w:t xml:space="preserve">      2 116 </w:t>
      </w:r>
      <w:r w:rsidRPr="00133A2B">
        <w:rPr>
          <w:rFonts w:ascii="Times New Roman" w:eastAsia="Times New Roman" w:hAnsi="Times New Roman" w:cs="Times New Roman"/>
          <w:sz w:val="28"/>
          <w:szCs w:val="28"/>
          <w:lang w:eastAsia="ru-RU"/>
        </w:rPr>
        <w:t>509 557,46</w:t>
      </w:r>
      <w:r>
        <w:rPr>
          <w:rFonts w:ascii="Times New Roman" w:eastAsia="Times New Roman" w:hAnsi="Times New Roman" w:cs="Times New Roman"/>
          <w:sz w:val="28"/>
          <w:szCs w:val="28"/>
          <w:lang w:eastAsia="ru-RU"/>
        </w:rPr>
        <w:t xml:space="preserve"> </w:t>
      </w:r>
      <w:r w:rsidRPr="00133A2B">
        <w:rPr>
          <w:rFonts w:ascii="Times New Roman" w:eastAsia="Times New Roman" w:hAnsi="Times New Roman" w:cs="Times New Roman"/>
          <w:sz w:val="28"/>
          <w:szCs w:val="28"/>
          <w:lang w:eastAsia="ru-RU"/>
        </w:rPr>
        <w:t>рублей.</w:t>
      </w:r>
    </w:p>
    <w:p w:rsidR="00133A2B" w:rsidRDefault="00133A2B" w:rsidP="00D137E8">
      <w:pPr>
        <w:spacing w:after="0" w:line="240" w:lineRule="auto"/>
        <w:ind w:firstLine="709"/>
        <w:jc w:val="both"/>
        <w:rPr>
          <w:rFonts w:ascii="Times New Roman" w:eastAsia="Times New Roman" w:hAnsi="Times New Roman" w:cs="Times New Roman"/>
          <w:sz w:val="28"/>
          <w:szCs w:val="28"/>
          <w:lang w:eastAsia="ru-RU"/>
        </w:rPr>
      </w:pPr>
      <w:r w:rsidRPr="00133A2B">
        <w:rPr>
          <w:rFonts w:ascii="Times New Roman" w:eastAsia="Times New Roman" w:hAnsi="Times New Roman" w:cs="Times New Roman"/>
          <w:sz w:val="28"/>
          <w:szCs w:val="28"/>
          <w:lang w:eastAsia="ru-RU"/>
        </w:rPr>
        <w:t xml:space="preserve">Общая сумма освоенных бюджетных средств составила </w:t>
      </w:r>
      <w:r w:rsidRPr="00133A2B">
        <w:rPr>
          <w:rFonts w:ascii="Times New Roman" w:eastAsia="Times New Roman" w:hAnsi="Times New Roman" w:cs="Times New Roman"/>
          <w:bCs/>
          <w:sz w:val="28"/>
          <w:szCs w:val="28"/>
          <w:lang w:eastAsia="ru-RU"/>
        </w:rPr>
        <w:t xml:space="preserve">2 079 046 442,72 </w:t>
      </w:r>
      <w:r>
        <w:rPr>
          <w:rFonts w:ascii="Times New Roman" w:eastAsia="Times New Roman" w:hAnsi="Times New Roman" w:cs="Times New Roman"/>
          <w:sz w:val="28"/>
          <w:szCs w:val="28"/>
          <w:lang w:eastAsia="ru-RU"/>
        </w:rPr>
        <w:t>рубля</w:t>
      </w:r>
      <w:r w:rsidRPr="00133A2B">
        <w:rPr>
          <w:rFonts w:ascii="Times New Roman" w:eastAsia="Times New Roman" w:hAnsi="Times New Roman" w:cs="Times New Roman"/>
          <w:sz w:val="28"/>
          <w:szCs w:val="28"/>
          <w:lang w:eastAsia="ru-RU"/>
        </w:rPr>
        <w:t xml:space="preserve"> или 98,23</w:t>
      </w:r>
      <w:r>
        <w:rPr>
          <w:rFonts w:ascii="Times New Roman" w:eastAsia="Times New Roman" w:hAnsi="Times New Roman" w:cs="Times New Roman"/>
          <w:sz w:val="28"/>
          <w:szCs w:val="28"/>
          <w:lang w:eastAsia="ru-RU"/>
        </w:rPr>
        <w:t xml:space="preserve"> </w:t>
      </w:r>
      <w:r w:rsidRPr="00133A2B">
        <w:rPr>
          <w:rFonts w:ascii="Times New Roman" w:eastAsia="Times New Roman" w:hAnsi="Times New Roman" w:cs="Times New Roman"/>
          <w:sz w:val="28"/>
          <w:szCs w:val="28"/>
          <w:lang w:eastAsia="ru-RU"/>
        </w:rPr>
        <w:t>от запланированного объема финансирования.</w:t>
      </w:r>
    </w:p>
    <w:p w:rsidR="00D66690" w:rsidRPr="00D66690" w:rsidRDefault="00D66690" w:rsidP="00D137E8">
      <w:pPr>
        <w:spacing w:after="0" w:line="240" w:lineRule="auto"/>
        <w:ind w:firstLine="709"/>
        <w:jc w:val="both"/>
        <w:rPr>
          <w:rFonts w:ascii="Times New Roman" w:eastAsia="Times New Roman" w:hAnsi="Times New Roman" w:cs="Times New Roman"/>
          <w:sz w:val="28"/>
          <w:szCs w:val="28"/>
          <w:lang w:eastAsia="ru-RU"/>
        </w:rPr>
      </w:pPr>
      <w:r w:rsidRPr="00D66690">
        <w:rPr>
          <w:rFonts w:ascii="Times New Roman" w:eastAsia="Times New Roman" w:hAnsi="Times New Roman" w:cs="Times New Roman"/>
          <w:sz w:val="28"/>
          <w:szCs w:val="28"/>
          <w:lang w:eastAsia="ru-RU"/>
        </w:rPr>
        <w:t xml:space="preserve">Оценка эффективности муниципальных программ осуществлена в соответствии с постановлением администрации г. Канска от 28.08.2013 №1096 «Об утверждении Порядка принятия решений о разработке муниципальных программ города Канска, их формировании и реализации», ответственными за реализацию программ, постановлением администрации г. Канска от 20.06.2017 № 547 «Об утверждении Порядка проведения оценки эффективности реализации муниципальных программ города Канска». </w:t>
      </w:r>
    </w:p>
    <w:p w:rsidR="00D66690" w:rsidRDefault="00D66690" w:rsidP="00D137E8">
      <w:pPr>
        <w:spacing w:after="0" w:line="240" w:lineRule="auto"/>
        <w:ind w:firstLine="709"/>
        <w:jc w:val="both"/>
        <w:rPr>
          <w:rFonts w:ascii="Times New Roman" w:eastAsia="Times New Roman" w:hAnsi="Times New Roman" w:cs="Times New Roman"/>
          <w:sz w:val="28"/>
          <w:szCs w:val="28"/>
          <w:lang w:eastAsia="ru-RU"/>
        </w:rPr>
      </w:pPr>
      <w:r w:rsidRPr="00D66690">
        <w:rPr>
          <w:rFonts w:ascii="Times New Roman" w:eastAsia="Times New Roman" w:hAnsi="Times New Roman" w:cs="Times New Roman"/>
          <w:sz w:val="28"/>
          <w:szCs w:val="28"/>
          <w:lang w:eastAsia="ru-RU"/>
        </w:rPr>
        <w:t>Итоговая оценка эффективности (количество баллов) включает в себя анализ полноты и эффективности бюджетных ассигнований на реализацию программы, степени достижения ее целевых индикаторов и показателей результативности.</w:t>
      </w:r>
    </w:p>
    <w:p w:rsidR="00D66690" w:rsidRPr="00D66690" w:rsidRDefault="00D66690" w:rsidP="00D137E8">
      <w:pPr>
        <w:spacing w:after="0" w:line="240" w:lineRule="auto"/>
        <w:ind w:firstLine="709"/>
        <w:jc w:val="both"/>
        <w:rPr>
          <w:rFonts w:ascii="Times New Roman" w:eastAsia="Calibri" w:hAnsi="Times New Roman" w:cs="Times New Roman"/>
          <w:sz w:val="28"/>
          <w:szCs w:val="28"/>
        </w:rPr>
      </w:pPr>
      <w:r w:rsidRPr="00D66690">
        <w:rPr>
          <w:rFonts w:ascii="Times New Roman" w:eastAsia="Calibri" w:hAnsi="Times New Roman" w:cs="Times New Roman"/>
          <w:sz w:val="28"/>
          <w:szCs w:val="28"/>
        </w:rPr>
        <w:t>Эффективность реализации программы признается:</w:t>
      </w:r>
    </w:p>
    <w:p w:rsidR="00D66690" w:rsidRPr="00D66690" w:rsidRDefault="00D66690" w:rsidP="00D137E8">
      <w:pPr>
        <w:spacing w:after="0" w:line="240" w:lineRule="auto"/>
        <w:ind w:firstLine="709"/>
        <w:jc w:val="both"/>
        <w:rPr>
          <w:rFonts w:ascii="Times New Roman" w:eastAsia="Times New Roman" w:hAnsi="Times New Roman" w:cs="Times New Roman"/>
          <w:bCs/>
          <w:sz w:val="28"/>
          <w:szCs w:val="28"/>
          <w:lang w:eastAsia="ru-RU"/>
        </w:rPr>
      </w:pPr>
      <w:r w:rsidRPr="00D66690">
        <w:rPr>
          <w:rFonts w:ascii="Times New Roman" w:eastAsia="Calibri" w:hAnsi="Times New Roman" w:cs="Times New Roman"/>
          <w:b/>
          <w:sz w:val="28"/>
          <w:szCs w:val="28"/>
        </w:rPr>
        <w:t xml:space="preserve">высокоэффективной - </w:t>
      </w:r>
      <w:r w:rsidRPr="00D66690">
        <w:rPr>
          <w:rFonts w:ascii="Times New Roman" w:eastAsia="Calibri" w:hAnsi="Times New Roman" w:cs="Times New Roman"/>
          <w:sz w:val="28"/>
          <w:szCs w:val="28"/>
        </w:rPr>
        <w:t>при</w:t>
      </w:r>
      <w:r w:rsidRPr="00D66690">
        <w:rPr>
          <w:rFonts w:ascii="Times New Roman" w:eastAsia="Calibri" w:hAnsi="Times New Roman" w:cs="Times New Roman"/>
          <w:b/>
          <w:sz w:val="28"/>
          <w:szCs w:val="28"/>
        </w:rPr>
        <w:t xml:space="preserve"> </w:t>
      </w:r>
      <w:r w:rsidRPr="00D66690">
        <w:rPr>
          <w:rFonts w:ascii="Times New Roman" w:eastAsia="Calibri" w:hAnsi="Times New Roman" w:cs="Times New Roman"/>
          <w:sz w:val="28"/>
          <w:szCs w:val="28"/>
        </w:rPr>
        <w:t>получении 28 (включительно) и более баллов</w:t>
      </w:r>
      <w:r w:rsidRPr="00D66690">
        <w:rPr>
          <w:rFonts w:ascii="Times New Roman" w:eastAsia="Times New Roman" w:hAnsi="Times New Roman" w:cs="Times New Roman"/>
          <w:bCs/>
          <w:sz w:val="28"/>
          <w:szCs w:val="28"/>
          <w:lang w:eastAsia="ru-RU"/>
        </w:rPr>
        <w:t>;</w:t>
      </w:r>
    </w:p>
    <w:p w:rsidR="00D66690" w:rsidRPr="00D66690" w:rsidRDefault="00D66690" w:rsidP="00D137E8">
      <w:pPr>
        <w:spacing w:after="0" w:line="240" w:lineRule="auto"/>
        <w:ind w:firstLine="709"/>
        <w:jc w:val="both"/>
        <w:rPr>
          <w:rFonts w:ascii="Times New Roman" w:eastAsia="Times New Roman" w:hAnsi="Times New Roman" w:cs="Times New Roman"/>
          <w:bCs/>
          <w:sz w:val="28"/>
          <w:szCs w:val="28"/>
          <w:lang w:eastAsia="ru-RU"/>
        </w:rPr>
      </w:pPr>
      <w:r w:rsidRPr="00D66690">
        <w:rPr>
          <w:rFonts w:ascii="Times New Roman" w:eastAsia="Times New Roman" w:hAnsi="Times New Roman" w:cs="Times New Roman"/>
          <w:b/>
          <w:bCs/>
          <w:sz w:val="28"/>
          <w:szCs w:val="28"/>
          <w:lang w:eastAsia="ru-RU"/>
        </w:rPr>
        <w:t>эффективной</w:t>
      </w:r>
      <w:r w:rsidRPr="00D66690">
        <w:rPr>
          <w:rFonts w:ascii="Times New Roman" w:eastAsia="Times New Roman" w:hAnsi="Times New Roman" w:cs="Times New Roman"/>
          <w:bCs/>
          <w:sz w:val="28"/>
          <w:szCs w:val="28"/>
          <w:lang w:eastAsia="ru-RU"/>
        </w:rPr>
        <w:t xml:space="preserve"> – при получении от 20 баллов (включительно) до 28 баллов;</w:t>
      </w:r>
    </w:p>
    <w:p w:rsidR="00D66690" w:rsidRPr="00D66690" w:rsidRDefault="00D66690" w:rsidP="00D137E8">
      <w:pPr>
        <w:spacing w:after="0" w:line="240" w:lineRule="auto"/>
        <w:ind w:firstLine="709"/>
        <w:jc w:val="both"/>
        <w:rPr>
          <w:rFonts w:ascii="Times New Roman" w:eastAsia="Times New Roman" w:hAnsi="Times New Roman" w:cs="Times New Roman"/>
          <w:bCs/>
          <w:sz w:val="28"/>
          <w:szCs w:val="28"/>
          <w:lang w:eastAsia="ru-RU"/>
        </w:rPr>
      </w:pPr>
      <w:proofErr w:type="spellStart"/>
      <w:r w:rsidRPr="00D66690">
        <w:rPr>
          <w:rFonts w:ascii="Times New Roman" w:eastAsia="Times New Roman" w:hAnsi="Times New Roman" w:cs="Times New Roman"/>
          <w:b/>
          <w:bCs/>
          <w:sz w:val="28"/>
          <w:szCs w:val="28"/>
          <w:lang w:eastAsia="ru-RU"/>
        </w:rPr>
        <w:t>среднеэффективной</w:t>
      </w:r>
      <w:proofErr w:type="spellEnd"/>
      <w:r w:rsidRPr="00D66690">
        <w:rPr>
          <w:rFonts w:ascii="Times New Roman" w:eastAsia="Times New Roman" w:hAnsi="Times New Roman" w:cs="Times New Roman"/>
          <w:b/>
          <w:bCs/>
          <w:sz w:val="28"/>
          <w:szCs w:val="28"/>
          <w:lang w:eastAsia="ru-RU"/>
        </w:rPr>
        <w:t xml:space="preserve"> </w:t>
      </w:r>
      <w:r w:rsidRPr="00D66690">
        <w:rPr>
          <w:rFonts w:ascii="Times New Roman" w:eastAsia="Times New Roman" w:hAnsi="Times New Roman" w:cs="Times New Roman"/>
          <w:bCs/>
          <w:sz w:val="28"/>
          <w:szCs w:val="28"/>
          <w:lang w:eastAsia="ru-RU"/>
        </w:rPr>
        <w:t>– при получении от 12 баллов (включительно) до 20 баллов;</w:t>
      </w:r>
    </w:p>
    <w:p w:rsidR="00D66690" w:rsidRPr="00D66690" w:rsidRDefault="00D66690" w:rsidP="00D137E8">
      <w:pPr>
        <w:spacing w:after="0" w:line="240" w:lineRule="auto"/>
        <w:ind w:firstLine="709"/>
        <w:jc w:val="both"/>
        <w:rPr>
          <w:rFonts w:ascii="Times New Roman" w:eastAsia="Calibri" w:hAnsi="Times New Roman" w:cs="Times New Roman"/>
          <w:sz w:val="28"/>
          <w:szCs w:val="28"/>
          <w:lang w:eastAsia="ru-RU"/>
        </w:rPr>
      </w:pPr>
      <w:r w:rsidRPr="00D66690">
        <w:rPr>
          <w:rFonts w:ascii="Times New Roman" w:eastAsia="Times New Roman" w:hAnsi="Times New Roman" w:cs="Times New Roman"/>
          <w:b/>
          <w:bCs/>
          <w:sz w:val="28"/>
          <w:szCs w:val="28"/>
          <w:lang w:eastAsia="ru-RU"/>
        </w:rPr>
        <w:t xml:space="preserve">неэффективной </w:t>
      </w:r>
      <w:r w:rsidRPr="00D66690">
        <w:rPr>
          <w:rFonts w:ascii="Times New Roman" w:eastAsia="Times New Roman" w:hAnsi="Times New Roman" w:cs="Times New Roman"/>
          <w:bCs/>
          <w:sz w:val="28"/>
          <w:szCs w:val="28"/>
          <w:lang w:eastAsia="ru-RU"/>
        </w:rPr>
        <w:t>– при получении менее 12 баллов.</w:t>
      </w:r>
    </w:p>
    <w:p w:rsidR="00D66690" w:rsidRDefault="00D66690" w:rsidP="00D137E8">
      <w:pPr>
        <w:spacing w:after="0" w:line="240" w:lineRule="auto"/>
        <w:ind w:firstLine="709"/>
        <w:jc w:val="both"/>
        <w:rPr>
          <w:rFonts w:ascii="Times New Roman" w:eastAsia="Calibri" w:hAnsi="Times New Roman" w:cs="Times New Roman"/>
          <w:sz w:val="28"/>
          <w:szCs w:val="28"/>
          <w:lang w:eastAsia="ru-RU"/>
        </w:rPr>
      </w:pPr>
      <w:r w:rsidRPr="00D66690">
        <w:rPr>
          <w:rFonts w:ascii="Times New Roman" w:eastAsia="Calibri" w:hAnsi="Times New Roman" w:cs="Times New Roman"/>
          <w:sz w:val="28"/>
          <w:szCs w:val="28"/>
          <w:lang w:eastAsia="ru-RU"/>
        </w:rPr>
        <w:t xml:space="preserve">В результате проведенной средней оценки, муниципальные программы признаются </w:t>
      </w:r>
      <w:r w:rsidR="00436E79" w:rsidRPr="00D66690">
        <w:rPr>
          <w:rFonts w:ascii="Times New Roman" w:eastAsia="Calibri" w:hAnsi="Times New Roman" w:cs="Times New Roman"/>
          <w:sz w:val="28"/>
          <w:szCs w:val="28"/>
          <w:lang w:eastAsia="ru-RU"/>
        </w:rPr>
        <w:t>эффективными –</w:t>
      </w:r>
      <w:r w:rsidRPr="00D66690">
        <w:rPr>
          <w:rFonts w:ascii="Times New Roman" w:eastAsia="Calibri" w:hAnsi="Times New Roman" w:cs="Times New Roman"/>
          <w:sz w:val="28"/>
          <w:szCs w:val="28"/>
          <w:lang w:eastAsia="ru-RU"/>
        </w:rPr>
        <w:t xml:space="preserve"> 27,64 баллов. </w:t>
      </w:r>
    </w:p>
    <w:p w:rsidR="00436E79" w:rsidRPr="00D66690" w:rsidRDefault="00436E79" w:rsidP="00D137E8">
      <w:pPr>
        <w:spacing w:after="0" w:line="240" w:lineRule="auto"/>
        <w:ind w:firstLine="709"/>
        <w:jc w:val="both"/>
        <w:rPr>
          <w:rFonts w:ascii="Calibri" w:eastAsia="Calibri" w:hAnsi="Calibri" w:cs="Times New Roman"/>
          <w:sz w:val="28"/>
          <w:szCs w:val="28"/>
          <w:lang w:eastAsia="ru-RU"/>
        </w:rPr>
      </w:pPr>
    </w:p>
    <w:tbl>
      <w:tblPr>
        <w:tblW w:w="9825" w:type="dxa"/>
        <w:tblInd w:w="93" w:type="dxa"/>
        <w:tblLayout w:type="fixed"/>
        <w:tblLook w:val="04A0" w:firstRow="1" w:lastRow="0" w:firstColumn="1" w:lastColumn="0" w:noHBand="0" w:noVBand="1"/>
      </w:tblPr>
      <w:tblGrid>
        <w:gridCol w:w="724"/>
        <w:gridCol w:w="7825"/>
        <w:gridCol w:w="1276"/>
      </w:tblGrid>
      <w:tr w:rsidR="00D66690" w:rsidRPr="00D66690" w:rsidTr="00E140BC">
        <w:trPr>
          <w:trHeight w:val="522"/>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rsidR="00D66690" w:rsidRPr="00D66690" w:rsidRDefault="00D66690" w:rsidP="00D137E8">
            <w:pPr>
              <w:spacing w:after="0" w:line="240" w:lineRule="auto"/>
              <w:ind w:right="-74" w:firstLine="709"/>
              <w:jc w:val="both"/>
              <w:rPr>
                <w:rFonts w:ascii="Times New Roman" w:eastAsia="Times New Roman" w:hAnsi="Times New Roman" w:cs="Times New Roman"/>
                <w:bCs/>
                <w:sz w:val="24"/>
                <w:szCs w:val="24"/>
                <w:lang w:eastAsia="ru-RU"/>
              </w:rPr>
            </w:pPr>
            <w:r w:rsidRPr="00D66690">
              <w:rPr>
                <w:rFonts w:ascii="Times New Roman" w:eastAsia="Times New Roman" w:hAnsi="Times New Roman" w:cs="Times New Roman"/>
                <w:bCs/>
                <w:sz w:val="24"/>
                <w:szCs w:val="24"/>
                <w:lang w:eastAsia="ru-RU"/>
              </w:rPr>
              <w:t>№ п/п</w:t>
            </w:r>
          </w:p>
        </w:tc>
        <w:tc>
          <w:tcPr>
            <w:tcW w:w="7825" w:type="dxa"/>
            <w:tcBorders>
              <w:top w:val="single" w:sz="4" w:space="0" w:color="auto"/>
              <w:left w:val="nil"/>
              <w:bottom w:val="single" w:sz="4" w:space="0" w:color="auto"/>
              <w:right w:val="single" w:sz="4" w:space="0" w:color="auto"/>
            </w:tcBorders>
            <w:shd w:val="clear" w:color="auto" w:fill="auto"/>
          </w:tcPr>
          <w:p w:rsidR="00D66690" w:rsidRPr="00D66690" w:rsidRDefault="00D66690" w:rsidP="00D137E8">
            <w:pPr>
              <w:spacing w:after="0" w:line="240" w:lineRule="auto"/>
              <w:ind w:firstLine="709"/>
              <w:jc w:val="both"/>
              <w:rPr>
                <w:rFonts w:ascii="Times New Roman" w:eastAsia="Times New Roman" w:hAnsi="Times New Roman" w:cs="Times New Roman"/>
                <w:sz w:val="24"/>
                <w:szCs w:val="24"/>
                <w:lang w:eastAsia="ru-RU"/>
              </w:rPr>
            </w:pPr>
            <w:r w:rsidRPr="00D66690">
              <w:rPr>
                <w:rFonts w:ascii="Times New Roman" w:eastAsia="Times New Roman" w:hAnsi="Times New Roman" w:cs="Times New Roman"/>
                <w:bCs/>
                <w:sz w:val="24"/>
                <w:szCs w:val="24"/>
                <w:lang w:eastAsia="ru-RU"/>
              </w:rPr>
              <w:t>Наименование муниципальных программ города Канска</w:t>
            </w:r>
          </w:p>
        </w:tc>
        <w:tc>
          <w:tcPr>
            <w:tcW w:w="1276" w:type="dxa"/>
            <w:tcBorders>
              <w:top w:val="single" w:sz="4" w:space="0" w:color="auto"/>
              <w:left w:val="nil"/>
              <w:bottom w:val="single" w:sz="4" w:space="0" w:color="auto"/>
              <w:right w:val="single" w:sz="4" w:space="0" w:color="auto"/>
            </w:tcBorders>
            <w:shd w:val="clear" w:color="000000" w:fill="FFFFFF"/>
          </w:tcPr>
          <w:p w:rsidR="00D66690" w:rsidRPr="00D66690" w:rsidRDefault="00D66690" w:rsidP="006174BD">
            <w:pPr>
              <w:spacing w:after="0" w:line="240" w:lineRule="auto"/>
              <w:jc w:val="both"/>
              <w:rPr>
                <w:rFonts w:ascii="Times New Roman" w:eastAsia="Times New Roman" w:hAnsi="Times New Roman" w:cs="Times New Roman"/>
                <w:sz w:val="24"/>
                <w:szCs w:val="24"/>
                <w:lang w:eastAsia="ru-RU"/>
              </w:rPr>
            </w:pPr>
            <w:r w:rsidRPr="00D66690">
              <w:rPr>
                <w:rFonts w:ascii="Times New Roman" w:eastAsia="Calibri" w:hAnsi="Times New Roman" w:cs="Times New Roman"/>
                <w:sz w:val="24"/>
                <w:szCs w:val="24"/>
              </w:rPr>
              <w:t>Кол-во баллов</w:t>
            </w:r>
          </w:p>
        </w:tc>
      </w:tr>
      <w:tr w:rsidR="00D66690" w:rsidRPr="00D66690" w:rsidTr="00E140BC">
        <w:trPr>
          <w:trHeight w:val="325"/>
        </w:trPr>
        <w:tc>
          <w:tcPr>
            <w:tcW w:w="724" w:type="dxa"/>
            <w:tcBorders>
              <w:top w:val="nil"/>
              <w:left w:val="single" w:sz="4" w:space="0" w:color="auto"/>
              <w:bottom w:val="single" w:sz="4" w:space="0" w:color="auto"/>
              <w:right w:val="single" w:sz="4" w:space="0" w:color="auto"/>
            </w:tcBorders>
            <w:shd w:val="clear" w:color="auto" w:fill="auto"/>
          </w:tcPr>
          <w:p w:rsidR="00D66690" w:rsidRPr="00D66690" w:rsidRDefault="00436E79" w:rsidP="00436E79">
            <w:pPr>
              <w:spacing w:after="0" w:line="240" w:lineRule="auto"/>
              <w:ind w:right="-9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825" w:type="dxa"/>
            <w:tcBorders>
              <w:top w:val="nil"/>
              <w:left w:val="nil"/>
              <w:bottom w:val="single" w:sz="4" w:space="0" w:color="auto"/>
              <w:right w:val="single" w:sz="4" w:space="0" w:color="auto"/>
            </w:tcBorders>
            <w:shd w:val="clear" w:color="auto" w:fill="auto"/>
          </w:tcPr>
          <w:p w:rsidR="00D66690" w:rsidRPr="00D66690" w:rsidRDefault="00D66690" w:rsidP="00436E79">
            <w:pPr>
              <w:spacing w:after="0" w:line="240" w:lineRule="auto"/>
              <w:jc w:val="both"/>
              <w:rPr>
                <w:rFonts w:ascii="Times New Roman" w:eastAsia="Calibri" w:hAnsi="Times New Roman" w:cs="Times New Roman"/>
                <w:sz w:val="24"/>
                <w:szCs w:val="24"/>
              </w:rPr>
            </w:pPr>
            <w:r w:rsidRPr="00D66690">
              <w:rPr>
                <w:rFonts w:ascii="Times New Roman" w:eastAsia="Calibri" w:hAnsi="Times New Roman" w:cs="Times New Roman"/>
                <w:sz w:val="24"/>
                <w:szCs w:val="24"/>
              </w:rPr>
              <w:t>«Развитие образование»</w:t>
            </w:r>
          </w:p>
        </w:tc>
        <w:tc>
          <w:tcPr>
            <w:tcW w:w="1276" w:type="dxa"/>
            <w:tcBorders>
              <w:top w:val="nil"/>
              <w:left w:val="nil"/>
              <w:bottom w:val="single" w:sz="4" w:space="0" w:color="auto"/>
              <w:right w:val="single" w:sz="4" w:space="0" w:color="auto"/>
            </w:tcBorders>
            <w:shd w:val="clear" w:color="000000" w:fill="FFFFFF"/>
          </w:tcPr>
          <w:p w:rsidR="00D66690" w:rsidRPr="00D66690" w:rsidRDefault="00D66690" w:rsidP="00436E79">
            <w:pPr>
              <w:spacing w:after="0" w:line="240" w:lineRule="auto"/>
              <w:jc w:val="both"/>
              <w:rPr>
                <w:rFonts w:ascii="Times New Roman" w:eastAsia="Times New Roman" w:hAnsi="Times New Roman" w:cs="Times New Roman"/>
                <w:sz w:val="24"/>
                <w:szCs w:val="24"/>
                <w:lang w:eastAsia="ru-RU"/>
              </w:rPr>
            </w:pPr>
            <w:r w:rsidRPr="00D66690">
              <w:rPr>
                <w:rFonts w:ascii="Times New Roman" w:eastAsia="Times New Roman" w:hAnsi="Times New Roman" w:cs="Times New Roman"/>
                <w:sz w:val="24"/>
                <w:szCs w:val="24"/>
                <w:lang w:eastAsia="ru-RU"/>
              </w:rPr>
              <w:t>28</w:t>
            </w:r>
          </w:p>
        </w:tc>
      </w:tr>
      <w:tr w:rsidR="00D66690" w:rsidRPr="00D66690" w:rsidTr="00E140BC">
        <w:trPr>
          <w:trHeight w:val="259"/>
        </w:trPr>
        <w:tc>
          <w:tcPr>
            <w:tcW w:w="724" w:type="dxa"/>
            <w:tcBorders>
              <w:top w:val="nil"/>
              <w:left w:val="single" w:sz="4" w:space="0" w:color="auto"/>
              <w:bottom w:val="single" w:sz="4" w:space="0" w:color="auto"/>
              <w:right w:val="single" w:sz="4" w:space="0" w:color="auto"/>
            </w:tcBorders>
            <w:shd w:val="clear" w:color="auto" w:fill="auto"/>
          </w:tcPr>
          <w:p w:rsidR="00D66690" w:rsidRPr="00D66690" w:rsidRDefault="00436E79" w:rsidP="00436E79">
            <w:pPr>
              <w:spacing w:after="0" w:line="240" w:lineRule="auto"/>
              <w:ind w:right="-7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7825" w:type="dxa"/>
            <w:tcBorders>
              <w:top w:val="nil"/>
              <w:left w:val="nil"/>
              <w:bottom w:val="single" w:sz="4" w:space="0" w:color="auto"/>
              <w:right w:val="single" w:sz="4" w:space="0" w:color="auto"/>
            </w:tcBorders>
            <w:shd w:val="clear" w:color="auto" w:fill="auto"/>
          </w:tcPr>
          <w:p w:rsidR="00D66690" w:rsidRPr="00D66690" w:rsidRDefault="00D66690" w:rsidP="00436E79">
            <w:pPr>
              <w:spacing w:after="0" w:line="240" w:lineRule="auto"/>
              <w:jc w:val="both"/>
              <w:rPr>
                <w:rFonts w:ascii="Times New Roman" w:eastAsia="Times New Roman" w:hAnsi="Times New Roman" w:cs="Times New Roman"/>
                <w:sz w:val="24"/>
                <w:szCs w:val="24"/>
                <w:lang w:eastAsia="ru-RU"/>
              </w:rPr>
            </w:pPr>
            <w:r w:rsidRPr="00D66690">
              <w:rPr>
                <w:rFonts w:ascii="Times New Roman" w:eastAsia="Calibri" w:hAnsi="Times New Roman" w:cs="Times New Roman"/>
                <w:sz w:val="24"/>
                <w:szCs w:val="24"/>
              </w:rPr>
              <w:t>«Социальная поддержка населения»</w:t>
            </w:r>
          </w:p>
        </w:tc>
        <w:tc>
          <w:tcPr>
            <w:tcW w:w="1276" w:type="dxa"/>
            <w:tcBorders>
              <w:top w:val="nil"/>
              <w:left w:val="nil"/>
              <w:bottom w:val="single" w:sz="4" w:space="0" w:color="auto"/>
              <w:right w:val="single" w:sz="4" w:space="0" w:color="auto"/>
            </w:tcBorders>
            <w:shd w:val="clear" w:color="000000" w:fill="FFFFFF"/>
          </w:tcPr>
          <w:p w:rsidR="00D66690" w:rsidRPr="00D66690" w:rsidRDefault="00D66690" w:rsidP="00436E79">
            <w:pPr>
              <w:spacing w:after="0" w:line="240" w:lineRule="auto"/>
              <w:jc w:val="both"/>
              <w:rPr>
                <w:rFonts w:ascii="Times New Roman" w:eastAsia="Times New Roman" w:hAnsi="Times New Roman" w:cs="Times New Roman"/>
                <w:sz w:val="24"/>
                <w:szCs w:val="24"/>
                <w:lang w:eastAsia="ru-RU"/>
              </w:rPr>
            </w:pPr>
            <w:r w:rsidRPr="00D66690">
              <w:rPr>
                <w:rFonts w:ascii="Times New Roman" w:eastAsia="Times New Roman" w:hAnsi="Times New Roman" w:cs="Times New Roman"/>
                <w:sz w:val="24"/>
                <w:szCs w:val="24"/>
                <w:lang w:eastAsia="ru-RU"/>
              </w:rPr>
              <w:t>28</w:t>
            </w:r>
          </w:p>
        </w:tc>
      </w:tr>
      <w:tr w:rsidR="00D66690" w:rsidRPr="00D66690" w:rsidTr="00E140BC">
        <w:trPr>
          <w:trHeight w:val="248"/>
        </w:trPr>
        <w:tc>
          <w:tcPr>
            <w:tcW w:w="724" w:type="dxa"/>
            <w:tcBorders>
              <w:top w:val="nil"/>
              <w:left w:val="single" w:sz="4" w:space="0" w:color="auto"/>
              <w:bottom w:val="single" w:sz="4" w:space="0" w:color="auto"/>
              <w:right w:val="single" w:sz="4" w:space="0" w:color="auto"/>
            </w:tcBorders>
            <w:shd w:val="clear" w:color="auto" w:fill="auto"/>
          </w:tcPr>
          <w:p w:rsidR="00D66690" w:rsidRPr="00D66690" w:rsidRDefault="00436E79" w:rsidP="00436E79">
            <w:pPr>
              <w:spacing w:after="0" w:line="240" w:lineRule="auto"/>
              <w:ind w:right="-7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7825" w:type="dxa"/>
            <w:tcBorders>
              <w:top w:val="nil"/>
              <w:left w:val="nil"/>
              <w:bottom w:val="single" w:sz="4" w:space="0" w:color="auto"/>
              <w:right w:val="single" w:sz="4" w:space="0" w:color="auto"/>
            </w:tcBorders>
            <w:shd w:val="clear" w:color="auto" w:fill="auto"/>
          </w:tcPr>
          <w:p w:rsidR="00D66690" w:rsidRPr="00D66690" w:rsidRDefault="00D66690" w:rsidP="00436E79">
            <w:pPr>
              <w:spacing w:after="0" w:line="240" w:lineRule="auto"/>
              <w:jc w:val="both"/>
              <w:rPr>
                <w:rFonts w:ascii="Times New Roman" w:eastAsia="Times New Roman" w:hAnsi="Times New Roman" w:cs="Times New Roman"/>
                <w:sz w:val="24"/>
                <w:szCs w:val="24"/>
                <w:lang w:eastAsia="ru-RU"/>
              </w:rPr>
            </w:pPr>
            <w:r w:rsidRPr="00D66690">
              <w:rPr>
                <w:rFonts w:ascii="Times New Roman" w:eastAsia="Calibri" w:hAnsi="Times New Roman" w:cs="Times New Roman"/>
                <w:sz w:val="24"/>
                <w:szCs w:val="24"/>
              </w:rPr>
              <w:t>«Городское хозяйство»</w:t>
            </w:r>
          </w:p>
        </w:tc>
        <w:tc>
          <w:tcPr>
            <w:tcW w:w="1276" w:type="dxa"/>
            <w:tcBorders>
              <w:top w:val="nil"/>
              <w:left w:val="nil"/>
              <w:bottom w:val="single" w:sz="4" w:space="0" w:color="auto"/>
              <w:right w:val="single" w:sz="4" w:space="0" w:color="auto"/>
            </w:tcBorders>
            <w:shd w:val="clear" w:color="000000" w:fill="FFFFFF"/>
          </w:tcPr>
          <w:p w:rsidR="00D66690" w:rsidRPr="00D66690" w:rsidRDefault="00D66690" w:rsidP="00436E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w:t>
            </w:r>
          </w:p>
        </w:tc>
      </w:tr>
      <w:tr w:rsidR="00D66690" w:rsidRPr="00D66690" w:rsidTr="00E140BC">
        <w:trPr>
          <w:trHeight w:val="508"/>
        </w:trPr>
        <w:tc>
          <w:tcPr>
            <w:tcW w:w="724" w:type="dxa"/>
            <w:tcBorders>
              <w:top w:val="nil"/>
              <w:left w:val="single" w:sz="4" w:space="0" w:color="auto"/>
              <w:bottom w:val="single" w:sz="4" w:space="0" w:color="auto"/>
              <w:right w:val="single" w:sz="4" w:space="0" w:color="auto"/>
            </w:tcBorders>
            <w:shd w:val="clear" w:color="auto" w:fill="auto"/>
          </w:tcPr>
          <w:p w:rsidR="00D66690" w:rsidRPr="00D66690" w:rsidRDefault="00436E79" w:rsidP="00436E79">
            <w:pPr>
              <w:spacing w:after="0" w:line="240" w:lineRule="auto"/>
              <w:ind w:right="-7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7825" w:type="dxa"/>
            <w:tcBorders>
              <w:top w:val="nil"/>
              <w:left w:val="nil"/>
              <w:bottom w:val="single" w:sz="4" w:space="0" w:color="auto"/>
              <w:right w:val="single" w:sz="4" w:space="0" w:color="auto"/>
            </w:tcBorders>
            <w:shd w:val="clear" w:color="auto" w:fill="auto"/>
          </w:tcPr>
          <w:p w:rsidR="00D66690" w:rsidRPr="006804C4" w:rsidRDefault="00D66690" w:rsidP="00436E79">
            <w:pPr>
              <w:spacing w:after="0" w:line="240" w:lineRule="auto"/>
              <w:jc w:val="both"/>
              <w:rPr>
                <w:rFonts w:ascii="Times New Roman" w:eastAsia="Times New Roman" w:hAnsi="Times New Roman" w:cs="Times New Roman"/>
                <w:sz w:val="24"/>
                <w:szCs w:val="24"/>
                <w:lang w:eastAsia="ru-RU"/>
              </w:rPr>
            </w:pPr>
            <w:r w:rsidRPr="006804C4">
              <w:rPr>
                <w:rFonts w:ascii="Times New Roman" w:eastAsia="Calibri" w:hAnsi="Times New Roman" w:cs="Times New Roman"/>
                <w:sz w:val="24"/>
                <w:szCs w:val="24"/>
              </w:rPr>
              <w:t>«Защита населения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000000" w:fill="FFFFFF"/>
          </w:tcPr>
          <w:p w:rsidR="00D66690" w:rsidRPr="006804C4" w:rsidRDefault="00D66690" w:rsidP="00436E79">
            <w:pPr>
              <w:spacing w:after="0" w:line="240" w:lineRule="auto"/>
              <w:jc w:val="both"/>
              <w:rPr>
                <w:rFonts w:ascii="Times New Roman" w:eastAsia="Times New Roman" w:hAnsi="Times New Roman" w:cs="Times New Roman"/>
                <w:sz w:val="24"/>
                <w:szCs w:val="24"/>
                <w:lang w:eastAsia="ru-RU"/>
              </w:rPr>
            </w:pPr>
            <w:r w:rsidRPr="006804C4">
              <w:rPr>
                <w:rFonts w:ascii="Times New Roman" w:eastAsia="Times New Roman" w:hAnsi="Times New Roman" w:cs="Times New Roman"/>
                <w:sz w:val="24"/>
                <w:szCs w:val="24"/>
                <w:lang w:eastAsia="ru-RU"/>
              </w:rPr>
              <w:t>22,78</w:t>
            </w:r>
          </w:p>
        </w:tc>
      </w:tr>
      <w:tr w:rsidR="00D66690" w:rsidRPr="00D66690" w:rsidTr="00E140BC">
        <w:trPr>
          <w:trHeight w:val="375"/>
        </w:trPr>
        <w:tc>
          <w:tcPr>
            <w:tcW w:w="724" w:type="dxa"/>
            <w:tcBorders>
              <w:top w:val="nil"/>
              <w:left w:val="single" w:sz="4" w:space="0" w:color="auto"/>
              <w:bottom w:val="single" w:sz="4" w:space="0" w:color="auto"/>
              <w:right w:val="single" w:sz="4" w:space="0" w:color="auto"/>
            </w:tcBorders>
            <w:shd w:val="clear" w:color="auto" w:fill="auto"/>
          </w:tcPr>
          <w:p w:rsidR="00D66690" w:rsidRPr="00D66690" w:rsidRDefault="00436E79" w:rsidP="00436E79">
            <w:pPr>
              <w:spacing w:after="0" w:line="240" w:lineRule="auto"/>
              <w:ind w:right="-7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7825" w:type="dxa"/>
            <w:tcBorders>
              <w:top w:val="nil"/>
              <w:left w:val="nil"/>
              <w:bottom w:val="single" w:sz="4" w:space="0" w:color="auto"/>
              <w:right w:val="single" w:sz="4" w:space="0" w:color="auto"/>
            </w:tcBorders>
            <w:shd w:val="clear" w:color="auto" w:fill="auto"/>
          </w:tcPr>
          <w:p w:rsidR="00D66690" w:rsidRPr="006804C4" w:rsidRDefault="00D66690" w:rsidP="00436E79">
            <w:pPr>
              <w:spacing w:after="0" w:line="240" w:lineRule="auto"/>
              <w:jc w:val="both"/>
              <w:rPr>
                <w:rFonts w:ascii="Times New Roman" w:eastAsia="Times New Roman" w:hAnsi="Times New Roman" w:cs="Times New Roman"/>
                <w:sz w:val="24"/>
                <w:szCs w:val="24"/>
                <w:lang w:eastAsia="ru-RU"/>
              </w:rPr>
            </w:pPr>
            <w:r w:rsidRPr="006804C4">
              <w:rPr>
                <w:rFonts w:ascii="Times New Roman" w:eastAsia="Calibri" w:hAnsi="Times New Roman" w:cs="Times New Roman"/>
                <w:sz w:val="24"/>
                <w:szCs w:val="24"/>
              </w:rPr>
              <w:t>«Развитие культуры»</w:t>
            </w:r>
          </w:p>
        </w:tc>
        <w:tc>
          <w:tcPr>
            <w:tcW w:w="1276" w:type="dxa"/>
            <w:tcBorders>
              <w:top w:val="nil"/>
              <w:left w:val="nil"/>
              <w:bottom w:val="single" w:sz="4" w:space="0" w:color="auto"/>
              <w:right w:val="single" w:sz="4" w:space="0" w:color="auto"/>
            </w:tcBorders>
            <w:shd w:val="clear" w:color="000000" w:fill="FFFFFF"/>
          </w:tcPr>
          <w:p w:rsidR="00D66690" w:rsidRPr="006804C4" w:rsidRDefault="00D66690" w:rsidP="00436E79">
            <w:pPr>
              <w:spacing w:after="0" w:line="240" w:lineRule="auto"/>
              <w:jc w:val="both"/>
              <w:rPr>
                <w:rFonts w:ascii="Times New Roman" w:eastAsia="Times New Roman" w:hAnsi="Times New Roman" w:cs="Times New Roman"/>
                <w:sz w:val="24"/>
                <w:szCs w:val="24"/>
                <w:lang w:eastAsia="ru-RU"/>
              </w:rPr>
            </w:pPr>
            <w:r w:rsidRPr="006804C4">
              <w:rPr>
                <w:rFonts w:ascii="Times New Roman" w:eastAsia="Times New Roman" w:hAnsi="Times New Roman" w:cs="Times New Roman"/>
                <w:sz w:val="24"/>
                <w:szCs w:val="24"/>
                <w:lang w:eastAsia="ru-RU"/>
              </w:rPr>
              <w:t>19,31</w:t>
            </w:r>
          </w:p>
        </w:tc>
      </w:tr>
      <w:tr w:rsidR="00D66690" w:rsidRPr="00D66690" w:rsidTr="00E140BC">
        <w:trPr>
          <w:trHeight w:val="626"/>
        </w:trPr>
        <w:tc>
          <w:tcPr>
            <w:tcW w:w="724" w:type="dxa"/>
            <w:tcBorders>
              <w:top w:val="nil"/>
              <w:left w:val="single" w:sz="4" w:space="0" w:color="auto"/>
              <w:bottom w:val="single" w:sz="4" w:space="0" w:color="auto"/>
              <w:right w:val="single" w:sz="4" w:space="0" w:color="auto"/>
            </w:tcBorders>
            <w:shd w:val="clear" w:color="auto" w:fill="auto"/>
          </w:tcPr>
          <w:p w:rsidR="00D66690" w:rsidRPr="00D66690" w:rsidRDefault="00436E79" w:rsidP="00436E79">
            <w:pPr>
              <w:spacing w:after="0" w:line="240" w:lineRule="auto"/>
              <w:ind w:right="-7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7825" w:type="dxa"/>
            <w:tcBorders>
              <w:top w:val="nil"/>
              <w:left w:val="nil"/>
              <w:bottom w:val="single" w:sz="4" w:space="0" w:color="auto"/>
              <w:right w:val="single" w:sz="4" w:space="0" w:color="auto"/>
            </w:tcBorders>
            <w:shd w:val="clear" w:color="auto" w:fill="auto"/>
          </w:tcPr>
          <w:p w:rsidR="00D66690" w:rsidRPr="00D66690" w:rsidRDefault="00D66690" w:rsidP="00436E79">
            <w:pPr>
              <w:spacing w:after="0" w:line="240" w:lineRule="auto"/>
              <w:jc w:val="both"/>
              <w:rPr>
                <w:rFonts w:ascii="Times New Roman" w:eastAsia="Times New Roman" w:hAnsi="Times New Roman" w:cs="Times New Roman"/>
                <w:sz w:val="24"/>
                <w:szCs w:val="24"/>
                <w:lang w:eastAsia="ru-RU"/>
              </w:rPr>
            </w:pPr>
            <w:r w:rsidRPr="00D66690">
              <w:rPr>
                <w:rFonts w:ascii="Times New Roman" w:eastAsia="Calibri" w:hAnsi="Times New Roman" w:cs="Times New Roman"/>
                <w:sz w:val="24"/>
                <w:szCs w:val="24"/>
              </w:rPr>
              <w:t>«Развитие физической культуры, спорта, туризма и молодежной политики»</w:t>
            </w:r>
          </w:p>
        </w:tc>
        <w:tc>
          <w:tcPr>
            <w:tcW w:w="1276" w:type="dxa"/>
            <w:tcBorders>
              <w:top w:val="nil"/>
              <w:left w:val="nil"/>
              <w:bottom w:val="single" w:sz="4" w:space="0" w:color="auto"/>
              <w:right w:val="single" w:sz="4" w:space="0" w:color="auto"/>
            </w:tcBorders>
            <w:shd w:val="clear" w:color="000000" w:fill="FFFFFF"/>
          </w:tcPr>
          <w:p w:rsidR="00D66690" w:rsidRPr="00D66690" w:rsidRDefault="00D66690" w:rsidP="00436E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D66690" w:rsidRPr="00D66690" w:rsidTr="00E140BC">
        <w:trPr>
          <w:trHeight w:val="679"/>
        </w:trPr>
        <w:tc>
          <w:tcPr>
            <w:tcW w:w="724" w:type="dxa"/>
            <w:tcBorders>
              <w:top w:val="nil"/>
              <w:left w:val="single" w:sz="4" w:space="0" w:color="auto"/>
              <w:bottom w:val="single" w:sz="4" w:space="0" w:color="auto"/>
              <w:right w:val="single" w:sz="4" w:space="0" w:color="auto"/>
            </w:tcBorders>
            <w:shd w:val="clear" w:color="auto" w:fill="auto"/>
          </w:tcPr>
          <w:p w:rsidR="00D66690" w:rsidRPr="00D66690" w:rsidRDefault="00436E79" w:rsidP="00436E79">
            <w:pPr>
              <w:spacing w:after="0" w:line="240" w:lineRule="auto"/>
              <w:ind w:right="-7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7825" w:type="dxa"/>
            <w:tcBorders>
              <w:top w:val="nil"/>
              <w:left w:val="nil"/>
              <w:bottom w:val="single" w:sz="4" w:space="0" w:color="auto"/>
              <w:right w:val="single" w:sz="4" w:space="0" w:color="auto"/>
            </w:tcBorders>
            <w:shd w:val="clear" w:color="auto" w:fill="auto"/>
          </w:tcPr>
          <w:p w:rsidR="00D66690" w:rsidRPr="00D66690" w:rsidRDefault="00D66690" w:rsidP="00436E79">
            <w:pPr>
              <w:spacing w:after="0" w:line="240" w:lineRule="auto"/>
              <w:jc w:val="both"/>
              <w:rPr>
                <w:rFonts w:ascii="Times New Roman" w:eastAsia="Times New Roman" w:hAnsi="Times New Roman" w:cs="Times New Roman"/>
                <w:sz w:val="24"/>
                <w:szCs w:val="24"/>
                <w:lang w:eastAsia="ru-RU"/>
              </w:rPr>
            </w:pPr>
            <w:r w:rsidRPr="00D66690">
              <w:rPr>
                <w:rFonts w:ascii="Times New Roman" w:eastAsia="Calibri" w:hAnsi="Times New Roman" w:cs="Times New Roman"/>
                <w:sz w:val="24"/>
                <w:szCs w:val="24"/>
              </w:rPr>
              <w:t>«Развитие инвестиционной деятельности, малого и среднего предпринимательства»</w:t>
            </w:r>
          </w:p>
        </w:tc>
        <w:tc>
          <w:tcPr>
            <w:tcW w:w="1276" w:type="dxa"/>
            <w:tcBorders>
              <w:top w:val="nil"/>
              <w:left w:val="nil"/>
              <w:bottom w:val="single" w:sz="4" w:space="0" w:color="auto"/>
              <w:right w:val="single" w:sz="4" w:space="0" w:color="auto"/>
            </w:tcBorders>
            <w:shd w:val="clear" w:color="000000" w:fill="FFFFFF"/>
          </w:tcPr>
          <w:p w:rsidR="00D66690" w:rsidRPr="00D66690" w:rsidRDefault="00D66690" w:rsidP="00436E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D66690" w:rsidRPr="00D66690" w:rsidTr="00E140BC">
        <w:trPr>
          <w:trHeight w:val="371"/>
        </w:trPr>
        <w:tc>
          <w:tcPr>
            <w:tcW w:w="724" w:type="dxa"/>
            <w:tcBorders>
              <w:top w:val="nil"/>
              <w:left w:val="single" w:sz="4" w:space="0" w:color="auto"/>
              <w:bottom w:val="single" w:sz="4" w:space="0" w:color="auto"/>
              <w:right w:val="single" w:sz="4" w:space="0" w:color="auto"/>
            </w:tcBorders>
            <w:shd w:val="clear" w:color="auto" w:fill="auto"/>
          </w:tcPr>
          <w:p w:rsidR="00D66690" w:rsidRPr="00D66690" w:rsidRDefault="00436E79" w:rsidP="00436E79">
            <w:pPr>
              <w:spacing w:after="0" w:line="240" w:lineRule="auto"/>
              <w:ind w:right="-7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7825" w:type="dxa"/>
            <w:tcBorders>
              <w:top w:val="nil"/>
              <w:left w:val="nil"/>
              <w:bottom w:val="single" w:sz="4" w:space="0" w:color="auto"/>
              <w:right w:val="single" w:sz="4" w:space="0" w:color="auto"/>
            </w:tcBorders>
            <w:shd w:val="clear" w:color="auto" w:fill="auto"/>
          </w:tcPr>
          <w:p w:rsidR="00D66690" w:rsidRPr="00D66690" w:rsidRDefault="00D66690" w:rsidP="00436E79">
            <w:pPr>
              <w:spacing w:after="0" w:line="240" w:lineRule="auto"/>
              <w:jc w:val="both"/>
              <w:rPr>
                <w:rFonts w:ascii="Times New Roman" w:eastAsia="Times New Roman" w:hAnsi="Times New Roman" w:cs="Times New Roman"/>
                <w:sz w:val="24"/>
                <w:szCs w:val="24"/>
                <w:lang w:eastAsia="ru-RU"/>
              </w:rPr>
            </w:pPr>
            <w:r w:rsidRPr="00D66690">
              <w:rPr>
                <w:rFonts w:ascii="Times New Roman" w:eastAsia="Calibri" w:hAnsi="Times New Roman" w:cs="Times New Roman"/>
                <w:sz w:val="24"/>
                <w:szCs w:val="24"/>
              </w:rPr>
              <w:t>«доступным и комфортным жильем жителей города»</w:t>
            </w:r>
          </w:p>
        </w:tc>
        <w:tc>
          <w:tcPr>
            <w:tcW w:w="1276" w:type="dxa"/>
            <w:tcBorders>
              <w:top w:val="nil"/>
              <w:left w:val="nil"/>
              <w:bottom w:val="single" w:sz="4" w:space="0" w:color="auto"/>
              <w:right w:val="single" w:sz="4" w:space="0" w:color="auto"/>
            </w:tcBorders>
            <w:shd w:val="clear" w:color="000000" w:fill="FFFFFF"/>
          </w:tcPr>
          <w:p w:rsidR="00D66690" w:rsidRPr="00D66690" w:rsidRDefault="00D66690" w:rsidP="00436E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D66690" w:rsidRPr="00D66690" w:rsidTr="00E140BC">
        <w:trPr>
          <w:trHeight w:val="277"/>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D66690" w:rsidRPr="00D66690" w:rsidRDefault="00436E79" w:rsidP="00436E79">
            <w:pPr>
              <w:spacing w:after="0" w:line="240" w:lineRule="auto"/>
              <w:ind w:right="-7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7825" w:type="dxa"/>
            <w:tcBorders>
              <w:top w:val="single" w:sz="4" w:space="0" w:color="auto"/>
              <w:left w:val="nil"/>
              <w:bottom w:val="single" w:sz="4" w:space="0" w:color="auto"/>
              <w:right w:val="single" w:sz="4" w:space="0" w:color="auto"/>
            </w:tcBorders>
            <w:shd w:val="clear" w:color="auto" w:fill="auto"/>
          </w:tcPr>
          <w:p w:rsidR="00D66690" w:rsidRPr="00D66690" w:rsidRDefault="00D66690" w:rsidP="00436E79">
            <w:pPr>
              <w:spacing w:after="0" w:line="240" w:lineRule="auto"/>
              <w:jc w:val="both"/>
              <w:rPr>
                <w:rFonts w:ascii="Times New Roman" w:eastAsia="Times New Roman" w:hAnsi="Times New Roman" w:cs="Times New Roman"/>
                <w:sz w:val="24"/>
                <w:szCs w:val="24"/>
                <w:highlight w:val="yellow"/>
                <w:lang w:eastAsia="ru-RU"/>
              </w:rPr>
            </w:pPr>
            <w:r w:rsidRPr="00D66690">
              <w:rPr>
                <w:rFonts w:ascii="Times New Roman" w:eastAsia="Calibri" w:hAnsi="Times New Roman" w:cs="Times New Roman"/>
                <w:sz w:val="24"/>
                <w:szCs w:val="24"/>
              </w:rPr>
              <w:t>«Управление муниципальными финансами»</w:t>
            </w:r>
          </w:p>
        </w:tc>
        <w:tc>
          <w:tcPr>
            <w:tcW w:w="1276" w:type="dxa"/>
            <w:tcBorders>
              <w:top w:val="single" w:sz="4" w:space="0" w:color="auto"/>
              <w:left w:val="nil"/>
              <w:bottom w:val="single" w:sz="4" w:space="0" w:color="auto"/>
              <w:right w:val="single" w:sz="4" w:space="0" w:color="auto"/>
            </w:tcBorders>
            <w:shd w:val="clear" w:color="000000" w:fill="FFFFFF"/>
          </w:tcPr>
          <w:p w:rsidR="00D66690" w:rsidRPr="00D66690" w:rsidRDefault="00D66690" w:rsidP="00436E79">
            <w:pPr>
              <w:spacing w:after="0" w:line="240" w:lineRule="auto"/>
              <w:jc w:val="both"/>
              <w:rPr>
                <w:rFonts w:ascii="Times New Roman" w:eastAsia="Times New Roman" w:hAnsi="Times New Roman" w:cs="Times New Roman"/>
                <w:sz w:val="24"/>
                <w:szCs w:val="24"/>
                <w:lang w:eastAsia="ru-RU"/>
              </w:rPr>
            </w:pPr>
            <w:r w:rsidRPr="00D66690">
              <w:rPr>
                <w:rFonts w:ascii="Times New Roman" w:eastAsia="Times New Roman" w:hAnsi="Times New Roman" w:cs="Times New Roman"/>
                <w:sz w:val="24"/>
                <w:szCs w:val="24"/>
                <w:lang w:eastAsia="ru-RU"/>
              </w:rPr>
              <w:t>28</w:t>
            </w:r>
          </w:p>
        </w:tc>
      </w:tr>
      <w:tr w:rsidR="00D66690" w:rsidRPr="00D66690" w:rsidTr="00E140BC">
        <w:trPr>
          <w:trHeight w:val="277"/>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D66690" w:rsidRPr="00D66690" w:rsidRDefault="00436E79" w:rsidP="00436E79">
            <w:pPr>
              <w:spacing w:after="0" w:line="240" w:lineRule="auto"/>
              <w:ind w:right="-7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7825" w:type="dxa"/>
            <w:tcBorders>
              <w:top w:val="single" w:sz="4" w:space="0" w:color="auto"/>
              <w:left w:val="nil"/>
              <w:bottom w:val="single" w:sz="4" w:space="0" w:color="auto"/>
              <w:right w:val="single" w:sz="4" w:space="0" w:color="auto"/>
            </w:tcBorders>
            <w:shd w:val="clear" w:color="auto" w:fill="auto"/>
          </w:tcPr>
          <w:p w:rsidR="00D66690" w:rsidRPr="00D66690" w:rsidRDefault="00D66690" w:rsidP="00436E79">
            <w:pPr>
              <w:spacing w:after="0" w:line="240" w:lineRule="auto"/>
              <w:jc w:val="both"/>
              <w:rPr>
                <w:rFonts w:ascii="Times New Roman" w:eastAsia="Calibri" w:hAnsi="Times New Roman" w:cs="Times New Roman"/>
                <w:sz w:val="24"/>
                <w:szCs w:val="24"/>
              </w:rPr>
            </w:pPr>
            <w:r w:rsidRPr="00D66690">
              <w:rPr>
                <w:rFonts w:ascii="Times New Roman" w:eastAsia="Calibri" w:hAnsi="Times New Roman" w:cs="Times New Roman"/>
                <w:sz w:val="24"/>
                <w:szCs w:val="24"/>
              </w:rPr>
              <w:t>«Формирование современной городской среды»</w:t>
            </w:r>
          </w:p>
        </w:tc>
        <w:tc>
          <w:tcPr>
            <w:tcW w:w="1276" w:type="dxa"/>
            <w:tcBorders>
              <w:top w:val="single" w:sz="4" w:space="0" w:color="auto"/>
              <w:left w:val="nil"/>
              <w:bottom w:val="single" w:sz="4" w:space="0" w:color="auto"/>
              <w:right w:val="single" w:sz="4" w:space="0" w:color="auto"/>
            </w:tcBorders>
            <w:shd w:val="clear" w:color="000000" w:fill="FFFFFF"/>
          </w:tcPr>
          <w:p w:rsidR="00D66690" w:rsidRPr="00D66690" w:rsidRDefault="00D66690" w:rsidP="00436E79">
            <w:pPr>
              <w:spacing w:after="0" w:line="240" w:lineRule="auto"/>
              <w:jc w:val="both"/>
              <w:rPr>
                <w:rFonts w:ascii="Times New Roman" w:eastAsia="Times New Roman" w:hAnsi="Times New Roman" w:cs="Times New Roman"/>
                <w:sz w:val="24"/>
                <w:szCs w:val="24"/>
                <w:lang w:eastAsia="ru-RU"/>
              </w:rPr>
            </w:pPr>
            <w:r w:rsidRPr="00D66690">
              <w:rPr>
                <w:rFonts w:ascii="Times New Roman" w:eastAsia="Times New Roman" w:hAnsi="Times New Roman" w:cs="Times New Roman"/>
                <w:sz w:val="24"/>
                <w:szCs w:val="24"/>
                <w:lang w:eastAsia="ru-RU"/>
              </w:rPr>
              <w:t>28</w:t>
            </w:r>
          </w:p>
        </w:tc>
      </w:tr>
    </w:tbl>
    <w:p w:rsidR="006174BD" w:rsidRDefault="006174BD" w:rsidP="00C12138">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705353" w:rsidRPr="00705353" w:rsidRDefault="00705353" w:rsidP="00705353">
      <w:pPr>
        <w:keepNext/>
        <w:spacing w:after="0" w:line="240" w:lineRule="auto"/>
        <w:ind w:firstLine="709"/>
        <w:jc w:val="center"/>
        <w:outlineLvl w:val="0"/>
        <w:rPr>
          <w:rFonts w:ascii="Times New Roman" w:eastAsia="Times New Roman" w:hAnsi="Times New Roman" w:cs="Times New Roman"/>
          <w:b/>
          <w:bCs/>
          <w:kern w:val="32"/>
          <w:sz w:val="28"/>
          <w:szCs w:val="28"/>
          <w:lang w:eastAsia="ru-RU"/>
        </w:rPr>
      </w:pPr>
      <w:bookmarkStart w:id="1" w:name="_Toc384626986"/>
      <w:bookmarkStart w:id="2" w:name="_Toc416705348"/>
      <w:r w:rsidRPr="00705353">
        <w:rPr>
          <w:rFonts w:ascii="Times New Roman" w:eastAsia="Times New Roman" w:hAnsi="Times New Roman" w:cs="Times New Roman"/>
          <w:b/>
          <w:bCs/>
          <w:kern w:val="32"/>
          <w:sz w:val="28"/>
          <w:szCs w:val="28"/>
          <w:lang w:eastAsia="ru-RU"/>
        </w:rPr>
        <w:t>МУНИЦИПАЛЬНЫЕ ПРОГРАММЫ</w:t>
      </w:r>
      <w:bookmarkEnd w:id="1"/>
      <w:r w:rsidRPr="00705353">
        <w:rPr>
          <w:rFonts w:ascii="Times New Roman" w:eastAsia="Times New Roman" w:hAnsi="Times New Roman" w:cs="Times New Roman"/>
          <w:b/>
          <w:bCs/>
          <w:kern w:val="32"/>
          <w:sz w:val="28"/>
          <w:szCs w:val="28"/>
          <w:lang w:eastAsia="ru-RU"/>
        </w:rPr>
        <w:t xml:space="preserve">, РЕАЛИЗУЕМЫЕ </w:t>
      </w:r>
    </w:p>
    <w:p w:rsidR="00705353" w:rsidRPr="00705353" w:rsidRDefault="00705353" w:rsidP="00705353">
      <w:pPr>
        <w:keepNext/>
        <w:spacing w:after="0" w:line="240" w:lineRule="auto"/>
        <w:ind w:firstLine="709"/>
        <w:jc w:val="center"/>
        <w:outlineLvl w:val="0"/>
        <w:rPr>
          <w:rFonts w:ascii="Times New Roman" w:eastAsia="Times New Roman" w:hAnsi="Times New Roman" w:cs="Times New Roman"/>
          <w:b/>
          <w:bCs/>
          <w:kern w:val="32"/>
          <w:sz w:val="28"/>
          <w:szCs w:val="28"/>
          <w:lang w:eastAsia="ru-RU"/>
        </w:rPr>
      </w:pPr>
      <w:r w:rsidRPr="00705353">
        <w:rPr>
          <w:rFonts w:ascii="Times New Roman" w:eastAsia="Times New Roman" w:hAnsi="Times New Roman" w:cs="Times New Roman"/>
          <w:b/>
          <w:bCs/>
          <w:kern w:val="32"/>
          <w:sz w:val="28"/>
          <w:szCs w:val="28"/>
          <w:lang w:eastAsia="ru-RU"/>
        </w:rPr>
        <w:t>В 201</w:t>
      </w:r>
      <w:r>
        <w:rPr>
          <w:rFonts w:ascii="Times New Roman" w:eastAsia="Times New Roman" w:hAnsi="Times New Roman" w:cs="Times New Roman"/>
          <w:b/>
          <w:bCs/>
          <w:kern w:val="32"/>
          <w:sz w:val="28"/>
          <w:szCs w:val="28"/>
          <w:lang w:eastAsia="ru-RU"/>
        </w:rPr>
        <w:t>8</w:t>
      </w:r>
      <w:r w:rsidRPr="00705353">
        <w:rPr>
          <w:rFonts w:ascii="Times New Roman" w:eastAsia="Times New Roman" w:hAnsi="Times New Roman" w:cs="Times New Roman"/>
          <w:b/>
          <w:bCs/>
          <w:kern w:val="32"/>
          <w:sz w:val="28"/>
          <w:szCs w:val="28"/>
          <w:lang w:eastAsia="ru-RU"/>
        </w:rPr>
        <w:t xml:space="preserve"> ГОДУ</w:t>
      </w:r>
      <w:bookmarkEnd w:id="2"/>
    </w:p>
    <w:p w:rsidR="00F4526C" w:rsidRPr="00F4526C" w:rsidRDefault="00B23EBA" w:rsidP="00F4526C">
      <w:pPr>
        <w:tabs>
          <w:tab w:val="left" w:pos="993"/>
        </w:tabs>
        <w:spacing w:after="0" w:line="240" w:lineRule="auto"/>
        <w:ind w:firstLine="709"/>
        <w:jc w:val="both"/>
        <w:rPr>
          <w:rFonts w:ascii="Times New Roman" w:eastAsia="Times New Roman" w:hAnsi="Times New Roman" w:cs="Times New Roman"/>
          <w:b/>
          <w:sz w:val="28"/>
          <w:szCs w:val="28"/>
          <w:u w:val="single"/>
          <w:lang w:eastAsia="ru-RU"/>
        </w:rPr>
      </w:pPr>
      <w:r w:rsidRPr="00F4526C">
        <w:rPr>
          <w:rFonts w:ascii="Times New Roman" w:eastAsia="Times New Roman" w:hAnsi="Times New Roman" w:cs="Times New Roman"/>
          <w:b/>
          <w:sz w:val="28"/>
          <w:szCs w:val="28"/>
          <w:u w:val="single"/>
          <w:lang w:eastAsia="ru-RU"/>
        </w:rPr>
        <w:t>1.</w:t>
      </w:r>
      <w:r w:rsidRPr="00F4526C">
        <w:rPr>
          <w:rFonts w:ascii="Times New Roman" w:eastAsia="Times New Roman" w:hAnsi="Times New Roman" w:cs="Times New Roman"/>
          <w:b/>
          <w:sz w:val="28"/>
          <w:szCs w:val="28"/>
          <w:u w:val="single"/>
          <w:lang w:eastAsia="ru-RU"/>
        </w:rPr>
        <w:tab/>
        <w:t xml:space="preserve">Муниципальная программа «Развитие образования» </w:t>
      </w:r>
    </w:p>
    <w:p w:rsidR="00D66690" w:rsidRDefault="00B23EBA" w:rsidP="00F4526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23EBA">
        <w:rPr>
          <w:rFonts w:ascii="Times New Roman" w:eastAsia="Times New Roman" w:hAnsi="Times New Roman" w:cs="Times New Roman"/>
          <w:sz w:val="28"/>
          <w:szCs w:val="28"/>
          <w:lang w:eastAsia="ru-RU"/>
        </w:rPr>
        <w:t>Ответственный исполнитель муниципальной программы: Управление образования администрации г. Канска.</w:t>
      </w:r>
    </w:p>
    <w:p w:rsidR="00194A9F" w:rsidRPr="00194A9F" w:rsidRDefault="00194A9F" w:rsidP="00D137E8">
      <w:pPr>
        <w:spacing w:after="0" w:line="240" w:lineRule="auto"/>
        <w:ind w:firstLine="709"/>
        <w:jc w:val="both"/>
        <w:rPr>
          <w:rFonts w:ascii="Times New Roman" w:eastAsia="Times New Roman" w:hAnsi="Times New Roman" w:cs="Times New Roman"/>
          <w:sz w:val="28"/>
          <w:szCs w:val="28"/>
          <w:lang w:eastAsia="ru-RU"/>
        </w:rPr>
      </w:pPr>
      <w:r w:rsidRPr="00194A9F">
        <w:rPr>
          <w:rFonts w:ascii="Times New Roman" w:eastAsia="Times New Roman" w:hAnsi="Times New Roman" w:cs="Times New Roman"/>
          <w:sz w:val="28"/>
          <w:szCs w:val="28"/>
          <w:lang w:eastAsia="ru-RU"/>
        </w:rPr>
        <w:t xml:space="preserve">В 2018 году направления качественных изменений </w:t>
      </w:r>
      <w:proofErr w:type="spellStart"/>
      <w:r w:rsidRPr="00194A9F">
        <w:rPr>
          <w:rFonts w:ascii="Times New Roman" w:eastAsia="Times New Roman" w:hAnsi="Times New Roman" w:cs="Times New Roman"/>
          <w:sz w:val="28"/>
          <w:szCs w:val="28"/>
          <w:lang w:eastAsia="ru-RU"/>
        </w:rPr>
        <w:t>канской</w:t>
      </w:r>
      <w:proofErr w:type="spellEnd"/>
      <w:r w:rsidRPr="00194A9F">
        <w:rPr>
          <w:rFonts w:ascii="Times New Roman" w:eastAsia="Times New Roman" w:hAnsi="Times New Roman" w:cs="Times New Roman"/>
          <w:sz w:val="28"/>
          <w:szCs w:val="28"/>
          <w:lang w:eastAsia="ru-RU"/>
        </w:rPr>
        <w:t xml:space="preserve"> системы образования определялись муниципальной программой «Развитие образования», ориентированной на реализацию национальной образовательной инициативы «Наша новая школа», обновленным законодательством Российской Федерации в области образования, требованиями новых федеральных государственных образовательных стандартов, вводимых с уровня дошкольного образования.</w:t>
      </w:r>
    </w:p>
    <w:p w:rsidR="00194A9F" w:rsidRPr="00194A9F" w:rsidRDefault="00194A9F" w:rsidP="00D137E8">
      <w:pPr>
        <w:spacing w:after="0" w:line="240" w:lineRule="auto"/>
        <w:ind w:firstLine="709"/>
        <w:jc w:val="both"/>
        <w:rPr>
          <w:rFonts w:ascii="Times New Roman" w:eastAsia="Times New Roman" w:hAnsi="Times New Roman" w:cs="Times New Roman"/>
          <w:sz w:val="28"/>
          <w:szCs w:val="28"/>
          <w:lang w:eastAsia="ru-RU"/>
        </w:rPr>
      </w:pPr>
      <w:r w:rsidRPr="00194A9F">
        <w:rPr>
          <w:rFonts w:ascii="Times New Roman" w:eastAsia="Times New Roman" w:hAnsi="Times New Roman" w:cs="Times New Roman"/>
          <w:sz w:val="28"/>
          <w:szCs w:val="28"/>
          <w:lang w:eastAsia="ru-RU"/>
        </w:rPr>
        <w:t xml:space="preserve">Обеспечение решения программных задач, связанных с повышением эффективности деятельности системы общего и дополнительного образования в условиях обновления законодательства в области образования, осуществлялось в рамках деятельности 53 муниципальных учреждений, а также обеспечивающими деятельность системы образования учреждениями МКУ «ЦБ по ведению учета в сфере образования» и МКУ «РМЦ г. Канска». </w:t>
      </w:r>
    </w:p>
    <w:p w:rsidR="00194A9F" w:rsidRPr="00194A9F" w:rsidRDefault="00194A9F" w:rsidP="00D137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программы в 2018</w:t>
      </w:r>
      <w:r w:rsidRPr="00194A9F">
        <w:rPr>
          <w:rFonts w:ascii="Times New Roman" w:eastAsia="Times New Roman" w:hAnsi="Times New Roman" w:cs="Times New Roman"/>
          <w:sz w:val="28"/>
          <w:szCs w:val="28"/>
          <w:lang w:eastAsia="ru-RU"/>
        </w:rPr>
        <w:t xml:space="preserve"> году решались следующие задачи:</w:t>
      </w:r>
    </w:p>
    <w:p w:rsidR="00194A9F" w:rsidRPr="00194A9F" w:rsidRDefault="00194A9F" w:rsidP="00D137E8">
      <w:pPr>
        <w:spacing w:after="0" w:line="240" w:lineRule="auto"/>
        <w:ind w:firstLine="709"/>
        <w:jc w:val="both"/>
        <w:rPr>
          <w:rFonts w:ascii="Times New Roman" w:eastAsia="Times New Roman" w:hAnsi="Times New Roman" w:cs="Times New Roman"/>
          <w:sz w:val="28"/>
          <w:szCs w:val="28"/>
          <w:lang w:eastAsia="ru-RU"/>
        </w:rPr>
      </w:pPr>
      <w:r w:rsidRPr="00194A9F">
        <w:rPr>
          <w:rFonts w:ascii="Times New Roman" w:eastAsia="Times New Roman" w:hAnsi="Times New Roman" w:cs="Times New Roman"/>
          <w:sz w:val="28"/>
          <w:szCs w:val="28"/>
          <w:lang w:eastAsia="ru-RU"/>
        </w:rPr>
        <w:t>Задача №1. Создать в системе дошкольного, общего и дополнительного образования равные возможности для получения современного качественного образования, социализации детей, отдыха и оздоровления детей в летний период.</w:t>
      </w:r>
    </w:p>
    <w:p w:rsidR="00194A9F" w:rsidRDefault="00194A9F" w:rsidP="00D137E8">
      <w:pPr>
        <w:spacing w:after="0" w:line="240" w:lineRule="auto"/>
        <w:ind w:firstLine="709"/>
        <w:jc w:val="both"/>
        <w:rPr>
          <w:rFonts w:ascii="Times New Roman" w:eastAsia="Times New Roman" w:hAnsi="Times New Roman" w:cs="Times New Roman"/>
          <w:sz w:val="28"/>
          <w:szCs w:val="28"/>
          <w:lang w:eastAsia="ru-RU"/>
        </w:rPr>
      </w:pPr>
      <w:r w:rsidRPr="00194A9F">
        <w:rPr>
          <w:rFonts w:ascii="Times New Roman" w:eastAsia="Times New Roman" w:hAnsi="Times New Roman" w:cs="Times New Roman"/>
          <w:sz w:val="28"/>
          <w:szCs w:val="28"/>
          <w:lang w:eastAsia="ru-RU"/>
        </w:rPr>
        <w:t>Задача №2. Создать условия для эффективного управления системой образования города Канска.</w:t>
      </w:r>
    </w:p>
    <w:p w:rsidR="00194A9F" w:rsidRDefault="00194A9F" w:rsidP="00D137E8">
      <w:pPr>
        <w:spacing w:after="0" w:line="240" w:lineRule="auto"/>
        <w:ind w:firstLine="709"/>
        <w:jc w:val="both"/>
        <w:rPr>
          <w:rFonts w:ascii="Times New Roman" w:eastAsia="Times New Roman" w:hAnsi="Times New Roman" w:cs="Times New Roman"/>
          <w:sz w:val="28"/>
          <w:szCs w:val="28"/>
          <w:lang w:eastAsia="ru-RU"/>
        </w:rPr>
      </w:pPr>
      <w:r w:rsidRPr="00194A9F">
        <w:rPr>
          <w:rFonts w:ascii="Times New Roman" w:eastAsia="Times New Roman" w:hAnsi="Times New Roman" w:cs="Times New Roman"/>
          <w:sz w:val="28"/>
          <w:szCs w:val="28"/>
          <w:lang w:eastAsia="ru-RU"/>
        </w:rPr>
        <w:t>Указанные задачи решались в рамках подпрограмм: подпрограммы 1 «Развитие дошкольного, общего и дополнительного образования», подпрограммы 2 «Обеспечение реализации муниципальной программы и прочие мероприятия в области образования».</w:t>
      </w:r>
    </w:p>
    <w:p w:rsidR="00861FCE" w:rsidRPr="00861FCE" w:rsidRDefault="00861FCE" w:rsidP="00D137E8">
      <w:pPr>
        <w:spacing w:after="0" w:line="240" w:lineRule="auto"/>
        <w:ind w:firstLine="709"/>
        <w:jc w:val="both"/>
        <w:rPr>
          <w:rFonts w:ascii="Times New Roman" w:eastAsia="Times New Roman" w:hAnsi="Times New Roman" w:cs="Times New Roman"/>
          <w:b/>
          <w:sz w:val="28"/>
          <w:szCs w:val="28"/>
          <w:lang w:eastAsia="ru-RU"/>
        </w:rPr>
      </w:pPr>
      <w:r w:rsidRPr="00861FCE">
        <w:rPr>
          <w:rFonts w:ascii="Times New Roman" w:eastAsia="Times New Roman" w:hAnsi="Times New Roman" w:cs="Times New Roman"/>
          <w:b/>
          <w:sz w:val="28"/>
          <w:szCs w:val="28"/>
          <w:lang w:eastAsia="ru-RU"/>
        </w:rPr>
        <w:t xml:space="preserve">Финансирование программы </w:t>
      </w:r>
    </w:p>
    <w:p w:rsidR="00861FCE" w:rsidRPr="00861FCE" w:rsidRDefault="00861FCE" w:rsidP="00D137E8">
      <w:pPr>
        <w:spacing w:after="0" w:line="240" w:lineRule="auto"/>
        <w:ind w:firstLine="709"/>
        <w:jc w:val="both"/>
        <w:rPr>
          <w:rFonts w:ascii="Times New Roman" w:eastAsia="Times New Roman" w:hAnsi="Times New Roman" w:cs="Times New Roman"/>
          <w:b/>
          <w:bCs/>
          <w:sz w:val="28"/>
          <w:szCs w:val="28"/>
          <w:lang w:eastAsia="ru-RU"/>
        </w:rPr>
      </w:pPr>
      <w:bookmarkStart w:id="3" w:name="_Toc416704540"/>
      <w:bookmarkStart w:id="4" w:name="_Toc416704706"/>
      <w:bookmarkStart w:id="5" w:name="_Toc416705359"/>
      <w:r>
        <w:rPr>
          <w:rFonts w:ascii="Times New Roman" w:eastAsia="Times New Roman" w:hAnsi="Times New Roman" w:cs="Times New Roman"/>
          <w:sz w:val="28"/>
          <w:szCs w:val="28"/>
          <w:lang w:eastAsia="ru-RU"/>
        </w:rPr>
        <w:t>Объем финансирования</w:t>
      </w:r>
      <w:r w:rsidRPr="00861FCE">
        <w:rPr>
          <w:rFonts w:ascii="Times New Roman" w:eastAsia="Times New Roman" w:hAnsi="Times New Roman" w:cs="Times New Roman"/>
          <w:sz w:val="28"/>
          <w:szCs w:val="28"/>
          <w:lang w:eastAsia="ru-RU"/>
        </w:rPr>
        <w:t xml:space="preserve"> программы – </w:t>
      </w:r>
      <w:r w:rsidRPr="00861FCE">
        <w:rPr>
          <w:rFonts w:ascii="Times New Roman" w:eastAsia="Times New Roman" w:hAnsi="Times New Roman" w:cs="Times New Roman"/>
          <w:b/>
          <w:bCs/>
          <w:sz w:val="28"/>
          <w:szCs w:val="28"/>
          <w:lang w:eastAsia="ru-RU"/>
        </w:rPr>
        <w:t>1 237 349 933,</w:t>
      </w:r>
      <w:r w:rsidRPr="00C12138">
        <w:rPr>
          <w:rFonts w:ascii="Times New Roman" w:eastAsia="Times New Roman" w:hAnsi="Times New Roman" w:cs="Times New Roman"/>
          <w:b/>
          <w:bCs/>
          <w:sz w:val="28"/>
          <w:szCs w:val="28"/>
          <w:lang w:eastAsia="ru-RU"/>
        </w:rPr>
        <w:t xml:space="preserve">17 </w:t>
      </w:r>
      <w:r w:rsidRPr="00C12138">
        <w:rPr>
          <w:rFonts w:ascii="Times New Roman" w:eastAsia="Times New Roman" w:hAnsi="Times New Roman" w:cs="Times New Roman"/>
          <w:b/>
          <w:sz w:val="28"/>
          <w:szCs w:val="28"/>
          <w:lang w:eastAsia="ru-RU"/>
        </w:rPr>
        <w:t>руб.</w:t>
      </w:r>
      <w:r w:rsidRPr="00861FCE">
        <w:rPr>
          <w:rFonts w:ascii="Times New Roman" w:eastAsia="Times New Roman" w:hAnsi="Times New Roman" w:cs="Times New Roman"/>
          <w:sz w:val="28"/>
          <w:szCs w:val="28"/>
          <w:lang w:eastAsia="ru-RU"/>
        </w:rPr>
        <w:t xml:space="preserve"> (</w:t>
      </w:r>
      <w:r w:rsidRPr="00861FCE">
        <w:rPr>
          <w:rFonts w:ascii="Times New Roman" w:eastAsia="Times New Roman" w:hAnsi="Times New Roman" w:cs="Times New Roman"/>
          <w:b/>
          <w:bCs/>
          <w:sz w:val="28"/>
          <w:szCs w:val="28"/>
          <w:lang w:eastAsia="ru-RU"/>
        </w:rPr>
        <w:t>99,18</w:t>
      </w:r>
      <w:r>
        <w:rPr>
          <w:rFonts w:ascii="Times New Roman" w:eastAsia="Times New Roman" w:hAnsi="Times New Roman" w:cs="Times New Roman"/>
          <w:b/>
          <w:bCs/>
          <w:sz w:val="28"/>
          <w:szCs w:val="28"/>
          <w:lang w:eastAsia="ru-RU"/>
        </w:rPr>
        <w:t xml:space="preserve"> </w:t>
      </w:r>
      <w:r w:rsidRPr="00861FCE">
        <w:rPr>
          <w:rFonts w:ascii="Times New Roman" w:eastAsia="Times New Roman" w:hAnsi="Times New Roman" w:cs="Times New Roman"/>
          <w:sz w:val="28"/>
          <w:szCs w:val="28"/>
          <w:lang w:eastAsia="ru-RU"/>
        </w:rPr>
        <w:t>%),</w:t>
      </w:r>
      <w:bookmarkEnd w:id="3"/>
      <w:bookmarkEnd w:id="4"/>
      <w:bookmarkEnd w:id="5"/>
      <w:r w:rsidRPr="00861FCE">
        <w:rPr>
          <w:rFonts w:ascii="Times New Roman" w:eastAsia="Times New Roman" w:hAnsi="Times New Roman" w:cs="Times New Roman"/>
          <w:sz w:val="28"/>
          <w:szCs w:val="28"/>
          <w:lang w:eastAsia="ru-RU"/>
        </w:rPr>
        <w:t xml:space="preserve"> </w:t>
      </w:r>
    </w:p>
    <w:p w:rsidR="00861FCE" w:rsidRPr="00861FCE" w:rsidRDefault="00861FCE" w:rsidP="00D137E8">
      <w:pPr>
        <w:spacing w:after="0" w:line="240" w:lineRule="auto"/>
        <w:ind w:firstLine="709"/>
        <w:jc w:val="both"/>
        <w:rPr>
          <w:rFonts w:ascii="Times New Roman" w:eastAsia="Times New Roman" w:hAnsi="Times New Roman" w:cs="Times New Roman"/>
          <w:sz w:val="28"/>
          <w:szCs w:val="28"/>
          <w:lang w:eastAsia="ru-RU"/>
        </w:rPr>
      </w:pPr>
      <w:bookmarkStart w:id="6" w:name="_Toc416704541"/>
      <w:bookmarkStart w:id="7" w:name="_Toc416704707"/>
      <w:bookmarkStart w:id="8" w:name="_Toc416705360"/>
      <w:r w:rsidRPr="00861FCE">
        <w:rPr>
          <w:rFonts w:ascii="Times New Roman" w:eastAsia="Times New Roman" w:hAnsi="Times New Roman" w:cs="Times New Roman"/>
          <w:sz w:val="28"/>
          <w:szCs w:val="28"/>
          <w:lang w:eastAsia="ru-RU"/>
        </w:rPr>
        <w:t>в том числе за счет средств:</w:t>
      </w:r>
      <w:bookmarkEnd w:id="6"/>
      <w:bookmarkEnd w:id="7"/>
      <w:bookmarkEnd w:id="8"/>
    </w:p>
    <w:p w:rsidR="00861FCE" w:rsidRPr="00861FCE" w:rsidRDefault="00861FCE" w:rsidP="00D137E8">
      <w:pPr>
        <w:spacing w:after="0" w:line="240" w:lineRule="auto"/>
        <w:ind w:firstLine="709"/>
        <w:jc w:val="both"/>
        <w:rPr>
          <w:rFonts w:ascii="Times New Roman" w:eastAsia="Times New Roman" w:hAnsi="Times New Roman" w:cs="Times New Roman"/>
          <w:sz w:val="28"/>
          <w:szCs w:val="28"/>
          <w:lang w:eastAsia="ru-RU"/>
        </w:rPr>
      </w:pPr>
      <w:bookmarkStart w:id="9" w:name="_Toc416704542"/>
      <w:bookmarkStart w:id="10" w:name="_Toc416704708"/>
      <w:bookmarkStart w:id="11" w:name="_Toc416705361"/>
      <w:r w:rsidRPr="00861FCE">
        <w:rPr>
          <w:rFonts w:ascii="Times New Roman" w:eastAsia="Times New Roman" w:hAnsi="Times New Roman" w:cs="Times New Roman"/>
          <w:sz w:val="28"/>
          <w:szCs w:val="28"/>
          <w:lang w:eastAsia="ru-RU"/>
        </w:rPr>
        <w:t xml:space="preserve">- городского бюджета – </w:t>
      </w:r>
      <w:r w:rsidR="004B2CD9" w:rsidRPr="004B2CD9">
        <w:rPr>
          <w:rFonts w:ascii="Times New Roman" w:eastAsia="Times New Roman" w:hAnsi="Times New Roman" w:cs="Times New Roman"/>
          <w:sz w:val="28"/>
          <w:szCs w:val="28"/>
          <w:lang w:eastAsia="ru-RU"/>
        </w:rPr>
        <w:t>348 468 012,61</w:t>
      </w:r>
      <w:r w:rsidR="004B2CD9">
        <w:rPr>
          <w:rFonts w:ascii="Times New Roman" w:eastAsia="Times New Roman" w:hAnsi="Times New Roman" w:cs="Times New Roman"/>
          <w:sz w:val="28"/>
          <w:szCs w:val="28"/>
          <w:lang w:eastAsia="ru-RU"/>
        </w:rPr>
        <w:t xml:space="preserve"> </w:t>
      </w:r>
      <w:r w:rsidRPr="00861FCE">
        <w:rPr>
          <w:rFonts w:ascii="Times New Roman" w:eastAsia="Times New Roman" w:hAnsi="Times New Roman" w:cs="Times New Roman"/>
          <w:sz w:val="28"/>
          <w:szCs w:val="28"/>
          <w:lang w:eastAsia="ru-RU"/>
        </w:rPr>
        <w:t>руб.;</w:t>
      </w:r>
      <w:bookmarkEnd w:id="9"/>
      <w:bookmarkEnd w:id="10"/>
      <w:bookmarkEnd w:id="11"/>
    </w:p>
    <w:p w:rsidR="00861FCE" w:rsidRPr="00861FCE" w:rsidRDefault="00861FCE" w:rsidP="00D137E8">
      <w:pPr>
        <w:spacing w:after="0" w:line="240" w:lineRule="auto"/>
        <w:ind w:firstLine="709"/>
        <w:jc w:val="both"/>
        <w:rPr>
          <w:rFonts w:ascii="Times New Roman" w:eastAsia="Times New Roman" w:hAnsi="Times New Roman" w:cs="Times New Roman"/>
          <w:sz w:val="28"/>
          <w:szCs w:val="28"/>
          <w:lang w:eastAsia="ru-RU"/>
        </w:rPr>
      </w:pPr>
      <w:r w:rsidRPr="00861FCE">
        <w:rPr>
          <w:rFonts w:ascii="Times New Roman" w:eastAsia="Times New Roman" w:hAnsi="Times New Roman" w:cs="Times New Roman"/>
          <w:sz w:val="28"/>
          <w:szCs w:val="28"/>
          <w:lang w:eastAsia="ru-RU"/>
        </w:rPr>
        <w:t xml:space="preserve">- краевого бюджета – </w:t>
      </w:r>
      <w:r w:rsidR="004B2CD9" w:rsidRPr="004B2CD9">
        <w:rPr>
          <w:rFonts w:ascii="Times New Roman" w:eastAsia="Times New Roman" w:hAnsi="Times New Roman" w:cs="Times New Roman"/>
          <w:sz w:val="28"/>
          <w:szCs w:val="28"/>
          <w:lang w:eastAsia="ru-RU"/>
        </w:rPr>
        <w:t>888 881 920,56</w:t>
      </w:r>
      <w:r w:rsidR="004B2CD9">
        <w:rPr>
          <w:rFonts w:ascii="Times New Roman" w:eastAsia="Times New Roman" w:hAnsi="Times New Roman" w:cs="Times New Roman"/>
          <w:sz w:val="28"/>
          <w:szCs w:val="28"/>
          <w:lang w:eastAsia="ru-RU"/>
        </w:rPr>
        <w:t xml:space="preserve"> </w:t>
      </w:r>
      <w:r w:rsidRPr="00861FCE">
        <w:rPr>
          <w:rFonts w:ascii="Times New Roman" w:eastAsia="Times New Roman" w:hAnsi="Times New Roman" w:cs="Times New Roman"/>
          <w:sz w:val="28"/>
          <w:szCs w:val="28"/>
          <w:lang w:eastAsia="ru-RU"/>
        </w:rPr>
        <w:t>руб.;</w:t>
      </w:r>
    </w:p>
    <w:p w:rsidR="00861FCE" w:rsidRDefault="00861FCE" w:rsidP="00D137E8">
      <w:pPr>
        <w:spacing w:after="0" w:line="240" w:lineRule="auto"/>
        <w:ind w:firstLine="709"/>
        <w:jc w:val="both"/>
        <w:rPr>
          <w:rFonts w:ascii="Times New Roman" w:eastAsia="Times New Roman" w:hAnsi="Times New Roman" w:cs="Times New Roman"/>
          <w:sz w:val="28"/>
          <w:szCs w:val="28"/>
          <w:lang w:eastAsia="ru-RU"/>
        </w:rPr>
      </w:pPr>
      <w:r w:rsidRPr="00861FCE">
        <w:rPr>
          <w:rFonts w:ascii="Times New Roman" w:eastAsia="Times New Roman" w:hAnsi="Times New Roman" w:cs="Times New Roman"/>
          <w:sz w:val="28"/>
          <w:szCs w:val="28"/>
          <w:lang w:eastAsia="ru-RU"/>
        </w:rPr>
        <w:t xml:space="preserve">- федерального бюджета – </w:t>
      </w:r>
      <w:r w:rsidR="004B2CD9">
        <w:rPr>
          <w:rFonts w:ascii="Times New Roman" w:eastAsia="Times New Roman" w:hAnsi="Times New Roman" w:cs="Times New Roman"/>
          <w:sz w:val="28"/>
          <w:szCs w:val="28"/>
          <w:lang w:eastAsia="ru-RU"/>
        </w:rPr>
        <w:t>0</w:t>
      </w:r>
      <w:r w:rsidRPr="00861FCE">
        <w:rPr>
          <w:rFonts w:ascii="Times New Roman" w:eastAsia="Times New Roman" w:hAnsi="Times New Roman" w:cs="Times New Roman"/>
          <w:sz w:val="28"/>
          <w:szCs w:val="28"/>
          <w:lang w:eastAsia="ru-RU"/>
        </w:rPr>
        <w:t xml:space="preserve">,00 руб. </w:t>
      </w:r>
    </w:p>
    <w:p w:rsidR="00861FCE" w:rsidRPr="00861FCE" w:rsidRDefault="00861FCE" w:rsidP="00D137E8">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Объем исполнения программы</w:t>
      </w:r>
      <w:r w:rsidRPr="00861FCE">
        <w:rPr>
          <w:rFonts w:ascii="Times New Roman" w:eastAsia="Times New Roman" w:hAnsi="Times New Roman" w:cs="Times New Roman"/>
          <w:sz w:val="28"/>
          <w:szCs w:val="28"/>
          <w:lang w:eastAsia="ru-RU"/>
        </w:rPr>
        <w:t xml:space="preserve"> – </w:t>
      </w:r>
      <w:r w:rsidRPr="00861FCE">
        <w:rPr>
          <w:rFonts w:ascii="Times New Roman" w:eastAsia="Times New Roman" w:hAnsi="Times New Roman" w:cs="Times New Roman"/>
          <w:b/>
          <w:bCs/>
          <w:sz w:val="28"/>
          <w:szCs w:val="28"/>
          <w:lang w:eastAsia="ru-RU"/>
        </w:rPr>
        <w:t>1 227 194 514,82</w:t>
      </w:r>
      <w:r>
        <w:rPr>
          <w:rFonts w:ascii="Times New Roman" w:eastAsia="Times New Roman" w:hAnsi="Times New Roman" w:cs="Times New Roman"/>
          <w:b/>
          <w:bCs/>
          <w:sz w:val="28"/>
          <w:szCs w:val="28"/>
          <w:lang w:eastAsia="ru-RU"/>
        </w:rPr>
        <w:t xml:space="preserve"> </w:t>
      </w:r>
      <w:r w:rsidRPr="00C12138">
        <w:rPr>
          <w:rFonts w:ascii="Times New Roman" w:eastAsia="Times New Roman" w:hAnsi="Times New Roman" w:cs="Times New Roman"/>
          <w:b/>
          <w:sz w:val="28"/>
          <w:szCs w:val="28"/>
          <w:lang w:eastAsia="ru-RU"/>
        </w:rPr>
        <w:t>руб.,</w:t>
      </w:r>
      <w:r w:rsidRPr="00861FCE">
        <w:rPr>
          <w:rFonts w:ascii="Times New Roman" w:eastAsia="Times New Roman" w:hAnsi="Times New Roman" w:cs="Times New Roman"/>
          <w:sz w:val="28"/>
          <w:szCs w:val="28"/>
          <w:lang w:eastAsia="ru-RU"/>
        </w:rPr>
        <w:t xml:space="preserve"> </w:t>
      </w:r>
    </w:p>
    <w:p w:rsidR="00861FCE" w:rsidRPr="00861FCE" w:rsidRDefault="00861FCE" w:rsidP="00D137E8">
      <w:pPr>
        <w:spacing w:after="0" w:line="240" w:lineRule="auto"/>
        <w:ind w:firstLine="709"/>
        <w:jc w:val="both"/>
        <w:rPr>
          <w:rFonts w:ascii="Times New Roman" w:eastAsia="Times New Roman" w:hAnsi="Times New Roman" w:cs="Times New Roman"/>
          <w:sz w:val="28"/>
          <w:szCs w:val="28"/>
          <w:lang w:eastAsia="ru-RU"/>
        </w:rPr>
      </w:pPr>
      <w:r w:rsidRPr="00861FCE">
        <w:rPr>
          <w:rFonts w:ascii="Times New Roman" w:eastAsia="Times New Roman" w:hAnsi="Times New Roman" w:cs="Times New Roman"/>
          <w:sz w:val="28"/>
          <w:szCs w:val="28"/>
          <w:lang w:eastAsia="ru-RU"/>
        </w:rPr>
        <w:t>в том числе за счет средств:</w:t>
      </w:r>
    </w:p>
    <w:p w:rsidR="00861FCE" w:rsidRPr="00861FCE" w:rsidRDefault="00861FCE" w:rsidP="00D137E8">
      <w:pPr>
        <w:spacing w:after="0" w:line="240" w:lineRule="auto"/>
        <w:ind w:firstLine="709"/>
        <w:jc w:val="both"/>
        <w:rPr>
          <w:rFonts w:ascii="Times New Roman" w:eastAsia="Times New Roman" w:hAnsi="Times New Roman" w:cs="Times New Roman"/>
          <w:sz w:val="28"/>
          <w:szCs w:val="28"/>
          <w:lang w:eastAsia="ru-RU"/>
        </w:rPr>
      </w:pPr>
      <w:r w:rsidRPr="00861FCE">
        <w:rPr>
          <w:rFonts w:ascii="Times New Roman" w:eastAsia="Times New Roman" w:hAnsi="Times New Roman" w:cs="Times New Roman"/>
          <w:sz w:val="28"/>
          <w:szCs w:val="28"/>
          <w:lang w:eastAsia="ru-RU"/>
        </w:rPr>
        <w:t>- городского бюджета – 347 901 792,97</w:t>
      </w:r>
      <w:r>
        <w:rPr>
          <w:rFonts w:ascii="Times New Roman" w:eastAsia="Times New Roman" w:hAnsi="Times New Roman" w:cs="Times New Roman"/>
          <w:sz w:val="28"/>
          <w:szCs w:val="28"/>
          <w:lang w:eastAsia="ru-RU"/>
        </w:rPr>
        <w:t xml:space="preserve"> </w:t>
      </w:r>
      <w:r w:rsidRPr="00861FCE">
        <w:rPr>
          <w:rFonts w:ascii="Times New Roman" w:eastAsia="Times New Roman" w:hAnsi="Times New Roman" w:cs="Times New Roman"/>
          <w:sz w:val="28"/>
          <w:szCs w:val="28"/>
          <w:lang w:eastAsia="ru-RU"/>
        </w:rPr>
        <w:t>руб.;</w:t>
      </w:r>
    </w:p>
    <w:p w:rsidR="00861FCE" w:rsidRPr="00861FCE" w:rsidRDefault="00861FCE" w:rsidP="00D137E8">
      <w:pPr>
        <w:spacing w:after="0" w:line="240" w:lineRule="auto"/>
        <w:ind w:firstLine="709"/>
        <w:jc w:val="both"/>
        <w:rPr>
          <w:rFonts w:ascii="Times New Roman" w:eastAsia="Times New Roman" w:hAnsi="Times New Roman" w:cs="Times New Roman"/>
          <w:sz w:val="28"/>
          <w:szCs w:val="28"/>
          <w:lang w:eastAsia="ru-RU"/>
        </w:rPr>
      </w:pPr>
      <w:r w:rsidRPr="00861FCE">
        <w:rPr>
          <w:rFonts w:ascii="Times New Roman" w:eastAsia="Times New Roman" w:hAnsi="Times New Roman" w:cs="Times New Roman"/>
          <w:sz w:val="28"/>
          <w:szCs w:val="28"/>
          <w:lang w:eastAsia="ru-RU"/>
        </w:rPr>
        <w:t>- краевого бюджета – 879 292 721,85</w:t>
      </w:r>
      <w:r>
        <w:rPr>
          <w:rFonts w:ascii="Times New Roman" w:eastAsia="Times New Roman" w:hAnsi="Times New Roman" w:cs="Times New Roman"/>
          <w:sz w:val="28"/>
          <w:szCs w:val="28"/>
          <w:lang w:eastAsia="ru-RU"/>
        </w:rPr>
        <w:t xml:space="preserve"> </w:t>
      </w:r>
      <w:r w:rsidRPr="00861FCE">
        <w:rPr>
          <w:rFonts w:ascii="Times New Roman" w:eastAsia="Times New Roman" w:hAnsi="Times New Roman" w:cs="Times New Roman"/>
          <w:sz w:val="28"/>
          <w:szCs w:val="28"/>
          <w:lang w:eastAsia="ru-RU"/>
        </w:rPr>
        <w:t>руб.;</w:t>
      </w:r>
    </w:p>
    <w:p w:rsidR="00861FCE" w:rsidRDefault="00861FCE" w:rsidP="00D137E8">
      <w:pPr>
        <w:spacing w:after="0" w:line="240" w:lineRule="auto"/>
        <w:ind w:firstLine="709"/>
        <w:jc w:val="both"/>
        <w:rPr>
          <w:rFonts w:ascii="Times New Roman" w:eastAsia="Times New Roman" w:hAnsi="Times New Roman" w:cs="Times New Roman"/>
          <w:sz w:val="28"/>
          <w:szCs w:val="28"/>
          <w:lang w:eastAsia="ru-RU"/>
        </w:rPr>
      </w:pPr>
      <w:r w:rsidRPr="00861FCE">
        <w:rPr>
          <w:rFonts w:ascii="Times New Roman" w:eastAsia="Times New Roman" w:hAnsi="Times New Roman" w:cs="Times New Roman"/>
          <w:sz w:val="28"/>
          <w:szCs w:val="28"/>
          <w:lang w:eastAsia="ru-RU"/>
        </w:rPr>
        <w:t xml:space="preserve">- федерального бюджета – </w:t>
      </w:r>
      <w:r>
        <w:rPr>
          <w:rFonts w:ascii="Times New Roman" w:eastAsia="Times New Roman" w:hAnsi="Times New Roman" w:cs="Times New Roman"/>
          <w:sz w:val="28"/>
          <w:szCs w:val="28"/>
          <w:lang w:eastAsia="ru-RU"/>
        </w:rPr>
        <w:t>0</w:t>
      </w:r>
      <w:r w:rsidRPr="00861FCE">
        <w:rPr>
          <w:rFonts w:ascii="Times New Roman" w:eastAsia="Times New Roman" w:hAnsi="Times New Roman" w:cs="Times New Roman"/>
          <w:sz w:val="28"/>
          <w:szCs w:val="28"/>
          <w:lang w:eastAsia="ru-RU"/>
        </w:rPr>
        <w:t xml:space="preserve">,00 руб.  </w:t>
      </w:r>
    </w:p>
    <w:p w:rsidR="004B2CD9" w:rsidRPr="004B2CD9" w:rsidRDefault="004B2CD9" w:rsidP="00D137E8">
      <w:pPr>
        <w:spacing w:after="0" w:line="240" w:lineRule="auto"/>
        <w:ind w:firstLine="709"/>
        <w:jc w:val="both"/>
        <w:rPr>
          <w:rFonts w:ascii="Times New Roman" w:eastAsia="Times New Roman" w:hAnsi="Times New Roman" w:cs="Times New Roman"/>
          <w:b/>
          <w:i/>
          <w:sz w:val="28"/>
          <w:szCs w:val="28"/>
          <w:lang w:eastAsia="ru-RU"/>
        </w:rPr>
      </w:pPr>
      <w:bookmarkStart w:id="12" w:name="_Toc416704544"/>
      <w:bookmarkStart w:id="13" w:name="_Toc416704710"/>
      <w:bookmarkStart w:id="14" w:name="_Toc416705363"/>
      <w:r w:rsidRPr="004B2CD9">
        <w:rPr>
          <w:rFonts w:ascii="Times New Roman" w:eastAsia="Times New Roman" w:hAnsi="Times New Roman" w:cs="Times New Roman"/>
          <w:b/>
          <w:i/>
          <w:sz w:val="28"/>
          <w:szCs w:val="28"/>
          <w:lang w:eastAsia="ru-RU"/>
        </w:rPr>
        <w:t>ОСНОВНЫЕ РЕЗУЛЬТАТЫ ВЫПОЛНЕНИЯ ПРОГРАММЫ</w:t>
      </w:r>
      <w:bookmarkEnd w:id="12"/>
      <w:bookmarkEnd w:id="13"/>
      <w:bookmarkEnd w:id="14"/>
    </w:p>
    <w:p w:rsidR="004B2CD9" w:rsidRPr="00230D04" w:rsidRDefault="004B2CD9" w:rsidP="00230D04">
      <w:pPr>
        <w:spacing w:after="0" w:line="240" w:lineRule="auto"/>
        <w:ind w:firstLine="709"/>
        <w:jc w:val="center"/>
        <w:rPr>
          <w:rFonts w:ascii="Times New Roman" w:eastAsia="Times New Roman" w:hAnsi="Times New Roman" w:cs="Times New Roman"/>
          <w:b/>
          <w:i/>
          <w:sz w:val="28"/>
          <w:szCs w:val="28"/>
          <w:lang w:eastAsia="ru-RU"/>
        </w:rPr>
      </w:pPr>
      <w:r w:rsidRPr="00230D04">
        <w:rPr>
          <w:rFonts w:ascii="Times New Roman" w:eastAsia="Times New Roman" w:hAnsi="Times New Roman" w:cs="Times New Roman"/>
          <w:b/>
          <w:i/>
          <w:sz w:val="28"/>
          <w:szCs w:val="28"/>
          <w:lang w:eastAsia="ru-RU"/>
        </w:rPr>
        <w:t>Подпрограмма 1 «Развитие дошкольного, общего и дополнительного образования»</w:t>
      </w:r>
    </w:p>
    <w:p w:rsidR="004F10A8" w:rsidRPr="004F10A8" w:rsidRDefault="004F10A8" w:rsidP="00D137E8">
      <w:pPr>
        <w:tabs>
          <w:tab w:val="num" w:pos="709"/>
        </w:tabs>
        <w:spacing w:after="0" w:line="240" w:lineRule="auto"/>
        <w:ind w:firstLine="709"/>
        <w:contextualSpacing/>
        <w:jc w:val="both"/>
        <w:rPr>
          <w:rFonts w:ascii="Times New Roman" w:eastAsia="Times New Roman" w:hAnsi="Times New Roman" w:cs="Times New Roman"/>
          <w:i/>
          <w:sz w:val="28"/>
          <w:szCs w:val="20"/>
          <w:lang w:eastAsia="ru-RU"/>
        </w:rPr>
      </w:pPr>
      <w:r w:rsidRPr="004F10A8">
        <w:rPr>
          <w:rFonts w:ascii="Times New Roman" w:eastAsia="Times New Roman" w:hAnsi="Times New Roman" w:cs="Times New Roman"/>
          <w:sz w:val="28"/>
          <w:szCs w:val="20"/>
          <w:lang w:eastAsia="ru-RU"/>
        </w:rPr>
        <w:t xml:space="preserve">По данной подпрограмме </w:t>
      </w:r>
      <w:r w:rsidR="00B45EFC" w:rsidRPr="004F10A8">
        <w:rPr>
          <w:rFonts w:ascii="Times New Roman" w:eastAsia="Times New Roman" w:hAnsi="Times New Roman" w:cs="Times New Roman"/>
          <w:sz w:val="28"/>
          <w:szCs w:val="28"/>
          <w:lang w:eastAsia="ru-RU"/>
        </w:rPr>
        <w:t>за 2018</w:t>
      </w:r>
      <w:r w:rsidRPr="004F10A8">
        <w:rPr>
          <w:rFonts w:ascii="Times New Roman" w:eastAsia="Times New Roman" w:hAnsi="Times New Roman" w:cs="Times New Roman"/>
          <w:sz w:val="28"/>
          <w:szCs w:val="28"/>
          <w:lang w:eastAsia="ru-RU"/>
        </w:rPr>
        <w:t xml:space="preserve"> год пр</w:t>
      </w:r>
      <w:r w:rsidR="00B45EFC">
        <w:rPr>
          <w:rFonts w:ascii="Times New Roman" w:eastAsia="Times New Roman" w:hAnsi="Times New Roman" w:cs="Times New Roman"/>
          <w:sz w:val="28"/>
          <w:szCs w:val="28"/>
          <w:lang w:eastAsia="ru-RU"/>
        </w:rPr>
        <w:t xml:space="preserve">оизведено расходов в </w:t>
      </w:r>
      <w:r w:rsidR="00B74438">
        <w:rPr>
          <w:rFonts w:ascii="Times New Roman" w:eastAsia="Times New Roman" w:hAnsi="Times New Roman" w:cs="Times New Roman"/>
          <w:sz w:val="28"/>
          <w:szCs w:val="28"/>
          <w:lang w:eastAsia="ru-RU"/>
        </w:rPr>
        <w:t>сумме</w:t>
      </w:r>
      <w:r w:rsidR="00B74438" w:rsidRPr="004F10A8">
        <w:rPr>
          <w:rFonts w:ascii="Times New Roman" w:eastAsia="Times New Roman" w:hAnsi="Times New Roman" w:cs="Times New Roman"/>
          <w:sz w:val="28"/>
          <w:szCs w:val="28"/>
          <w:lang w:eastAsia="ru-RU"/>
        </w:rPr>
        <w:t xml:space="preserve"> </w:t>
      </w:r>
      <w:r w:rsidR="00B74438" w:rsidRPr="00B74438">
        <w:rPr>
          <w:rFonts w:ascii="Times New Roman" w:eastAsia="Times New Roman" w:hAnsi="Times New Roman" w:cs="Times New Roman"/>
          <w:b/>
          <w:sz w:val="28"/>
          <w:szCs w:val="28"/>
          <w:lang w:eastAsia="ru-RU"/>
        </w:rPr>
        <w:t>1</w:t>
      </w:r>
      <w:r w:rsidRPr="004F10A8">
        <w:rPr>
          <w:rFonts w:ascii="Times New Roman" w:eastAsia="Times New Roman" w:hAnsi="Times New Roman" w:cs="Times New Roman"/>
          <w:b/>
          <w:sz w:val="28"/>
          <w:szCs w:val="28"/>
          <w:lang w:eastAsia="ru-RU"/>
        </w:rPr>
        <w:t xml:space="preserve"> 174 262 367,33   </w:t>
      </w:r>
      <w:r w:rsidRPr="004F10A8">
        <w:rPr>
          <w:rFonts w:ascii="Times New Roman" w:eastAsia="Times New Roman" w:hAnsi="Times New Roman" w:cs="Times New Roman"/>
          <w:b/>
          <w:bCs/>
          <w:sz w:val="28"/>
          <w:szCs w:val="28"/>
          <w:lang w:eastAsia="ru-RU"/>
        </w:rPr>
        <w:t xml:space="preserve">рублей, </w:t>
      </w:r>
      <w:r w:rsidRPr="004F10A8">
        <w:rPr>
          <w:rFonts w:ascii="Times New Roman" w:eastAsia="Times New Roman" w:hAnsi="Times New Roman" w:cs="Times New Roman"/>
          <w:bCs/>
          <w:sz w:val="28"/>
          <w:szCs w:val="28"/>
          <w:lang w:eastAsia="ru-RU"/>
        </w:rPr>
        <w:t>средства направлены на</w:t>
      </w:r>
      <w:r w:rsidRPr="004F10A8">
        <w:rPr>
          <w:rFonts w:ascii="Times New Roman" w:eastAsia="Times New Roman" w:hAnsi="Times New Roman" w:cs="Times New Roman"/>
          <w:sz w:val="28"/>
          <w:szCs w:val="20"/>
          <w:lang w:eastAsia="ru-RU"/>
        </w:rPr>
        <w:t xml:space="preserve"> обеспечение деятельности 30 детских садов, 18 школ, 4 учреждений дополнительного образования детей, Центра диагностики и консультирования.</w:t>
      </w:r>
      <w:r w:rsidRPr="004F10A8">
        <w:rPr>
          <w:rFonts w:ascii="Times New Roman" w:eastAsia="Times New Roman" w:hAnsi="Times New Roman" w:cs="Times New Roman"/>
          <w:bCs/>
          <w:sz w:val="28"/>
          <w:szCs w:val="28"/>
          <w:lang w:eastAsia="ru-RU"/>
        </w:rPr>
        <w:t xml:space="preserve"> </w:t>
      </w:r>
    </w:p>
    <w:p w:rsidR="004F10A8" w:rsidRPr="004F10A8" w:rsidRDefault="004F10A8" w:rsidP="00D137E8">
      <w:pPr>
        <w:spacing w:after="0" w:line="240" w:lineRule="auto"/>
        <w:ind w:firstLine="709"/>
        <w:jc w:val="both"/>
        <w:rPr>
          <w:rFonts w:ascii="Times New Roman" w:eastAsia="Times New Roman" w:hAnsi="Times New Roman" w:cs="Times New Roman"/>
          <w:bCs/>
          <w:sz w:val="28"/>
          <w:szCs w:val="28"/>
          <w:lang w:eastAsia="ru-RU"/>
        </w:rPr>
      </w:pPr>
      <w:r w:rsidRPr="004F10A8">
        <w:rPr>
          <w:rFonts w:ascii="Times New Roman" w:eastAsia="Times New Roman" w:hAnsi="Times New Roman" w:cs="Times New Roman"/>
          <w:bCs/>
          <w:sz w:val="28"/>
          <w:szCs w:val="28"/>
          <w:lang w:eastAsia="ru-RU"/>
        </w:rPr>
        <w:lastRenderedPageBreak/>
        <w:t>В ходе решения задачи по обеспечению доступности дошкольного образования, соответствующего единому стандарту качества дошкольного образования были произведены следующие расходы:</w:t>
      </w:r>
    </w:p>
    <w:p w:rsidR="004F10A8" w:rsidRPr="004F10A8" w:rsidRDefault="004F10A8" w:rsidP="00B74438">
      <w:pPr>
        <w:numPr>
          <w:ilvl w:val="0"/>
          <w:numId w:val="1"/>
        </w:numPr>
        <w:tabs>
          <w:tab w:val="num" w:pos="426"/>
          <w:tab w:val="left" w:pos="993"/>
        </w:tabs>
        <w:spacing w:after="0" w:line="240" w:lineRule="auto"/>
        <w:ind w:left="0" w:firstLine="709"/>
        <w:contextualSpacing/>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sz w:val="28"/>
          <w:szCs w:val="20"/>
          <w:lang w:eastAsia="ru-RU"/>
        </w:rPr>
        <w:t>на обеспечение деятельности (оказание услуг) подведомственных учреждений в сумме 145 645 543,44 рубля;</w:t>
      </w:r>
    </w:p>
    <w:p w:rsidR="004F10A8" w:rsidRPr="004F10A8" w:rsidRDefault="004F10A8" w:rsidP="00B74438">
      <w:pPr>
        <w:numPr>
          <w:ilvl w:val="0"/>
          <w:numId w:val="1"/>
        </w:numPr>
        <w:tabs>
          <w:tab w:val="num" w:pos="426"/>
          <w:tab w:val="left" w:pos="993"/>
        </w:tabs>
        <w:spacing w:after="0" w:line="240" w:lineRule="auto"/>
        <w:ind w:left="0" w:firstLine="709"/>
        <w:contextualSpacing/>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sz w:val="28"/>
          <w:szCs w:val="20"/>
          <w:lang w:eastAsia="ru-RU"/>
        </w:rPr>
        <w:t>на обеспечение деятельности (оказание услуг) подведомственных учреждений за счет средств от приносящей доход деятельности в сумме 1 168 500,03 рублей;</w:t>
      </w:r>
    </w:p>
    <w:p w:rsidR="004F10A8" w:rsidRPr="004F10A8" w:rsidRDefault="004F10A8" w:rsidP="00B74438">
      <w:pPr>
        <w:numPr>
          <w:ilvl w:val="0"/>
          <w:numId w:val="1"/>
        </w:numPr>
        <w:tabs>
          <w:tab w:val="num" w:pos="426"/>
          <w:tab w:val="left" w:pos="993"/>
        </w:tabs>
        <w:spacing w:after="0" w:line="240" w:lineRule="auto"/>
        <w:ind w:left="0" w:firstLine="709"/>
        <w:contextualSpacing/>
        <w:jc w:val="both"/>
        <w:rPr>
          <w:rFonts w:ascii="Times New Roman" w:eastAsia="Times New Roman" w:hAnsi="Times New Roman" w:cs="Times New Roman"/>
          <w:sz w:val="28"/>
          <w:szCs w:val="20"/>
          <w:lang w:eastAsia="ru-RU"/>
        </w:rPr>
      </w:pPr>
      <w:r w:rsidRPr="004F10A8">
        <w:rPr>
          <w:rFonts w:ascii="Times New Roman" w:eastAsia="Calibri" w:hAnsi="Times New Roman" w:cs="Times New Roman"/>
          <w:sz w:val="28"/>
          <w:szCs w:val="20"/>
        </w:rPr>
        <w:t>на проведение мероприятий, направленных на обеспечение безопасного участия детей в дорожном движении п</w:t>
      </w:r>
      <w:r w:rsidRPr="004F10A8">
        <w:rPr>
          <w:rFonts w:ascii="Times New Roman" w:eastAsia="Times New Roman" w:hAnsi="Times New Roman" w:cs="Times New Roman"/>
          <w:sz w:val="28"/>
          <w:szCs w:val="28"/>
          <w:lang w:eastAsia="ru-RU"/>
        </w:rPr>
        <w:t xml:space="preserve">риобретено игровое оборудование, позволяющее в игровой форме формировать навыки безопасного поведения на дороге в МБДОУ № 52 </w:t>
      </w:r>
      <w:r w:rsidRPr="004F10A8">
        <w:rPr>
          <w:rFonts w:ascii="Times New Roman" w:eastAsia="Calibri" w:hAnsi="Times New Roman" w:cs="Times New Roman"/>
          <w:sz w:val="28"/>
          <w:szCs w:val="20"/>
        </w:rPr>
        <w:t>в сумме 71 500,00 рублей,</w:t>
      </w:r>
      <w:r w:rsidRPr="004F10A8">
        <w:rPr>
          <w:rFonts w:ascii="Times New Roman" w:eastAsia="Times New Roman" w:hAnsi="Times New Roman" w:cs="Times New Roman"/>
          <w:sz w:val="28"/>
          <w:szCs w:val="20"/>
          <w:lang w:eastAsia="ru-RU"/>
        </w:rPr>
        <w:t xml:space="preserve"> в том числе:</w:t>
      </w:r>
    </w:p>
    <w:p w:rsidR="004F10A8" w:rsidRPr="004F10A8" w:rsidRDefault="00B74438" w:rsidP="00B74438">
      <w:pPr>
        <w:tabs>
          <w:tab w:val="num" w:pos="426"/>
        </w:tabs>
        <w:spacing w:after="0" w:line="240" w:lineRule="auto"/>
        <w:contextualSpacing/>
        <w:jc w:val="both"/>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          </w:t>
      </w:r>
      <w:r w:rsidR="004F10A8" w:rsidRPr="004F10A8">
        <w:rPr>
          <w:rFonts w:ascii="Times New Roman" w:eastAsia="Times New Roman" w:hAnsi="Times New Roman" w:cs="Times New Roman"/>
          <w:i/>
          <w:sz w:val="28"/>
          <w:szCs w:val="20"/>
          <w:lang w:eastAsia="ru-RU"/>
        </w:rPr>
        <w:t xml:space="preserve"> - за счет средств краевого бюджета 70 500,00 рублей;</w:t>
      </w:r>
    </w:p>
    <w:p w:rsidR="004F10A8" w:rsidRPr="004F10A8" w:rsidRDefault="004F10A8"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i/>
          <w:sz w:val="28"/>
          <w:szCs w:val="20"/>
          <w:lang w:eastAsia="ru-RU"/>
        </w:rPr>
        <w:t xml:space="preserve"> - за счет средств городского бюджета 1 000,00 рублей.</w:t>
      </w:r>
    </w:p>
    <w:p w:rsidR="004F10A8" w:rsidRPr="004F10A8" w:rsidRDefault="004F10A8" w:rsidP="00B74438">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sz w:val="28"/>
          <w:szCs w:val="20"/>
          <w:lang w:eastAsia="ru-RU"/>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сумме 335 482 060,52 рублей;</w:t>
      </w:r>
    </w:p>
    <w:p w:rsidR="004F10A8" w:rsidRPr="004F10A8" w:rsidRDefault="004F10A8" w:rsidP="00B74438">
      <w:pPr>
        <w:numPr>
          <w:ilvl w:val="0"/>
          <w:numId w:val="1"/>
        </w:numPr>
        <w:tabs>
          <w:tab w:val="num" w:pos="426"/>
          <w:tab w:val="left" w:pos="993"/>
        </w:tabs>
        <w:spacing w:after="0" w:line="240" w:lineRule="auto"/>
        <w:ind w:left="0" w:firstLine="709"/>
        <w:contextualSpacing/>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sz w:val="28"/>
          <w:szCs w:val="20"/>
          <w:lang w:eastAsia="ru-RU"/>
        </w:rPr>
        <w:t xml:space="preserve">обеспечение выделения денежных средств на осуществление присмотра и ухода за детьми-инвалидами, детьми-сиротами и детьми, оставшимся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сумме 2 048 160,07 рублей. Количество детей получающих данную льготу составило 157 человек; </w:t>
      </w:r>
    </w:p>
    <w:p w:rsidR="004F10A8" w:rsidRPr="004F10A8" w:rsidRDefault="004F10A8" w:rsidP="00B74438">
      <w:pPr>
        <w:numPr>
          <w:ilvl w:val="0"/>
          <w:numId w:val="1"/>
        </w:numPr>
        <w:tabs>
          <w:tab w:val="left" w:pos="993"/>
        </w:tabs>
        <w:spacing w:after="0" w:line="240" w:lineRule="auto"/>
        <w:ind w:left="0" w:right="-5" w:firstLine="709"/>
        <w:contextualSpacing/>
        <w:jc w:val="both"/>
        <w:rPr>
          <w:rFonts w:ascii="Times New Roman" w:eastAsia="Calibri" w:hAnsi="Times New Roman" w:cs="Calibri"/>
          <w:sz w:val="28"/>
          <w:szCs w:val="28"/>
        </w:rPr>
      </w:pPr>
      <w:r w:rsidRPr="004F10A8">
        <w:rPr>
          <w:rFonts w:ascii="Times New Roman" w:eastAsia="Calibri" w:hAnsi="Times New Roman" w:cs="Calibri"/>
          <w:sz w:val="28"/>
          <w:szCs w:val="28"/>
        </w:rPr>
        <w:t xml:space="preserve">выплата и доставка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детей </w:t>
      </w:r>
      <w:r w:rsidR="0079287C" w:rsidRPr="004F10A8">
        <w:rPr>
          <w:rFonts w:ascii="Times New Roman" w:eastAsia="Calibri" w:hAnsi="Times New Roman" w:cs="Calibri"/>
          <w:sz w:val="28"/>
          <w:szCs w:val="28"/>
        </w:rPr>
        <w:t>составили 7</w:t>
      </w:r>
      <w:r w:rsidRPr="004F10A8">
        <w:rPr>
          <w:rFonts w:ascii="Times New Roman" w:eastAsia="Calibri" w:hAnsi="Times New Roman" w:cs="Calibri"/>
          <w:sz w:val="28"/>
          <w:szCs w:val="28"/>
        </w:rPr>
        <w:t> 546 441,31рубль, компенсацию получили 1 983 человека;</w:t>
      </w:r>
    </w:p>
    <w:p w:rsidR="004F10A8" w:rsidRPr="004F10A8" w:rsidRDefault="00B74438" w:rsidP="00B74438">
      <w:pPr>
        <w:widowControl w:val="0"/>
        <w:numPr>
          <w:ilvl w:val="0"/>
          <w:numId w:val="1"/>
        </w:numPr>
        <w:tabs>
          <w:tab w:val="left" w:pos="993"/>
        </w:tabs>
        <w:adjustRightInd w:val="0"/>
        <w:spacing w:after="0" w:line="240" w:lineRule="auto"/>
        <w:ind w:left="0" w:firstLine="709"/>
        <w:contextualSpacing/>
        <w:jc w:val="both"/>
        <w:rPr>
          <w:rFonts w:ascii="Times New Roman" w:eastAsia="Calibri" w:hAnsi="Times New Roman" w:cs="Times New Roman"/>
          <w:sz w:val="28"/>
          <w:szCs w:val="20"/>
        </w:rPr>
      </w:pPr>
      <w:r>
        <w:rPr>
          <w:rFonts w:ascii="Times New Roman" w:eastAsia="Calibri" w:hAnsi="Times New Roman" w:cs="Times New Roman"/>
          <w:sz w:val="28"/>
          <w:szCs w:val="20"/>
        </w:rPr>
        <w:t>п</w:t>
      </w:r>
      <w:r w:rsidR="004F10A8" w:rsidRPr="004F10A8">
        <w:rPr>
          <w:rFonts w:ascii="Times New Roman" w:eastAsia="Calibri" w:hAnsi="Times New Roman" w:cs="Times New Roman"/>
          <w:sz w:val="28"/>
          <w:szCs w:val="20"/>
        </w:rPr>
        <w:t>риведение муниципальных дошкольных образовательных учреждений в соответствие требованиям правил пожарной безопасности, санитарным нормам и правилам, строительным нормам и п</w:t>
      </w:r>
      <w:r>
        <w:rPr>
          <w:rFonts w:ascii="Times New Roman" w:eastAsia="Calibri" w:hAnsi="Times New Roman" w:cs="Times New Roman"/>
          <w:sz w:val="28"/>
          <w:szCs w:val="20"/>
        </w:rPr>
        <w:t xml:space="preserve">равилам в </w:t>
      </w:r>
      <w:r w:rsidR="00104DE4">
        <w:rPr>
          <w:rFonts w:ascii="Times New Roman" w:eastAsia="Calibri" w:hAnsi="Times New Roman" w:cs="Times New Roman"/>
          <w:sz w:val="28"/>
          <w:szCs w:val="20"/>
        </w:rPr>
        <w:t>сумме</w:t>
      </w:r>
      <w:r w:rsidR="00104DE4" w:rsidRPr="004F10A8">
        <w:rPr>
          <w:rFonts w:ascii="Times New Roman" w:eastAsia="Calibri" w:hAnsi="Times New Roman" w:cs="Times New Roman"/>
          <w:sz w:val="28"/>
          <w:szCs w:val="20"/>
        </w:rPr>
        <w:t xml:space="preserve"> 2</w:t>
      </w:r>
      <w:r w:rsidR="004F10A8" w:rsidRPr="004F10A8">
        <w:rPr>
          <w:rFonts w:ascii="Times New Roman" w:eastAsia="Calibri" w:hAnsi="Times New Roman" w:cs="Times New Roman"/>
          <w:sz w:val="28"/>
          <w:szCs w:val="20"/>
        </w:rPr>
        <w:t> 976 688,34 рублей за счет средств городского бюджета;</w:t>
      </w:r>
    </w:p>
    <w:p w:rsidR="004F10A8" w:rsidRPr="004F10A8" w:rsidRDefault="004F10A8" w:rsidP="00B74438">
      <w:pPr>
        <w:widowControl w:val="0"/>
        <w:numPr>
          <w:ilvl w:val="0"/>
          <w:numId w:val="1"/>
        </w:numPr>
        <w:tabs>
          <w:tab w:val="left" w:pos="993"/>
        </w:tabs>
        <w:adjustRightInd w:val="0"/>
        <w:spacing w:after="0" w:line="240" w:lineRule="auto"/>
        <w:ind w:left="0" w:firstLine="709"/>
        <w:contextualSpacing/>
        <w:jc w:val="both"/>
        <w:rPr>
          <w:rFonts w:ascii="Times New Roman" w:eastAsia="Calibri" w:hAnsi="Times New Roman" w:cs="Times New Roman"/>
          <w:sz w:val="28"/>
          <w:szCs w:val="20"/>
        </w:rPr>
      </w:pPr>
      <w:r w:rsidRPr="004F10A8">
        <w:rPr>
          <w:rFonts w:ascii="Times New Roman" w:eastAsia="Calibri" w:hAnsi="Times New Roman" w:cs="Times New Roman"/>
          <w:sz w:val="28"/>
          <w:szCs w:val="20"/>
        </w:rPr>
        <w:t>содействие развитию налогового потенциала на сумму – 1 218 769,55 рублей:</w:t>
      </w:r>
    </w:p>
    <w:p w:rsidR="004F10A8" w:rsidRPr="004F10A8" w:rsidRDefault="004F10A8" w:rsidP="00B74438">
      <w:pPr>
        <w:tabs>
          <w:tab w:val="num" w:pos="426"/>
        </w:tabs>
        <w:spacing w:after="0" w:line="240" w:lineRule="auto"/>
        <w:ind w:firstLine="426"/>
        <w:jc w:val="both"/>
        <w:rPr>
          <w:rFonts w:ascii="Times New Roman" w:eastAsia="Times New Roman" w:hAnsi="Times New Roman" w:cs="Times New Roman"/>
          <w:i/>
          <w:sz w:val="28"/>
          <w:szCs w:val="20"/>
          <w:lang w:eastAsia="ru-RU"/>
        </w:rPr>
      </w:pPr>
      <w:r w:rsidRPr="004F10A8">
        <w:rPr>
          <w:rFonts w:ascii="Times New Roman" w:eastAsia="Times New Roman" w:hAnsi="Times New Roman" w:cs="Times New Roman"/>
          <w:i/>
          <w:sz w:val="28"/>
          <w:szCs w:val="20"/>
          <w:lang w:eastAsia="ru-RU"/>
        </w:rPr>
        <w:t xml:space="preserve">    - за счет средств краевого бюджета 1 216 519,55 рублей;</w:t>
      </w:r>
    </w:p>
    <w:p w:rsidR="004F10A8" w:rsidRPr="004F10A8" w:rsidRDefault="004F10A8" w:rsidP="00B74438">
      <w:pPr>
        <w:spacing w:after="0" w:line="240" w:lineRule="auto"/>
        <w:ind w:firstLine="426"/>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i/>
          <w:sz w:val="28"/>
          <w:szCs w:val="20"/>
          <w:lang w:eastAsia="ru-RU"/>
        </w:rPr>
        <w:t xml:space="preserve">    - за счет средств городского бюджета 2 250,0 рублей.</w:t>
      </w:r>
    </w:p>
    <w:p w:rsidR="004F10A8" w:rsidRPr="004F10A8" w:rsidRDefault="004F10A8" w:rsidP="00D137E8">
      <w:pPr>
        <w:widowControl w:val="0"/>
        <w:adjustRightInd w:val="0"/>
        <w:spacing w:after="0" w:line="240" w:lineRule="auto"/>
        <w:ind w:firstLine="709"/>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 xml:space="preserve">За счет средств вышеуказанных </w:t>
      </w:r>
      <w:r w:rsidR="0079287C" w:rsidRPr="004F10A8">
        <w:rPr>
          <w:rFonts w:ascii="Times New Roman" w:eastAsia="Calibri" w:hAnsi="Times New Roman" w:cs="Times New Roman"/>
          <w:sz w:val="28"/>
          <w:szCs w:val="28"/>
        </w:rPr>
        <w:t>мероприятий устранены</w:t>
      </w:r>
      <w:r w:rsidRPr="004F10A8">
        <w:rPr>
          <w:rFonts w:ascii="Times New Roman" w:eastAsia="Calibri" w:hAnsi="Times New Roman" w:cs="Times New Roman"/>
          <w:sz w:val="28"/>
          <w:szCs w:val="28"/>
        </w:rPr>
        <w:t xml:space="preserve"> выявленные нарушения по предписаниям контролирующих органов:</w:t>
      </w:r>
    </w:p>
    <w:p w:rsidR="004F10A8" w:rsidRPr="004F10A8" w:rsidRDefault="004F10A8" w:rsidP="00D137E8">
      <w:pPr>
        <w:widowControl w:val="0"/>
        <w:adjustRightInd w:val="0"/>
        <w:spacing w:after="0" w:line="240" w:lineRule="auto"/>
        <w:ind w:firstLine="709"/>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 приобретено технологическое, моечное, холодильное оборудование для учреждений ДОУ № 1,15,16,28,34,49;</w:t>
      </w:r>
    </w:p>
    <w:p w:rsidR="004F10A8" w:rsidRPr="004F10A8" w:rsidRDefault="004F10A8" w:rsidP="00D137E8">
      <w:pPr>
        <w:widowControl w:val="0"/>
        <w:adjustRightInd w:val="0"/>
        <w:spacing w:after="0" w:line="240" w:lineRule="auto"/>
        <w:ind w:firstLine="709"/>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 приобретена мебель (кровати, кабинки) в учреждения ДОУ № 8,16,34,46;</w:t>
      </w:r>
    </w:p>
    <w:p w:rsidR="004F10A8" w:rsidRPr="004F10A8" w:rsidRDefault="004F10A8" w:rsidP="00D137E8">
      <w:pPr>
        <w:widowControl w:val="0"/>
        <w:adjustRightInd w:val="0"/>
        <w:spacing w:after="0" w:line="240" w:lineRule="auto"/>
        <w:ind w:firstLine="709"/>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 xml:space="preserve">- изготовление и установка теневых навесов для ДОУ № 8,10,16,22,46; </w:t>
      </w:r>
    </w:p>
    <w:p w:rsidR="004F10A8" w:rsidRPr="004F10A8" w:rsidRDefault="004F10A8" w:rsidP="00D137E8">
      <w:pPr>
        <w:widowControl w:val="0"/>
        <w:adjustRightInd w:val="0"/>
        <w:spacing w:after="0" w:line="240" w:lineRule="auto"/>
        <w:ind w:firstLine="709"/>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 выполнены работы по изготовлению и установке ограждения территории по ДОУ № 17,28,32;</w:t>
      </w:r>
    </w:p>
    <w:p w:rsidR="004F10A8" w:rsidRPr="004F10A8" w:rsidRDefault="004F10A8" w:rsidP="00D137E8">
      <w:pPr>
        <w:widowControl w:val="0"/>
        <w:adjustRightInd w:val="0"/>
        <w:spacing w:after="0" w:line="240" w:lineRule="auto"/>
        <w:ind w:firstLine="709"/>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lastRenderedPageBreak/>
        <w:t>- выполнены работы по текущему ремонту системы освещения в здании ДОУ №8;</w:t>
      </w:r>
    </w:p>
    <w:p w:rsidR="004F10A8" w:rsidRPr="004F10A8" w:rsidRDefault="004F10A8" w:rsidP="00D137E8">
      <w:pPr>
        <w:widowControl w:val="0"/>
        <w:adjustRightInd w:val="0"/>
        <w:spacing w:after="0" w:line="240" w:lineRule="auto"/>
        <w:ind w:firstLine="709"/>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 выполнены работы по текущему ремонту покрытия кровли по ДОУ № 28;</w:t>
      </w:r>
    </w:p>
    <w:p w:rsidR="004F10A8" w:rsidRPr="004F10A8" w:rsidRDefault="004F10A8" w:rsidP="00D137E8">
      <w:pPr>
        <w:widowControl w:val="0"/>
        <w:adjustRightInd w:val="0"/>
        <w:spacing w:after="0" w:line="240" w:lineRule="auto"/>
        <w:ind w:firstLine="709"/>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 выполнен ремонт санузлов по ДОУ № 46,50;</w:t>
      </w:r>
    </w:p>
    <w:p w:rsidR="004F10A8" w:rsidRPr="004F10A8" w:rsidRDefault="004F10A8" w:rsidP="00D137E8">
      <w:pPr>
        <w:widowControl w:val="0"/>
        <w:adjustRightInd w:val="0"/>
        <w:spacing w:after="0" w:line="240" w:lineRule="auto"/>
        <w:ind w:firstLine="709"/>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 работы по изготовлению и монтажу пожарных лестниц на фасаде здания ДОУ №21;</w:t>
      </w:r>
    </w:p>
    <w:p w:rsidR="004F10A8" w:rsidRPr="004F10A8" w:rsidRDefault="004F10A8" w:rsidP="00D137E8">
      <w:pPr>
        <w:widowControl w:val="0"/>
        <w:adjustRightInd w:val="0"/>
        <w:spacing w:after="0" w:line="240" w:lineRule="auto"/>
        <w:ind w:firstLine="709"/>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 xml:space="preserve">- </w:t>
      </w:r>
      <w:r w:rsidR="0079287C" w:rsidRPr="004F10A8">
        <w:rPr>
          <w:rFonts w:ascii="Times New Roman" w:eastAsia="Calibri" w:hAnsi="Times New Roman" w:cs="Times New Roman"/>
          <w:sz w:val="28"/>
          <w:szCs w:val="28"/>
        </w:rPr>
        <w:t>приобретены сантехника</w:t>
      </w:r>
      <w:r w:rsidRPr="004F10A8">
        <w:rPr>
          <w:rFonts w:ascii="Times New Roman" w:eastAsia="Calibri" w:hAnsi="Times New Roman" w:cs="Times New Roman"/>
          <w:sz w:val="28"/>
          <w:szCs w:val="28"/>
        </w:rPr>
        <w:t>, отделочные материалы для ДОУ№16,28 и т.д.</w:t>
      </w:r>
    </w:p>
    <w:p w:rsidR="004F10A8" w:rsidRPr="004F10A8" w:rsidRDefault="004F10A8" w:rsidP="00F4526C">
      <w:pPr>
        <w:widowControl w:val="0"/>
        <w:numPr>
          <w:ilvl w:val="0"/>
          <w:numId w:val="3"/>
        </w:numPr>
        <w:tabs>
          <w:tab w:val="left" w:pos="993"/>
        </w:tabs>
        <w:adjustRightInd w:val="0"/>
        <w:spacing w:after="0" w:line="240" w:lineRule="auto"/>
        <w:ind w:left="0"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0"/>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r w:rsidRPr="004F10A8">
        <w:rPr>
          <w:rFonts w:ascii="Times New Roman" w:eastAsia="Calibri" w:hAnsi="Times New Roman" w:cs="Times New Roman"/>
          <w:sz w:val="28"/>
          <w:szCs w:val="28"/>
        </w:rPr>
        <w:t xml:space="preserve"> в рамках </w:t>
      </w:r>
      <w:r w:rsidR="0079287C" w:rsidRPr="004F10A8">
        <w:rPr>
          <w:rFonts w:ascii="Times New Roman" w:eastAsia="Calibri" w:hAnsi="Times New Roman" w:cs="Times New Roman"/>
          <w:sz w:val="28"/>
          <w:szCs w:val="28"/>
        </w:rPr>
        <w:t>подпрограммы «</w:t>
      </w:r>
      <w:r w:rsidRPr="004F10A8">
        <w:rPr>
          <w:rFonts w:ascii="Times New Roman" w:eastAsia="Calibri" w:hAnsi="Times New Roman" w:cs="Times New Roman"/>
          <w:sz w:val="28"/>
          <w:szCs w:val="28"/>
        </w:rPr>
        <w:t>Поддержка внедрения стандартов предоставления (оказания) муниципальных услуг и повышение качества жизни населения», государственной программы Красноярского края «Содействие развитию местного самоуправления» произведена замена оконных блоков в здании ДОУ № 17 и 36 в сумме 1 994 793,33 рубля:</w:t>
      </w:r>
    </w:p>
    <w:p w:rsidR="004F10A8" w:rsidRPr="004F10A8" w:rsidRDefault="004F10A8" w:rsidP="00D137E8">
      <w:pPr>
        <w:widowControl w:val="0"/>
        <w:adjustRightInd w:val="0"/>
        <w:spacing w:after="0" w:line="240" w:lineRule="auto"/>
        <w:ind w:firstLine="709"/>
        <w:jc w:val="both"/>
        <w:rPr>
          <w:rFonts w:ascii="Times New Roman" w:eastAsia="Calibri" w:hAnsi="Times New Roman" w:cs="Times New Roman"/>
          <w:i/>
          <w:sz w:val="28"/>
          <w:szCs w:val="28"/>
        </w:rPr>
      </w:pPr>
      <w:r w:rsidRPr="004F10A8">
        <w:rPr>
          <w:rFonts w:ascii="Times New Roman" w:eastAsia="Calibri" w:hAnsi="Times New Roman" w:cs="Times New Roman"/>
          <w:i/>
          <w:sz w:val="28"/>
          <w:szCs w:val="28"/>
        </w:rPr>
        <w:t>- краевой бюджет 1 770 084,</w:t>
      </w:r>
      <w:r w:rsidR="0079287C" w:rsidRPr="004F10A8">
        <w:rPr>
          <w:rFonts w:ascii="Times New Roman" w:eastAsia="Calibri" w:hAnsi="Times New Roman" w:cs="Times New Roman"/>
          <w:i/>
          <w:sz w:val="28"/>
          <w:szCs w:val="28"/>
        </w:rPr>
        <w:t>08 рубля</w:t>
      </w:r>
      <w:r w:rsidRPr="004F10A8">
        <w:rPr>
          <w:rFonts w:ascii="Times New Roman" w:eastAsia="Calibri" w:hAnsi="Times New Roman" w:cs="Times New Roman"/>
          <w:i/>
          <w:sz w:val="28"/>
          <w:szCs w:val="28"/>
        </w:rPr>
        <w:t>;</w:t>
      </w:r>
    </w:p>
    <w:p w:rsidR="004F10A8" w:rsidRPr="004F10A8" w:rsidRDefault="004F10A8" w:rsidP="00D137E8">
      <w:pPr>
        <w:widowControl w:val="0"/>
        <w:adjustRightInd w:val="0"/>
        <w:spacing w:after="0" w:line="240" w:lineRule="auto"/>
        <w:ind w:firstLine="709"/>
        <w:jc w:val="both"/>
        <w:rPr>
          <w:rFonts w:ascii="Times New Roman" w:eastAsia="Calibri" w:hAnsi="Times New Roman" w:cs="Times New Roman"/>
          <w:i/>
          <w:sz w:val="28"/>
          <w:szCs w:val="28"/>
        </w:rPr>
      </w:pPr>
      <w:r w:rsidRPr="004F10A8">
        <w:rPr>
          <w:rFonts w:ascii="Times New Roman" w:eastAsia="Calibri" w:hAnsi="Times New Roman" w:cs="Times New Roman"/>
          <w:i/>
          <w:sz w:val="28"/>
          <w:szCs w:val="28"/>
        </w:rPr>
        <w:t>- городской бюджет 194 709,25 рублей;</w:t>
      </w:r>
    </w:p>
    <w:p w:rsidR="004F10A8" w:rsidRPr="004F10A8" w:rsidRDefault="004F10A8" w:rsidP="00D137E8">
      <w:pPr>
        <w:widowControl w:val="0"/>
        <w:adjustRightInd w:val="0"/>
        <w:spacing w:after="0" w:line="240" w:lineRule="auto"/>
        <w:ind w:firstLine="709"/>
        <w:jc w:val="both"/>
        <w:rPr>
          <w:rFonts w:ascii="Times New Roman" w:eastAsia="Calibri" w:hAnsi="Times New Roman" w:cs="Times New Roman"/>
          <w:i/>
          <w:sz w:val="28"/>
          <w:szCs w:val="28"/>
        </w:rPr>
      </w:pPr>
      <w:r w:rsidRPr="004F10A8">
        <w:rPr>
          <w:rFonts w:ascii="Times New Roman" w:eastAsia="Calibri" w:hAnsi="Times New Roman" w:cs="Times New Roman"/>
          <w:i/>
          <w:sz w:val="28"/>
          <w:szCs w:val="28"/>
        </w:rPr>
        <w:t>- внебюджетные средства 30 000 рублей.</w:t>
      </w:r>
    </w:p>
    <w:p w:rsidR="004F10A8" w:rsidRPr="004F10A8" w:rsidRDefault="004F10A8" w:rsidP="00D137E8">
      <w:pPr>
        <w:widowControl w:val="0"/>
        <w:adjustRightInd w:val="0"/>
        <w:spacing w:after="0" w:line="240" w:lineRule="auto"/>
        <w:ind w:firstLine="709"/>
        <w:contextualSpacing/>
        <w:jc w:val="both"/>
        <w:rPr>
          <w:rFonts w:ascii="Times New Roman" w:eastAsia="Calibri" w:hAnsi="Times New Roman" w:cs="Times New Roman"/>
          <w:sz w:val="28"/>
          <w:szCs w:val="20"/>
        </w:rPr>
      </w:pPr>
      <w:r w:rsidRPr="004F10A8">
        <w:rPr>
          <w:rFonts w:ascii="Times New Roman" w:eastAsia="Calibri" w:hAnsi="Times New Roman" w:cs="Times New Roman"/>
          <w:sz w:val="28"/>
          <w:szCs w:val="20"/>
        </w:rPr>
        <w:t xml:space="preserve">Поступления денежных пожертвований, целевых средств в казенные дошкольные образовательные учреждения </w:t>
      </w:r>
      <w:r w:rsidR="00B45EFC" w:rsidRPr="004F10A8">
        <w:rPr>
          <w:rFonts w:ascii="Times New Roman" w:eastAsia="Calibri" w:hAnsi="Times New Roman" w:cs="Times New Roman"/>
          <w:sz w:val="28"/>
          <w:szCs w:val="20"/>
        </w:rPr>
        <w:t>поступили в</w:t>
      </w:r>
      <w:r w:rsidRPr="004F10A8">
        <w:rPr>
          <w:rFonts w:ascii="Times New Roman" w:eastAsia="Calibri" w:hAnsi="Times New Roman" w:cs="Times New Roman"/>
          <w:sz w:val="28"/>
          <w:szCs w:val="20"/>
        </w:rPr>
        <w:t xml:space="preserve"> размере – 10 300 рублей. </w:t>
      </w:r>
    </w:p>
    <w:p w:rsidR="004F10A8" w:rsidRPr="004F10A8" w:rsidRDefault="004F10A8" w:rsidP="00D137E8">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sz w:val="28"/>
          <w:szCs w:val="20"/>
          <w:lang w:eastAsia="ru-RU"/>
        </w:rPr>
        <w:t xml:space="preserve">На реализацию программных мероприятий по обеспечению условий и качества обучения, соответствующим федеральным государственным стандартам начального общего, основного общего, среднего общего и дополнительного образования были </w:t>
      </w:r>
      <w:r w:rsidRPr="004F10A8">
        <w:rPr>
          <w:rFonts w:ascii="Times New Roman" w:eastAsia="Times New Roman" w:hAnsi="Times New Roman" w:cs="Times New Roman"/>
          <w:bCs/>
          <w:sz w:val="28"/>
          <w:szCs w:val="20"/>
          <w:lang w:eastAsia="ru-RU"/>
        </w:rPr>
        <w:t>произведены следующие расходы</w:t>
      </w:r>
      <w:r w:rsidRPr="004F10A8">
        <w:rPr>
          <w:rFonts w:ascii="Times New Roman" w:eastAsia="Times New Roman" w:hAnsi="Times New Roman" w:cs="Times New Roman"/>
          <w:sz w:val="28"/>
          <w:szCs w:val="20"/>
          <w:lang w:eastAsia="ru-RU"/>
        </w:rPr>
        <w:t xml:space="preserve">: </w:t>
      </w:r>
    </w:p>
    <w:p w:rsidR="004F10A8" w:rsidRPr="004F10A8" w:rsidRDefault="004F10A8" w:rsidP="00F4526C">
      <w:pPr>
        <w:numPr>
          <w:ilvl w:val="0"/>
          <w:numId w:val="1"/>
        </w:numPr>
        <w:tabs>
          <w:tab w:val="clear" w:pos="94"/>
          <w:tab w:val="num" w:pos="142"/>
          <w:tab w:val="left" w:pos="993"/>
        </w:tabs>
        <w:spacing w:after="0" w:line="240" w:lineRule="auto"/>
        <w:ind w:left="142" w:firstLine="567"/>
        <w:contextualSpacing/>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sz w:val="28"/>
          <w:szCs w:val="20"/>
          <w:lang w:eastAsia="ru-RU"/>
        </w:rPr>
        <w:t>на обеспечение деятельности (оказание услуг) подведомственных учреждений в сумме 131 934 815,57 рублей;</w:t>
      </w:r>
    </w:p>
    <w:p w:rsidR="004F10A8" w:rsidRPr="004F10A8" w:rsidRDefault="004F10A8" w:rsidP="00D137E8">
      <w:pPr>
        <w:tabs>
          <w:tab w:val="left" w:pos="0"/>
        </w:tabs>
        <w:spacing w:after="0" w:line="240" w:lineRule="auto"/>
        <w:ind w:firstLine="709"/>
        <w:contextualSpacing/>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sz w:val="28"/>
          <w:szCs w:val="20"/>
          <w:lang w:eastAsia="ru-RU"/>
        </w:rP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w:t>
      </w:r>
      <w:r w:rsidR="00F4526C" w:rsidRPr="004F10A8">
        <w:rPr>
          <w:rFonts w:ascii="Times New Roman" w:eastAsia="Times New Roman" w:hAnsi="Times New Roman" w:cs="Times New Roman"/>
          <w:sz w:val="28"/>
          <w:szCs w:val="20"/>
          <w:lang w:eastAsia="ru-RU"/>
        </w:rPr>
        <w:t>сумме 444</w:t>
      </w:r>
      <w:r w:rsidRPr="004F10A8">
        <w:rPr>
          <w:rFonts w:ascii="Times New Roman" w:eastAsia="Times New Roman" w:hAnsi="Times New Roman" w:cs="Times New Roman"/>
          <w:sz w:val="28"/>
          <w:szCs w:val="20"/>
          <w:lang w:eastAsia="ru-RU"/>
        </w:rPr>
        <w:t> 318 300,0 рубля;</w:t>
      </w:r>
    </w:p>
    <w:p w:rsidR="004F10A8" w:rsidRPr="004F10A8" w:rsidRDefault="004F10A8" w:rsidP="00F4526C">
      <w:pPr>
        <w:numPr>
          <w:ilvl w:val="0"/>
          <w:numId w:val="1"/>
        </w:numPr>
        <w:tabs>
          <w:tab w:val="num" w:pos="426"/>
          <w:tab w:val="left" w:pos="993"/>
        </w:tabs>
        <w:spacing w:after="0" w:line="240" w:lineRule="auto"/>
        <w:ind w:left="0" w:firstLine="709"/>
        <w:contextualSpacing/>
        <w:jc w:val="both"/>
        <w:rPr>
          <w:rFonts w:ascii="Times New Roman" w:eastAsia="Times New Roman" w:hAnsi="Times New Roman" w:cs="Times New Roman"/>
          <w:sz w:val="28"/>
          <w:szCs w:val="20"/>
          <w:lang w:eastAsia="ru-RU"/>
        </w:rPr>
      </w:pPr>
      <w:r w:rsidRPr="004F10A8">
        <w:rPr>
          <w:rFonts w:ascii="Times New Roman" w:eastAsia="Calibri" w:hAnsi="Times New Roman" w:cs="Times New Roman"/>
          <w:sz w:val="28"/>
          <w:szCs w:val="20"/>
        </w:rPr>
        <w:t>на развитие инфраструктуры общеобразовательных учреждений в сумме 3 434 546,0 рублей,</w:t>
      </w:r>
      <w:r w:rsidRPr="004F10A8">
        <w:rPr>
          <w:rFonts w:ascii="Times New Roman" w:eastAsia="Times New Roman" w:hAnsi="Times New Roman" w:cs="Times New Roman"/>
          <w:sz w:val="28"/>
          <w:szCs w:val="20"/>
          <w:lang w:eastAsia="ru-RU"/>
        </w:rPr>
        <w:t xml:space="preserve"> в том числе:</w:t>
      </w:r>
    </w:p>
    <w:p w:rsidR="004F10A8" w:rsidRPr="004F10A8" w:rsidRDefault="00F4526C" w:rsidP="00F4526C">
      <w:pPr>
        <w:tabs>
          <w:tab w:val="num" w:pos="426"/>
        </w:tabs>
        <w:spacing w:after="0" w:line="240" w:lineRule="auto"/>
        <w:contextualSpacing/>
        <w:jc w:val="both"/>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           </w:t>
      </w:r>
      <w:r w:rsidR="004F10A8" w:rsidRPr="004F10A8">
        <w:rPr>
          <w:rFonts w:ascii="Times New Roman" w:eastAsia="Times New Roman" w:hAnsi="Times New Roman" w:cs="Times New Roman"/>
          <w:i/>
          <w:sz w:val="28"/>
          <w:szCs w:val="20"/>
          <w:lang w:eastAsia="ru-RU"/>
        </w:rPr>
        <w:t>- за счет средств краевого бюджета 3 400 200,0 рублей;</w:t>
      </w:r>
    </w:p>
    <w:p w:rsidR="004F10A8" w:rsidRPr="004F10A8" w:rsidRDefault="004F10A8" w:rsidP="00D137E8">
      <w:pPr>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Times New Roman" w:hAnsi="Times New Roman" w:cs="Times New Roman"/>
          <w:i/>
          <w:sz w:val="28"/>
          <w:szCs w:val="20"/>
          <w:lang w:eastAsia="ru-RU"/>
        </w:rPr>
        <w:t xml:space="preserve"> - за счет средств городского бюджета 34 346,00 рублей</w:t>
      </w:r>
      <w:r w:rsidRPr="004F10A8">
        <w:rPr>
          <w:rFonts w:ascii="Times New Roman" w:eastAsia="Calibri" w:hAnsi="Times New Roman" w:cs="Times New Roman"/>
          <w:sz w:val="28"/>
          <w:szCs w:val="28"/>
        </w:rPr>
        <w:t>.</w:t>
      </w:r>
    </w:p>
    <w:p w:rsidR="004F10A8" w:rsidRDefault="004F10A8" w:rsidP="00D137E8">
      <w:pPr>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По общеобразовательным учреждениям проведены мероприятия по устранению нарушений по предписаниям контролирующих органов и готовности ОУ к новому учебному году:</w:t>
      </w:r>
    </w:p>
    <w:p w:rsidR="004F10A8" w:rsidRDefault="004F10A8" w:rsidP="00D137E8">
      <w:pPr>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color w:val="000000"/>
          <w:sz w:val="28"/>
          <w:szCs w:val="28"/>
          <w:lang w:eastAsia="ru-RU"/>
        </w:rPr>
        <w:t>-   установлено ограждение территорий МБОУ СОШ № 2</w:t>
      </w:r>
      <w:r w:rsidRPr="004F10A8">
        <w:rPr>
          <w:rFonts w:ascii="Times New Roman" w:eastAsia="Calibri" w:hAnsi="Times New Roman" w:cs="Times New Roman"/>
          <w:sz w:val="28"/>
          <w:szCs w:val="28"/>
          <w:lang w:eastAsia="ru-RU"/>
        </w:rPr>
        <w:t>, МБОУ СОШ № 5;</w:t>
      </w:r>
    </w:p>
    <w:p w:rsidR="004F10A8" w:rsidRDefault="004F10A8" w:rsidP="00D137E8">
      <w:pPr>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lang w:eastAsia="ru-RU"/>
        </w:rPr>
        <w:t>- выполнен текущий ремонт туалетных комнат и ремонт аварийных кабинетов в МБОУ СОШ № 22;</w:t>
      </w:r>
    </w:p>
    <w:p w:rsidR="004F10A8" w:rsidRDefault="004F10A8" w:rsidP="00D137E8">
      <w:pPr>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lang w:eastAsia="ru-RU"/>
        </w:rPr>
        <w:t xml:space="preserve">- выполнены работы </w:t>
      </w:r>
      <w:r w:rsidR="00B45EFC" w:rsidRPr="004F10A8">
        <w:rPr>
          <w:rFonts w:ascii="Times New Roman" w:eastAsia="Calibri" w:hAnsi="Times New Roman" w:cs="Times New Roman"/>
          <w:sz w:val="28"/>
          <w:szCs w:val="28"/>
          <w:lang w:eastAsia="ru-RU"/>
        </w:rPr>
        <w:t>по ремонту</w:t>
      </w:r>
      <w:r w:rsidRPr="004F10A8">
        <w:rPr>
          <w:rFonts w:ascii="Times New Roman" w:eastAsia="Calibri" w:hAnsi="Times New Roman" w:cs="Times New Roman"/>
          <w:sz w:val="28"/>
          <w:szCs w:val="28"/>
          <w:lang w:eastAsia="ru-RU"/>
        </w:rPr>
        <w:t xml:space="preserve"> розлива системы отопления в здании МБОУ СОШ № 5;</w:t>
      </w:r>
    </w:p>
    <w:p w:rsidR="004F10A8" w:rsidRDefault="004F10A8" w:rsidP="00D137E8">
      <w:pPr>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lang w:eastAsia="ru-RU"/>
        </w:rPr>
        <w:t>- выполнены работы по текущему ремонту напольного покрытия в кабинетах МБОУ СОШ №3, МБОУ ООШ № 20;</w:t>
      </w:r>
    </w:p>
    <w:p w:rsidR="00705353" w:rsidRDefault="004F10A8" w:rsidP="00705353">
      <w:pPr>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lang w:eastAsia="ru-RU"/>
        </w:rPr>
        <w:t>-проведены работы по ремонту системы освещения и электроснабжения МБОУ СОШ № 3, МБОУ СОШ № 6 МБОУ ООШ № 20, МБОУ ООШ № 22;</w:t>
      </w:r>
    </w:p>
    <w:p w:rsidR="00705353" w:rsidRDefault="004F10A8" w:rsidP="00705353">
      <w:pPr>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lang w:eastAsia="ru-RU"/>
        </w:rPr>
        <w:lastRenderedPageBreak/>
        <w:t>-выполнение работ по замене оконных блоков в МБОУ СОШ № 3;</w:t>
      </w:r>
    </w:p>
    <w:p w:rsidR="004F10A8" w:rsidRPr="004F10A8" w:rsidRDefault="004F10A8" w:rsidP="00705353">
      <w:pPr>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lang w:eastAsia="ru-RU"/>
        </w:rPr>
        <w:t>- выполнение монтажа системы видеонаблюдения в МБОУ СОШ № 5, МБОУ ООШ № 8.</w:t>
      </w:r>
    </w:p>
    <w:p w:rsidR="004F10A8" w:rsidRPr="004F10A8" w:rsidRDefault="0031646B" w:rsidP="00D137E8">
      <w:pPr>
        <w:numPr>
          <w:ilvl w:val="0"/>
          <w:numId w:val="3"/>
        </w:numPr>
        <w:tabs>
          <w:tab w:val="left" w:pos="993"/>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0"/>
          <w:lang w:eastAsia="ru-RU"/>
        </w:rPr>
        <w:t>п</w:t>
      </w:r>
      <w:r w:rsidR="004F10A8" w:rsidRPr="004F10A8">
        <w:rPr>
          <w:rFonts w:ascii="Times New Roman" w:eastAsia="Calibri" w:hAnsi="Times New Roman" w:cs="Times New Roman"/>
          <w:sz w:val="28"/>
          <w:szCs w:val="20"/>
          <w:lang w:eastAsia="ru-RU"/>
        </w:rPr>
        <w:t xml:space="preserve">о приведению муниципальных общеобразовательных учреждений в соответствие требованиям правил пожарной безопасности, санитарным нормам и правилам, строительным нормам и правилам в сумме </w:t>
      </w:r>
      <w:r w:rsidR="004F10A8" w:rsidRPr="004F10A8">
        <w:rPr>
          <w:rFonts w:ascii="Times New Roman" w:eastAsia="Calibri" w:hAnsi="Times New Roman" w:cs="Times New Roman"/>
          <w:sz w:val="28"/>
          <w:szCs w:val="28"/>
          <w:lang w:eastAsia="ru-RU"/>
        </w:rPr>
        <w:t xml:space="preserve">366 993 </w:t>
      </w:r>
      <w:r w:rsidR="0079287C" w:rsidRPr="004F10A8">
        <w:rPr>
          <w:rFonts w:ascii="Times New Roman" w:eastAsia="Calibri" w:hAnsi="Times New Roman" w:cs="Times New Roman"/>
          <w:sz w:val="28"/>
          <w:szCs w:val="28"/>
          <w:lang w:eastAsia="ru-RU"/>
        </w:rPr>
        <w:t xml:space="preserve">рубля: </w:t>
      </w:r>
      <w:proofErr w:type="gramStart"/>
      <w:r w:rsidR="0079287C" w:rsidRPr="004F10A8">
        <w:rPr>
          <w:rFonts w:ascii="Times New Roman" w:eastAsia="Calibri" w:hAnsi="Times New Roman" w:cs="Times New Roman"/>
          <w:sz w:val="28"/>
          <w:szCs w:val="28"/>
          <w:lang w:eastAsia="ru-RU"/>
        </w:rPr>
        <w:t>проведен</w:t>
      </w:r>
      <w:r w:rsidR="004F10A8" w:rsidRPr="004F10A8">
        <w:rPr>
          <w:rFonts w:ascii="Times New Roman" w:eastAsia="Calibri" w:hAnsi="Times New Roman" w:cs="Times New Roman"/>
          <w:sz w:val="28"/>
          <w:szCs w:val="28"/>
          <w:lang w:eastAsia="ru-RU"/>
        </w:rPr>
        <w:t xml:space="preserve"> текущий ремонт системы отопления выполнен</w:t>
      </w:r>
      <w:proofErr w:type="gramEnd"/>
      <w:r w:rsidR="004F10A8" w:rsidRPr="004F10A8">
        <w:rPr>
          <w:rFonts w:ascii="Times New Roman" w:eastAsia="Calibri" w:hAnsi="Times New Roman" w:cs="Times New Roman"/>
          <w:sz w:val="28"/>
          <w:szCs w:val="28"/>
          <w:lang w:eastAsia="ru-RU"/>
        </w:rPr>
        <w:t xml:space="preserve"> монтаж системы видеонаблюдения в здании МБОУ СОШ № </w:t>
      </w:r>
      <w:r w:rsidR="0079287C" w:rsidRPr="004F10A8">
        <w:rPr>
          <w:rFonts w:ascii="Times New Roman" w:eastAsia="Calibri" w:hAnsi="Times New Roman" w:cs="Times New Roman"/>
          <w:sz w:val="28"/>
          <w:szCs w:val="28"/>
          <w:lang w:eastAsia="ru-RU"/>
        </w:rPr>
        <w:t>3, выполнен</w:t>
      </w:r>
      <w:r w:rsidR="004F10A8" w:rsidRPr="004F10A8">
        <w:rPr>
          <w:rFonts w:ascii="Times New Roman" w:eastAsia="Calibri" w:hAnsi="Times New Roman" w:cs="Times New Roman"/>
          <w:sz w:val="28"/>
          <w:szCs w:val="28"/>
          <w:lang w:eastAsia="ru-RU"/>
        </w:rPr>
        <w:t xml:space="preserve"> текущий ремонт потолка в здании СОШ № 15.</w:t>
      </w:r>
    </w:p>
    <w:p w:rsidR="004F10A8" w:rsidRPr="004F10A8" w:rsidRDefault="004F10A8" w:rsidP="00D137E8">
      <w:pPr>
        <w:numPr>
          <w:ilvl w:val="0"/>
          <w:numId w:val="2"/>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4F10A8">
        <w:rPr>
          <w:rFonts w:ascii="Times New Roman" w:eastAsia="Calibri" w:hAnsi="Times New Roman" w:cs="Times New Roman"/>
          <w:sz w:val="28"/>
          <w:szCs w:val="20"/>
          <w:lang w:eastAsia="ru-RU"/>
        </w:rPr>
        <w:t>на обеспечение питанием детей, обучаю</w:t>
      </w:r>
      <w:r w:rsidR="00D137E8">
        <w:rPr>
          <w:rFonts w:ascii="Times New Roman" w:eastAsia="Calibri" w:hAnsi="Times New Roman" w:cs="Times New Roman"/>
          <w:sz w:val="28"/>
          <w:szCs w:val="20"/>
          <w:lang w:eastAsia="ru-RU"/>
        </w:rPr>
        <w:t xml:space="preserve">щихся в муниципальных и частных </w:t>
      </w:r>
      <w:r w:rsidRPr="004F10A8">
        <w:rPr>
          <w:rFonts w:ascii="Times New Roman" w:eastAsia="Calibri" w:hAnsi="Times New Roman" w:cs="Times New Roman"/>
          <w:sz w:val="28"/>
          <w:szCs w:val="20"/>
          <w:lang w:eastAsia="ru-RU"/>
        </w:rPr>
        <w:t>общеобразовательных организациях, реализующих основные общеобразовательные программы, без взи</w:t>
      </w:r>
      <w:r w:rsidR="00D137E8">
        <w:rPr>
          <w:rFonts w:ascii="Times New Roman" w:eastAsia="Calibri" w:hAnsi="Times New Roman" w:cs="Times New Roman"/>
          <w:sz w:val="28"/>
          <w:szCs w:val="20"/>
          <w:lang w:eastAsia="ru-RU"/>
        </w:rPr>
        <w:t>мания платы в сумме</w:t>
      </w:r>
      <w:r w:rsidRPr="004F10A8">
        <w:rPr>
          <w:rFonts w:ascii="Times New Roman" w:eastAsia="Calibri" w:hAnsi="Times New Roman" w:cs="Times New Roman"/>
          <w:sz w:val="28"/>
          <w:szCs w:val="20"/>
          <w:lang w:eastAsia="ru-RU"/>
        </w:rPr>
        <w:t xml:space="preserve"> 33 104 282,84 рубля. </w:t>
      </w:r>
      <w:r w:rsidRPr="004F10A8">
        <w:rPr>
          <w:rFonts w:ascii="Times New Roman" w:eastAsia="Calibri" w:hAnsi="Times New Roman" w:cs="Times New Roman"/>
          <w:sz w:val="28"/>
          <w:szCs w:val="28"/>
          <w:lang w:eastAsia="ru-RU"/>
        </w:rPr>
        <w:t>Среднегодовое количество детей, получающие горячие завтраки и обеды, без взимания платы за 2018 год составляет 3 102 человека.</w:t>
      </w:r>
    </w:p>
    <w:p w:rsidR="004F10A8" w:rsidRPr="004F10A8" w:rsidRDefault="004F10A8" w:rsidP="00D137E8">
      <w:pPr>
        <w:keepNext/>
        <w:suppressLineNumbers/>
        <w:suppressAutoHyphens/>
        <w:spacing w:after="0" w:line="240" w:lineRule="auto"/>
        <w:ind w:firstLine="709"/>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 xml:space="preserve">В течение учебного года в школах организовано питание детей. Горячее питание получают 9221 ребенок, в том числе 3084 учащихся из малообеспеченных семей питаются бесплатно. 675 детей приобретают буфетную продукцию. Общий охват питанием составил 92,66 % от количества обучающихся, что соответствует </w:t>
      </w:r>
      <w:proofErr w:type="spellStart"/>
      <w:r w:rsidRPr="004F10A8">
        <w:rPr>
          <w:rFonts w:ascii="Times New Roman" w:eastAsia="Calibri" w:hAnsi="Times New Roman" w:cs="Times New Roman"/>
          <w:sz w:val="28"/>
          <w:szCs w:val="28"/>
        </w:rPr>
        <w:t>среднекраевым</w:t>
      </w:r>
      <w:proofErr w:type="spellEnd"/>
      <w:r w:rsidRPr="004F10A8">
        <w:rPr>
          <w:rFonts w:ascii="Times New Roman" w:eastAsia="Calibri" w:hAnsi="Times New Roman" w:cs="Times New Roman"/>
          <w:sz w:val="28"/>
          <w:szCs w:val="28"/>
        </w:rPr>
        <w:t xml:space="preserve"> показателям.</w:t>
      </w:r>
    </w:p>
    <w:p w:rsidR="004F10A8" w:rsidRPr="004F10A8" w:rsidRDefault="00D137E8" w:rsidP="00D137E8">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w:t>
      </w:r>
      <w:r w:rsidR="004F10A8" w:rsidRPr="004F10A8">
        <w:rPr>
          <w:rFonts w:ascii="Times New Roman" w:eastAsia="Times New Roman" w:hAnsi="Times New Roman" w:cs="Times New Roman"/>
          <w:sz w:val="28"/>
          <w:szCs w:val="20"/>
          <w:lang w:eastAsia="ru-RU"/>
        </w:rPr>
        <w:t xml:space="preserve">а счет средств на улучшение и обновление материальной технической базы: спортивно-технической, научно-технической направленности в сумме 200 000,00 рублей приобретено оборудование: Конструктор LEGO MINDSTORMS, рабочая станция, системный блок </w:t>
      </w:r>
      <w:proofErr w:type="spellStart"/>
      <w:r w:rsidR="004F10A8" w:rsidRPr="004F10A8">
        <w:rPr>
          <w:rFonts w:ascii="Times New Roman" w:eastAsia="Times New Roman" w:hAnsi="Times New Roman" w:cs="Times New Roman"/>
          <w:sz w:val="28"/>
          <w:szCs w:val="20"/>
          <w:lang w:eastAsia="ru-RU"/>
        </w:rPr>
        <w:t>Intel</w:t>
      </w:r>
      <w:proofErr w:type="spellEnd"/>
      <w:r w:rsidR="004F10A8" w:rsidRPr="004F10A8">
        <w:rPr>
          <w:rFonts w:ascii="Times New Roman" w:eastAsia="Times New Roman" w:hAnsi="Times New Roman" w:cs="Times New Roman"/>
          <w:sz w:val="28"/>
          <w:szCs w:val="20"/>
          <w:lang w:eastAsia="ru-RU"/>
        </w:rPr>
        <w:t xml:space="preserve"> </w:t>
      </w:r>
      <w:proofErr w:type="spellStart"/>
      <w:r w:rsidR="00B45EFC" w:rsidRPr="004F10A8">
        <w:rPr>
          <w:rFonts w:ascii="Times New Roman" w:eastAsia="Times New Roman" w:hAnsi="Times New Roman" w:cs="Times New Roman"/>
          <w:sz w:val="28"/>
          <w:szCs w:val="20"/>
          <w:lang w:eastAsia="ru-RU"/>
        </w:rPr>
        <w:t>Pentium</w:t>
      </w:r>
      <w:proofErr w:type="spellEnd"/>
      <w:r w:rsidR="00B45EFC" w:rsidRPr="004F10A8">
        <w:rPr>
          <w:rFonts w:ascii="Times New Roman" w:eastAsia="Times New Roman" w:hAnsi="Times New Roman" w:cs="Times New Roman"/>
          <w:sz w:val="28"/>
          <w:szCs w:val="20"/>
          <w:lang w:eastAsia="ru-RU"/>
        </w:rPr>
        <w:t>, образовательный</w:t>
      </w:r>
      <w:r w:rsidR="004F10A8" w:rsidRPr="004F10A8">
        <w:rPr>
          <w:rFonts w:ascii="Times New Roman" w:eastAsia="Times New Roman" w:hAnsi="Times New Roman" w:cs="Times New Roman"/>
          <w:sz w:val="28"/>
          <w:szCs w:val="20"/>
          <w:lang w:eastAsia="ru-RU"/>
        </w:rPr>
        <w:t xml:space="preserve"> набор «</w:t>
      </w:r>
      <w:proofErr w:type="spellStart"/>
      <w:r w:rsidR="004F10A8" w:rsidRPr="004F10A8">
        <w:rPr>
          <w:rFonts w:ascii="Times New Roman" w:eastAsia="Times New Roman" w:hAnsi="Times New Roman" w:cs="Times New Roman"/>
          <w:sz w:val="28"/>
          <w:szCs w:val="20"/>
          <w:lang w:eastAsia="ru-RU"/>
        </w:rPr>
        <w:t>Амперка</w:t>
      </w:r>
      <w:proofErr w:type="spellEnd"/>
      <w:r w:rsidR="004F10A8" w:rsidRPr="004F10A8">
        <w:rPr>
          <w:rFonts w:ascii="Times New Roman" w:eastAsia="Times New Roman" w:hAnsi="Times New Roman" w:cs="Times New Roman"/>
          <w:sz w:val="28"/>
          <w:szCs w:val="20"/>
          <w:lang w:eastAsia="ru-RU"/>
        </w:rPr>
        <w:t xml:space="preserve">, настольный </w:t>
      </w:r>
      <w:proofErr w:type="spellStart"/>
      <w:r w:rsidR="004F10A8" w:rsidRPr="004F10A8">
        <w:rPr>
          <w:rFonts w:ascii="Times New Roman" w:eastAsia="Times New Roman" w:hAnsi="Times New Roman" w:cs="Times New Roman"/>
          <w:sz w:val="28"/>
          <w:szCs w:val="20"/>
          <w:lang w:eastAsia="ru-RU"/>
        </w:rPr>
        <w:t>гравировально</w:t>
      </w:r>
      <w:proofErr w:type="spellEnd"/>
      <w:r w:rsidR="004F10A8" w:rsidRPr="004F10A8">
        <w:rPr>
          <w:rFonts w:ascii="Times New Roman" w:eastAsia="Times New Roman" w:hAnsi="Times New Roman" w:cs="Times New Roman"/>
          <w:sz w:val="28"/>
          <w:szCs w:val="20"/>
          <w:lang w:eastAsia="ru-RU"/>
        </w:rPr>
        <w:t>-фрезерный станок, аккумулятор свинцовый DT12012).</w:t>
      </w:r>
    </w:p>
    <w:p w:rsidR="004F10A8" w:rsidRPr="004F10A8" w:rsidRDefault="004F10A8"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sz w:val="28"/>
          <w:szCs w:val="20"/>
          <w:lang w:eastAsia="ru-RU"/>
        </w:rPr>
        <w:t>Для проведения программных мероприятий по выявлению и поддержке одаренных детей осуществлены расходы на проведение II этапа (муниципальной) Всероссийской предметной олимпиады школьников, городской научно-практической конференции и Юниор-конференции, Спартакиады «Школьная спортивная лига», фестиваля «Весенняя капель», Бала выпускников, Церемонии чествования Главой города юных талантов, форума достижений детей города, зимних сборов по подготовке команды для участия в региональном этапе всероссийской олимпиады школьников. Из средств городского бюджета выделено 150 000 рублей, за счет которых награждены 100 учащихся.</w:t>
      </w:r>
    </w:p>
    <w:p w:rsidR="004F10A8" w:rsidRPr="004F10A8" w:rsidRDefault="00D137E8" w:rsidP="00D137E8">
      <w:pPr>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004F10A8" w:rsidRPr="004F10A8">
        <w:rPr>
          <w:rFonts w:ascii="Times New Roman" w:eastAsia="Times New Roman" w:hAnsi="Times New Roman" w:cs="Times New Roman"/>
          <w:sz w:val="28"/>
          <w:szCs w:val="20"/>
          <w:lang w:eastAsia="ru-RU"/>
        </w:rPr>
        <w:t>а современном этапе развития образования основной задачей для дополнительного образования является обновление содержания образовательных программ и технологий, способствующих обеспечить реб</w:t>
      </w:r>
      <w:r>
        <w:rPr>
          <w:rFonts w:ascii="Times New Roman" w:eastAsia="Times New Roman" w:hAnsi="Times New Roman" w:cs="Times New Roman"/>
          <w:sz w:val="28"/>
          <w:szCs w:val="20"/>
          <w:lang w:eastAsia="ru-RU"/>
        </w:rPr>
        <w:t xml:space="preserve">ёнку выбор собственных действий </w:t>
      </w:r>
      <w:r w:rsidR="004F10A8" w:rsidRPr="004F10A8">
        <w:rPr>
          <w:rFonts w:ascii="Times New Roman" w:eastAsia="Times New Roman" w:hAnsi="Times New Roman" w:cs="Times New Roman"/>
          <w:sz w:val="28"/>
          <w:szCs w:val="20"/>
          <w:lang w:eastAsia="ru-RU"/>
        </w:rPr>
        <w:t xml:space="preserve">для развития своих способностей, самореализации и предпрофессионального осознанного самоопределения. </w:t>
      </w:r>
    </w:p>
    <w:p w:rsidR="004F10A8" w:rsidRPr="004F10A8" w:rsidRDefault="004F10A8"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sz w:val="28"/>
          <w:szCs w:val="20"/>
          <w:lang w:eastAsia="ru-RU"/>
        </w:rPr>
        <w:t>На обеспечение предоставления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 направлено 38 945 142,92 рубля.</w:t>
      </w:r>
    </w:p>
    <w:p w:rsidR="004F10A8" w:rsidRPr="004F10A8" w:rsidRDefault="00291BBA" w:rsidP="00291BBA">
      <w:pPr>
        <w:numPr>
          <w:ilvl w:val="0"/>
          <w:numId w:val="2"/>
        </w:numPr>
        <w:tabs>
          <w:tab w:val="left" w:pos="993"/>
        </w:tabs>
        <w:spacing w:after="0" w:line="240" w:lineRule="auto"/>
        <w:ind w:left="0" w:firstLine="709"/>
        <w:contextualSpacing/>
        <w:jc w:val="both"/>
        <w:rPr>
          <w:rFonts w:ascii="Times New Roman" w:eastAsia="Calibri" w:hAnsi="Times New Roman" w:cs="Calibri"/>
          <w:sz w:val="28"/>
          <w:szCs w:val="28"/>
        </w:rPr>
      </w:pPr>
      <w:r>
        <w:rPr>
          <w:rFonts w:ascii="Times New Roman" w:eastAsia="Times New Roman" w:hAnsi="Times New Roman" w:cs="Calibri"/>
          <w:sz w:val="28"/>
          <w:szCs w:val="28"/>
          <w:lang w:eastAsia="ru-RU"/>
        </w:rPr>
        <w:t xml:space="preserve"> п</w:t>
      </w:r>
      <w:r w:rsidR="004F10A8" w:rsidRPr="004F10A8">
        <w:rPr>
          <w:rFonts w:ascii="Times New Roman" w:eastAsia="Times New Roman" w:hAnsi="Times New Roman" w:cs="Calibri"/>
          <w:sz w:val="28"/>
          <w:szCs w:val="28"/>
          <w:lang w:eastAsia="ru-RU"/>
        </w:rPr>
        <w:t xml:space="preserve">еред началом летнего оздоровительного периода были внесены изменения в нормативно-правовые документы, регламентирующие отдых, оздоровление, занятость детей и подростков города. При сокращении финансирования и в условиях увеличения общего количества несовершеннолетних от 7 до 18 лет удалось сохранить общий охват детей, </w:t>
      </w:r>
      <w:r w:rsidR="004F10A8" w:rsidRPr="004F10A8">
        <w:rPr>
          <w:rFonts w:ascii="Times New Roman" w:eastAsia="Times New Roman" w:hAnsi="Times New Roman" w:cs="Calibri"/>
          <w:sz w:val="28"/>
          <w:szCs w:val="28"/>
          <w:lang w:eastAsia="ru-RU"/>
        </w:rPr>
        <w:lastRenderedPageBreak/>
        <w:t xml:space="preserve">занятых различными видами отдыха и оздоровления, в сравнении с прошлым годом – 82,6 %. В летних оздоровительных лагерях за счет средств бюджета отдохнуло 485 детей (из них 102 опекаемых).   </w:t>
      </w:r>
      <w:r w:rsidR="004F10A8" w:rsidRPr="004F10A8">
        <w:rPr>
          <w:rFonts w:ascii="Times New Roman" w:eastAsia="Calibri" w:hAnsi="Times New Roman" w:cs="Times New Roman"/>
          <w:sz w:val="28"/>
          <w:szCs w:val="28"/>
        </w:rPr>
        <w:t>В 2018 году открыто 18 лагерей на базе общеобразовательных организаций, в которых отдохнуло       1 840 детей</w:t>
      </w:r>
      <w:r w:rsidR="004F10A8" w:rsidRPr="004F10A8">
        <w:rPr>
          <w:rFonts w:ascii="Calibri" w:eastAsia="Calibri" w:hAnsi="Calibri" w:cs="Times New Roman"/>
          <w:sz w:val="28"/>
          <w:szCs w:val="28"/>
        </w:rPr>
        <w:t xml:space="preserve">. </w:t>
      </w:r>
    </w:p>
    <w:p w:rsidR="004F10A8" w:rsidRPr="004F10A8" w:rsidRDefault="004F10A8" w:rsidP="00D137E8">
      <w:pPr>
        <w:spacing w:after="0" w:line="240" w:lineRule="auto"/>
        <w:ind w:firstLine="709"/>
        <w:jc w:val="both"/>
        <w:rPr>
          <w:rFonts w:ascii="Times New Roman" w:eastAsia="Calibri" w:hAnsi="Times New Roman" w:cs="Calibri"/>
          <w:sz w:val="28"/>
          <w:szCs w:val="28"/>
        </w:rPr>
      </w:pPr>
      <w:r w:rsidRPr="004F10A8">
        <w:rPr>
          <w:rFonts w:ascii="Times New Roman" w:eastAsia="Calibri" w:hAnsi="Times New Roman" w:cs="Calibri"/>
          <w:sz w:val="28"/>
          <w:szCs w:val="28"/>
        </w:rPr>
        <w:t>В рамках программных мероприятий «Осуществление государственных полномочий по обеспечению отдыха и оздоровления детей» были осуществлены следующие расходы:</w:t>
      </w:r>
    </w:p>
    <w:p w:rsidR="004F10A8" w:rsidRPr="004F10A8" w:rsidRDefault="004F10A8" w:rsidP="00F4526C">
      <w:pPr>
        <w:tabs>
          <w:tab w:val="left" w:pos="1134"/>
          <w:tab w:val="left" w:pos="1276"/>
        </w:tabs>
        <w:spacing w:after="0" w:line="240" w:lineRule="auto"/>
        <w:ind w:firstLine="709"/>
        <w:contextualSpacing/>
        <w:jc w:val="both"/>
        <w:rPr>
          <w:rFonts w:ascii="Times New Roman" w:eastAsia="Times New Roman" w:hAnsi="Times New Roman" w:cs="Times New Roman"/>
          <w:i/>
          <w:sz w:val="28"/>
          <w:szCs w:val="20"/>
          <w:lang w:eastAsia="ru-RU"/>
        </w:rPr>
      </w:pPr>
      <w:r w:rsidRPr="004F10A8">
        <w:rPr>
          <w:rFonts w:ascii="Times New Roman" w:eastAsia="Times New Roman" w:hAnsi="Times New Roman" w:cs="Times New Roman"/>
          <w:i/>
          <w:sz w:val="28"/>
          <w:szCs w:val="20"/>
          <w:lang w:eastAsia="ru-RU"/>
        </w:rPr>
        <w:t>- за счет средств краевого бюджета 9 691 427,63 рублей;</w:t>
      </w:r>
    </w:p>
    <w:p w:rsidR="004F10A8" w:rsidRPr="004F10A8" w:rsidRDefault="004F10A8" w:rsidP="00F4526C">
      <w:pPr>
        <w:tabs>
          <w:tab w:val="left" w:pos="1134"/>
          <w:tab w:val="left" w:pos="1276"/>
        </w:tabs>
        <w:spacing w:after="0" w:line="240" w:lineRule="auto"/>
        <w:ind w:firstLine="709"/>
        <w:contextualSpacing/>
        <w:jc w:val="both"/>
        <w:rPr>
          <w:rFonts w:ascii="Times New Roman" w:eastAsia="Times New Roman" w:hAnsi="Times New Roman" w:cs="Times New Roman"/>
          <w:i/>
          <w:sz w:val="28"/>
          <w:szCs w:val="20"/>
          <w:lang w:eastAsia="ru-RU"/>
        </w:rPr>
      </w:pPr>
      <w:r w:rsidRPr="004F10A8">
        <w:rPr>
          <w:rFonts w:ascii="Times New Roman" w:eastAsia="Times New Roman" w:hAnsi="Times New Roman" w:cs="Times New Roman"/>
          <w:i/>
          <w:sz w:val="28"/>
          <w:szCs w:val="20"/>
          <w:lang w:eastAsia="ru-RU"/>
        </w:rPr>
        <w:t>- за счет за счет взносов родителей 1 874 902,5 рубля.</w:t>
      </w:r>
    </w:p>
    <w:p w:rsidR="004F10A8" w:rsidRPr="004F10A8" w:rsidRDefault="004F10A8"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sz w:val="28"/>
          <w:szCs w:val="20"/>
          <w:lang w:eastAsia="ru-RU"/>
        </w:rPr>
        <w:t>-</w:t>
      </w:r>
      <w:r w:rsidR="00291BBA">
        <w:rPr>
          <w:rFonts w:ascii="Times New Roman" w:eastAsia="Times New Roman" w:hAnsi="Times New Roman" w:cs="Times New Roman"/>
          <w:sz w:val="28"/>
          <w:szCs w:val="20"/>
          <w:lang w:eastAsia="ru-RU"/>
        </w:rPr>
        <w:t xml:space="preserve"> </w:t>
      </w:r>
      <w:r w:rsidRPr="004F10A8">
        <w:rPr>
          <w:rFonts w:ascii="Times New Roman" w:eastAsia="Times New Roman" w:hAnsi="Times New Roman" w:cs="Times New Roman"/>
          <w:sz w:val="28"/>
          <w:szCs w:val="20"/>
          <w:lang w:eastAsia="ru-RU"/>
        </w:rPr>
        <w:t>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сумме 519 769,46 рублей, в том числе:</w:t>
      </w:r>
    </w:p>
    <w:p w:rsidR="004F10A8" w:rsidRPr="004F10A8" w:rsidRDefault="004F10A8" w:rsidP="00F4526C">
      <w:pPr>
        <w:spacing w:after="0" w:line="240" w:lineRule="auto"/>
        <w:ind w:firstLine="709"/>
        <w:contextualSpacing/>
        <w:jc w:val="both"/>
        <w:rPr>
          <w:rFonts w:ascii="Times New Roman" w:eastAsia="Times New Roman" w:hAnsi="Times New Roman" w:cs="Times New Roman"/>
          <w:i/>
          <w:sz w:val="28"/>
          <w:szCs w:val="20"/>
          <w:lang w:eastAsia="ru-RU"/>
        </w:rPr>
      </w:pPr>
      <w:r w:rsidRPr="004F10A8">
        <w:rPr>
          <w:rFonts w:ascii="Times New Roman" w:eastAsia="Times New Roman" w:hAnsi="Times New Roman" w:cs="Times New Roman"/>
          <w:i/>
          <w:sz w:val="28"/>
          <w:szCs w:val="20"/>
          <w:lang w:eastAsia="ru-RU"/>
        </w:rPr>
        <w:t>- за счет средств краевого бюджета 519 250,06 рублей;</w:t>
      </w:r>
    </w:p>
    <w:p w:rsidR="004F10A8" w:rsidRPr="004F10A8" w:rsidRDefault="004F10A8" w:rsidP="00F4526C">
      <w:pPr>
        <w:spacing w:after="0" w:line="240" w:lineRule="auto"/>
        <w:ind w:firstLine="709"/>
        <w:contextualSpacing/>
        <w:jc w:val="both"/>
        <w:rPr>
          <w:rFonts w:ascii="Times New Roman" w:eastAsia="Times New Roman" w:hAnsi="Times New Roman" w:cs="Times New Roman"/>
          <w:i/>
          <w:sz w:val="28"/>
          <w:szCs w:val="20"/>
          <w:lang w:eastAsia="ru-RU"/>
        </w:rPr>
      </w:pPr>
      <w:r w:rsidRPr="004F10A8">
        <w:rPr>
          <w:rFonts w:ascii="Times New Roman" w:eastAsia="Times New Roman" w:hAnsi="Times New Roman" w:cs="Times New Roman"/>
          <w:i/>
          <w:sz w:val="28"/>
          <w:szCs w:val="20"/>
          <w:lang w:eastAsia="ru-RU"/>
        </w:rPr>
        <w:t>- за счет средств городского бюджета 519,40 рублей;</w:t>
      </w:r>
    </w:p>
    <w:p w:rsidR="004F10A8" w:rsidRPr="004F10A8" w:rsidRDefault="004F10A8" w:rsidP="00D137E8">
      <w:pPr>
        <w:spacing w:after="0" w:line="240" w:lineRule="auto"/>
        <w:ind w:firstLine="709"/>
        <w:jc w:val="both"/>
        <w:rPr>
          <w:rFonts w:ascii="Times New Roman" w:eastAsia="Times New Roman" w:hAnsi="Times New Roman" w:cs="Times New Roman"/>
          <w:sz w:val="28"/>
          <w:szCs w:val="20"/>
          <w:lang w:eastAsia="ru-RU"/>
        </w:rPr>
      </w:pPr>
      <w:r w:rsidRPr="004F10A8">
        <w:rPr>
          <w:rFonts w:ascii="Times New Roman" w:eastAsia="Times New Roman" w:hAnsi="Times New Roman" w:cs="Calibri"/>
          <w:sz w:val="28"/>
          <w:szCs w:val="28"/>
          <w:lang w:eastAsia="ru-RU"/>
        </w:rPr>
        <w:t>В рамках мероприятия краевой государственной программы Красноярского края «Развитие образования» в 2018 году приобретён и установлен на базе детского оздоровительного лагеря «Огонек», медицинский пункт на сумму 3 979 834,16 рубля, что позволило выполнить все лицензионные требования к медицинским кабинетам и создать более комфортные условия оказания медицинской помощи детям</w:t>
      </w:r>
      <w:r w:rsidRPr="004F10A8">
        <w:rPr>
          <w:rFonts w:ascii="Times New Roman" w:eastAsia="Times New Roman" w:hAnsi="Times New Roman" w:cs="Times New Roman"/>
          <w:sz w:val="28"/>
          <w:szCs w:val="20"/>
          <w:lang w:eastAsia="ru-RU"/>
        </w:rPr>
        <w:t>, в том числе:</w:t>
      </w:r>
    </w:p>
    <w:p w:rsidR="004F10A8" w:rsidRPr="004F10A8" w:rsidRDefault="004F10A8" w:rsidP="00F4526C">
      <w:pPr>
        <w:spacing w:after="0" w:line="240" w:lineRule="auto"/>
        <w:ind w:firstLine="709"/>
        <w:contextualSpacing/>
        <w:jc w:val="both"/>
        <w:rPr>
          <w:rFonts w:ascii="Times New Roman" w:eastAsia="Times New Roman" w:hAnsi="Times New Roman" w:cs="Times New Roman"/>
          <w:i/>
          <w:sz w:val="28"/>
          <w:szCs w:val="20"/>
          <w:lang w:eastAsia="ru-RU"/>
        </w:rPr>
      </w:pPr>
      <w:r w:rsidRPr="004F10A8">
        <w:rPr>
          <w:rFonts w:ascii="Times New Roman" w:eastAsia="Times New Roman" w:hAnsi="Times New Roman" w:cs="Times New Roman"/>
          <w:i/>
          <w:sz w:val="28"/>
          <w:szCs w:val="20"/>
          <w:lang w:eastAsia="ru-RU"/>
        </w:rPr>
        <w:t>- за счет средств кра</w:t>
      </w:r>
      <w:r w:rsidR="00F4526C">
        <w:rPr>
          <w:rFonts w:ascii="Times New Roman" w:eastAsia="Times New Roman" w:hAnsi="Times New Roman" w:cs="Times New Roman"/>
          <w:i/>
          <w:sz w:val="28"/>
          <w:szCs w:val="20"/>
          <w:lang w:eastAsia="ru-RU"/>
        </w:rPr>
        <w:t>евого бюджета 3 618 031,05 рублей</w:t>
      </w:r>
      <w:r w:rsidRPr="004F10A8">
        <w:rPr>
          <w:rFonts w:ascii="Times New Roman" w:eastAsia="Times New Roman" w:hAnsi="Times New Roman" w:cs="Times New Roman"/>
          <w:i/>
          <w:sz w:val="28"/>
          <w:szCs w:val="20"/>
          <w:lang w:eastAsia="ru-RU"/>
        </w:rPr>
        <w:t>;</w:t>
      </w:r>
    </w:p>
    <w:p w:rsidR="004F10A8" w:rsidRPr="004F10A8" w:rsidRDefault="004F10A8" w:rsidP="00F4526C">
      <w:pPr>
        <w:spacing w:after="0" w:line="240" w:lineRule="auto"/>
        <w:ind w:firstLine="709"/>
        <w:contextualSpacing/>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i/>
          <w:sz w:val="28"/>
          <w:szCs w:val="20"/>
          <w:lang w:eastAsia="ru-RU"/>
        </w:rPr>
        <w:t>- за счет средств городского бюджета 361 803,11 рубля;</w:t>
      </w:r>
    </w:p>
    <w:p w:rsidR="004F10A8" w:rsidRPr="004F10A8" w:rsidRDefault="004F10A8"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sz w:val="28"/>
          <w:szCs w:val="20"/>
          <w:lang w:eastAsia="ru-RU"/>
        </w:rPr>
        <w:t>- на организацию отдыха 393 детей в палаточном лагере на спортивно-туристической базе «Чайка» в сумме 1 200 291,23 рублей;</w:t>
      </w:r>
    </w:p>
    <w:p w:rsidR="004F10A8" w:rsidRPr="004F10A8" w:rsidRDefault="004F10A8" w:rsidP="00D137E8">
      <w:pPr>
        <w:spacing w:after="0" w:line="240" w:lineRule="auto"/>
        <w:ind w:firstLine="709"/>
        <w:contextualSpacing/>
        <w:jc w:val="both"/>
        <w:rPr>
          <w:rFonts w:ascii="Times New Roman" w:eastAsia="Times New Roman" w:hAnsi="Times New Roman" w:cs="Times New Roman"/>
          <w:i/>
          <w:sz w:val="28"/>
          <w:szCs w:val="20"/>
          <w:highlight w:val="magenta"/>
          <w:lang w:eastAsia="ru-RU"/>
        </w:rPr>
      </w:pPr>
      <w:r w:rsidRPr="004F10A8">
        <w:rPr>
          <w:rFonts w:ascii="Times New Roman" w:eastAsia="Times New Roman" w:hAnsi="Times New Roman" w:cs="Times New Roman"/>
          <w:sz w:val="28"/>
          <w:szCs w:val="20"/>
          <w:lang w:eastAsia="ru-RU"/>
        </w:rPr>
        <w:t xml:space="preserve">- на организацию отдыха, оздоровления и занятости детей в ДОЛ «Огонёк» в сумме 2 151 955,7 рублей. </w:t>
      </w:r>
      <w:r w:rsidR="0086729F">
        <w:rPr>
          <w:rFonts w:ascii="Times New Roman" w:eastAsia="Times New Roman" w:hAnsi="Times New Roman" w:cs="Calibri"/>
          <w:sz w:val="28"/>
          <w:szCs w:val="28"/>
          <w:lang w:eastAsia="ru-RU"/>
        </w:rPr>
        <w:t xml:space="preserve">В ДОЛ «Огонек» приобретено: </w:t>
      </w:r>
      <w:proofErr w:type="spellStart"/>
      <w:r w:rsidRPr="004F10A8">
        <w:rPr>
          <w:rFonts w:ascii="Times New Roman" w:eastAsia="Times New Roman" w:hAnsi="Times New Roman" w:cs="Calibri"/>
          <w:sz w:val="28"/>
          <w:szCs w:val="28"/>
          <w:lang w:eastAsia="ru-RU"/>
        </w:rPr>
        <w:t>водосчётчик</w:t>
      </w:r>
      <w:proofErr w:type="spellEnd"/>
      <w:r w:rsidRPr="004F10A8">
        <w:rPr>
          <w:rFonts w:ascii="Times New Roman" w:eastAsia="Times New Roman" w:hAnsi="Times New Roman" w:cs="Calibri"/>
          <w:sz w:val="28"/>
          <w:szCs w:val="28"/>
          <w:lang w:eastAsia="ru-RU"/>
        </w:rPr>
        <w:t xml:space="preserve"> производственный, холодильники для склада и медпункта, видеокамеры, видеорегистратор, обеденная группа, мясорубка, машина </w:t>
      </w:r>
      <w:proofErr w:type="spellStart"/>
      <w:r w:rsidRPr="004F10A8">
        <w:rPr>
          <w:rFonts w:ascii="Times New Roman" w:eastAsia="Times New Roman" w:hAnsi="Times New Roman" w:cs="Calibri"/>
          <w:sz w:val="28"/>
          <w:szCs w:val="28"/>
          <w:lang w:eastAsia="ru-RU"/>
        </w:rPr>
        <w:t>картофелеочистительная</w:t>
      </w:r>
      <w:proofErr w:type="spellEnd"/>
      <w:r w:rsidRPr="004F10A8">
        <w:rPr>
          <w:rFonts w:ascii="Times New Roman" w:eastAsia="Times New Roman" w:hAnsi="Times New Roman" w:cs="Calibri"/>
          <w:sz w:val="28"/>
          <w:szCs w:val="28"/>
          <w:lang w:eastAsia="ru-RU"/>
        </w:rPr>
        <w:t>, камеры.</w:t>
      </w:r>
    </w:p>
    <w:p w:rsidR="004F10A8" w:rsidRPr="004F10A8" w:rsidRDefault="004F10A8" w:rsidP="00D137E8">
      <w:pPr>
        <w:tabs>
          <w:tab w:val="num" w:pos="426"/>
        </w:tabs>
        <w:spacing w:after="0" w:line="240" w:lineRule="auto"/>
        <w:ind w:firstLine="709"/>
        <w:contextualSpacing/>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sz w:val="28"/>
          <w:szCs w:val="20"/>
          <w:lang w:eastAsia="ru-RU"/>
        </w:rPr>
        <w:t>- на интенсивные школы, спортивно-туристические походы, учебно-тренировочные, водные походы в сумме 461 450,71 рублей.</w:t>
      </w:r>
    </w:p>
    <w:p w:rsidR="004F10A8" w:rsidRPr="004F10A8" w:rsidRDefault="004F10A8" w:rsidP="00D137E8">
      <w:pPr>
        <w:spacing w:after="0" w:line="240" w:lineRule="auto"/>
        <w:ind w:firstLine="709"/>
        <w:jc w:val="both"/>
        <w:rPr>
          <w:rFonts w:ascii="Times New Roman" w:eastAsia="Calibri" w:hAnsi="Times New Roman" w:cs="Times New Roman"/>
          <w:sz w:val="28"/>
          <w:szCs w:val="28"/>
        </w:rPr>
      </w:pPr>
      <w:r w:rsidRPr="004F10A8">
        <w:rPr>
          <w:rFonts w:ascii="Times New Roman" w:eastAsia="Calibri" w:hAnsi="Times New Roman" w:cs="Calibri"/>
          <w:sz w:val="28"/>
          <w:szCs w:val="28"/>
        </w:rPr>
        <w:t xml:space="preserve">В целях обеспечения развития профессиональной компетентности педагогов, создания дополнительных стимулов повышения имиджа педагогической профессии в 2018 году были проведены </w:t>
      </w:r>
      <w:r w:rsidRPr="004F10A8">
        <w:rPr>
          <w:rFonts w:ascii="Times New Roman" w:eastAsia="Times New Roman" w:hAnsi="Times New Roman" w:cs="Times New Roman"/>
          <w:sz w:val="28"/>
          <w:szCs w:val="20"/>
          <w:lang w:eastAsia="ru-RU"/>
        </w:rPr>
        <w:t xml:space="preserve">муниципальный этап Всероссийского конкурса «Учитель года», муниципальный конкурс проектов молодых специалистов «Молодые учителя - новой школе». </w:t>
      </w:r>
      <w:r w:rsidRPr="004F10A8">
        <w:rPr>
          <w:rFonts w:ascii="Times New Roman" w:eastAsia="Calibri" w:hAnsi="Times New Roman" w:cs="Times New Roman"/>
          <w:sz w:val="28"/>
          <w:szCs w:val="28"/>
        </w:rPr>
        <w:t>В 2018 году в конкурсе приняли участие 12% молодых специалистов, работающих в образовательных организациях города Канска</w:t>
      </w:r>
    </w:p>
    <w:p w:rsidR="004F10A8" w:rsidRPr="004F10A8" w:rsidRDefault="004F10A8" w:rsidP="00D137E8">
      <w:pPr>
        <w:spacing w:after="0" w:line="240" w:lineRule="auto"/>
        <w:ind w:firstLine="709"/>
        <w:jc w:val="both"/>
        <w:rPr>
          <w:rFonts w:ascii="Times New Roman" w:eastAsia="Calibri" w:hAnsi="Times New Roman" w:cs="Calibri"/>
          <w:sz w:val="28"/>
          <w:szCs w:val="28"/>
        </w:rPr>
      </w:pPr>
      <w:r w:rsidRPr="004F10A8">
        <w:rPr>
          <w:rFonts w:ascii="Times New Roman" w:eastAsia="Calibri" w:hAnsi="Times New Roman" w:cs="Times New Roman"/>
          <w:sz w:val="28"/>
          <w:szCs w:val="28"/>
        </w:rPr>
        <w:t xml:space="preserve"> Р</w:t>
      </w:r>
      <w:r w:rsidRPr="004F10A8">
        <w:rPr>
          <w:rFonts w:ascii="Times New Roman" w:eastAsia="Times New Roman" w:hAnsi="Times New Roman" w:cs="Times New Roman"/>
          <w:sz w:val="28"/>
          <w:szCs w:val="20"/>
          <w:lang w:eastAsia="ru-RU"/>
        </w:rPr>
        <w:t>асходы городского бюджета составили 149 197,00 рублей.</w:t>
      </w:r>
      <w:r w:rsidRPr="004F10A8">
        <w:rPr>
          <w:rFonts w:ascii="Times New Roman" w:eastAsia="Times New Roman" w:hAnsi="Times New Roman" w:cs="Times New Roman"/>
          <w:sz w:val="28"/>
          <w:szCs w:val="20"/>
          <w:lang w:eastAsia="ru-RU"/>
        </w:rPr>
        <w:br/>
      </w:r>
      <w:r w:rsidRPr="004F10A8">
        <w:rPr>
          <w:rFonts w:ascii="Times New Roman" w:eastAsia="Calibri" w:hAnsi="Times New Roman" w:cs="Times New Roman"/>
          <w:sz w:val="28"/>
          <w:szCs w:val="28"/>
        </w:rPr>
        <w:t>Для обеспечения психолого-педагогической и социальной</w:t>
      </w:r>
      <w:r w:rsidRPr="004F10A8">
        <w:rPr>
          <w:rFonts w:ascii="Times New Roman" w:eastAsia="Calibri" w:hAnsi="Times New Roman" w:cs="Calibri"/>
          <w:sz w:val="28"/>
          <w:szCs w:val="28"/>
        </w:rPr>
        <w:t xml:space="preserve"> помощи детям, психолого-педагогического и методического сопровождения реализации основных общеобразовательных программ расходы были направлены:</w:t>
      </w:r>
    </w:p>
    <w:p w:rsidR="004F10A8" w:rsidRPr="004F10A8" w:rsidRDefault="004F10A8" w:rsidP="00D137E8">
      <w:pPr>
        <w:numPr>
          <w:ilvl w:val="0"/>
          <w:numId w:val="1"/>
        </w:numPr>
        <w:tabs>
          <w:tab w:val="left" w:pos="993"/>
          <w:tab w:val="left" w:pos="1701"/>
        </w:tabs>
        <w:spacing w:after="0" w:line="240" w:lineRule="auto"/>
        <w:ind w:firstLine="349"/>
        <w:contextualSpacing/>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sz w:val="28"/>
          <w:szCs w:val="20"/>
          <w:lang w:eastAsia="ru-RU"/>
        </w:rPr>
        <w:lastRenderedPageBreak/>
        <w:t xml:space="preserve">на обеспечение деятельности (оказание услуг) подведомственных учреждений (МКОУ </w:t>
      </w:r>
      <w:proofErr w:type="spellStart"/>
      <w:r w:rsidRPr="004F10A8">
        <w:rPr>
          <w:rFonts w:ascii="Times New Roman" w:eastAsia="Times New Roman" w:hAnsi="Times New Roman" w:cs="Times New Roman"/>
          <w:sz w:val="28"/>
          <w:szCs w:val="20"/>
          <w:lang w:eastAsia="ru-RU"/>
        </w:rPr>
        <w:t>ЦДиК</w:t>
      </w:r>
      <w:proofErr w:type="spellEnd"/>
      <w:r w:rsidRPr="004F10A8">
        <w:rPr>
          <w:rFonts w:ascii="Times New Roman" w:eastAsia="Times New Roman" w:hAnsi="Times New Roman" w:cs="Times New Roman"/>
          <w:sz w:val="28"/>
          <w:szCs w:val="20"/>
          <w:lang w:eastAsia="ru-RU"/>
        </w:rPr>
        <w:t xml:space="preserve"> г. Канска) в сумме 3 646 702,02 рубля;</w:t>
      </w:r>
    </w:p>
    <w:p w:rsidR="006174BD" w:rsidRDefault="006174BD" w:rsidP="00F4526C">
      <w:pPr>
        <w:spacing w:after="0" w:line="240" w:lineRule="auto"/>
        <w:ind w:firstLine="709"/>
        <w:contextualSpacing/>
        <w:jc w:val="center"/>
        <w:rPr>
          <w:rFonts w:ascii="Times New Roman" w:eastAsia="Times New Roman" w:hAnsi="Times New Roman" w:cs="Times New Roman"/>
          <w:b/>
          <w:i/>
          <w:sz w:val="28"/>
          <w:szCs w:val="20"/>
          <w:lang w:eastAsia="ru-RU"/>
        </w:rPr>
      </w:pPr>
    </w:p>
    <w:p w:rsidR="004F10A8" w:rsidRPr="00F4526C" w:rsidRDefault="004F10A8" w:rsidP="00F4526C">
      <w:pPr>
        <w:spacing w:after="0" w:line="240" w:lineRule="auto"/>
        <w:ind w:firstLine="709"/>
        <w:contextualSpacing/>
        <w:jc w:val="center"/>
        <w:rPr>
          <w:rFonts w:ascii="Times New Roman" w:eastAsia="Times New Roman" w:hAnsi="Times New Roman" w:cs="Times New Roman"/>
          <w:b/>
          <w:i/>
          <w:sz w:val="28"/>
          <w:szCs w:val="20"/>
          <w:lang w:eastAsia="ru-RU"/>
        </w:rPr>
      </w:pPr>
      <w:r w:rsidRPr="00F4526C">
        <w:rPr>
          <w:rFonts w:ascii="Times New Roman" w:eastAsia="Times New Roman" w:hAnsi="Times New Roman" w:cs="Times New Roman"/>
          <w:b/>
          <w:i/>
          <w:sz w:val="28"/>
          <w:szCs w:val="20"/>
          <w:lang w:eastAsia="ru-RU"/>
        </w:rPr>
        <w:t>Подпрограмма 2 «Обеспечение реализации муниципальной программы и прочие мероприятия в области образования»</w:t>
      </w:r>
    </w:p>
    <w:p w:rsidR="004F10A8" w:rsidRPr="004F10A8" w:rsidRDefault="004F10A8" w:rsidP="00D137E8">
      <w:pPr>
        <w:spacing w:after="0" w:line="240" w:lineRule="auto"/>
        <w:ind w:right="-5" w:firstLine="709"/>
        <w:jc w:val="both"/>
        <w:rPr>
          <w:rFonts w:ascii="Times New Roman" w:eastAsia="Times New Roman" w:hAnsi="Times New Roman" w:cs="Times New Roman"/>
          <w:sz w:val="28"/>
          <w:szCs w:val="28"/>
        </w:rPr>
      </w:pPr>
      <w:r w:rsidRPr="004F10A8">
        <w:rPr>
          <w:rFonts w:ascii="Times New Roman" w:eastAsia="Times New Roman" w:hAnsi="Times New Roman" w:cs="Times New Roman"/>
          <w:sz w:val="28"/>
          <w:szCs w:val="28"/>
        </w:rPr>
        <w:t>Доля своевременно и качественно исполненных годовых статистических отчетов, ответственность за исполнение которых лежит на МКУ «УО администрации г.</w:t>
      </w:r>
      <w:r w:rsidR="00104DE4">
        <w:rPr>
          <w:rFonts w:ascii="Times New Roman" w:eastAsia="Times New Roman" w:hAnsi="Times New Roman" w:cs="Times New Roman"/>
          <w:sz w:val="28"/>
          <w:szCs w:val="28"/>
        </w:rPr>
        <w:t xml:space="preserve"> </w:t>
      </w:r>
      <w:r w:rsidRPr="004F10A8">
        <w:rPr>
          <w:rFonts w:ascii="Times New Roman" w:eastAsia="Times New Roman" w:hAnsi="Times New Roman" w:cs="Times New Roman"/>
          <w:sz w:val="28"/>
          <w:szCs w:val="28"/>
        </w:rPr>
        <w:t>Канска», МКУ «ЦБ по ведению учета в сфере образования» составила 100%. Доля подведомственных автономных и бюджетных образовательных учреждений в отношении которых в установленные сроки обеспечение формирование  плана финансово-хозяйственной деятельности в соответствии с позициями программы, обеспечен контроль за его исполнением и оценка его исполнения и оценка его исполнения и доля подведомственных автономных и бюджетных образовательных учреждений, в отношении которых в установленные сроки обеспечено формирование муниципального задания в соответствии с задачами и показателями  программы развития образования, составила 100%. Обеспечен контроль за исполнением планов финансово-хозяйственной деятельности учреждений, а также показателей муниципальных заданий учреждений.</w:t>
      </w:r>
    </w:p>
    <w:p w:rsidR="004F10A8" w:rsidRPr="004F10A8" w:rsidRDefault="004F10A8" w:rsidP="00D137E8">
      <w:pPr>
        <w:spacing w:after="0" w:line="240" w:lineRule="auto"/>
        <w:ind w:right="-5" w:firstLine="709"/>
        <w:jc w:val="both"/>
        <w:rPr>
          <w:rFonts w:ascii="Times New Roman" w:eastAsia="Times New Roman" w:hAnsi="Times New Roman" w:cs="Times New Roman"/>
          <w:sz w:val="28"/>
          <w:szCs w:val="28"/>
        </w:rPr>
      </w:pPr>
      <w:r w:rsidRPr="004F10A8">
        <w:rPr>
          <w:rFonts w:ascii="Times New Roman" w:eastAsia="Times New Roman" w:hAnsi="Times New Roman" w:cs="Times New Roman"/>
          <w:sz w:val="28"/>
          <w:szCs w:val="28"/>
        </w:rPr>
        <w:t>Доля реализованных мероприятий методического характера, организация и сопровождение которых обеспечено методическим отделом МКУ «РМЦ г.</w:t>
      </w:r>
      <w:r w:rsidR="00EE2500">
        <w:rPr>
          <w:rFonts w:ascii="Times New Roman" w:eastAsia="Times New Roman" w:hAnsi="Times New Roman" w:cs="Times New Roman"/>
          <w:sz w:val="28"/>
          <w:szCs w:val="28"/>
        </w:rPr>
        <w:t xml:space="preserve"> </w:t>
      </w:r>
      <w:r w:rsidRPr="004F10A8">
        <w:rPr>
          <w:rFonts w:ascii="Times New Roman" w:eastAsia="Times New Roman" w:hAnsi="Times New Roman" w:cs="Times New Roman"/>
          <w:sz w:val="28"/>
          <w:szCs w:val="28"/>
        </w:rPr>
        <w:t>Канска» от внесенных в перспективный годовой план УО администрации г.</w:t>
      </w:r>
      <w:r w:rsidR="00EE2500">
        <w:rPr>
          <w:rFonts w:ascii="Times New Roman" w:eastAsia="Times New Roman" w:hAnsi="Times New Roman" w:cs="Times New Roman"/>
          <w:sz w:val="28"/>
          <w:szCs w:val="28"/>
        </w:rPr>
        <w:t xml:space="preserve"> </w:t>
      </w:r>
      <w:r w:rsidRPr="004F10A8">
        <w:rPr>
          <w:rFonts w:ascii="Times New Roman" w:eastAsia="Times New Roman" w:hAnsi="Times New Roman" w:cs="Times New Roman"/>
          <w:sz w:val="28"/>
          <w:szCs w:val="28"/>
        </w:rPr>
        <w:t xml:space="preserve">Канска составила 100%. Доля учреждений системы образования, программа развития которых, а также внутренняя и внешняя, в том числе </w:t>
      </w:r>
      <w:r w:rsidR="00EE2500" w:rsidRPr="004F10A8">
        <w:rPr>
          <w:rFonts w:ascii="Times New Roman" w:eastAsia="Times New Roman" w:hAnsi="Times New Roman" w:cs="Times New Roman"/>
          <w:sz w:val="28"/>
          <w:szCs w:val="28"/>
        </w:rPr>
        <w:t>независимая оценка качества,</w:t>
      </w:r>
      <w:r w:rsidRPr="004F10A8">
        <w:rPr>
          <w:rFonts w:ascii="Times New Roman" w:eastAsia="Times New Roman" w:hAnsi="Times New Roman" w:cs="Times New Roman"/>
          <w:sz w:val="28"/>
          <w:szCs w:val="28"/>
        </w:rPr>
        <w:t xml:space="preserve"> деятельности которых обеспечивается с учетом задач и целевых показателей программы развития.</w:t>
      </w:r>
    </w:p>
    <w:p w:rsidR="004F10A8" w:rsidRPr="004F10A8" w:rsidRDefault="004F10A8" w:rsidP="00D137E8">
      <w:pPr>
        <w:spacing w:after="0" w:line="240" w:lineRule="auto"/>
        <w:ind w:firstLine="709"/>
        <w:jc w:val="both"/>
        <w:rPr>
          <w:rFonts w:ascii="Times New Roman" w:eastAsia="Times New Roman" w:hAnsi="Times New Roman" w:cs="Times New Roman"/>
          <w:b/>
          <w:bCs/>
          <w:sz w:val="28"/>
          <w:szCs w:val="28"/>
          <w:lang w:eastAsia="ru-RU"/>
        </w:rPr>
      </w:pPr>
      <w:r w:rsidRPr="004F10A8">
        <w:rPr>
          <w:rFonts w:ascii="Times New Roman" w:eastAsia="Times New Roman" w:hAnsi="Times New Roman" w:cs="Times New Roman"/>
          <w:sz w:val="28"/>
          <w:szCs w:val="20"/>
          <w:lang w:eastAsia="ru-RU"/>
        </w:rPr>
        <w:t xml:space="preserve">По данной подпрограмме </w:t>
      </w:r>
      <w:r w:rsidRPr="004F10A8">
        <w:rPr>
          <w:rFonts w:ascii="Times New Roman" w:eastAsia="Times New Roman" w:hAnsi="Times New Roman" w:cs="Times New Roman"/>
          <w:sz w:val="28"/>
          <w:szCs w:val="28"/>
          <w:lang w:eastAsia="ru-RU"/>
        </w:rPr>
        <w:t>за 2018 год про</w:t>
      </w:r>
      <w:r w:rsidR="00104DE4">
        <w:rPr>
          <w:rFonts w:ascii="Times New Roman" w:eastAsia="Times New Roman" w:hAnsi="Times New Roman" w:cs="Times New Roman"/>
          <w:sz w:val="28"/>
          <w:szCs w:val="28"/>
          <w:lang w:eastAsia="ru-RU"/>
        </w:rPr>
        <w:t>изведено расходов в сумме</w:t>
      </w:r>
      <w:r w:rsidR="00104DE4" w:rsidRPr="004F10A8">
        <w:rPr>
          <w:rFonts w:ascii="Times New Roman" w:eastAsia="Times New Roman" w:hAnsi="Times New Roman" w:cs="Times New Roman"/>
          <w:sz w:val="28"/>
          <w:szCs w:val="28"/>
          <w:lang w:eastAsia="ru-RU"/>
        </w:rPr>
        <w:t xml:space="preserve"> </w:t>
      </w:r>
      <w:r w:rsidR="00104DE4" w:rsidRPr="00104DE4">
        <w:rPr>
          <w:rFonts w:ascii="Times New Roman" w:eastAsia="Times New Roman" w:hAnsi="Times New Roman" w:cs="Times New Roman"/>
          <w:b/>
          <w:sz w:val="28"/>
          <w:szCs w:val="28"/>
          <w:lang w:eastAsia="ru-RU"/>
        </w:rPr>
        <w:t>52</w:t>
      </w:r>
      <w:r w:rsidRPr="004F10A8">
        <w:rPr>
          <w:rFonts w:ascii="Times New Roman" w:eastAsia="Times New Roman" w:hAnsi="Times New Roman" w:cs="Times New Roman"/>
          <w:b/>
          <w:bCs/>
          <w:sz w:val="28"/>
          <w:szCs w:val="28"/>
          <w:lang w:eastAsia="ru-RU"/>
        </w:rPr>
        <w:t xml:space="preserve"> 932 147,49   рублей </w:t>
      </w:r>
      <w:r w:rsidRPr="004F10A8">
        <w:rPr>
          <w:rFonts w:ascii="Times New Roman" w:eastAsia="Times New Roman" w:hAnsi="Times New Roman" w:cs="Times New Roman"/>
          <w:bCs/>
          <w:sz w:val="28"/>
          <w:szCs w:val="28"/>
          <w:lang w:eastAsia="ru-RU"/>
        </w:rPr>
        <w:t>по следующим направлениям:</w:t>
      </w:r>
    </w:p>
    <w:p w:rsidR="004F10A8" w:rsidRPr="004F10A8" w:rsidRDefault="004F10A8" w:rsidP="00D946B0">
      <w:pPr>
        <w:numPr>
          <w:ilvl w:val="0"/>
          <w:numId w:val="1"/>
        </w:numPr>
        <w:tabs>
          <w:tab w:val="num" w:pos="426"/>
          <w:tab w:val="left" w:pos="993"/>
        </w:tabs>
        <w:spacing w:after="0" w:line="240" w:lineRule="auto"/>
        <w:ind w:left="0" w:firstLine="709"/>
        <w:contextualSpacing/>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sz w:val="28"/>
          <w:szCs w:val="20"/>
          <w:lang w:eastAsia="ru-RU"/>
        </w:rPr>
        <w:t>обеспечение деятельности УО администрации г. Канска в сумме                6 070 978,65 рублей;</w:t>
      </w:r>
    </w:p>
    <w:p w:rsidR="004F10A8" w:rsidRPr="004F10A8" w:rsidRDefault="004F10A8" w:rsidP="00D946B0">
      <w:pPr>
        <w:numPr>
          <w:ilvl w:val="0"/>
          <w:numId w:val="1"/>
        </w:numPr>
        <w:tabs>
          <w:tab w:val="num" w:pos="426"/>
          <w:tab w:val="left" w:pos="993"/>
        </w:tabs>
        <w:spacing w:after="0" w:line="240" w:lineRule="auto"/>
        <w:ind w:left="0" w:firstLine="709"/>
        <w:contextualSpacing/>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sz w:val="28"/>
          <w:szCs w:val="20"/>
          <w:lang w:eastAsia="ru-RU"/>
        </w:rPr>
        <w:t>обеспечение деятельности подведомственных учреждений в сумме             37 298 844,99 рубля (МКУ «ЦБ по ведению учета в сфере образования», РМЦ г. Канска);</w:t>
      </w:r>
    </w:p>
    <w:p w:rsidR="004F10A8" w:rsidRPr="004F10A8" w:rsidRDefault="004F10A8" w:rsidP="00D946B0">
      <w:pPr>
        <w:numPr>
          <w:ilvl w:val="0"/>
          <w:numId w:val="1"/>
        </w:numPr>
        <w:tabs>
          <w:tab w:val="num" w:pos="426"/>
          <w:tab w:val="left" w:pos="993"/>
        </w:tabs>
        <w:spacing w:after="0" w:line="240" w:lineRule="auto"/>
        <w:ind w:left="0" w:firstLine="709"/>
        <w:contextualSpacing/>
        <w:jc w:val="both"/>
        <w:rPr>
          <w:rFonts w:ascii="Times New Roman" w:eastAsia="Times New Roman" w:hAnsi="Times New Roman" w:cs="Times New Roman"/>
          <w:sz w:val="28"/>
          <w:szCs w:val="20"/>
          <w:lang w:eastAsia="ru-RU"/>
        </w:rPr>
      </w:pPr>
      <w:r w:rsidRPr="004F10A8">
        <w:rPr>
          <w:rFonts w:ascii="Times New Roman" w:eastAsia="Times New Roman" w:hAnsi="Times New Roman" w:cs="Times New Roman"/>
          <w:sz w:val="28"/>
          <w:szCs w:val="20"/>
          <w:lang w:eastAsia="ru-RU"/>
        </w:rPr>
        <w:t xml:space="preserve">осуществление государственных полномочий по организации и осуществлению деятельности по опеке и попечительству в отношении несовершеннолетних в сумме </w:t>
      </w:r>
      <w:r w:rsidR="00F4526C" w:rsidRPr="004F10A8">
        <w:rPr>
          <w:rFonts w:ascii="Times New Roman" w:eastAsia="Times New Roman" w:hAnsi="Times New Roman" w:cs="Times New Roman"/>
          <w:sz w:val="28"/>
          <w:szCs w:val="20"/>
          <w:lang w:eastAsia="ru-RU"/>
        </w:rPr>
        <w:t>– 4</w:t>
      </w:r>
      <w:r w:rsidRPr="004F10A8">
        <w:rPr>
          <w:rFonts w:ascii="Times New Roman" w:eastAsia="Times New Roman" w:hAnsi="Times New Roman" w:cs="Times New Roman"/>
          <w:sz w:val="28"/>
          <w:szCs w:val="20"/>
          <w:lang w:eastAsia="ru-RU"/>
        </w:rPr>
        <w:t> 925 647,74 рублей.</w:t>
      </w:r>
    </w:p>
    <w:p w:rsidR="004F10A8" w:rsidRPr="004F10A8" w:rsidRDefault="00A50828" w:rsidP="00A50828">
      <w:pPr>
        <w:numPr>
          <w:ilvl w:val="0"/>
          <w:numId w:val="1"/>
        </w:numPr>
        <w:tabs>
          <w:tab w:val="num" w:pos="426"/>
          <w:tab w:val="left" w:pos="993"/>
        </w:tabs>
        <w:spacing w:after="0" w:line="240" w:lineRule="auto"/>
        <w:ind w:left="0" w:firstLine="709"/>
        <w:contextualSpacing/>
        <w:jc w:val="both"/>
        <w:rPr>
          <w:rFonts w:ascii="Times New Roman" w:eastAsia="Times New Roman" w:hAnsi="Times New Roman" w:cs="Times New Roman"/>
          <w:sz w:val="28"/>
          <w:szCs w:val="20"/>
          <w:lang w:eastAsia="ru-RU"/>
        </w:rPr>
      </w:pPr>
      <w:r>
        <w:rPr>
          <w:rFonts w:ascii="Times New Roman" w:eastAsia="Calibri" w:hAnsi="Times New Roman" w:cs="Times New Roman"/>
          <w:sz w:val="28"/>
          <w:szCs w:val="28"/>
        </w:rPr>
        <w:t>в</w:t>
      </w:r>
      <w:r w:rsidR="004F10A8" w:rsidRPr="004F10A8">
        <w:rPr>
          <w:rFonts w:ascii="Times New Roman" w:eastAsia="Calibri" w:hAnsi="Times New Roman" w:cs="Times New Roman"/>
          <w:sz w:val="28"/>
          <w:szCs w:val="28"/>
        </w:rPr>
        <w:t xml:space="preserve">ыполнение прочих обязательств в рамках программы, в целях возмещения ущерба в сумме </w:t>
      </w:r>
      <w:r w:rsidR="004F10A8" w:rsidRPr="004F10A8">
        <w:rPr>
          <w:rFonts w:ascii="Times New Roman" w:eastAsia="Times New Roman" w:hAnsi="Times New Roman" w:cs="Times New Roman"/>
          <w:sz w:val="28"/>
          <w:szCs w:val="20"/>
          <w:lang w:eastAsia="ru-RU"/>
        </w:rPr>
        <w:t>4 636 676,11 рублей.</w:t>
      </w:r>
    </w:p>
    <w:p w:rsidR="004F10A8" w:rsidRPr="004F10A8" w:rsidRDefault="004F10A8" w:rsidP="00D137E8">
      <w:pPr>
        <w:spacing w:after="0" w:line="240" w:lineRule="auto"/>
        <w:ind w:firstLine="709"/>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 xml:space="preserve">Современный подход к организации образовательной среды, реализуемый образовательными организациями города, продиктован логикой социально-экономического развития нашего города и опирается </w:t>
      </w:r>
      <w:r w:rsidRPr="004F10A8">
        <w:rPr>
          <w:rFonts w:ascii="Times New Roman" w:eastAsia="Calibri" w:hAnsi="Times New Roman" w:cs="Times New Roman"/>
          <w:noProof/>
          <w:sz w:val="28"/>
          <w:szCs w:val="28"/>
        </w:rPr>
        <w:t>на современные тенденции развития образования, обозначенные на федеральном и региональном уровне.</w:t>
      </w:r>
    </w:p>
    <w:p w:rsidR="004F10A8" w:rsidRDefault="004F10A8" w:rsidP="00D137E8">
      <w:pPr>
        <w:spacing w:after="0" w:line="240" w:lineRule="auto"/>
        <w:ind w:firstLine="709"/>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 xml:space="preserve">В городе создаётся мобильная, динамичная и безопасная образовательная среда, которая реагирует на новые социальные запросы, вызовы и, более того, отвечает новым требованиям – ребенок имеет возможность быть активным в ней. Управление качеством образовательной среды обеспечивает создание комплекса </w:t>
      </w:r>
      <w:r w:rsidRPr="004F10A8">
        <w:rPr>
          <w:rFonts w:ascii="Times New Roman" w:eastAsia="Calibri" w:hAnsi="Times New Roman" w:cs="Times New Roman"/>
          <w:sz w:val="28"/>
          <w:szCs w:val="28"/>
        </w:rPr>
        <w:lastRenderedPageBreak/>
        <w:t>условий, организация и соблюдение которых способствует достижению новых образовательных результатов.</w:t>
      </w:r>
    </w:p>
    <w:p w:rsidR="00A65931" w:rsidRPr="00A65931" w:rsidRDefault="00A65931" w:rsidP="00A65931">
      <w:pPr>
        <w:tabs>
          <w:tab w:val="left" w:pos="0"/>
          <w:tab w:val="left" w:pos="993"/>
        </w:tabs>
        <w:spacing w:after="0" w:line="240" w:lineRule="auto"/>
        <w:ind w:firstLine="567"/>
        <w:contextualSpacing/>
        <w:jc w:val="both"/>
        <w:rPr>
          <w:rFonts w:ascii="Times New Roman" w:eastAsia="Calibri" w:hAnsi="Times New Roman" w:cs="Times New Roman"/>
          <w:sz w:val="28"/>
          <w:szCs w:val="28"/>
        </w:rPr>
      </w:pPr>
      <w:r w:rsidRPr="00A65931">
        <w:rPr>
          <w:rFonts w:ascii="Times New Roman" w:eastAsia="Calibri" w:hAnsi="Times New Roman" w:cs="Times New Roman"/>
          <w:sz w:val="28"/>
          <w:szCs w:val="28"/>
        </w:rPr>
        <w:t>Плановое значение целевых показателей и показателей результ</w:t>
      </w:r>
      <w:r>
        <w:rPr>
          <w:rFonts w:ascii="Times New Roman" w:eastAsia="Calibri" w:hAnsi="Times New Roman" w:cs="Times New Roman"/>
          <w:sz w:val="28"/>
          <w:szCs w:val="28"/>
        </w:rPr>
        <w:t xml:space="preserve">ативности достигнуто, </w:t>
      </w:r>
      <w:r w:rsidRPr="00A65931">
        <w:rPr>
          <w:rFonts w:ascii="Times New Roman" w:eastAsia="Calibri" w:hAnsi="Times New Roman" w:cs="Times New Roman"/>
          <w:sz w:val="28"/>
          <w:szCs w:val="28"/>
        </w:rPr>
        <w:t>согласно результатам оценки эффект</w:t>
      </w:r>
      <w:r>
        <w:rPr>
          <w:rFonts w:ascii="Times New Roman" w:eastAsia="Calibri" w:hAnsi="Times New Roman" w:cs="Times New Roman"/>
          <w:sz w:val="28"/>
          <w:szCs w:val="28"/>
        </w:rPr>
        <w:t>ивности муниципальной программы</w:t>
      </w:r>
      <w:r w:rsidRPr="00A65931">
        <w:rPr>
          <w:rFonts w:ascii="Times New Roman" w:eastAsia="Calibri" w:hAnsi="Times New Roman" w:cs="Times New Roman"/>
          <w:sz w:val="28"/>
          <w:szCs w:val="28"/>
        </w:rPr>
        <w:t>.</w:t>
      </w:r>
    </w:p>
    <w:p w:rsidR="00861FCE" w:rsidRDefault="00861FCE" w:rsidP="00D137E8">
      <w:pPr>
        <w:spacing w:after="0" w:line="240" w:lineRule="auto"/>
        <w:ind w:firstLine="709"/>
        <w:jc w:val="both"/>
        <w:rPr>
          <w:rFonts w:ascii="Times New Roman" w:eastAsia="Times New Roman" w:hAnsi="Times New Roman" w:cs="Times New Roman"/>
          <w:sz w:val="28"/>
          <w:szCs w:val="28"/>
          <w:lang w:eastAsia="ru-RU"/>
        </w:rPr>
      </w:pPr>
      <w:r w:rsidRPr="00861FCE">
        <w:rPr>
          <w:rFonts w:ascii="Times New Roman" w:eastAsia="Times New Roman" w:hAnsi="Times New Roman" w:cs="Times New Roman"/>
          <w:sz w:val="28"/>
          <w:szCs w:val="28"/>
          <w:u w:val="single"/>
          <w:lang w:eastAsia="ru-RU"/>
        </w:rPr>
        <w:t>Эффективность реализации</w:t>
      </w:r>
      <w:r>
        <w:rPr>
          <w:rFonts w:ascii="Times New Roman" w:eastAsia="Times New Roman" w:hAnsi="Times New Roman" w:cs="Times New Roman"/>
          <w:sz w:val="28"/>
          <w:szCs w:val="28"/>
          <w:u w:val="single"/>
          <w:lang w:eastAsia="ru-RU"/>
        </w:rPr>
        <w:t xml:space="preserve"> муниципальной программы за 2018</w:t>
      </w:r>
      <w:r w:rsidRPr="00861FCE">
        <w:rPr>
          <w:rFonts w:ascii="Times New Roman" w:eastAsia="Times New Roman" w:hAnsi="Times New Roman" w:cs="Times New Roman"/>
          <w:sz w:val="28"/>
          <w:szCs w:val="28"/>
          <w:u w:val="single"/>
          <w:lang w:eastAsia="ru-RU"/>
        </w:rPr>
        <w:t xml:space="preserve"> год</w:t>
      </w:r>
      <w:r w:rsidR="0087712D">
        <w:rPr>
          <w:rFonts w:ascii="Times New Roman" w:eastAsia="Times New Roman" w:hAnsi="Times New Roman" w:cs="Times New Roman"/>
          <w:sz w:val="28"/>
          <w:szCs w:val="28"/>
          <w:u w:val="single"/>
          <w:lang w:eastAsia="ru-RU"/>
        </w:rPr>
        <w:t>: программа</w:t>
      </w:r>
      <w:r w:rsidRPr="00861FCE">
        <w:rPr>
          <w:rFonts w:ascii="Times New Roman" w:eastAsia="Times New Roman" w:hAnsi="Times New Roman" w:cs="Times New Roman"/>
          <w:sz w:val="28"/>
          <w:szCs w:val="28"/>
          <w:u w:val="single"/>
          <w:lang w:eastAsia="ru-RU"/>
        </w:rPr>
        <w:t xml:space="preserve"> признается </w:t>
      </w:r>
      <w:r w:rsidRPr="00861FCE">
        <w:rPr>
          <w:rFonts w:ascii="Times New Roman" w:eastAsia="Times New Roman" w:hAnsi="Times New Roman" w:cs="Times New Roman"/>
          <w:b/>
          <w:sz w:val="28"/>
          <w:szCs w:val="28"/>
          <w:u w:val="single"/>
          <w:lang w:eastAsia="ru-RU"/>
        </w:rPr>
        <w:t>высокоэффективной</w:t>
      </w:r>
      <w:r w:rsidRPr="00861FCE">
        <w:rPr>
          <w:rFonts w:ascii="Times New Roman" w:eastAsia="Times New Roman" w:hAnsi="Times New Roman" w:cs="Times New Roman"/>
          <w:sz w:val="28"/>
          <w:szCs w:val="28"/>
          <w:lang w:eastAsia="ru-RU"/>
        </w:rPr>
        <w:t>.</w:t>
      </w:r>
    </w:p>
    <w:p w:rsidR="0087712D" w:rsidRPr="00861FCE" w:rsidRDefault="0087712D" w:rsidP="00D137E8">
      <w:pPr>
        <w:spacing w:after="0" w:line="240" w:lineRule="auto"/>
        <w:ind w:firstLine="709"/>
        <w:jc w:val="both"/>
        <w:rPr>
          <w:rFonts w:ascii="Times New Roman" w:eastAsia="Times New Roman" w:hAnsi="Times New Roman" w:cs="Times New Roman"/>
          <w:b/>
          <w:sz w:val="28"/>
          <w:szCs w:val="28"/>
          <w:lang w:eastAsia="ru-RU"/>
        </w:rPr>
      </w:pPr>
    </w:p>
    <w:p w:rsidR="00861FCE" w:rsidRPr="00861FCE" w:rsidRDefault="00861FCE" w:rsidP="00C17FEC">
      <w:pPr>
        <w:numPr>
          <w:ilvl w:val="0"/>
          <w:numId w:val="4"/>
        </w:numPr>
        <w:tabs>
          <w:tab w:val="left" w:pos="1134"/>
        </w:tabs>
        <w:spacing w:after="0" w:line="240" w:lineRule="auto"/>
        <w:ind w:left="0" w:firstLine="709"/>
        <w:jc w:val="both"/>
        <w:rPr>
          <w:rFonts w:ascii="Times New Roman" w:eastAsia="Times New Roman" w:hAnsi="Times New Roman" w:cs="Times New Roman"/>
          <w:b/>
          <w:sz w:val="28"/>
          <w:szCs w:val="28"/>
          <w:u w:val="single"/>
          <w:lang w:eastAsia="ru-RU"/>
        </w:rPr>
      </w:pPr>
      <w:r w:rsidRPr="00861FCE">
        <w:rPr>
          <w:rFonts w:ascii="Times New Roman" w:eastAsia="Times New Roman" w:hAnsi="Times New Roman" w:cs="Times New Roman"/>
          <w:b/>
          <w:sz w:val="28"/>
          <w:szCs w:val="28"/>
          <w:u w:val="single"/>
          <w:lang w:eastAsia="ru-RU"/>
        </w:rPr>
        <w:t xml:space="preserve">Муниципальная программа «Социальная поддержка </w:t>
      </w:r>
      <w:r w:rsidR="00395AF0">
        <w:rPr>
          <w:rFonts w:ascii="Times New Roman" w:eastAsia="Times New Roman" w:hAnsi="Times New Roman" w:cs="Times New Roman"/>
          <w:b/>
          <w:sz w:val="28"/>
          <w:szCs w:val="28"/>
          <w:u w:val="single"/>
          <w:lang w:eastAsia="ru-RU"/>
        </w:rPr>
        <w:t>на</w:t>
      </w:r>
      <w:r w:rsidRPr="00861FCE">
        <w:rPr>
          <w:rFonts w:ascii="Times New Roman" w:eastAsia="Times New Roman" w:hAnsi="Times New Roman" w:cs="Times New Roman"/>
          <w:b/>
          <w:sz w:val="28"/>
          <w:szCs w:val="28"/>
          <w:u w:val="single"/>
          <w:lang w:eastAsia="ru-RU"/>
        </w:rPr>
        <w:t>селения»</w:t>
      </w:r>
    </w:p>
    <w:p w:rsidR="00861FCE" w:rsidRDefault="00861FCE" w:rsidP="00D137E8">
      <w:pPr>
        <w:spacing w:after="0" w:line="240" w:lineRule="auto"/>
        <w:ind w:firstLine="709"/>
        <w:jc w:val="both"/>
        <w:rPr>
          <w:rFonts w:ascii="Times New Roman" w:eastAsia="Times New Roman" w:hAnsi="Times New Roman" w:cs="Times New Roman"/>
          <w:sz w:val="28"/>
          <w:szCs w:val="28"/>
          <w:lang w:eastAsia="ru-RU"/>
        </w:rPr>
      </w:pPr>
      <w:r w:rsidRPr="00861FCE">
        <w:rPr>
          <w:rFonts w:ascii="Times New Roman" w:eastAsia="Times New Roman" w:hAnsi="Times New Roman" w:cs="Times New Roman"/>
          <w:sz w:val="28"/>
          <w:szCs w:val="28"/>
          <w:lang w:eastAsia="ru-RU"/>
        </w:rPr>
        <w:t xml:space="preserve">Ответственный исполнитель муниципальной программы: Управление социальной защиты населения администрации г. Канска. </w:t>
      </w:r>
    </w:p>
    <w:p w:rsidR="00861FCE" w:rsidRDefault="00861FCE" w:rsidP="00D137E8">
      <w:pPr>
        <w:spacing w:after="0" w:line="240" w:lineRule="auto"/>
        <w:ind w:firstLine="709"/>
        <w:jc w:val="both"/>
        <w:rPr>
          <w:rFonts w:ascii="Times New Roman" w:eastAsia="Times New Roman" w:hAnsi="Times New Roman" w:cs="Times New Roman"/>
          <w:sz w:val="28"/>
          <w:szCs w:val="28"/>
          <w:lang w:eastAsia="ru-RU"/>
        </w:rPr>
      </w:pPr>
      <w:r w:rsidRPr="00861FCE">
        <w:rPr>
          <w:rFonts w:ascii="Times New Roman" w:eastAsia="Times New Roman" w:hAnsi="Times New Roman" w:cs="Times New Roman"/>
          <w:sz w:val="28"/>
          <w:szCs w:val="28"/>
          <w:lang w:eastAsia="ru-RU"/>
        </w:rPr>
        <w:t>Программа направлена на обеспечение достижения целей и задач, связанных с полным и своевременным исполнением переданных государственных полномочий по предоставлению мер социальной поддержки населению, повышения качества и доступности предоставления муниципальных услуг по социальному обслуживанию.</w:t>
      </w:r>
    </w:p>
    <w:p w:rsidR="004F10A8" w:rsidRPr="004F10A8" w:rsidRDefault="004F10A8" w:rsidP="00D137E8">
      <w:pPr>
        <w:autoSpaceDE w:val="0"/>
        <w:autoSpaceDN w:val="0"/>
        <w:adjustRightInd w:val="0"/>
        <w:spacing w:after="0" w:line="240" w:lineRule="auto"/>
        <w:ind w:firstLine="709"/>
        <w:jc w:val="both"/>
        <w:outlineLvl w:val="1"/>
        <w:rPr>
          <w:rFonts w:ascii="Times New Roman" w:eastAsia="Calibri" w:hAnsi="Times New Roman" w:cs="Times New Roman"/>
          <w:b/>
          <w:sz w:val="28"/>
          <w:szCs w:val="28"/>
          <w:lang w:eastAsia="ru-RU"/>
        </w:rPr>
      </w:pPr>
      <w:r w:rsidRPr="004F10A8">
        <w:rPr>
          <w:rFonts w:ascii="Times New Roman" w:eastAsia="Calibri" w:hAnsi="Times New Roman" w:cs="Times New Roman"/>
          <w:b/>
          <w:sz w:val="28"/>
          <w:szCs w:val="28"/>
          <w:lang w:eastAsia="ru-RU"/>
        </w:rPr>
        <w:t xml:space="preserve">Финансирование программы </w:t>
      </w:r>
    </w:p>
    <w:p w:rsidR="004F10A8" w:rsidRPr="004F10A8" w:rsidRDefault="004F10A8" w:rsidP="00D137E8">
      <w:pPr>
        <w:spacing w:after="0" w:line="240" w:lineRule="auto"/>
        <w:ind w:firstLine="709"/>
        <w:jc w:val="both"/>
        <w:rPr>
          <w:rFonts w:ascii="Times New Roman" w:eastAsia="Times New Roman" w:hAnsi="Times New Roman" w:cs="Times New Roman"/>
          <w:b/>
          <w:bCs/>
          <w:sz w:val="24"/>
          <w:szCs w:val="24"/>
          <w:lang w:eastAsia="ru-RU"/>
        </w:rPr>
      </w:pPr>
      <w:r w:rsidRPr="004F10A8">
        <w:rPr>
          <w:rFonts w:ascii="Times New Roman" w:eastAsia="Calibri" w:hAnsi="Times New Roman" w:cs="Times New Roman"/>
          <w:color w:val="000000"/>
          <w:sz w:val="28"/>
          <w:szCs w:val="28"/>
          <w:lang w:eastAsia="ru-RU"/>
        </w:rPr>
        <w:t xml:space="preserve">Объем финансирования программы </w:t>
      </w:r>
      <w:r w:rsidRPr="004F10A8">
        <w:rPr>
          <w:rFonts w:ascii="Times New Roman" w:eastAsia="Calibri" w:hAnsi="Times New Roman" w:cs="Times New Roman"/>
          <w:sz w:val="28"/>
          <w:szCs w:val="28"/>
        </w:rPr>
        <w:t xml:space="preserve">– </w:t>
      </w:r>
      <w:r w:rsidR="00062E81" w:rsidRPr="00062E81">
        <w:rPr>
          <w:rFonts w:ascii="Times New Roman" w:eastAsia="Times New Roman" w:hAnsi="Times New Roman" w:cs="Times New Roman"/>
          <w:b/>
          <w:bCs/>
          <w:sz w:val="28"/>
          <w:szCs w:val="28"/>
          <w:lang w:eastAsia="ru-RU"/>
        </w:rPr>
        <w:t>118 456 878,60</w:t>
      </w:r>
      <w:r w:rsidR="00062E81">
        <w:rPr>
          <w:rFonts w:ascii="Times New Roman" w:eastAsia="Times New Roman" w:hAnsi="Times New Roman" w:cs="Times New Roman"/>
          <w:b/>
          <w:bCs/>
          <w:sz w:val="28"/>
          <w:szCs w:val="28"/>
          <w:lang w:eastAsia="ru-RU"/>
        </w:rPr>
        <w:t xml:space="preserve"> </w:t>
      </w:r>
      <w:r w:rsidRPr="00062E81">
        <w:rPr>
          <w:rFonts w:ascii="Times New Roman" w:eastAsia="Calibri" w:hAnsi="Times New Roman" w:cs="Times New Roman"/>
          <w:b/>
          <w:color w:val="000000"/>
          <w:sz w:val="28"/>
          <w:szCs w:val="28"/>
        </w:rPr>
        <w:t>руб.</w:t>
      </w:r>
      <w:r w:rsidRPr="00C12138">
        <w:rPr>
          <w:rFonts w:ascii="Times New Roman" w:eastAsia="Calibri" w:hAnsi="Times New Roman" w:cs="Times New Roman"/>
          <w:b/>
          <w:color w:val="000000"/>
          <w:sz w:val="28"/>
          <w:szCs w:val="28"/>
        </w:rPr>
        <w:t>,</w:t>
      </w:r>
      <w:r w:rsidRPr="004F10A8">
        <w:rPr>
          <w:rFonts w:ascii="Times New Roman" w:eastAsia="Calibri" w:hAnsi="Times New Roman" w:cs="Times New Roman"/>
          <w:color w:val="000000"/>
          <w:sz w:val="28"/>
          <w:szCs w:val="28"/>
        </w:rPr>
        <w:t xml:space="preserve"> </w:t>
      </w:r>
    </w:p>
    <w:p w:rsidR="004F10A8" w:rsidRPr="004F10A8" w:rsidRDefault="004F10A8" w:rsidP="00D137E8">
      <w:pPr>
        <w:spacing w:after="0" w:line="240" w:lineRule="auto"/>
        <w:ind w:firstLine="709"/>
        <w:jc w:val="both"/>
        <w:rPr>
          <w:rFonts w:ascii="Times New Roman" w:eastAsia="Calibri" w:hAnsi="Times New Roman" w:cs="Times New Roman"/>
          <w:sz w:val="28"/>
          <w:szCs w:val="28"/>
        </w:rPr>
      </w:pPr>
      <w:r w:rsidRPr="004F10A8">
        <w:rPr>
          <w:rFonts w:ascii="Times New Roman" w:eastAsia="Calibri" w:hAnsi="Times New Roman" w:cs="Times New Roman"/>
          <w:color w:val="000000"/>
          <w:sz w:val="28"/>
          <w:szCs w:val="28"/>
        </w:rPr>
        <w:t xml:space="preserve">в том числе </w:t>
      </w:r>
      <w:r w:rsidRPr="004F10A8">
        <w:rPr>
          <w:rFonts w:ascii="Times New Roman" w:eastAsia="Calibri" w:hAnsi="Times New Roman" w:cs="Times New Roman"/>
          <w:sz w:val="28"/>
          <w:szCs w:val="28"/>
        </w:rPr>
        <w:t>за счет средств:</w:t>
      </w:r>
    </w:p>
    <w:p w:rsidR="004F10A8" w:rsidRPr="00272B2D" w:rsidRDefault="004F10A8" w:rsidP="00D137E8">
      <w:pPr>
        <w:spacing w:after="0" w:line="240" w:lineRule="auto"/>
        <w:ind w:firstLine="709"/>
        <w:jc w:val="both"/>
        <w:rPr>
          <w:rFonts w:ascii="Times New Roman" w:eastAsia="Times New Roman" w:hAnsi="Times New Roman" w:cs="Times New Roman"/>
          <w:sz w:val="28"/>
          <w:szCs w:val="28"/>
          <w:lang w:eastAsia="ru-RU"/>
        </w:rPr>
      </w:pPr>
      <w:r w:rsidRPr="004F10A8">
        <w:rPr>
          <w:rFonts w:ascii="Times New Roman" w:eastAsia="Calibri" w:hAnsi="Times New Roman" w:cs="Times New Roman"/>
          <w:sz w:val="28"/>
          <w:szCs w:val="28"/>
        </w:rPr>
        <w:t xml:space="preserve">- городского бюджета – </w:t>
      </w:r>
      <w:r w:rsidRPr="00272B2D">
        <w:rPr>
          <w:rFonts w:ascii="Times New Roman" w:eastAsia="Times New Roman" w:hAnsi="Times New Roman" w:cs="Times New Roman"/>
          <w:sz w:val="28"/>
          <w:szCs w:val="28"/>
          <w:lang w:eastAsia="ru-RU"/>
        </w:rPr>
        <w:t xml:space="preserve">1 365 035,00 </w:t>
      </w:r>
      <w:r w:rsidRPr="00272B2D">
        <w:rPr>
          <w:rFonts w:ascii="Times New Roman" w:eastAsia="Calibri" w:hAnsi="Times New Roman" w:cs="Times New Roman"/>
          <w:sz w:val="28"/>
          <w:szCs w:val="28"/>
        </w:rPr>
        <w:t>руб.;</w:t>
      </w:r>
    </w:p>
    <w:p w:rsidR="004F10A8" w:rsidRPr="004F10A8" w:rsidRDefault="004F10A8" w:rsidP="00D137E8">
      <w:pPr>
        <w:spacing w:after="0" w:line="240" w:lineRule="auto"/>
        <w:ind w:firstLine="709"/>
        <w:jc w:val="both"/>
        <w:rPr>
          <w:rFonts w:ascii="Times New Roman" w:eastAsia="Times New Roman" w:hAnsi="Times New Roman" w:cs="Times New Roman"/>
          <w:sz w:val="24"/>
          <w:szCs w:val="24"/>
          <w:lang w:eastAsia="ru-RU"/>
        </w:rPr>
      </w:pPr>
      <w:r w:rsidRPr="00272B2D">
        <w:rPr>
          <w:rFonts w:ascii="Times New Roman" w:eastAsia="Calibri" w:hAnsi="Times New Roman" w:cs="Times New Roman"/>
          <w:sz w:val="28"/>
          <w:szCs w:val="28"/>
        </w:rPr>
        <w:t xml:space="preserve">- краевого бюджета – </w:t>
      </w:r>
      <w:r w:rsidRPr="00272B2D">
        <w:rPr>
          <w:rFonts w:ascii="Times New Roman" w:eastAsia="Times New Roman" w:hAnsi="Times New Roman" w:cs="Times New Roman"/>
          <w:sz w:val="28"/>
          <w:szCs w:val="28"/>
          <w:lang w:eastAsia="ru-RU"/>
        </w:rPr>
        <w:t>117 091 843,60</w:t>
      </w:r>
      <w:r>
        <w:rPr>
          <w:rFonts w:ascii="Times New Roman" w:eastAsia="Times New Roman" w:hAnsi="Times New Roman" w:cs="Times New Roman"/>
          <w:sz w:val="24"/>
          <w:szCs w:val="24"/>
          <w:lang w:eastAsia="ru-RU"/>
        </w:rPr>
        <w:t xml:space="preserve"> </w:t>
      </w:r>
      <w:r w:rsidRPr="004F10A8">
        <w:rPr>
          <w:rFonts w:ascii="Times New Roman" w:eastAsia="Calibri" w:hAnsi="Times New Roman" w:cs="Times New Roman"/>
          <w:sz w:val="28"/>
          <w:szCs w:val="28"/>
          <w:lang w:eastAsia="ar-SA"/>
        </w:rPr>
        <w:t>руб.</w:t>
      </w:r>
      <w:r w:rsidRPr="004F10A8">
        <w:rPr>
          <w:rFonts w:ascii="Times New Roman" w:eastAsia="Calibri" w:hAnsi="Times New Roman" w:cs="Times New Roman"/>
          <w:sz w:val="28"/>
          <w:szCs w:val="28"/>
        </w:rPr>
        <w:t>;</w:t>
      </w:r>
    </w:p>
    <w:p w:rsidR="004F10A8" w:rsidRPr="004F10A8" w:rsidRDefault="004F10A8" w:rsidP="00D137E8">
      <w:pPr>
        <w:spacing w:after="0" w:line="240" w:lineRule="auto"/>
        <w:ind w:firstLine="709"/>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 xml:space="preserve">- федерального бюджета – </w:t>
      </w:r>
      <w:r w:rsidRPr="004F10A8">
        <w:rPr>
          <w:rFonts w:ascii="Times New Roman" w:eastAsia="Times New Roman" w:hAnsi="Times New Roman" w:cs="Times New Roman"/>
          <w:sz w:val="24"/>
          <w:szCs w:val="24"/>
          <w:lang w:eastAsia="ru-RU"/>
        </w:rPr>
        <w:t xml:space="preserve">0,00 </w:t>
      </w:r>
      <w:r w:rsidRPr="004F10A8">
        <w:rPr>
          <w:rFonts w:ascii="Times New Roman" w:eastAsia="Calibri" w:hAnsi="Times New Roman" w:cs="Times New Roman"/>
          <w:sz w:val="28"/>
          <w:szCs w:val="28"/>
          <w:lang w:eastAsia="ar-SA"/>
        </w:rPr>
        <w:t>руб.</w:t>
      </w:r>
      <w:r w:rsidRPr="004F10A8">
        <w:rPr>
          <w:rFonts w:ascii="Times New Roman" w:eastAsia="Calibri" w:hAnsi="Times New Roman" w:cs="Times New Roman"/>
          <w:sz w:val="28"/>
          <w:szCs w:val="28"/>
        </w:rPr>
        <w:t xml:space="preserve">  </w:t>
      </w:r>
    </w:p>
    <w:p w:rsidR="004F10A8" w:rsidRPr="00272B2D" w:rsidRDefault="004F10A8" w:rsidP="00D137E8">
      <w:pPr>
        <w:spacing w:after="0" w:line="240" w:lineRule="auto"/>
        <w:ind w:firstLine="709"/>
        <w:jc w:val="both"/>
        <w:rPr>
          <w:rFonts w:ascii="Times New Roman" w:eastAsia="Times New Roman" w:hAnsi="Times New Roman" w:cs="Times New Roman"/>
          <w:b/>
          <w:bCs/>
          <w:sz w:val="28"/>
          <w:szCs w:val="28"/>
          <w:lang w:eastAsia="ru-RU"/>
        </w:rPr>
      </w:pPr>
      <w:r w:rsidRPr="004F10A8">
        <w:rPr>
          <w:rFonts w:ascii="Times New Roman" w:eastAsia="Calibri" w:hAnsi="Times New Roman" w:cs="Times New Roman"/>
          <w:color w:val="000000"/>
          <w:sz w:val="28"/>
          <w:szCs w:val="28"/>
        </w:rPr>
        <w:t xml:space="preserve">Объем исполнения программы </w:t>
      </w:r>
      <w:r w:rsidRPr="004F10A8">
        <w:rPr>
          <w:rFonts w:ascii="Times New Roman" w:eastAsia="Calibri" w:hAnsi="Times New Roman" w:cs="Times New Roman"/>
          <w:sz w:val="28"/>
          <w:szCs w:val="28"/>
        </w:rPr>
        <w:t>–</w:t>
      </w:r>
      <w:r w:rsidRPr="004F10A8">
        <w:rPr>
          <w:rFonts w:ascii="Times New Roman" w:eastAsia="Calibri" w:hAnsi="Times New Roman" w:cs="Times New Roman"/>
          <w:color w:val="000000"/>
          <w:sz w:val="28"/>
          <w:szCs w:val="28"/>
          <w:lang w:eastAsia="ru-RU"/>
        </w:rPr>
        <w:t xml:space="preserve"> </w:t>
      </w:r>
      <w:r w:rsidRPr="00272B2D">
        <w:rPr>
          <w:rFonts w:ascii="Times New Roman" w:eastAsia="Times New Roman" w:hAnsi="Times New Roman" w:cs="Times New Roman"/>
          <w:b/>
          <w:bCs/>
          <w:sz w:val="28"/>
          <w:szCs w:val="28"/>
          <w:lang w:eastAsia="ru-RU"/>
        </w:rPr>
        <w:t xml:space="preserve">118 456 674,84 </w:t>
      </w:r>
      <w:r w:rsidRPr="00272B2D">
        <w:rPr>
          <w:rFonts w:ascii="Times New Roman" w:eastAsia="Calibri" w:hAnsi="Times New Roman" w:cs="Times New Roman"/>
          <w:b/>
          <w:color w:val="000000"/>
          <w:sz w:val="28"/>
          <w:szCs w:val="28"/>
        </w:rPr>
        <w:t>руб</w:t>
      </w:r>
      <w:r w:rsidRPr="00272B2D">
        <w:rPr>
          <w:rFonts w:ascii="Times New Roman" w:eastAsia="Calibri" w:hAnsi="Times New Roman" w:cs="Times New Roman"/>
          <w:color w:val="000000"/>
          <w:sz w:val="28"/>
          <w:szCs w:val="28"/>
        </w:rPr>
        <w:t>. (100,00%)</w:t>
      </w:r>
      <w:r w:rsidRPr="00272B2D">
        <w:rPr>
          <w:rFonts w:ascii="Times New Roman" w:eastAsia="Calibri" w:hAnsi="Times New Roman" w:cs="Times New Roman"/>
          <w:sz w:val="28"/>
          <w:szCs w:val="28"/>
        </w:rPr>
        <w:t xml:space="preserve">, </w:t>
      </w:r>
    </w:p>
    <w:p w:rsidR="004F10A8" w:rsidRPr="00272B2D" w:rsidRDefault="004F10A8" w:rsidP="00D137E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72B2D">
        <w:rPr>
          <w:rFonts w:ascii="Times New Roman" w:eastAsia="Calibri" w:hAnsi="Times New Roman" w:cs="Times New Roman"/>
          <w:sz w:val="28"/>
          <w:szCs w:val="28"/>
        </w:rPr>
        <w:t>в том числе за счет средств:</w:t>
      </w:r>
    </w:p>
    <w:p w:rsidR="004F10A8" w:rsidRPr="00272B2D" w:rsidRDefault="004F10A8" w:rsidP="00D137E8">
      <w:pPr>
        <w:spacing w:after="0" w:line="240" w:lineRule="auto"/>
        <w:ind w:firstLine="709"/>
        <w:jc w:val="both"/>
        <w:rPr>
          <w:rFonts w:ascii="Times New Roman" w:eastAsia="Times New Roman" w:hAnsi="Times New Roman" w:cs="Times New Roman"/>
          <w:sz w:val="28"/>
          <w:szCs w:val="28"/>
          <w:lang w:eastAsia="ru-RU"/>
        </w:rPr>
      </w:pPr>
      <w:r w:rsidRPr="00272B2D">
        <w:rPr>
          <w:rFonts w:ascii="Times New Roman" w:eastAsia="Calibri" w:hAnsi="Times New Roman" w:cs="Times New Roman"/>
          <w:sz w:val="28"/>
          <w:szCs w:val="28"/>
        </w:rPr>
        <w:t xml:space="preserve">- городского бюджета – </w:t>
      </w:r>
      <w:r w:rsidRPr="00272B2D">
        <w:rPr>
          <w:rFonts w:ascii="Times New Roman" w:eastAsia="Times New Roman" w:hAnsi="Times New Roman" w:cs="Times New Roman"/>
          <w:sz w:val="28"/>
          <w:szCs w:val="28"/>
          <w:lang w:eastAsia="ru-RU"/>
        </w:rPr>
        <w:t xml:space="preserve">1 364 851,29 </w:t>
      </w:r>
      <w:r w:rsidRPr="00272B2D">
        <w:rPr>
          <w:rFonts w:ascii="Times New Roman" w:eastAsia="Calibri" w:hAnsi="Times New Roman" w:cs="Times New Roman"/>
          <w:sz w:val="28"/>
          <w:szCs w:val="28"/>
        </w:rPr>
        <w:t>руб.;</w:t>
      </w:r>
    </w:p>
    <w:p w:rsidR="004F10A8" w:rsidRPr="00272B2D" w:rsidRDefault="004F10A8" w:rsidP="00D137E8">
      <w:pPr>
        <w:spacing w:after="0" w:line="240" w:lineRule="auto"/>
        <w:ind w:firstLine="709"/>
        <w:jc w:val="both"/>
        <w:rPr>
          <w:rFonts w:ascii="Times New Roman" w:eastAsia="Times New Roman" w:hAnsi="Times New Roman" w:cs="Times New Roman"/>
          <w:sz w:val="28"/>
          <w:szCs w:val="28"/>
          <w:lang w:eastAsia="ru-RU"/>
        </w:rPr>
      </w:pPr>
      <w:r w:rsidRPr="00272B2D">
        <w:rPr>
          <w:rFonts w:ascii="Times New Roman" w:eastAsia="Calibri" w:hAnsi="Times New Roman" w:cs="Times New Roman"/>
          <w:sz w:val="28"/>
          <w:szCs w:val="28"/>
        </w:rPr>
        <w:t xml:space="preserve">- краевого бюджета – </w:t>
      </w:r>
      <w:r w:rsidRPr="00272B2D">
        <w:rPr>
          <w:rFonts w:ascii="Times New Roman" w:eastAsia="Times New Roman" w:hAnsi="Times New Roman" w:cs="Times New Roman"/>
          <w:sz w:val="28"/>
          <w:szCs w:val="28"/>
          <w:lang w:eastAsia="ru-RU"/>
        </w:rPr>
        <w:t xml:space="preserve">117 091 823,55 </w:t>
      </w:r>
      <w:r w:rsidRPr="00272B2D">
        <w:rPr>
          <w:rFonts w:ascii="Times New Roman" w:eastAsia="Calibri" w:hAnsi="Times New Roman" w:cs="Times New Roman"/>
          <w:sz w:val="28"/>
          <w:szCs w:val="28"/>
          <w:lang w:eastAsia="ar-SA"/>
        </w:rPr>
        <w:t>руб.</w:t>
      </w:r>
      <w:r w:rsidRPr="00272B2D">
        <w:rPr>
          <w:rFonts w:ascii="Times New Roman" w:eastAsia="Calibri" w:hAnsi="Times New Roman" w:cs="Times New Roman"/>
          <w:sz w:val="28"/>
          <w:szCs w:val="28"/>
        </w:rPr>
        <w:t>;</w:t>
      </w:r>
    </w:p>
    <w:p w:rsidR="004F10A8" w:rsidRDefault="004F10A8" w:rsidP="00D137E8">
      <w:pPr>
        <w:spacing w:after="0" w:line="240" w:lineRule="auto"/>
        <w:ind w:firstLine="709"/>
        <w:jc w:val="both"/>
        <w:rPr>
          <w:rFonts w:ascii="Times New Roman" w:eastAsia="Calibri" w:hAnsi="Times New Roman" w:cs="Times New Roman"/>
          <w:sz w:val="28"/>
          <w:szCs w:val="28"/>
          <w:lang w:eastAsia="ar-SA"/>
        </w:rPr>
      </w:pPr>
      <w:r w:rsidRPr="00272B2D">
        <w:rPr>
          <w:rFonts w:ascii="Times New Roman" w:eastAsia="Calibri" w:hAnsi="Times New Roman" w:cs="Times New Roman"/>
          <w:sz w:val="28"/>
          <w:szCs w:val="28"/>
        </w:rPr>
        <w:t xml:space="preserve">- федерального бюджета – </w:t>
      </w:r>
      <w:r w:rsidRPr="00272B2D">
        <w:rPr>
          <w:rFonts w:ascii="Times New Roman" w:eastAsia="Times New Roman" w:hAnsi="Times New Roman" w:cs="Times New Roman"/>
          <w:sz w:val="28"/>
          <w:szCs w:val="28"/>
          <w:lang w:eastAsia="ru-RU"/>
        </w:rPr>
        <w:t>0,00</w:t>
      </w:r>
      <w:r w:rsidRPr="004F10A8">
        <w:rPr>
          <w:rFonts w:ascii="Times New Roman" w:eastAsia="Times New Roman" w:hAnsi="Times New Roman" w:cs="Times New Roman"/>
          <w:sz w:val="24"/>
          <w:szCs w:val="24"/>
          <w:lang w:eastAsia="ru-RU"/>
        </w:rPr>
        <w:t xml:space="preserve"> </w:t>
      </w:r>
      <w:r w:rsidRPr="004F10A8">
        <w:rPr>
          <w:rFonts w:ascii="Times New Roman" w:eastAsia="Calibri" w:hAnsi="Times New Roman" w:cs="Times New Roman"/>
          <w:sz w:val="28"/>
          <w:szCs w:val="28"/>
          <w:lang w:eastAsia="ar-SA"/>
        </w:rPr>
        <w:t>руб.</w:t>
      </w:r>
    </w:p>
    <w:p w:rsidR="004F10A8" w:rsidRPr="004F10A8" w:rsidRDefault="004F10A8" w:rsidP="00D137E8">
      <w:pPr>
        <w:spacing w:after="0" w:line="240" w:lineRule="auto"/>
        <w:ind w:firstLine="709"/>
        <w:jc w:val="both"/>
        <w:rPr>
          <w:rFonts w:ascii="Times New Roman" w:eastAsia="Calibri" w:hAnsi="Times New Roman" w:cs="Times New Roman"/>
          <w:color w:val="000000"/>
          <w:sz w:val="28"/>
          <w:szCs w:val="28"/>
        </w:rPr>
      </w:pPr>
      <w:r w:rsidRPr="004F10A8">
        <w:rPr>
          <w:rFonts w:ascii="Times New Roman" w:eastAsia="Calibri" w:hAnsi="Times New Roman" w:cs="Times New Roman"/>
          <w:sz w:val="28"/>
          <w:szCs w:val="28"/>
        </w:rPr>
        <w:t>По итогам работы за 2018 год основные целевые показатели и показатели результативности Программы, включающие важнейшие качественные и количественные характеристики состояния установленной сферы деятельности достигнуты, а по отдельным показателям обеспечен более высокий уровень в сравнении с их плановыми значениями</w:t>
      </w:r>
      <w:r>
        <w:rPr>
          <w:rFonts w:ascii="Times New Roman" w:eastAsia="Calibri" w:hAnsi="Times New Roman" w:cs="Times New Roman"/>
          <w:sz w:val="28"/>
          <w:szCs w:val="28"/>
        </w:rPr>
        <w:t>:</w:t>
      </w:r>
    </w:p>
    <w:p w:rsidR="00705353" w:rsidRDefault="00705353" w:rsidP="00EE2500">
      <w:pPr>
        <w:spacing w:after="0" w:line="240" w:lineRule="auto"/>
        <w:ind w:firstLine="709"/>
        <w:contextualSpacing/>
        <w:jc w:val="center"/>
        <w:rPr>
          <w:rFonts w:ascii="Times New Roman" w:eastAsia="Calibri" w:hAnsi="Times New Roman" w:cs="Times New Roman"/>
          <w:b/>
          <w:i/>
          <w:sz w:val="28"/>
          <w:szCs w:val="28"/>
        </w:rPr>
      </w:pPr>
    </w:p>
    <w:p w:rsidR="0086729F" w:rsidRDefault="004F10A8" w:rsidP="00EE2500">
      <w:pPr>
        <w:spacing w:after="0" w:line="240" w:lineRule="auto"/>
        <w:ind w:firstLine="709"/>
        <w:contextualSpacing/>
        <w:jc w:val="center"/>
        <w:rPr>
          <w:rFonts w:ascii="Times New Roman" w:eastAsia="Calibri" w:hAnsi="Times New Roman" w:cs="Times New Roman"/>
          <w:sz w:val="28"/>
          <w:szCs w:val="28"/>
        </w:rPr>
      </w:pPr>
      <w:r w:rsidRPr="00EE2500">
        <w:rPr>
          <w:rFonts w:ascii="Times New Roman" w:eastAsia="Calibri" w:hAnsi="Times New Roman" w:cs="Times New Roman"/>
          <w:b/>
          <w:i/>
          <w:sz w:val="28"/>
          <w:szCs w:val="28"/>
        </w:rPr>
        <w:t>Подпрограмма 1 «Обеспечение решения вопросов социальной поддержки и социального обслуживания населения»</w:t>
      </w:r>
      <w:r w:rsidRPr="004F10A8">
        <w:rPr>
          <w:rFonts w:ascii="Times New Roman" w:eastAsia="Calibri" w:hAnsi="Times New Roman" w:cs="Times New Roman"/>
          <w:sz w:val="28"/>
          <w:szCs w:val="28"/>
        </w:rPr>
        <w:t xml:space="preserve"> </w:t>
      </w:r>
    </w:p>
    <w:p w:rsidR="004F10A8" w:rsidRPr="004F10A8" w:rsidRDefault="0086729F" w:rsidP="0086729F">
      <w:pPr>
        <w:spacing w:after="0" w:line="240" w:lineRule="auto"/>
        <w:ind w:firstLine="709"/>
        <w:contextualSpacing/>
        <w:jc w:val="both"/>
        <w:rPr>
          <w:rFonts w:ascii="Times New Roman" w:eastAsia="Calibri" w:hAnsi="Times New Roman" w:cs="Times New Roman"/>
          <w:sz w:val="28"/>
          <w:szCs w:val="28"/>
        </w:rPr>
      </w:pPr>
      <w:r w:rsidRPr="0086729F">
        <w:rPr>
          <w:rFonts w:ascii="Times New Roman" w:eastAsia="Calibri" w:hAnsi="Times New Roman" w:cs="Times New Roman"/>
          <w:sz w:val="28"/>
          <w:szCs w:val="28"/>
        </w:rPr>
        <w:t xml:space="preserve">Целью </w:t>
      </w:r>
      <w:r>
        <w:rPr>
          <w:rFonts w:ascii="Times New Roman" w:eastAsia="Calibri" w:hAnsi="Times New Roman" w:cs="Times New Roman"/>
          <w:sz w:val="28"/>
          <w:szCs w:val="28"/>
        </w:rPr>
        <w:t>под</w:t>
      </w:r>
      <w:r w:rsidRPr="0086729F">
        <w:rPr>
          <w:rFonts w:ascii="Times New Roman" w:eastAsia="Calibri" w:hAnsi="Times New Roman" w:cs="Times New Roman"/>
          <w:sz w:val="28"/>
          <w:szCs w:val="28"/>
        </w:rPr>
        <w:t xml:space="preserve">программы является </w:t>
      </w:r>
      <w:r w:rsidR="004F10A8" w:rsidRPr="004F10A8">
        <w:rPr>
          <w:rFonts w:ascii="Times New Roman" w:eastAsia="Calibri" w:hAnsi="Times New Roman" w:cs="Times New Roman"/>
          <w:sz w:val="28"/>
          <w:szCs w:val="28"/>
        </w:rPr>
        <w:t>повышение уровня благосостояния населения за счет предоставления мер социальной поддержки отдельным категориям граждан и обеспечение доступности и повышения качества социальных услуг, оказываемых граждана</w:t>
      </w:r>
      <w:r>
        <w:rPr>
          <w:rFonts w:ascii="Times New Roman" w:eastAsia="Calibri" w:hAnsi="Times New Roman" w:cs="Times New Roman"/>
          <w:sz w:val="28"/>
          <w:szCs w:val="28"/>
        </w:rPr>
        <w:t>м пожилого возраста и инвалидам</w:t>
      </w:r>
      <w:r w:rsidR="004F10A8" w:rsidRPr="004F10A8">
        <w:rPr>
          <w:rFonts w:ascii="Times New Roman" w:eastAsia="Calibri" w:hAnsi="Times New Roman" w:cs="Times New Roman"/>
          <w:sz w:val="28"/>
          <w:szCs w:val="28"/>
        </w:rPr>
        <w:t>.</w:t>
      </w:r>
    </w:p>
    <w:p w:rsidR="004F10A8" w:rsidRPr="004F10A8" w:rsidRDefault="00EE2500" w:rsidP="00D137E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w:t>
      </w:r>
      <w:r w:rsidR="004F10A8" w:rsidRPr="004F10A8">
        <w:rPr>
          <w:rFonts w:ascii="Times New Roman" w:eastAsia="Calibri" w:hAnsi="Times New Roman" w:cs="Times New Roman"/>
          <w:sz w:val="28"/>
          <w:szCs w:val="28"/>
        </w:rPr>
        <w:t>ходе реализации мероприятий данной подпрограммы были достигнуты следующие результаты:</w:t>
      </w:r>
    </w:p>
    <w:p w:rsidR="004F10A8" w:rsidRPr="004F10A8" w:rsidRDefault="004F10A8" w:rsidP="00D137E8">
      <w:pPr>
        <w:numPr>
          <w:ilvl w:val="1"/>
          <w:numId w:val="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Доля граждан, фактически пользующихся мерами социальной поддержки, от общего числа граждан, имеющих право на меры социальной поддержки и обратившихся за их получением на конец 2018 года, составила 97,6 %. В сравнении с плановым показателем рост составил 2,6 % или 1149 человек.</w:t>
      </w:r>
    </w:p>
    <w:p w:rsidR="004F10A8" w:rsidRPr="004F10A8" w:rsidRDefault="004F10A8" w:rsidP="00D137E8">
      <w:pPr>
        <w:tabs>
          <w:tab w:val="left" w:pos="993"/>
        </w:tabs>
        <w:spacing w:after="0" w:line="240" w:lineRule="auto"/>
        <w:ind w:left="525"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Были предоставлены ежемесячные денежные выплаты:</w:t>
      </w:r>
    </w:p>
    <w:p w:rsidR="004F10A8" w:rsidRPr="004F10A8" w:rsidRDefault="004F10A8" w:rsidP="00D137E8">
      <w:pPr>
        <w:tabs>
          <w:tab w:val="left" w:pos="993"/>
        </w:tabs>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lastRenderedPageBreak/>
        <w:t>Ветеранам труда и труженикам тыла - 5405 чел. или 99,8 % от имеющих право, при плановом значении показателя не менее 95%;</w:t>
      </w:r>
    </w:p>
    <w:p w:rsidR="004F10A8" w:rsidRPr="004F10A8" w:rsidRDefault="004F10A8" w:rsidP="00D137E8">
      <w:pPr>
        <w:tabs>
          <w:tab w:val="left" w:pos="993"/>
        </w:tabs>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Ветеранам труда края, пенсионерам, родителям и вдовам (вдовцам) военнослужащих, являющимися получателями пенсии по государственному пенсионному обеспечению - 11601 чел. или 99,5%, что на 4,5% выше планового значения показателя;</w:t>
      </w:r>
    </w:p>
    <w:p w:rsidR="004F10A8" w:rsidRPr="004F10A8" w:rsidRDefault="004F10A8" w:rsidP="00D137E8">
      <w:pPr>
        <w:tabs>
          <w:tab w:val="left" w:pos="993"/>
        </w:tabs>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Реабилитированным лицам и лицам, признанным пострадавшими от политических репрессий - 479 чел., что составило 100 % от граждан, имеющих право на меры социальной поддержки;</w:t>
      </w:r>
    </w:p>
    <w:p w:rsidR="004F10A8" w:rsidRPr="004F10A8" w:rsidRDefault="004F10A8" w:rsidP="00D137E8">
      <w:pPr>
        <w:tabs>
          <w:tab w:val="left" w:pos="993"/>
        </w:tabs>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 xml:space="preserve">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- 13 человек. Данной мерой социальной поддержки также воспользовались 100% граждан от имеющих право. </w:t>
      </w:r>
    </w:p>
    <w:p w:rsidR="004F10A8" w:rsidRPr="004F10A8" w:rsidRDefault="004F10A8" w:rsidP="00EE2500">
      <w:pPr>
        <w:numPr>
          <w:ilvl w:val="1"/>
          <w:numId w:val="5"/>
        </w:numPr>
        <w:tabs>
          <w:tab w:val="left" w:pos="851"/>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Удельный вес оздоровленных детей (предоставление бесплатного проезда детей до места нахождения летних лагерей и обратно) из числа детей, находящихся в трудной жизненной ситуации, и обратившихся за предоставлением данной меры социальной поддержки в г. Канске в 2018 году составила 62,4%, при плановом значении показателя не менее 62% (оздоровлено 156 детей, нуждающихся 250 человек).</w:t>
      </w:r>
    </w:p>
    <w:p w:rsidR="004F10A8" w:rsidRPr="004F10A8" w:rsidRDefault="004F10A8" w:rsidP="00EE2500">
      <w:pPr>
        <w:numPr>
          <w:ilvl w:val="1"/>
          <w:numId w:val="5"/>
        </w:numPr>
        <w:tabs>
          <w:tab w:val="left" w:pos="851"/>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в 2018 составила 67,4%, что на 0,4% выше планового показателя.</w:t>
      </w:r>
    </w:p>
    <w:p w:rsidR="004F10A8" w:rsidRPr="004F10A8" w:rsidRDefault="004F10A8" w:rsidP="00EE2500">
      <w:pPr>
        <w:numPr>
          <w:ilvl w:val="1"/>
          <w:numId w:val="5"/>
        </w:numPr>
        <w:tabs>
          <w:tab w:val="left" w:pos="0"/>
          <w:tab w:val="left" w:pos="993"/>
          <w:tab w:val="left" w:pos="1134"/>
          <w:tab w:val="left" w:pos="1418"/>
        </w:tabs>
        <w:spacing w:after="0" w:line="240" w:lineRule="auto"/>
        <w:ind w:left="0"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Удовлетворенность получателей социальных услуг в оказанных социальных услугах в 2018 году составила 100,0% при плановом показателе не менее 90%. При оценке качества предоставления услуг КЦСОН г. Канска 402 человека опрошенных остались удовлетворены качеством предоставляемых услуг. По мнению опрошенных качество предоставления услуг КЦСОН г. Канска стало лучше.</w:t>
      </w:r>
    </w:p>
    <w:p w:rsidR="004F10A8" w:rsidRPr="004F10A8" w:rsidRDefault="004F10A8" w:rsidP="00EE2500">
      <w:pPr>
        <w:numPr>
          <w:ilvl w:val="1"/>
          <w:numId w:val="5"/>
        </w:numPr>
        <w:tabs>
          <w:tab w:val="left" w:pos="0"/>
          <w:tab w:val="left" w:pos="993"/>
          <w:tab w:val="left" w:pos="1134"/>
          <w:tab w:val="left" w:pos="1418"/>
        </w:tabs>
        <w:spacing w:after="0" w:line="240" w:lineRule="auto"/>
        <w:ind w:left="0"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 xml:space="preserve"> Укомплектованность организации специалистами, оказывающими социальные услуги, составила 100,0%, при плановом значении показателя не менее 90%.</w:t>
      </w:r>
    </w:p>
    <w:p w:rsidR="004F10A8" w:rsidRDefault="004F10A8" w:rsidP="00EE2500">
      <w:pPr>
        <w:numPr>
          <w:ilvl w:val="1"/>
          <w:numId w:val="5"/>
        </w:numPr>
        <w:tabs>
          <w:tab w:val="left" w:pos="0"/>
          <w:tab w:val="left" w:pos="993"/>
          <w:tab w:val="left" w:pos="1134"/>
          <w:tab w:val="left" w:pos="1418"/>
        </w:tabs>
        <w:spacing w:after="0" w:line="240" w:lineRule="auto"/>
        <w:ind w:left="0"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Информация о планируемых значениях и фактически достигнутых значениях сводных показателей муниципального задания представлена в Приложении № 4.</w:t>
      </w:r>
    </w:p>
    <w:p w:rsidR="00104DE4" w:rsidRPr="004F10A8" w:rsidRDefault="00104DE4" w:rsidP="00104DE4">
      <w:pPr>
        <w:tabs>
          <w:tab w:val="left" w:pos="0"/>
          <w:tab w:val="left" w:pos="993"/>
          <w:tab w:val="left" w:pos="1134"/>
          <w:tab w:val="left" w:pos="1418"/>
        </w:tabs>
        <w:spacing w:after="0" w:line="240" w:lineRule="auto"/>
        <w:contextualSpacing/>
        <w:jc w:val="both"/>
        <w:rPr>
          <w:rFonts w:ascii="Times New Roman" w:eastAsia="Calibri" w:hAnsi="Times New Roman" w:cs="Times New Roman"/>
          <w:sz w:val="28"/>
          <w:szCs w:val="28"/>
        </w:rPr>
      </w:pPr>
    </w:p>
    <w:p w:rsidR="0086729F" w:rsidRDefault="004F10A8" w:rsidP="0086729F">
      <w:pPr>
        <w:tabs>
          <w:tab w:val="left" w:pos="851"/>
        </w:tabs>
        <w:spacing w:after="0" w:line="240" w:lineRule="auto"/>
        <w:ind w:firstLine="709"/>
        <w:contextualSpacing/>
        <w:jc w:val="both"/>
        <w:rPr>
          <w:rFonts w:ascii="Times New Roman" w:eastAsia="Calibri" w:hAnsi="Times New Roman" w:cs="Times New Roman"/>
          <w:b/>
          <w:i/>
          <w:sz w:val="28"/>
          <w:szCs w:val="28"/>
        </w:rPr>
      </w:pPr>
      <w:r w:rsidRPr="00EE2500">
        <w:rPr>
          <w:rFonts w:ascii="Times New Roman" w:eastAsia="Calibri" w:hAnsi="Times New Roman" w:cs="Times New Roman"/>
          <w:b/>
          <w:i/>
          <w:sz w:val="28"/>
          <w:szCs w:val="28"/>
        </w:rPr>
        <w:t>Подпрограмма 2 «Обеспечение реализации муниципальной программы»</w:t>
      </w:r>
    </w:p>
    <w:p w:rsidR="004F10A8" w:rsidRPr="004F10A8" w:rsidRDefault="0086729F" w:rsidP="0086729F">
      <w:pPr>
        <w:tabs>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Целью подпрограммы является </w:t>
      </w:r>
      <w:r w:rsidR="004F10A8" w:rsidRPr="004F10A8">
        <w:rPr>
          <w:rFonts w:ascii="Times New Roman" w:eastAsia="Calibri" w:hAnsi="Times New Roman" w:cs="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w:t>
      </w:r>
      <w:r>
        <w:rPr>
          <w:rFonts w:ascii="Times New Roman" w:eastAsia="Calibri" w:hAnsi="Times New Roman" w:cs="Times New Roman"/>
          <w:sz w:val="28"/>
          <w:szCs w:val="28"/>
        </w:rPr>
        <w:t>ржке и социальному обслуживанию.</w:t>
      </w:r>
    </w:p>
    <w:p w:rsidR="004F10A8" w:rsidRPr="004F10A8" w:rsidRDefault="004F10A8" w:rsidP="00D137E8">
      <w:pPr>
        <w:numPr>
          <w:ilvl w:val="1"/>
          <w:numId w:val="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 xml:space="preserve">Уровень удовлетворенности жителей города Канска качеством предоставления государственных и муниципальных услуг в сфере социальной </w:t>
      </w:r>
      <w:r w:rsidRPr="004F10A8">
        <w:rPr>
          <w:rFonts w:ascii="Times New Roman" w:eastAsia="Calibri" w:hAnsi="Times New Roman" w:cs="Times New Roman"/>
          <w:sz w:val="28"/>
          <w:szCs w:val="28"/>
        </w:rPr>
        <w:lastRenderedPageBreak/>
        <w:t>поддержке населения так же превысил плановые значения и составил 99,5%. В опросе, проведенном УСЗН администрации г. Канска, приняли участие 438 граждан, что составляет 1,1 % общей численности лиц в базе данных АСП (всего по состоянию на 31.12.2018 – 40219 чел.). Численность граждан, ответивших на вопросы анкеты для органов социальной защиты населения (ОСЗН) составляет 438 человек, из них 99,5% граждан удовлетворены качеством предоставленных услуг.</w:t>
      </w:r>
    </w:p>
    <w:p w:rsidR="004F10A8" w:rsidRPr="004F10A8" w:rsidRDefault="004F10A8" w:rsidP="00D137E8">
      <w:pPr>
        <w:numPr>
          <w:ilvl w:val="1"/>
          <w:numId w:val="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Для достижение поставленных целей и решения тактических задач Программы в течение 2018 года направлено 118 456,9 тыс. руб. Уровень исполнения субвенций на реализацию переданных полномочий края составил 100%.</w:t>
      </w:r>
    </w:p>
    <w:p w:rsidR="004F10A8" w:rsidRPr="004F10A8" w:rsidRDefault="004F10A8" w:rsidP="00D137E8">
      <w:pPr>
        <w:tabs>
          <w:tab w:val="left" w:pos="0"/>
        </w:tabs>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Освоение средств за 2018 год в разрезе источников финансирования произведено в следующих объемах:</w:t>
      </w:r>
    </w:p>
    <w:p w:rsidR="004F10A8" w:rsidRPr="004F10A8" w:rsidRDefault="004F10A8" w:rsidP="00D137E8">
      <w:pPr>
        <w:numPr>
          <w:ilvl w:val="0"/>
          <w:numId w:val="6"/>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Средства краевого бюджета – 100% (117 091,8 тыс. руб. при годовом плане 117 091,8 тыс. руб.).</w:t>
      </w:r>
    </w:p>
    <w:p w:rsidR="004F10A8" w:rsidRPr="004F10A8" w:rsidRDefault="004F10A8" w:rsidP="00D137E8">
      <w:pPr>
        <w:numPr>
          <w:ilvl w:val="0"/>
          <w:numId w:val="6"/>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Из бюджета города – 100% (1 364,9 тыс. руб. при годовом плане 1 365,0 тыс. руб.).</w:t>
      </w:r>
    </w:p>
    <w:p w:rsidR="004F10A8" w:rsidRPr="004F10A8" w:rsidRDefault="004F10A8"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Финансирование задач Программы с детализацией по программным мероприятиям за отчетный период представлено в Приложении № 2 и Приложении № 3 к настоящему отчету.</w:t>
      </w:r>
    </w:p>
    <w:p w:rsidR="004F10A8" w:rsidRPr="004F10A8" w:rsidRDefault="004F10A8"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2.3 Наличие обоснованных жалоб от граждан, которым предоставлены государственные услуги по социальной поддержке в 2018 году равен 0, при допустимой норме не более 3-х.</w:t>
      </w:r>
    </w:p>
    <w:p w:rsidR="004F10A8" w:rsidRPr="004F10A8" w:rsidRDefault="004F10A8"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Стабильное финансирование и равномерное освоение средств по основным направлениям бюджетных расходов в рамках программных мероприятий позволили решить запланированные задачи и реализовать мероприятия Программы, достичь поставленных целей и запланированных значений показателей.</w:t>
      </w:r>
    </w:p>
    <w:p w:rsidR="004F10A8" w:rsidRDefault="004F10A8"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rPr>
        <w:t>В целом реализация мероприятий муниципальной программы города Канска «Социальная поддержка населения» за отчетный период позволила снизить социальную напряженность в обществе, обеспечив жителей города государственными социальными гарантиями и повысить качество жизни граждан (семей), сохранить их физическое и психическое здоровье.</w:t>
      </w:r>
    </w:p>
    <w:p w:rsidR="008F1AB9" w:rsidRDefault="004F10A8"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u w:val="single"/>
        </w:rPr>
        <w:t>Эффективность реализации муниципальной программы за 2018 год</w:t>
      </w:r>
      <w:r w:rsidR="0087712D">
        <w:rPr>
          <w:rFonts w:ascii="Times New Roman" w:eastAsia="Calibri" w:hAnsi="Times New Roman" w:cs="Times New Roman"/>
          <w:sz w:val="28"/>
          <w:szCs w:val="28"/>
          <w:u w:val="single"/>
        </w:rPr>
        <w:t>: программа</w:t>
      </w:r>
      <w:r w:rsidRPr="004F10A8">
        <w:rPr>
          <w:rFonts w:ascii="Times New Roman" w:eastAsia="Calibri" w:hAnsi="Times New Roman" w:cs="Times New Roman"/>
          <w:sz w:val="28"/>
          <w:szCs w:val="28"/>
          <w:u w:val="single"/>
        </w:rPr>
        <w:t xml:space="preserve"> признается </w:t>
      </w:r>
      <w:r w:rsidRPr="004F10A8">
        <w:rPr>
          <w:rFonts w:ascii="Times New Roman" w:eastAsia="Calibri" w:hAnsi="Times New Roman" w:cs="Times New Roman"/>
          <w:b/>
          <w:sz w:val="28"/>
          <w:szCs w:val="28"/>
          <w:u w:val="single"/>
        </w:rPr>
        <w:t>высокоэффективной</w:t>
      </w:r>
      <w:r w:rsidRPr="004F10A8">
        <w:rPr>
          <w:rFonts w:ascii="Times New Roman" w:eastAsia="Calibri" w:hAnsi="Times New Roman" w:cs="Times New Roman"/>
          <w:sz w:val="28"/>
          <w:szCs w:val="28"/>
        </w:rPr>
        <w:t>.</w:t>
      </w:r>
    </w:p>
    <w:p w:rsidR="0087712D" w:rsidRDefault="0087712D"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p>
    <w:p w:rsidR="008F1AB9" w:rsidRPr="00F4526C" w:rsidRDefault="008F1AB9" w:rsidP="00F4526C">
      <w:pPr>
        <w:pStyle w:val="a3"/>
        <w:numPr>
          <w:ilvl w:val="0"/>
          <w:numId w:val="6"/>
        </w:numPr>
        <w:tabs>
          <w:tab w:val="left" w:pos="0"/>
          <w:tab w:val="left" w:pos="993"/>
        </w:tabs>
        <w:spacing w:after="0" w:line="240" w:lineRule="auto"/>
        <w:jc w:val="both"/>
        <w:rPr>
          <w:rFonts w:ascii="Times New Roman" w:eastAsia="Calibri" w:hAnsi="Times New Roman" w:cs="Times New Roman"/>
          <w:b/>
          <w:sz w:val="28"/>
          <w:szCs w:val="28"/>
          <w:u w:val="single"/>
        </w:rPr>
      </w:pPr>
      <w:r w:rsidRPr="00F4526C">
        <w:rPr>
          <w:rFonts w:ascii="Times New Roman" w:eastAsia="Calibri" w:hAnsi="Times New Roman" w:cs="Times New Roman"/>
          <w:b/>
          <w:sz w:val="28"/>
          <w:szCs w:val="28"/>
          <w:u w:val="single"/>
        </w:rPr>
        <w:t>Муниципальная программа «Городское хозяйство»</w:t>
      </w:r>
    </w:p>
    <w:p w:rsidR="008F1AB9" w:rsidRPr="008F1AB9" w:rsidRDefault="008F1AB9"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F1AB9">
        <w:rPr>
          <w:rFonts w:ascii="Times New Roman" w:eastAsia="Calibri" w:hAnsi="Times New Roman" w:cs="Times New Roman"/>
          <w:sz w:val="28"/>
          <w:szCs w:val="28"/>
        </w:rPr>
        <w:t>Ответственный исполнитель муниципальной программы: Управление строительства и жилищно-коммунального хозя</w:t>
      </w:r>
      <w:r w:rsidR="00F4526C">
        <w:rPr>
          <w:rFonts w:ascii="Times New Roman" w:eastAsia="Calibri" w:hAnsi="Times New Roman" w:cs="Times New Roman"/>
          <w:sz w:val="28"/>
          <w:szCs w:val="28"/>
        </w:rPr>
        <w:t xml:space="preserve">йства администрации          </w:t>
      </w:r>
      <w:r w:rsidRPr="008F1AB9">
        <w:rPr>
          <w:rFonts w:ascii="Times New Roman" w:eastAsia="Calibri" w:hAnsi="Times New Roman" w:cs="Times New Roman"/>
          <w:sz w:val="28"/>
          <w:szCs w:val="28"/>
        </w:rPr>
        <w:t xml:space="preserve">       </w:t>
      </w:r>
      <w:r w:rsidR="00F4526C">
        <w:rPr>
          <w:rFonts w:ascii="Times New Roman" w:eastAsia="Calibri" w:hAnsi="Times New Roman" w:cs="Times New Roman"/>
          <w:sz w:val="28"/>
          <w:szCs w:val="28"/>
        </w:rPr>
        <w:t xml:space="preserve">              </w:t>
      </w:r>
      <w:r w:rsidRPr="008F1AB9">
        <w:rPr>
          <w:rFonts w:ascii="Times New Roman" w:eastAsia="Calibri" w:hAnsi="Times New Roman" w:cs="Times New Roman"/>
          <w:sz w:val="28"/>
          <w:szCs w:val="28"/>
        </w:rPr>
        <w:t xml:space="preserve">г. Канска.       </w:t>
      </w:r>
    </w:p>
    <w:p w:rsidR="008F1AB9" w:rsidRPr="008F1AB9" w:rsidRDefault="008F1AB9"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F1AB9">
        <w:rPr>
          <w:rFonts w:ascii="Times New Roman" w:eastAsia="Calibri" w:hAnsi="Times New Roman" w:cs="Times New Roman"/>
          <w:sz w:val="28"/>
          <w:szCs w:val="28"/>
        </w:rPr>
        <w:t xml:space="preserve">Жилищно-коммунальное хозяйство г. Канска является важной отраслью экономики города, обеспечивающей население жизненно важными услугами: отоплением, горячим и холодным водоснабжением, водоотведением. </w:t>
      </w:r>
    </w:p>
    <w:p w:rsidR="008F1AB9" w:rsidRPr="008F1AB9" w:rsidRDefault="008F1AB9"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F1AB9">
        <w:rPr>
          <w:rFonts w:ascii="Times New Roman" w:eastAsia="Calibri" w:hAnsi="Times New Roman" w:cs="Times New Roman"/>
          <w:sz w:val="28"/>
          <w:szCs w:val="28"/>
        </w:rPr>
        <w:t>Основной целью муниципальной программы является создание условий для обеспечения жизнедеятельности населения города Канска.</w:t>
      </w:r>
    </w:p>
    <w:p w:rsidR="008F1AB9" w:rsidRPr="008F1AB9" w:rsidRDefault="008F1AB9"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F1AB9">
        <w:rPr>
          <w:rFonts w:ascii="Times New Roman" w:eastAsia="Calibri" w:hAnsi="Times New Roman" w:cs="Times New Roman"/>
          <w:sz w:val="28"/>
          <w:szCs w:val="28"/>
        </w:rPr>
        <w:t>Поставленная цель достигается решением следующих задач:</w:t>
      </w:r>
    </w:p>
    <w:p w:rsidR="008F1AB9" w:rsidRPr="008F1AB9" w:rsidRDefault="008F1AB9"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F1AB9">
        <w:rPr>
          <w:rFonts w:ascii="Times New Roman" w:eastAsia="Calibri" w:hAnsi="Times New Roman" w:cs="Times New Roman"/>
          <w:sz w:val="28"/>
          <w:szCs w:val="28"/>
        </w:rPr>
        <w:lastRenderedPageBreak/>
        <w:t>– 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безопасности дорожного движения;</w:t>
      </w:r>
    </w:p>
    <w:p w:rsidR="008F1AB9" w:rsidRPr="008F1AB9" w:rsidRDefault="0080448A" w:rsidP="00D137E8">
      <w:pPr>
        <w:tabs>
          <w:tab w:val="left" w:pos="0"/>
          <w:tab w:val="left" w:pos="709"/>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4526C">
        <w:rPr>
          <w:rFonts w:ascii="Times New Roman" w:eastAsia="Calibri" w:hAnsi="Times New Roman" w:cs="Times New Roman"/>
          <w:sz w:val="28"/>
          <w:szCs w:val="28"/>
        </w:rPr>
        <w:t xml:space="preserve"> </w:t>
      </w:r>
      <w:r w:rsidR="008F1AB9" w:rsidRPr="008F1AB9">
        <w:rPr>
          <w:rFonts w:ascii="Times New Roman" w:eastAsia="Calibri" w:hAnsi="Times New Roman" w:cs="Times New Roman"/>
          <w:sz w:val="28"/>
          <w:szCs w:val="28"/>
        </w:rPr>
        <w:t>Обеспечение населения города качественными жилищно-коммунальными услугами в условиях энергосбережения и повышения энергетической эффективности;</w:t>
      </w:r>
    </w:p>
    <w:p w:rsidR="008F1AB9" w:rsidRPr="008F1AB9" w:rsidRDefault="00F4526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F1AB9" w:rsidRPr="008F1AB9">
        <w:rPr>
          <w:rFonts w:ascii="Times New Roman" w:eastAsia="Calibri" w:hAnsi="Times New Roman" w:cs="Times New Roman"/>
          <w:sz w:val="28"/>
          <w:szCs w:val="28"/>
        </w:rPr>
        <w:t>Снижение негативного воздействия отходов на окружающую среду и здоровье населения путем максимального развития системы сбора и обезвреживания бытовых отходов;</w:t>
      </w:r>
    </w:p>
    <w:p w:rsidR="008F1AB9" w:rsidRPr="008F1AB9" w:rsidRDefault="008F1AB9"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F1AB9">
        <w:rPr>
          <w:rFonts w:ascii="Times New Roman" w:eastAsia="Calibri" w:hAnsi="Times New Roman" w:cs="Times New Roman"/>
          <w:sz w:val="28"/>
          <w:szCs w:val="28"/>
        </w:rPr>
        <w:t>– Обеспечение комфортных условий для проживания горожан.</w:t>
      </w:r>
    </w:p>
    <w:p w:rsidR="008F1AB9" w:rsidRPr="00062E81" w:rsidRDefault="008F1AB9" w:rsidP="00D137E8">
      <w:pPr>
        <w:tabs>
          <w:tab w:val="left" w:pos="0"/>
          <w:tab w:val="left" w:pos="993"/>
        </w:tabs>
        <w:spacing w:after="0" w:line="240" w:lineRule="auto"/>
        <w:ind w:firstLine="709"/>
        <w:contextualSpacing/>
        <w:jc w:val="both"/>
        <w:rPr>
          <w:rFonts w:ascii="Times New Roman" w:eastAsia="Calibri" w:hAnsi="Times New Roman" w:cs="Times New Roman"/>
          <w:b/>
          <w:sz w:val="28"/>
          <w:szCs w:val="28"/>
        </w:rPr>
      </w:pPr>
      <w:r w:rsidRPr="00062E81">
        <w:rPr>
          <w:rFonts w:ascii="Times New Roman" w:eastAsia="Calibri" w:hAnsi="Times New Roman" w:cs="Times New Roman"/>
          <w:b/>
          <w:sz w:val="28"/>
          <w:szCs w:val="28"/>
        </w:rPr>
        <w:t xml:space="preserve">Финансирование программы </w:t>
      </w:r>
    </w:p>
    <w:p w:rsidR="008F1AB9" w:rsidRPr="008F1AB9" w:rsidRDefault="008F1AB9" w:rsidP="00D137E8">
      <w:pPr>
        <w:tabs>
          <w:tab w:val="left" w:pos="0"/>
          <w:tab w:val="left" w:pos="993"/>
        </w:tabs>
        <w:spacing w:after="0" w:line="240" w:lineRule="auto"/>
        <w:ind w:firstLine="709"/>
        <w:contextualSpacing/>
        <w:jc w:val="both"/>
        <w:rPr>
          <w:rFonts w:ascii="Times New Roman" w:eastAsia="Calibri" w:hAnsi="Times New Roman" w:cs="Times New Roman"/>
          <w:b/>
          <w:bCs/>
          <w:sz w:val="28"/>
          <w:szCs w:val="28"/>
        </w:rPr>
      </w:pPr>
      <w:r w:rsidRPr="00062E81">
        <w:rPr>
          <w:rFonts w:ascii="Times New Roman" w:eastAsia="Calibri" w:hAnsi="Times New Roman" w:cs="Times New Roman"/>
          <w:sz w:val="28"/>
          <w:szCs w:val="28"/>
        </w:rPr>
        <w:t>Объем финансирования программы</w:t>
      </w:r>
      <w:r w:rsidRPr="008F1AB9">
        <w:rPr>
          <w:rFonts w:ascii="Times New Roman" w:eastAsia="Calibri" w:hAnsi="Times New Roman" w:cs="Times New Roman"/>
          <w:sz w:val="28"/>
          <w:szCs w:val="28"/>
        </w:rPr>
        <w:t xml:space="preserve"> – </w:t>
      </w:r>
      <w:r w:rsidRPr="008F1AB9">
        <w:rPr>
          <w:rFonts w:ascii="Times New Roman" w:eastAsia="Calibri" w:hAnsi="Times New Roman" w:cs="Times New Roman"/>
          <w:b/>
          <w:bCs/>
          <w:sz w:val="28"/>
          <w:szCs w:val="28"/>
        </w:rPr>
        <w:t>338 923 355,63</w:t>
      </w:r>
      <w:r>
        <w:rPr>
          <w:rFonts w:ascii="Times New Roman" w:eastAsia="Calibri" w:hAnsi="Times New Roman" w:cs="Times New Roman"/>
          <w:b/>
          <w:bCs/>
          <w:sz w:val="28"/>
          <w:szCs w:val="28"/>
        </w:rPr>
        <w:t xml:space="preserve"> </w:t>
      </w:r>
      <w:r w:rsidRPr="00C12138">
        <w:rPr>
          <w:rFonts w:ascii="Times New Roman" w:eastAsia="Calibri" w:hAnsi="Times New Roman" w:cs="Times New Roman"/>
          <w:b/>
          <w:sz w:val="28"/>
          <w:szCs w:val="28"/>
        </w:rPr>
        <w:t>руб.,</w:t>
      </w:r>
      <w:r w:rsidRPr="008F1AB9">
        <w:rPr>
          <w:rFonts w:ascii="Times New Roman" w:eastAsia="Calibri" w:hAnsi="Times New Roman" w:cs="Times New Roman"/>
          <w:sz w:val="28"/>
          <w:szCs w:val="28"/>
        </w:rPr>
        <w:t xml:space="preserve"> </w:t>
      </w:r>
    </w:p>
    <w:p w:rsidR="008F1AB9" w:rsidRPr="008F1AB9" w:rsidRDefault="008F1AB9"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F1AB9">
        <w:rPr>
          <w:rFonts w:ascii="Times New Roman" w:eastAsia="Calibri" w:hAnsi="Times New Roman" w:cs="Times New Roman"/>
          <w:sz w:val="28"/>
          <w:szCs w:val="28"/>
        </w:rPr>
        <w:t>в том числе за счет средств:</w:t>
      </w:r>
    </w:p>
    <w:p w:rsidR="008F1AB9" w:rsidRPr="008F1AB9" w:rsidRDefault="008F1AB9"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F1AB9">
        <w:rPr>
          <w:rFonts w:ascii="Times New Roman" w:eastAsia="Calibri" w:hAnsi="Times New Roman" w:cs="Times New Roman"/>
          <w:sz w:val="28"/>
          <w:szCs w:val="28"/>
        </w:rPr>
        <w:t xml:space="preserve">- городского бюджета – </w:t>
      </w:r>
      <w:r w:rsidR="00361E7C" w:rsidRPr="00361E7C">
        <w:rPr>
          <w:rFonts w:ascii="Times New Roman" w:eastAsia="Calibri" w:hAnsi="Times New Roman" w:cs="Times New Roman"/>
          <w:sz w:val="28"/>
          <w:szCs w:val="28"/>
        </w:rPr>
        <w:t>127 752 842,63</w:t>
      </w:r>
      <w:r w:rsidR="00361E7C">
        <w:rPr>
          <w:rFonts w:ascii="Times New Roman" w:eastAsia="Calibri" w:hAnsi="Times New Roman" w:cs="Times New Roman"/>
          <w:sz w:val="28"/>
          <w:szCs w:val="28"/>
        </w:rPr>
        <w:t xml:space="preserve"> </w:t>
      </w:r>
      <w:r w:rsidRPr="008F1AB9">
        <w:rPr>
          <w:rFonts w:ascii="Times New Roman" w:eastAsia="Calibri" w:hAnsi="Times New Roman" w:cs="Times New Roman"/>
          <w:sz w:val="28"/>
          <w:szCs w:val="28"/>
        </w:rPr>
        <w:t>руб.;</w:t>
      </w:r>
    </w:p>
    <w:p w:rsidR="008F1AB9" w:rsidRPr="008F1AB9" w:rsidRDefault="008F1AB9"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F1AB9">
        <w:rPr>
          <w:rFonts w:ascii="Times New Roman" w:eastAsia="Calibri" w:hAnsi="Times New Roman" w:cs="Times New Roman"/>
          <w:sz w:val="28"/>
          <w:szCs w:val="28"/>
        </w:rPr>
        <w:t xml:space="preserve">- краевого бюджета – </w:t>
      </w:r>
      <w:r w:rsidR="00361E7C" w:rsidRPr="00361E7C">
        <w:rPr>
          <w:rFonts w:ascii="Times New Roman" w:eastAsia="Calibri" w:hAnsi="Times New Roman" w:cs="Times New Roman"/>
          <w:sz w:val="28"/>
          <w:szCs w:val="28"/>
        </w:rPr>
        <w:t>211 170 513,00</w:t>
      </w:r>
      <w:r w:rsidR="00361E7C">
        <w:rPr>
          <w:rFonts w:ascii="Times New Roman" w:eastAsia="Calibri" w:hAnsi="Times New Roman" w:cs="Times New Roman"/>
          <w:sz w:val="28"/>
          <w:szCs w:val="28"/>
        </w:rPr>
        <w:t xml:space="preserve"> </w:t>
      </w:r>
      <w:r w:rsidRPr="008F1AB9">
        <w:rPr>
          <w:rFonts w:ascii="Times New Roman" w:eastAsia="Calibri" w:hAnsi="Times New Roman" w:cs="Times New Roman"/>
          <w:sz w:val="28"/>
          <w:szCs w:val="28"/>
        </w:rPr>
        <w:t>руб.;</w:t>
      </w:r>
    </w:p>
    <w:p w:rsidR="008F1AB9" w:rsidRPr="008F1AB9" w:rsidRDefault="008F1AB9"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F1AB9">
        <w:rPr>
          <w:rFonts w:ascii="Times New Roman" w:eastAsia="Calibri" w:hAnsi="Times New Roman" w:cs="Times New Roman"/>
          <w:sz w:val="28"/>
          <w:szCs w:val="28"/>
        </w:rPr>
        <w:t xml:space="preserve">- федерального бюджета – 00,00 руб.  </w:t>
      </w:r>
    </w:p>
    <w:p w:rsidR="008F1AB9" w:rsidRPr="00361E7C" w:rsidRDefault="008F1AB9" w:rsidP="00D137E8">
      <w:pPr>
        <w:tabs>
          <w:tab w:val="left" w:pos="0"/>
          <w:tab w:val="left" w:pos="993"/>
        </w:tabs>
        <w:spacing w:after="0" w:line="240" w:lineRule="auto"/>
        <w:ind w:firstLine="709"/>
        <w:contextualSpacing/>
        <w:jc w:val="both"/>
        <w:rPr>
          <w:rFonts w:ascii="Times New Roman" w:eastAsia="Calibri" w:hAnsi="Times New Roman" w:cs="Times New Roman"/>
          <w:b/>
          <w:bCs/>
          <w:sz w:val="28"/>
          <w:szCs w:val="28"/>
        </w:rPr>
      </w:pPr>
      <w:r w:rsidRPr="008F1AB9">
        <w:rPr>
          <w:rFonts w:ascii="Times New Roman" w:eastAsia="Calibri" w:hAnsi="Times New Roman" w:cs="Times New Roman"/>
          <w:sz w:val="28"/>
          <w:szCs w:val="28"/>
        </w:rPr>
        <w:t xml:space="preserve">Объем исполнения программы – </w:t>
      </w:r>
      <w:r w:rsidR="00361E7C" w:rsidRPr="00361E7C">
        <w:rPr>
          <w:rFonts w:ascii="Times New Roman" w:eastAsia="Calibri" w:hAnsi="Times New Roman" w:cs="Times New Roman"/>
          <w:b/>
          <w:bCs/>
          <w:sz w:val="28"/>
          <w:szCs w:val="28"/>
        </w:rPr>
        <w:t>326 308 439,17</w:t>
      </w:r>
      <w:r w:rsidR="00361E7C">
        <w:rPr>
          <w:rFonts w:ascii="Times New Roman" w:eastAsia="Calibri" w:hAnsi="Times New Roman" w:cs="Times New Roman"/>
          <w:b/>
          <w:bCs/>
          <w:sz w:val="28"/>
          <w:szCs w:val="28"/>
        </w:rPr>
        <w:t xml:space="preserve"> </w:t>
      </w:r>
      <w:r w:rsidRPr="00C12138">
        <w:rPr>
          <w:rFonts w:ascii="Times New Roman" w:eastAsia="Calibri" w:hAnsi="Times New Roman" w:cs="Times New Roman"/>
          <w:b/>
          <w:sz w:val="28"/>
          <w:szCs w:val="28"/>
        </w:rPr>
        <w:t>руб</w:t>
      </w:r>
      <w:r w:rsidRPr="008F1AB9">
        <w:rPr>
          <w:rFonts w:ascii="Times New Roman" w:eastAsia="Calibri" w:hAnsi="Times New Roman" w:cs="Times New Roman"/>
          <w:sz w:val="28"/>
          <w:szCs w:val="28"/>
        </w:rPr>
        <w:t>. (</w:t>
      </w:r>
      <w:r w:rsidR="00361E7C">
        <w:rPr>
          <w:rFonts w:ascii="Times New Roman" w:eastAsia="Calibri" w:hAnsi="Times New Roman" w:cs="Times New Roman"/>
          <w:sz w:val="28"/>
          <w:szCs w:val="28"/>
        </w:rPr>
        <w:t>96,28</w:t>
      </w:r>
      <w:r w:rsidRPr="008F1AB9">
        <w:rPr>
          <w:rFonts w:ascii="Times New Roman" w:eastAsia="Calibri" w:hAnsi="Times New Roman" w:cs="Times New Roman"/>
          <w:sz w:val="28"/>
          <w:szCs w:val="28"/>
        </w:rPr>
        <w:t xml:space="preserve"> %), </w:t>
      </w:r>
    </w:p>
    <w:p w:rsidR="008F1AB9" w:rsidRPr="008F1AB9" w:rsidRDefault="008F1AB9"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F1AB9">
        <w:rPr>
          <w:rFonts w:ascii="Times New Roman" w:eastAsia="Calibri" w:hAnsi="Times New Roman" w:cs="Times New Roman"/>
          <w:sz w:val="28"/>
          <w:szCs w:val="28"/>
        </w:rPr>
        <w:t>в том числе за счет средств:</w:t>
      </w:r>
    </w:p>
    <w:p w:rsidR="008F1AB9" w:rsidRPr="008F1AB9" w:rsidRDefault="008F1AB9"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F1AB9">
        <w:rPr>
          <w:rFonts w:ascii="Times New Roman" w:eastAsia="Calibri" w:hAnsi="Times New Roman" w:cs="Times New Roman"/>
          <w:sz w:val="28"/>
          <w:szCs w:val="28"/>
        </w:rPr>
        <w:t xml:space="preserve">- городского бюджета – </w:t>
      </w:r>
      <w:r w:rsidR="00361E7C" w:rsidRPr="00361E7C">
        <w:rPr>
          <w:rFonts w:ascii="Times New Roman" w:eastAsia="Calibri" w:hAnsi="Times New Roman" w:cs="Times New Roman"/>
          <w:sz w:val="28"/>
          <w:szCs w:val="28"/>
        </w:rPr>
        <w:t>127 440 555,16</w:t>
      </w:r>
      <w:r w:rsidR="00361E7C">
        <w:rPr>
          <w:rFonts w:ascii="Times New Roman" w:eastAsia="Calibri" w:hAnsi="Times New Roman" w:cs="Times New Roman"/>
          <w:sz w:val="28"/>
          <w:szCs w:val="28"/>
        </w:rPr>
        <w:t xml:space="preserve"> </w:t>
      </w:r>
      <w:r w:rsidRPr="008F1AB9">
        <w:rPr>
          <w:rFonts w:ascii="Times New Roman" w:eastAsia="Calibri" w:hAnsi="Times New Roman" w:cs="Times New Roman"/>
          <w:sz w:val="28"/>
          <w:szCs w:val="28"/>
        </w:rPr>
        <w:t>руб.;</w:t>
      </w:r>
    </w:p>
    <w:p w:rsidR="008F1AB9" w:rsidRPr="008F1AB9" w:rsidRDefault="008F1AB9"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F1AB9">
        <w:rPr>
          <w:rFonts w:ascii="Times New Roman" w:eastAsia="Calibri" w:hAnsi="Times New Roman" w:cs="Times New Roman"/>
          <w:sz w:val="28"/>
          <w:szCs w:val="28"/>
        </w:rPr>
        <w:t xml:space="preserve">- краевого бюджета – </w:t>
      </w:r>
      <w:r w:rsidR="00272B2D" w:rsidRPr="00272B2D">
        <w:rPr>
          <w:rFonts w:ascii="Times New Roman" w:eastAsia="Calibri" w:hAnsi="Times New Roman" w:cs="Times New Roman"/>
          <w:sz w:val="28"/>
          <w:szCs w:val="28"/>
        </w:rPr>
        <w:t>198 867 884,01</w:t>
      </w:r>
      <w:r w:rsidRPr="008F1AB9">
        <w:rPr>
          <w:rFonts w:ascii="Times New Roman" w:eastAsia="Calibri" w:hAnsi="Times New Roman" w:cs="Times New Roman"/>
          <w:sz w:val="28"/>
          <w:szCs w:val="28"/>
        </w:rPr>
        <w:t>руб.;</w:t>
      </w:r>
    </w:p>
    <w:p w:rsidR="008F1AB9" w:rsidRDefault="008F1AB9"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F1AB9">
        <w:rPr>
          <w:rFonts w:ascii="Times New Roman" w:eastAsia="Calibri" w:hAnsi="Times New Roman" w:cs="Times New Roman"/>
          <w:sz w:val="28"/>
          <w:szCs w:val="28"/>
        </w:rPr>
        <w:t>- федерального бюджета – 00,00 руб.</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b/>
          <w:i/>
          <w:sz w:val="28"/>
          <w:szCs w:val="28"/>
        </w:rPr>
        <w:t>ОСНОВНЫЕ РЕЗУЛЬТАТЫ ВЫПОЛНЕНИЯ ПРОГРАММЫ</w:t>
      </w:r>
    </w:p>
    <w:p w:rsidR="00361E7C" w:rsidRPr="00F4526C" w:rsidRDefault="00361E7C" w:rsidP="00F4526C">
      <w:pPr>
        <w:tabs>
          <w:tab w:val="left" w:pos="0"/>
          <w:tab w:val="left" w:pos="993"/>
        </w:tabs>
        <w:spacing w:after="0" w:line="240" w:lineRule="auto"/>
        <w:ind w:firstLine="709"/>
        <w:contextualSpacing/>
        <w:jc w:val="center"/>
        <w:rPr>
          <w:rFonts w:ascii="Times New Roman" w:eastAsia="Calibri" w:hAnsi="Times New Roman" w:cs="Times New Roman"/>
          <w:i/>
          <w:sz w:val="28"/>
          <w:szCs w:val="28"/>
        </w:rPr>
      </w:pPr>
      <w:r w:rsidRPr="00F4526C">
        <w:rPr>
          <w:rFonts w:ascii="Times New Roman" w:eastAsia="Calibri" w:hAnsi="Times New Roman" w:cs="Times New Roman"/>
          <w:b/>
          <w:i/>
          <w:sz w:val="28"/>
          <w:szCs w:val="28"/>
        </w:rPr>
        <w:t>Подпрограмма 1 «Развитие транспортной системы города»</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Целью подпрограммы является создание условий для обеспечения жизнедеятельности насе</w:t>
      </w:r>
      <w:bookmarkStart w:id="15" w:name="_GoBack"/>
      <w:bookmarkEnd w:id="15"/>
      <w:r w:rsidRPr="00361E7C">
        <w:rPr>
          <w:rFonts w:ascii="Times New Roman" w:eastAsia="Calibri" w:hAnsi="Times New Roman" w:cs="Times New Roman"/>
          <w:sz w:val="28"/>
          <w:szCs w:val="28"/>
        </w:rPr>
        <w:t>ления города Канска.</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Поставленная цель достигается решением следующих задач:</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61E7C">
        <w:rPr>
          <w:rFonts w:ascii="Times New Roman" w:eastAsia="Calibri" w:hAnsi="Times New Roman" w:cs="Times New Roman"/>
          <w:sz w:val="28"/>
          <w:szCs w:val="28"/>
        </w:rPr>
        <w:t xml:space="preserve">Обеспечение сохранности, содержания, ремонт, модернизация и развитие </w:t>
      </w:r>
      <w:r>
        <w:rPr>
          <w:rFonts w:ascii="Times New Roman" w:eastAsia="Calibri" w:hAnsi="Times New Roman" w:cs="Times New Roman"/>
          <w:sz w:val="28"/>
          <w:szCs w:val="28"/>
        </w:rPr>
        <w:t>сети автомобильных дорог города;</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61E7C">
        <w:rPr>
          <w:rFonts w:ascii="Times New Roman" w:eastAsia="Calibri" w:hAnsi="Times New Roman" w:cs="Times New Roman"/>
          <w:sz w:val="28"/>
          <w:szCs w:val="28"/>
        </w:rPr>
        <w:t>Обеспечение населения услугами общественного</w:t>
      </w:r>
      <w:r>
        <w:rPr>
          <w:rFonts w:ascii="Times New Roman" w:eastAsia="Calibri" w:hAnsi="Times New Roman" w:cs="Times New Roman"/>
          <w:sz w:val="28"/>
          <w:szCs w:val="28"/>
        </w:rPr>
        <w:t xml:space="preserve"> транспорта равной доступностью;</w:t>
      </w:r>
    </w:p>
    <w:p w:rsid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61E7C">
        <w:rPr>
          <w:rFonts w:ascii="Times New Roman" w:eastAsia="Calibri" w:hAnsi="Times New Roman" w:cs="Times New Roman"/>
          <w:sz w:val="28"/>
          <w:szCs w:val="28"/>
        </w:rPr>
        <w:t>Обеспечение дорожной безопасности</w:t>
      </w:r>
      <w:r>
        <w:rPr>
          <w:rFonts w:ascii="Times New Roman" w:eastAsia="Calibri" w:hAnsi="Times New Roman" w:cs="Times New Roman"/>
          <w:sz w:val="28"/>
          <w:szCs w:val="28"/>
        </w:rPr>
        <w:t>.</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 xml:space="preserve">По данной подпрограмме за 2018 год произведено расходов в сумме </w:t>
      </w:r>
      <w:r w:rsidRPr="00361E7C">
        <w:rPr>
          <w:rFonts w:ascii="Times New Roman" w:eastAsia="Calibri" w:hAnsi="Times New Roman" w:cs="Times New Roman"/>
          <w:b/>
          <w:sz w:val="28"/>
          <w:szCs w:val="28"/>
        </w:rPr>
        <w:t>168 688 435,52 рублей.</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Расходование средств осуществлялось по следующим направлениям:</w:t>
      </w:r>
    </w:p>
    <w:p w:rsidR="00361E7C" w:rsidRPr="00361E7C" w:rsidRDefault="00361E7C" w:rsidP="00D137E8">
      <w:pPr>
        <w:numPr>
          <w:ilvl w:val="0"/>
          <w:numId w:val="1"/>
        </w:numPr>
        <w:tabs>
          <w:tab w:val="left" w:pos="0"/>
          <w:tab w:val="left" w:pos="993"/>
        </w:tabs>
        <w:spacing w:after="0" w:line="240" w:lineRule="auto"/>
        <w:ind w:firstLine="709"/>
        <w:contextualSpacing/>
        <w:jc w:val="both"/>
        <w:rPr>
          <w:rFonts w:ascii="Times New Roman" w:eastAsia="Calibri" w:hAnsi="Times New Roman" w:cs="Times New Roman"/>
          <w:i/>
          <w:sz w:val="28"/>
          <w:szCs w:val="28"/>
        </w:rPr>
      </w:pPr>
      <w:r w:rsidRPr="00361E7C">
        <w:rPr>
          <w:rFonts w:ascii="Times New Roman" w:eastAsia="Calibri" w:hAnsi="Times New Roman" w:cs="Times New Roman"/>
          <w:sz w:val="28"/>
          <w:szCs w:val="28"/>
        </w:rPr>
        <w:t>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муниципального дорожного фонда города Канска в сумме 43 043 000,00 рублей, в том числе:</w:t>
      </w:r>
      <w:r w:rsidRPr="00361E7C">
        <w:rPr>
          <w:rFonts w:ascii="Times New Roman" w:eastAsia="Calibri" w:hAnsi="Times New Roman" w:cs="Times New Roman"/>
          <w:i/>
          <w:sz w:val="28"/>
          <w:szCs w:val="28"/>
        </w:rPr>
        <w:t xml:space="preserve"> </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i/>
          <w:sz w:val="28"/>
          <w:szCs w:val="28"/>
        </w:rPr>
      </w:pPr>
      <w:r w:rsidRPr="00361E7C">
        <w:rPr>
          <w:rFonts w:ascii="Times New Roman" w:eastAsia="Calibri" w:hAnsi="Times New Roman" w:cs="Times New Roman"/>
          <w:i/>
          <w:sz w:val="28"/>
          <w:szCs w:val="28"/>
        </w:rPr>
        <w:t>- за счет средств краевого бюджета 43 000 000,00 рублей;</w:t>
      </w:r>
    </w:p>
    <w:p w:rsidR="00361E7C" w:rsidRPr="00361E7C" w:rsidRDefault="00EE2500" w:rsidP="00EE2500">
      <w:pPr>
        <w:tabs>
          <w:tab w:val="left" w:pos="0"/>
          <w:tab w:val="left" w:pos="993"/>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i/>
          <w:sz w:val="28"/>
          <w:szCs w:val="28"/>
        </w:rPr>
        <w:t xml:space="preserve">          - </w:t>
      </w:r>
      <w:r w:rsidR="00361E7C" w:rsidRPr="00361E7C">
        <w:rPr>
          <w:rFonts w:ascii="Times New Roman" w:eastAsia="Calibri" w:hAnsi="Times New Roman" w:cs="Times New Roman"/>
          <w:i/>
          <w:sz w:val="28"/>
          <w:szCs w:val="28"/>
        </w:rPr>
        <w:t xml:space="preserve">за счет средств городского бюджета 43 000,00 рублей. </w:t>
      </w:r>
      <w:r w:rsidR="00361E7C" w:rsidRPr="00361E7C">
        <w:rPr>
          <w:rFonts w:ascii="Times New Roman" w:eastAsia="Calibri" w:hAnsi="Times New Roman" w:cs="Times New Roman"/>
          <w:i/>
          <w:sz w:val="28"/>
          <w:szCs w:val="28"/>
        </w:rPr>
        <w:br/>
        <w:t xml:space="preserve">       </w:t>
      </w:r>
      <w:r w:rsidR="00361E7C" w:rsidRPr="00361E7C">
        <w:rPr>
          <w:rFonts w:ascii="Times New Roman" w:eastAsia="Calibri" w:hAnsi="Times New Roman" w:cs="Times New Roman"/>
          <w:sz w:val="28"/>
          <w:szCs w:val="28"/>
        </w:rPr>
        <w:t xml:space="preserve">Произведен ремонт </w:t>
      </w:r>
      <w:r w:rsidR="0087712D">
        <w:rPr>
          <w:rFonts w:ascii="Times New Roman" w:eastAsia="Calibri" w:hAnsi="Times New Roman" w:cs="Times New Roman"/>
          <w:sz w:val="28"/>
          <w:szCs w:val="28"/>
        </w:rPr>
        <w:t xml:space="preserve">дорог </w:t>
      </w:r>
      <w:r w:rsidR="00361E7C" w:rsidRPr="00361E7C">
        <w:rPr>
          <w:rFonts w:ascii="Times New Roman" w:eastAsia="Calibri" w:hAnsi="Times New Roman" w:cs="Times New Roman"/>
          <w:sz w:val="28"/>
          <w:szCs w:val="28"/>
        </w:rPr>
        <w:t>общей протяженностью 10,069 км по 5 объектам:</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 восстановление дорожной одежды на автодороге по ул. Товарная, ул. Транзитная, ул. 40 лет Октября (1,097 км) участок в районе Педагогического колледжа;</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 xml:space="preserve">- ул. </w:t>
      </w:r>
      <w:proofErr w:type="spellStart"/>
      <w:r w:rsidRPr="00361E7C">
        <w:rPr>
          <w:rFonts w:ascii="Times New Roman" w:eastAsia="Calibri" w:hAnsi="Times New Roman" w:cs="Times New Roman"/>
          <w:sz w:val="28"/>
          <w:szCs w:val="28"/>
        </w:rPr>
        <w:t>Кайтымская</w:t>
      </w:r>
      <w:proofErr w:type="spellEnd"/>
      <w:r w:rsidRPr="00361E7C">
        <w:rPr>
          <w:rFonts w:ascii="Times New Roman" w:eastAsia="Calibri" w:hAnsi="Times New Roman" w:cs="Times New Roman"/>
          <w:sz w:val="28"/>
          <w:szCs w:val="28"/>
        </w:rPr>
        <w:t xml:space="preserve"> от ул. Красной Армии до ж.д. №186;</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 xml:space="preserve">- автомобильная дорога подъезд к </w:t>
      </w:r>
      <w:proofErr w:type="spellStart"/>
      <w:r w:rsidRPr="00361E7C">
        <w:rPr>
          <w:rFonts w:ascii="Times New Roman" w:eastAsia="Calibri" w:hAnsi="Times New Roman" w:cs="Times New Roman"/>
          <w:sz w:val="28"/>
          <w:szCs w:val="28"/>
        </w:rPr>
        <w:t>мкр</w:t>
      </w:r>
      <w:proofErr w:type="spellEnd"/>
      <w:r w:rsidRPr="00361E7C">
        <w:rPr>
          <w:rFonts w:ascii="Times New Roman" w:eastAsia="Calibri" w:hAnsi="Times New Roman" w:cs="Times New Roman"/>
          <w:sz w:val="28"/>
          <w:szCs w:val="28"/>
        </w:rPr>
        <w:t>. Солнечный от ул. Муромская;</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lastRenderedPageBreak/>
        <w:t>- ул. Шабалина от ул. Фабричная до автодороги Московский тракт;</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 ул. им. газ. Власть Советов участок в районе ж/д вокзала;</w:t>
      </w:r>
    </w:p>
    <w:p w:rsidR="00361E7C" w:rsidRPr="00361E7C" w:rsidRDefault="00361E7C" w:rsidP="00EE2500">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Также в рамках выделенных средств проведе</w:t>
      </w:r>
      <w:r w:rsidR="00EE2500">
        <w:rPr>
          <w:rFonts w:ascii="Times New Roman" w:eastAsia="Calibri" w:hAnsi="Times New Roman" w:cs="Times New Roman"/>
          <w:sz w:val="28"/>
          <w:szCs w:val="28"/>
        </w:rPr>
        <w:t>н ремонт моста на о. Восточный.</w:t>
      </w:r>
    </w:p>
    <w:p w:rsidR="00361E7C" w:rsidRPr="00361E7C" w:rsidRDefault="00361E7C"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i/>
          <w:sz w:val="28"/>
          <w:szCs w:val="28"/>
        </w:rPr>
      </w:pPr>
      <w:r w:rsidRPr="00361E7C">
        <w:rPr>
          <w:rFonts w:ascii="Times New Roman" w:eastAsia="Calibri" w:hAnsi="Times New Roman" w:cs="Times New Roman"/>
          <w:sz w:val="28"/>
          <w:szCs w:val="28"/>
        </w:rPr>
        <w:t>реализация мероприятий, направленных на повышение безопасности дорожного движения за счет средств муниципального дорожного фонда города Канска в сумме 670 606,00 рублей, в том числе:</w:t>
      </w:r>
      <w:r w:rsidRPr="00361E7C">
        <w:rPr>
          <w:rFonts w:ascii="Times New Roman" w:eastAsia="Calibri" w:hAnsi="Times New Roman" w:cs="Times New Roman"/>
          <w:i/>
          <w:sz w:val="28"/>
          <w:szCs w:val="28"/>
        </w:rPr>
        <w:t xml:space="preserve"> </w:t>
      </w:r>
    </w:p>
    <w:p w:rsidR="00361E7C" w:rsidRPr="00361E7C" w:rsidRDefault="00361E7C" w:rsidP="00EE2500">
      <w:pPr>
        <w:tabs>
          <w:tab w:val="left" w:pos="0"/>
          <w:tab w:val="left" w:pos="993"/>
        </w:tabs>
        <w:spacing w:after="0" w:line="240" w:lineRule="auto"/>
        <w:ind w:firstLine="709"/>
        <w:contextualSpacing/>
        <w:jc w:val="both"/>
        <w:rPr>
          <w:rFonts w:ascii="Times New Roman" w:eastAsia="Calibri" w:hAnsi="Times New Roman" w:cs="Times New Roman"/>
          <w:i/>
          <w:sz w:val="28"/>
          <w:szCs w:val="28"/>
        </w:rPr>
      </w:pPr>
      <w:r w:rsidRPr="00361E7C">
        <w:rPr>
          <w:rFonts w:ascii="Times New Roman" w:eastAsia="Calibri" w:hAnsi="Times New Roman" w:cs="Times New Roman"/>
          <w:i/>
          <w:sz w:val="28"/>
          <w:szCs w:val="28"/>
        </w:rPr>
        <w:t>- за счет средств краевого бюджета 290 200,00 рублей;</w:t>
      </w:r>
    </w:p>
    <w:p w:rsidR="00361E7C" w:rsidRPr="00361E7C" w:rsidRDefault="00361E7C" w:rsidP="00EE2500">
      <w:pPr>
        <w:tabs>
          <w:tab w:val="left" w:pos="0"/>
          <w:tab w:val="left" w:pos="993"/>
        </w:tabs>
        <w:spacing w:after="0" w:line="240" w:lineRule="auto"/>
        <w:ind w:firstLine="709"/>
        <w:contextualSpacing/>
        <w:jc w:val="both"/>
        <w:rPr>
          <w:rFonts w:ascii="Times New Roman" w:eastAsia="Calibri" w:hAnsi="Times New Roman" w:cs="Times New Roman"/>
          <w:i/>
          <w:sz w:val="28"/>
          <w:szCs w:val="28"/>
        </w:rPr>
      </w:pPr>
      <w:r w:rsidRPr="00361E7C">
        <w:rPr>
          <w:rFonts w:ascii="Times New Roman" w:eastAsia="Calibri" w:hAnsi="Times New Roman" w:cs="Times New Roman"/>
          <w:i/>
          <w:sz w:val="28"/>
          <w:szCs w:val="28"/>
        </w:rPr>
        <w:t>- за счет средств городского бюджета 380 406,00 рублей;</w:t>
      </w:r>
    </w:p>
    <w:p w:rsidR="00361E7C" w:rsidRPr="00361E7C" w:rsidRDefault="00361E7C" w:rsidP="00EE2500">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В рамках выделенных средств выполнены работы по приобретению и установке ограждений в количестве 350 м, установлены 2 искусственные неровности и 10 дорожных знаков</w:t>
      </w:r>
    </w:p>
    <w:p w:rsidR="00361E7C" w:rsidRPr="00361E7C" w:rsidRDefault="00361E7C"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i/>
          <w:sz w:val="28"/>
          <w:szCs w:val="28"/>
        </w:rPr>
      </w:pPr>
      <w:r w:rsidRPr="00361E7C">
        <w:rPr>
          <w:rFonts w:ascii="Times New Roman" w:eastAsia="Calibri" w:hAnsi="Times New Roman" w:cs="Times New Roman"/>
          <w:sz w:val="28"/>
          <w:szCs w:val="28"/>
        </w:rPr>
        <w:t>содержание автомобильных дорог общего пользования местного значения за счет средств муниципального дорожного фонда в сумме 53 808 584,67 рубля, в том числе:</w:t>
      </w:r>
      <w:r w:rsidRPr="00361E7C">
        <w:rPr>
          <w:rFonts w:ascii="Times New Roman" w:eastAsia="Calibri" w:hAnsi="Times New Roman" w:cs="Times New Roman"/>
          <w:i/>
          <w:sz w:val="28"/>
          <w:szCs w:val="28"/>
        </w:rPr>
        <w:t xml:space="preserve"> </w:t>
      </w:r>
    </w:p>
    <w:p w:rsidR="00361E7C" w:rsidRPr="00361E7C" w:rsidRDefault="00361E7C" w:rsidP="00EE2500">
      <w:pPr>
        <w:tabs>
          <w:tab w:val="left" w:pos="0"/>
          <w:tab w:val="left" w:pos="993"/>
        </w:tabs>
        <w:spacing w:after="0" w:line="240" w:lineRule="auto"/>
        <w:ind w:firstLine="709"/>
        <w:contextualSpacing/>
        <w:jc w:val="both"/>
        <w:rPr>
          <w:rFonts w:ascii="Times New Roman" w:eastAsia="Calibri" w:hAnsi="Times New Roman" w:cs="Times New Roman"/>
          <w:i/>
          <w:sz w:val="28"/>
          <w:szCs w:val="28"/>
        </w:rPr>
      </w:pPr>
      <w:r w:rsidRPr="00361E7C">
        <w:rPr>
          <w:rFonts w:ascii="Times New Roman" w:eastAsia="Calibri" w:hAnsi="Times New Roman" w:cs="Times New Roman"/>
          <w:i/>
          <w:sz w:val="28"/>
          <w:szCs w:val="28"/>
        </w:rPr>
        <w:t>- за счет средств краевого бюджета 34 520 500,00 рублей;</w:t>
      </w:r>
    </w:p>
    <w:p w:rsidR="00361E7C" w:rsidRPr="00361E7C" w:rsidRDefault="00361E7C" w:rsidP="00EE2500">
      <w:pPr>
        <w:tabs>
          <w:tab w:val="left" w:pos="0"/>
          <w:tab w:val="left" w:pos="993"/>
        </w:tabs>
        <w:spacing w:after="0" w:line="240" w:lineRule="auto"/>
        <w:ind w:firstLine="709"/>
        <w:contextualSpacing/>
        <w:jc w:val="both"/>
        <w:rPr>
          <w:rFonts w:ascii="Times New Roman" w:eastAsia="Calibri" w:hAnsi="Times New Roman" w:cs="Times New Roman"/>
          <w:i/>
          <w:sz w:val="28"/>
          <w:szCs w:val="28"/>
        </w:rPr>
      </w:pPr>
      <w:r w:rsidRPr="00361E7C">
        <w:rPr>
          <w:rFonts w:ascii="Times New Roman" w:eastAsia="Calibri" w:hAnsi="Times New Roman" w:cs="Times New Roman"/>
          <w:i/>
          <w:sz w:val="28"/>
          <w:szCs w:val="28"/>
        </w:rPr>
        <w:t>- за счет средств городского бюджета 19 288 084,67 рублей.</w:t>
      </w:r>
    </w:p>
    <w:p w:rsidR="00361E7C" w:rsidRPr="00361E7C" w:rsidRDefault="00361E7C" w:rsidP="00EE2500">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В рамках выделенных средств выполнены работы по ямочному ремонту на площади 2 797,48</w:t>
      </w:r>
      <w:r w:rsidRPr="00361E7C">
        <w:rPr>
          <w:rFonts w:ascii="Times New Roman" w:eastAsia="Calibri" w:hAnsi="Times New Roman" w:cs="Times New Roman"/>
          <w:sz w:val="28"/>
          <w:szCs w:val="28"/>
        </w:rPr>
        <w:tab/>
        <w:t>м², проводились работы по вывозу мусора и снега в объеме 40 331 м³, проводилась ежедневная ручная уборка улиц на площади 676 542 м², также проводились работы по механизированному подметанию и поливу, по откачке ливневых и талых вод, произведена отсыпка дорог частного сектора в количестве 181 218 м</w:t>
      </w:r>
      <w:r w:rsidRPr="00361E7C">
        <w:rPr>
          <w:rFonts w:ascii="Times New Roman" w:eastAsia="Calibri" w:hAnsi="Times New Roman" w:cs="Times New Roman"/>
          <w:sz w:val="28"/>
          <w:szCs w:val="28"/>
          <w:vertAlign w:val="superscript"/>
        </w:rPr>
        <w:t>2</w:t>
      </w:r>
      <w:r w:rsidRPr="00361E7C">
        <w:rPr>
          <w:rFonts w:ascii="Times New Roman" w:eastAsia="Calibri" w:hAnsi="Times New Roman" w:cs="Times New Roman"/>
          <w:sz w:val="28"/>
          <w:szCs w:val="28"/>
        </w:rPr>
        <w:t>;</w:t>
      </w:r>
    </w:p>
    <w:p w:rsidR="00361E7C" w:rsidRPr="00361E7C" w:rsidRDefault="00361E7C"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i/>
          <w:sz w:val="28"/>
          <w:szCs w:val="28"/>
        </w:rPr>
      </w:pPr>
      <w:r w:rsidRPr="00361E7C">
        <w:rPr>
          <w:rFonts w:ascii="Times New Roman" w:eastAsia="Calibri" w:hAnsi="Times New Roman" w:cs="Times New Roman"/>
          <w:sz w:val="28"/>
          <w:szCs w:val="28"/>
        </w:rPr>
        <w:t xml:space="preserve">реконструкция искусственных дорожных сооружений за счет средств муниципального дорожного фонда города Канска в сумме 29 866 990,00 рублей, </w:t>
      </w:r>
      <w:r w:rsidR="0080448A" w:rsidRPr="00361E7C">
        <w:rPr>
          <w:rFonts w:ascii="Times New Roman" w:eastAsia="Calibri" w:hAnsi="Times New Roman" w:cs="Times New Roman"/>
          <w:sz w:val="28"/>
          <w:szCs w:val="28"/>
        </w:rPr>
        <w:t>в том</w:t>
      </w:r>
      <w:r w:rsidRPr="00361E7C">
        <w:rPr>
          <w:rFonts w:ascii="Times New Roman" w:eastAsia="Calibri" w:hAnsi="Times New Roman" w:cs="Times New Roman"/>
          <w:sz w:val="28"/>
          <w:szCs w:val="28"/>
        </w:rPr>
        <w:t xml:space="preserve"> числе:</w:t>
      </w:r>
      <w:r w:rsidRPr="00361E7C">
        <w:rPr>
          <w:rFonts w:ascii="Times New Roman" w:eastAsia="Calibri" w:hAnsi="Times New Roman" w:cs="Times New Roman"/>
          <w:i/>
          <w:sz w:val="28"/>
          <w:szCs w:val="28"/>
        </w:rPr>
        <w:t xml:space="preserve"> </w:t>
      </w:r>
    </w:p>
    <w:p w:rsidR="00361E7C" w:rsidRPr="00361E7C" w:rsidRDefault="00361E7C" w:rsidP="00EE2500">
      <w:pPr>
        <w:tabs>
          <w:tab w:val="left" w:pos="0"/>
          <w:tab w:val="left" w:pos="993"/>
        </w:tabs>
        <w:spacing w:after="0" w:line="240" w:lineRule="auto"/>
        <w:ind w:firstLine="709"/>
        <w:contextualSpacing/>
        <w:jc w:val="both"/>
        <w:rPr>
          <w:rFonts w:ascii="Times New Roman" w:eastAsia="Calibri" w:hAnsi="Times New Roman" w:cs="Times New Roman"/>
          <w:i/>
          <w:sz w:val="28"/>
          <w:szCs w:val="28"/>
        </w:rPr>
      </w:pPr>
      <w:r w:rsidRPr="00361E7C">
        <w:rPr>
          <w:rFonts w:ascii="Times New Roman" w:eastAsia="Calibri" w:hAnsi="Times New Roman" w:cs="Times New Roman"/>
          <w:i/>
          <w:sz w:val="28"/>
          <w:szCs w:val="28"/>
        </w:rPr>
        <w:t>- за счет средств краевого бюджета 29 837 073,00 рубля;</w:t>
      </w:r>
    </w:p>
    <w:p w:rsidR="00361E7C" w:rsidRPr="00361E7C" w:rsidRDefault="00361E7C" w:rsidP="00EE2500">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i/>
          <w:sz w:val="28"/>
          <w:szCs w:val="28"/>
        </w:rPr>
        <w:t>- за счет средств городского бюджета 29 917,00 рублей</w:t>
      </w:r>
      <w:r w:rsidRPr="00361E7C">
        <w:rPr>
          <w:rFonts w:ascii="Times New Roman" w:eastAsia="Calibri" w:hAnsi="Times New Roman" w:cs="Times New Roman"/>
          <w:sz w:val="28"/>
          <w:szCs w:val="28"/>
        </w:rPr>
        <w:t xml:space="preserve">. </w:t>
      </w:r>
    </w:p>
    <w:p w:rsidR="00361E7C" w:rsidRPr="00361E7C" w:rsidRDefault="00361E7C" w:rsidP="00EE2500">
      <w:pPr>
        <w:tabs>
          <w:tab w:val="left" w:pos="0"/>
          <w:tab w:val="left" w:pos="993"/>
        </w:tabs>
        <w:spacing w:after="0" w:line="240" w:lineRule="auto"/>
        <w:ind w:firstLine="709"/>
        <w:contextualSpacing/>
        <w:jc w:val="both"/>
        <w:rPr>
          <w:rFonts w:ascii="Times New Roman" w:eastAsia="Calibri" w:hAnsi="Times New Roman" w:cs="Times New Roman"/>
          <w:i/>
          <w:sz w:val="28"/>
          <w:szCs w:val="28"/>
        </w:rPr>
      </w:pPr>
      <w:r w:rsidRPr="00361E7C">
        <w:rPr>
          <w:rFonts w:ascii="Times New Roman" w:eastAsia="Calibri" w:hAnsi="Times New Roman" w:cs="Times New Roman"/>
          <w:sz w:val="28"/>
          <w:szCs w:val="28"/>
        </w:rPr>
        <w:t xml:space="preserve">Средства направлены на реконструкцию моста через р. </w:t>
      </w:r>
      <w:proofErr w:type="spellStart"/>
      <w:r w:rsidRPr="00361E7C">
        <w:rPr>
          <w:rFonts w:ascii="Times New Roman" w:eastAsia="Calibri" w:hAnsi="Times New Roman" w:cs="Times New Roman"/>
          <w:sz w:val="28"/>
          <w:szCs w:val="28"/>
        </w:rPr>
        <w:t>Иланка</w:t>
      </w:r>
      <w:proofErr w:type="spellEnd"/>
      <w:r w:rsidRPr="00361E7C">
        <w:rPr>
          <w:rFonts w:ascii="Times New Roman" w:eastAsia="Calibri" w:hAnsi="Times New Roman" w:cs="Times New Roman"/>
          <w:sz w:val="28"/>
          <w:szCs w:val="28"/>
        </w:rPr>
        <w:t xml:space="preserve"> по ул. Магистральная;</w:t>
      </w:r>
    </w:p>
    <w:p w:rsidR="00361E7C" w:rsidRPr="00361E7C" w:rsidRDefault="00361E7C"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компенсация расходов, возникающих в результате небольшой интенсивности пассажиропотоков по муниципальным маршрутам в сумме 33 322 000,00 рублей. За 2018 год перевезено 1 813,6 тыс. человек при пробеге 1 089,261 тыс. км;</w:t>
      </w:r>
    </w:p>
    <w:p w:rsidR="00361E7C" w:rsidRPr="00361E7C" w:rsidRDefault="00361E7C"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 xml:space="preserve">в целях обеспечения дорожной безопасности в 2018 году за счет средств муниципального дорожного фонда города Канска израсходовано 5 477 257,89 рублей на следующие мероприятия: </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 нанесена горизонтальная разметка на 19,37 км автодорог и на 1,3 тыс. кв.м. пешеходных переходов;</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 приобретено и установлено 312 дорожных знака;</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 разработан проект организации дорожного движения 33 км. дорог;</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 обеспечено содержание 27 светофорных объектов;</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 организована 1 остановка общественного пассажирского транспорта в соответствии с требованиями ГОСТ, на Привокзальной площади.</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 обустроено 10 участков дорог искусственными неровностями из асфальтобетонного покрытия в количестве 651,5 м</w:t>
      </w:r>
      <w:r w:rsidRPr="00361E7C">
        <w:rPr>
          <w:rFonts w:ascii="Times New Roman" w:eastAsia="Calibri" w:hAnsi="Times New Roman" w:cs="Times New Roman"/>
          <w:sz w:val="28"/>
          <w:szCs w:val="28"/>
          <w:vertAlign w:val="superscript"/>
        </w:rPr>
        <w:t xml:space="preserve">2 </w:t>
      </w:r>
      <w:r w:rsidRPr="00361E7C">
        <w:rPr>
          <w:rFonts w:ascii="Times New Roman" w:eastAsia="Calibri" w:hAnsi="Times New Roman" w:cs="Times New Roman"/>
          <w:sz w:val="28"/>
          <w:szCs w:val="28"/>
        </w:rPr>
        <w:t xml:space="preserve">на участках дорог возле общеобразовательных учреждений. Адреса участков: пер. Индустриальный, 1 </w:t>
      </w:r>
      <w:r w:rsidRPr="00361E7C">
        <w:rPr>
          <w:rFonts w:ascii="Times New Roman" w:eastAsia="Calibri" w:hAnsi="Times New Roman" w:cs="Times New Roman"/>
          <w:sz w:val="28"/>
          <w:szCs w:val="28"/>
        </w:rPr>
        <w:lastRenderedPageBreak/>
        <w:t xml:space="preserve">(СОШ № 18), п. Строителей (вблизи МБОУ СОШ № 17), ул. Краевая, 66 (СОШ №8), п. Мелькомбината (вблизи МБОУ СОШ №11), ул. Муромская, 13 (СОШ№3), ул. Николая Буды (МБОУ СОШ 21 НОВАЯ), ул. Революции, д.19 (гимназия №4), ул. </w:t>
      </w:r>
      <w:proofErr w:type="spellStart"/>
      <w:r w:rsidRPr="00361E7C">
        <w:rPr>
          <w:rFonts w:ascii="Times New Roman" w:eastAsia="Calibri" w:hAnsi="Times New Roman" w:cs="Times New Roman"/>
          <w:sz w:val="28"/>
          <w:szCs w:val="28"/>
        </w:rPr>
        <w:t>Кайтымская</w:t>
      </w:r>
      <w:proofErr w:type="spellEnd"/>
      <w:r w:rsidRPr="00361E7C">
        <w:rPr>
          <w:rFonts w:ascii="Times New Roman" w:eastAsia="Calibri" w:hAnsi="Times New Roman" w:cs="Times New Roman"/>
          <w:sz w:val="28"/>
          <w:szCs w:val="28"/>
        </w:rPr>
        <w:t xml:space="preserve"> (вблизи МБОУ СОШ №2), по ул. 40 лет Октября 31 библиотечный техникум, в 6 Северо-западном 65 вблизи МБДОУ №25;</w:t>
      </w:r>
    </w:p>
    <w:p w:rsidR="00361E7C" w:rsidRPr="00361E7C" w:rsidRDefault="00361E7C" w:rsidP="00D137E8">
      <w:pPr>
        <w:tabs>
          <w:tab w:val="left" w:pos="0"/>
          <w:tab w:val="left" w:pos="709"/>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0448A">
        <w:rPr>
          <w:rFonts w:ascii="Times New Roman" w:eastAsia="Calibri" w:hAnsi="Times New Roman" w:cs="Times New Roman"/>
          <w:sz w:val="28"/>
          <w:szCs w:val="28"/>
        </w:rPr>
        <w:t xml:space="preserve"> </w:t>
      </w:r>
      <w:r w:rsidRPr="00361E7C">
        <w:rPr>
          <w:rFonts w:ascii="Times New Roman" w:eastAsia="Calibri" w:hAnsi="Times New Roman" w:cs="Times New Roman"/>
          <w:sz w:val="28"/>
          <w:szCs w:val="28"/>
        </w:rPr>
        <w:t xml:space="preserve">ограждениями обустроены 6 участков дорог вблизи общеобразовательных учреждений в количестве 350 </w:t>
      </w:r>
      <w:proofErr w:type="spellStart"/>
      <w:r w:rsidRPr="00361E7C">
        <w:rPr>
          <w:rFonts w:ascii="Times New Roman" w:eastAsia="Calibri" w:hAnsi="Times New Roman" w:cs="Times New Roman"/>
          <w:sz w:val="28"/>
          <w:szCs w:val="28"/>
        </w:rPr>
        <w:t>пог.м</w:t>
      </w:r>
      <w:proofErr w:type="spellEnd"/>
      <w:r w:rsidRPr="00361E7C">
        <w:rPr>
          <w:rFonts w:ascii="Times New Roman" w:eastAsia="Calibri" w:hAnsi="Times New Roman" w:cs="Times New Roman"/>
          <w:sz w:val="28"/>
          <w:szCs w:val="28"/>
        </w:rPr>
        <w:t>. Адреса участков: вблизи МБОУ СОШ № 21 по ул. Николая Буды, 32, вблизи МБОУ СОШ №3 по ул. Муромская, 13, вблизи МБОУ СОШ № 15 по ул. Шоссейная 46, вблизи МБОУ СОШ № 22 по ул. Николая Буды 5, вблизи КГБОУ «</w:t>
      </w:r>
      <w:proofErr w:type="spellStart"/>
      <w:r w:rsidRPr="00361E7C">
        <w:rPr>
          <w:rFonts w:ascii="Times New Roman" w:eastAsia="Calibri" w:hAnsi="Times New Roman" w:cs="Times New Roman"/>
          <w:sz w:val="28"/>
          <w:szCs w:val="28"/>
        </w:rPr>
        <w:t>Канская</w:t>
      </w:r>
      <w:proofErr w:type="spellEnd"/>
      <w:r w:rsidRPr="00361E7C">
        <w:rPr>
          <w:rFonts w:ascii="Times New Roman" w:eastAsia="Calibri" w:hAnsi="Times New Roman" w:cs="Times New Roman"/>
          <w:sz w:val="28"/>
          <w:szCs w:val="28"/>
        </w:rPr>
        <w:t xml:space="preserve"> школа» по ул. </w:t>
      </w:r>
      <w:proofErr w:type="spellStart"/>
      <w:r w:rsidRPr="00361E7C">
        <w:rPr>
          <w:rFonts w:ascii="Times New Roman" w:eastAsia="Calibri" w:hAnsi="Times New Roman" w:cs="Times New Roman"/>
          <w:sz w:val="28"/>
          <w:szCs w:val="28"/>
        </w:rPr>
        <w:t>Кайтымская</w:t>
      </w:r>
      <w:proofErr w:type="spellEnd"/>
      <w:r w:rsidRPr="00361E7C">
        <w:rPr>
          <w:rFonts w:ascii="Times New Roman" w:eastAsia="Calibri" w:hAnsi="Times New Roman" w:cs="Times New Roman"/>
          <w:sz w:val="28"/>
          <w:szCs w:val="28"/>
        </w:rPr>
        <w:t xml:space="preserve"> 137, ул. </w:t>
      </w:r>
      <w:proofErr w:type="spellStart"/>
      <w:r w:rsidRPr="00361E7C">
        <w:rPr>
          <w:rFonts w:ascii="Times New Roman" w:eastAsia="Calibri" w:hAnsi="Times New Roman" w:cs="Times New Roman"/>
          <w:sz w:val="28"/>
          <w:szCs w:val="28"/>
        </w:rPr>
        <w:t>Эйдемана</w:t>
      </w:r>
      <w:proofErr w:type="spellEnd"/>
      <w:r w:rsidRPr="00361E7C">
        <w:rPr>
          <w:rFonts w:ascii="Times New Roman" w:eastAsia="Calibri" w:hAnsi="Times New Roman" w:cs="Times New Roman"/>
          <w:sz w:val="28"/>
          <w:szCs w:val="28"/>
        </w:rPr>
        <w:t xml:space="preserve"> 6</w:t>
      </w:r>
    </w:p>
    <w:p w:rsidR="00361E7C" w:rsidRP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 обустроено 3 участка дорог вблизи общеобразовательных учреждений светофорами Т7. Адреса участков: Школа № 21, (со стороны ул. Николая Буды), Школа № 3 (ул. Муромская</w:t>
      </w:r>
      <w:r w:rsidR="008A21F9" w:rsidRPr="00361E7C">
        <w:rPr>
          <w:rFonts w:ascii="Times New Roman" w:eastAsia="Calibri" w:hAnsi="Times New Roman" w:cs="Times New Roman"/>
          <w:sz w:val="28"/>
          <w:szCs w:val="28"/>
        </w:rPr>
        <w:t>), Школа</w:t>
      </w:r>
      <w:r w:rsidRPr="00361E7C">
        <w:rPr>
          <w:rFonts w:ascii="Times New Roman" w:eastAsia="Calibri" w:hAnsi="Times New Roman" w:cs="Times New Roman"/>
          <w:sz w:val="28"/>
          <w:szCs w:val="28"/>
        </w:rPr>
        <w:t xml:space="preserve"> № 15 (ул. Шоссейная).</w:t>
      </w:r>
    </w:p>
    <w:p w:rsidR="00361E7C" w:rsidRDefault="00361E7C"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sz w:val="28"/>
          <w:szCs w:val="28"/>
        </w:rPr>
        <w:t>На организацию и обеспечение безопасности дорожного движения с использованием технических средств за счет муниципального дорожного фонда города Канска в сумме 2 499 996,96 рублей (техническое обслуживание 27 светофорных объектов).</w:t>
      </w:r>
    </w:p>
    <w:p w:rsidR="00104DE4" w:rsidRDefault="00104DE4" w:rsidP="00D137E8">
      <w:pPr>
        <w:tabs>
          <w:tab w:val="left" w:pos="0"/>
          <w:tab w:val="left" w:pos="993"/>
        </w:tabs>
        <w:spacing w:after="0" w:line="240" w:lineRule="auto"/>
        <w:ind w:firstLine="709"/>
        <w:contextualSpacing/>
        <w:jc w:val="both"/>
        <w:rPr>
          <w:rFonts w:ascii="Times New Roman" w:eastAsia="Calibri" w:hAnsi="Times New Roman" w:cs="Times New Roman"/>
          <w:b/>
          <w:i/>
          <w:sz w:val="28"/>
          <w:szCs w:val="28"/>
        </w:rPr>
      </w:pPr>
    </w:p>
    <w:p w:rsidR="0080448A" w:rsidRPr="00F4526C" w:rsidRDefault="0080448A" w:rsidP="004C70C6">
      <w:pPr>
        <w:tabs>
          <w:tab w:val="left" w:pos="0"/>
          <w:tab w:val="left" w:pos="993"/>
        </w:tabs>
        <w:spacing w:after="0" w:line="240" w:lineRule="auto"/>
        <w:ind w:firstLine="709"/>
        <w:contextualSpacing/>
        <w:jc w:val="center"/>
        <w:rPr>
          <w:rFonts w:ascii="Times New Roman" w:eastAsia="Calibri" w:hAnsi="Times New Roman" w:cs="Times New Roman"/>
          <w:b/>
          <w:i/>
          <w:sz w:val="28"/>
          <w:szCs w:val="28"/>
        </w:rPr>
      </w:pPr>
      <w:r w:rsidRPr="00F4526C">
        <w:rPr>
          <w:rFonts w:ascii="Times New Roman" w:eastAsia="Calibri" w:hAnsi="Times New Roman" w:cs="Times New Roman"/>
          <w:b/>
          <w:i/>
          <w:sz w:val="28"/>
          <w:szCs w:val="28"/>
        </w:rPr>
        <w:t>Подпрограмма 2 «Реформирование и модернизация жилищно-коммунального хозяйства и повышение энергетической эффективности»</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b/>
          <w:sz w:val="28"/>
          <w:szCs w:val="28"/>
        </w:rPr>
      </w:pPr>
      <w:r w:rsidRPr="0080448A">
        <w:rPr>
          <w:rFonts w:ascii="Times New Roman" w:eastAsia="Calibri" w:hAnsi="Times New Roman" w:cs="Times New Roman"/>
          <w:sz w:val="28"/>
          <w:szCs w:val="28"/>
        </w:rPr>
        <w:t xml:space="preserve">По данной подпрограмме за 2018 год произведено расходов в сумме </w:t>
      </w:r>
      <w:r w:rsidRPr="0080448A">
        <w:rPr>
          <w:rFonts w:ascii="Times New Roman" w:eastAsia="Calibri" w:hAnsi="Times New Roman" w:cs="Times New Roman"/>
          <w:b/>
          <w:sz w:val="28"/>
          <w:szCs w:val="28"/>
        </w:rPr>
        <w:t>96 917 149,61 рублей.</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Расходование средств осуществлялось по следующим направлениям:</w:t>
      </w:r>
    </w:p>
    <w:p w:rsidR="0080448A" w:rsidRPr="0080448A" w:rsidRDefault="0080448A"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реализация отдельных мер по обеспечению ограничения платы граждан за коммунальные услуги в сумме 81 451 310,07 рублей;</w:t>
      </w:r>
    </w:p>
    <w:p w:rsidR="0080448A" w:rsidRPr="0080448A" w:rsidRDefault="0080448A"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компенсация расходов общедоступных бань в сумме 7 255 600,00 рублей;</w:t>
      </w:r>
    </w:p>
    <w:p w:rsidR="0080448A" w:rsidRPr="0080448A" w:rsidRDefault="0080448A"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актуализация схемы теплоснабжения, водоснабжения и водоотведения муниципального образования город Канск в сумме 199 001,22 рубль;</w:t>
      </w:r>
    </w:p>
    <w:p w:rsidR="0080448A" w:rsidRPr="0080448A" w:rsidRDefault="0080448A"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сумме 8 011 238,32 рублей, в том числе:</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i/>
          <w:sz w:val="28"/>
          <w:szCs w:val="28"/>
        </w:rPr>
      </w:pPr>
      <w:r w:rsidRPr="0080448A">
        <w:rPr>
          <w:rFonts w:ascii="Times New Roman" w:eastAsia="Calibri" w:hAnsi="Times New Roman" w:cs="Times New Roman"/>
          <w:i/>
          <w:sz w:val="28"/>
          <w:szCs w:val="28"/>
        </w:rPr>
        <w:t>- за счет средств краевого бюджета 7 900 000,00</w:t>
      </w:r>
      <w:r w:rsidRPr="0080448A">
        <w:rPr>
          <w:rFonts w:ascii="Times New Roman" w:eastAsia="Calibri" w:hAnsi="Times New Roman" w:cs="Times New Roman"/>
          <w:sz w:val="28"/>
          <w:szCs w:val="28"/>
        </w:rPr>
        <w:t xml:space="preserve"> </w:t>
      </w:r>
      <w:r w:rsidRPr="0080448A">
        <w:rPr>
          <w:rFonts w:ascii="Times New Roman" w:eastAsia="Calibri" w:hAnsi="Times New Roman" w:cs="Times New Roman"/>
          <w:i/>
          <w:sz w:val="28"/>
          <w:szCs w:val="28"/>
        </w:rPr>
        <w:t>рублей;</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i/>
          <w:sz w:val="28"/>
          <w:szCs w:val="28"/>
        </w:rPr>
        <w:t xml:space="preserve"> - за счет средств городского бюджета 111 238,32 рублей.</w:t>
      </w:r>
      <w:r w:rsidRPr="0080448A">
        <w:rPr>
          <w:rFonts w:ascii="Times New Roman" w:eastAsia="Calibri" w:hAnsi="Times New Roman" w:cs="Times New Roman"/>
          <w:sz w:val="28"/>
          <w:szCs w:val="28"/>
        </w:rPr>
        <w:t xml:space="preserve"> </w:t>
      </w:r>
    </w:p>
    <w:p w:rsid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В рамках данного мероприятия выполнен капитальный ремонт наружных сетей водопровода по ул. Шабалина – ул. Пушкина от ВК-210 до ВК-205/1, заменено 500 м водопроводных сетей.</w:t>
      </w:r>
    </w:p>
    <w:p w:rsidR="00500FF6" w:rsidRDefault="00500FF6" w:rsidP="00F4526C">
      <w:pPr>
        <w:tabs>
          <w:tab w:val="left" w:pos="0"/>
          <w:tab w:val="left" w:pos="993"/>
        </w:tabs>
        <w:spacing w:after="0" w:line="240" w:lineRule="auto"/>
        <w:ind w:firstLine="709"/>
        <w:contextualSpacing/>
        <w:jc w:val="center"/>
        <w:rPr>
          <w:rFonts w:ascii="Times New Roman" w:eastAsia="Calibri" w:hAnsi="Times New Roman" w:cs="Times New Roman"/>
          <w:b/>
          <w:i/>
          <w:sz w:val="28"/>
          <w:szCs w:val="28"/>
        </w:rPr>
      </w:pPr>
    </w:p>
    <w:p w:rsidR="0080448A" w:rsidRPr="00F4526C" w:rsidRDefault="0080448A" w:rsidP="00F4526C">
      <w:pPr>
        <w:tabs>
          <w:tab w:val="left" w:pos="0"/>
          <w:tab w:val="left" w:pos="993"/>
        </w:tabs>
        <w:spacing w:after="0" w:line="240" w:lineRule="auto"/>
        <w:ind w:firstLine="709"/>
        <w:contextualSpacing/>
        <w:jc w:val="center"/>
        <w:rPr>
          <w:rFonts w:ascii="Times New Roman" w:eastAsia="Calibri" w:hAnsi="Times New Roman" w:cs="Times New Roman"/>
          <w:b/>
          <w:i/>
          <w:sz w:val="28"/>
          <w:szCs w:val="28"/>
        </w:rPr>
      </w:pPr>
      <w:r w:rsidRPr="00F4526C">
        <w:rPr>
          <w:rFonts w:ascii="Times New Roman" w:eastAsia="Calibri" w:hAnsi="Times New Roman" w:cs="Times New Roman"/>
          <w:b/>
          <w:i/>
          <w:sz w:val="28"/>
          <w:szCs w:val="28"/>
        </w:rPr>
        <w:t>Подпрограмма 4 «Благоустройство города»</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 xml:space="preserve">По данной подпрограмме за 2018 год произведено расходов в сумме </w:t>
      </w:r>
      <w:r w:rsidRPr="0080448A">
        <w:rPr>
          <w:rFonts w:ascii="Times New Roman" w:eastAsia="Calibri" w:hAnsi="Times New Roman" w:cs="Times New Roman"/>
          <w:b/>
          <w:sz w:val="28"/>
          <w:szCs w:val="28"/>
        </w:rPr>
        <w:t>44 147 869,67 рублей</w:t>
      </w:r>
      <w:r w:rsidRPr="0080448A">
        <w:rPr>
          <w:rFonts w:ascii="Times New Roman" w:eastAsia="Calibri" w:hAnsi="Times New Roman" w:cs="Times New Roman"/>
          <w:sz w:val="28"/>
          <w:szCs w:val="28"/>
        </w:rPr>
        <w:t xml:space="preserve">. </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Расходование средств осуществлялось по следующим направлениям:</w:t>
      </w:r>
    </w:p>
    <w:p w:rsidR="0080448A" w:rsidRPr="0080448A" w:rsidRDefault="0080448A"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b/>
          <w:i/>
          <w:sz w:val="28"/>
          <w:szCs w:val="28"/>
        </w:rPr>
      </w:pPr>
      <w:r w:rsidRPr="0080448A">
        <w:rPr>
          <w:rFonts w:ascii="Times New Roman" w:eastAsia="Calibri" w:hAnsi="Times New Roman" w:cs="Times New Roman"/>
          <w:sz w:val="28"/>
          <w:szCs w:val="28"/>
        </w:rPr>
        <w:lastRenderedPageBreak/>
        <w:t xml:space="preserve">содержание освещения улично-дорожной сети протяженностью 190 км в сумме 35 811 259,00 рублей из них израсходовано на оплату электроэнергии 14 169 666,57 рублей. </w:t>
      </w:r>
    </w:p>
    <w:p w:rsidR="0080448A" w:rsidRPr="0080448A" w:rsidRDefault="0080448A"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 xml:space="preserve">организация и проведение </w:t>
      </w:r>
      <w:proofErr w:type="spellStart"/>
      <w:r w:rsidRPr="0080448A">
        <w:rPr>
          <w:rFonts w:ascii="Times New Roman" w:eastAsia="Calibri" w:hAnsi="Times New Roman" w:cs="Times New Roman"/>
          <w:sz w:val="28"/>
          <w:szCs w:val="28"/>
        </w:rPr>
        <w:t>акарицидных</w:t>
      </w:r>
      <w:proofErr w:type="spellEnd"/>
      <w:r w:rsidRPr="0080448A">
        <w:rPr>
          <w:rFonts w:ascii="Times New Roman" w:eastAsia="Calibri" w:hAnsi="Times New Roman" w:cs="Times New Roman"/>
          <w:sz w:val="28"/>
          <w:szCs w:val="28"/>
        </w:rPr>
        <w:t xml:space="preserve"> обработок мест массового отдыха населения (на территории 10 гектаров) в сумме 73 238,54 рублей, в том числе:</w:t>
      </w:r>
    </w:p>
    <w:p w:rsidR="0080448A" w:rsidRPr="0080448A" w:rsidRDefault="0080448A" w:rsidP="00EE2500">
      <w:pPr>
        <w:tabs>
          <w:tab w:val="left" w:pos="0"/>
          <w:tab w:val="left" w:pos="993"/>
        </w:tabs>
        <w:spacing w:after="0" w:line="240" w:lineRule="auto"/>
        <w:ind w:firstLine="709"/>
        <w:contextualSpacing/>
        <w:jc w:val="both"/>
        <w:rPr>
          <w:rFonts w:ascii="Times New Roman" w:eastAsia="Calibri" w:hAnsi="Times New Roman" w:cs="Times New Roman"/>
          <w:i/>
          <w:sz w:val="28"/>
          <w:szCs w:val="28"/>
        </w:rPr>
      </w:pPr>
      <w:r w:rsidRPr="0080448A">
        <w:rPr>
          <w:rFonts w:ascii="Times New Roman" w:eastAsia="Calibri" w:hAnsi="Times New Roman" w:cs="Times New Roman"/>
          <w:i/>
          <w:sz w:val="28"/>
          <w:szCs w:val="28"/>
        </w:rPr>
        <w:t>- за счет средств краевого бюджета 40 000,00 рублей;</w:t>
      </w:r>
    </w:p>
    <w:p w:rsidR="0080448A" w:rsidRPr="0080448A" w:rsidRDefault="0080448A" w:rsidP="00EE2500">
      <w:pPr>
        <w:tabs>
          <w:tab w:val="left" w:pos="0"/>
          <w:tab w:val="left" w:pos="993"/>
        </w:tabs>
        <w:spacing w:after="0" w:line="240" w:lineRule="auto"/>
        <w:ind w:firstLine="709"/>
        <w:contextualSpacing/>
        <w:jc w:val="both"/>
        <w:rPr>
          <w:rFonts w:ascii="Times New Roman" w:eastAsia="Calibri" w:hAnsi="Times New Roman" w:cs="Times New Roman"/>
          <w:i/>
          <w:sz w:val="28"/>
          <w:szCs w:val="28"/>
        </w:rPr>
      </w:pPr>
      <w:r w:rsidRPr="0080448A">
        <w:rPr>
          <w:rFonts w:ascii="Times New Roman" w:eastAsia="Calibri" w:hAnsi="Times New Roman" w:cs="Times New Roman"/>
          <w:i/>
          <w:sz w:val="28"/>
          <w:szCs w:val="28"/>
        </w:rPr>
        <w:t>- за счет средств городского бюджета 33 238,54 рублей.</w:t>
      </w:r>
    </w:p>
    <w:p w:rsidR="0080448A" w:rsidRPr="0080448A" w:rsidRDefault="0080448A" w:rsidP="00EE2500">
      <w:pPr>
        <w:numPr>
          <w:ilvl w:val="0"/>
          <w:numId w:val="9"/>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На повышение эстетического качества природной городской среды израсходовано 2 064 487,81 рублей и на благоустройство объектов городской среды израсходовано в сумме 6 198 884,32 на следующие мероприятия:</w:t>
      </w:r>
    </w:p>
    <w:p w:rsidR="0080448A" w:rsidRPr="0080448A" w:rsidRDefault="0080448A"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 приобретено и высажено 26 тыс. штук цветов;</w:t>
      </w:r>
    </w:p>
    <w:p w:rsidR="0080448A" w:rsidRPr="0080448A" w:rsidRDefault="0080448A"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 осуществлен полив на 1933 м2 клумб города;</w:t>
      </w:r>
    </w:p>
    <w:p w:rsidR="0080448A" w:rsidRPr="0080448A" w:rsidRDefault="0080448A"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 произведена вырубка и обрезка 101 аварийного и неэстетичного дерева, стрижка 1073 кв. метров живой изгороди;</w:t>
      </w:r>
    </w:p>
    <w:p w:rsidR="0080448A" w:rsidRPr="0080448A" w:rsidRDefault="0080448A"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 xml:space="preserve">- </w:t>
      </w:r>
      <w:r w:rsidRPr="0080448A">
        <w:rPr>
          <w:rFonts w:ascii="Times New Roman" w:eastAsia="Calibri" w:hAnsi="Times New Roman" w:cs="Times New Roman"/>
          <w:b/>
          <w:sz w:val="28"/>
          <w:szCs w:val="28"/>
        </w:rPr>
        <w:t xml:space="preserve"> </w:t>
      </w:r>
      <w:r w:rsidRPr="0080448A">
        <w:rPr>
          <w:rFonts w:ascii="Times New Roman" w:eastAsia="Calibri" w:hAnsi="Times New Roman" w:cs="Times New Roman"/>
          <w:sz w:val="28"/>
          <w:szCs w:val="28"/>
        </w:rPr>
        <w:t xml:space="preserve">установлено 17 остановочных павильонов по следующим адресам: </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1</w:t>
      </w:r>
      <w:r w:rsidRPr="0080448A">
        <w:rPr>
          <w:rFonts w:ascii="Times New Roman" w:eastAsia="Calibri" w:hAnsi="Times New Roman" w:cs="Times New Roman"/>
          <w:sz w:val="28"/>
          <w:szCs w:val="28"/>
        </w:rPr>
        <w:tab/>
        <w:t>ул. Декабристов, напротив д. №18, ост. маг. «Берёзка»</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2</w:t>
      </w:r>
      <w:r w:rsidRPr="0080448A">
        <w:rPr>
          <w:rFonts w:ascii="Times New Roman" w:eastAsia="Calibri" w:hAnsi="Times New Roman" w:cs="Times New Roman"/>
          <w:sz w:val="28"/>
          <w:szCs w:val="28"/>
        </w:rPr>
        <w:tab/>
        <w:t>ул. Декабристов, 7, ост. маг. «Байкал»</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3</w:t>
      </w:r>
      <w:r w:rsidRPr="0080448A">
        <w:rPr>
          <w:rFonts w:ascii="Times New Roman" w:eastAsia="Calibri" w:hAnsi="Times New Roman" w:cs="Times New Roman"/>
          <w:sz w:val="28"/>
          <w:szCs w:val="28"/>
        </w:rPr>
        <w:tab/>
        <w:t>ул. Московская, 131</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4</w:t>
      </w:r>
      <w:r w:rsidRPr="0080448A">
        <w:rPr>
          <w:rFonts w:ascii="Times New Roman" w:eastAsia="Calibri" w:hAnsi="Times New Roman" w:cs="Times New Roman"/>
          <w:sz w:val="28"/>
          <w:szCs w:val="28"/>
        </w:rPr>
        <w:tab/>
        <w:t>ул. Энергетиков, 3 (остановка ВЭС)</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5</w:t>
      </w:r>
      <w:r w:rsidRPr="0080448A">
        <w:rPr>
          <w:rFonts w:ascii="Times New Roman" w:eastAsia="Calibri" w:hAnsi="Times New Roman" w:cs="Times New Roman"/>
          <w:sz w:val="28"/>
          <w:szCs w:val="28"/>
        </w:rPr>
        <w:tab/>
        <w:t xml:space="preserve">ул. </w:t>
      </w:r>
      <w:proofErr w:type="spellStart"/>
      <w:r w:rsidRPr="0080448A">
        <w:rPr>
          <w:rFonts w:ascii="Times New Roman" w:eastAsia="Calibri" w:hAnsi="Times New Roman" w:cs="Times New Roman"/>
          <w:sz w:val="28"/>
          <w:szCs w:val="28"/>
        </w:rPr>
        <w:t>Гетоево</w:t>
      </w:r>
      <w:proofErr w:type="spellEnd"/>
      <w:r w:rsidRPr="0080448A">
        <w:rPr>
          <w:rFonts w:ascii="Times New Roman" w:eastAsia="Calibri" w:hAnsi="Times New Roman" w:cs="Times New Roman"/>
          <w:sz w:val="28"/>
          <w:szCs w:val="28"/>
        </w:rPr>
        <w:t>, 38</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6</w:t>
      </w:r>
      <w:r w:rsidRPr="0080448A">
        <w:rPr>
          <w:rFonts w:ascii="Times New Roman" w:eastAsia="Calibri" w:hAnsi="Times New Roman" w:cs="Times New Roman"/>
          <w:sz w:val="28"/>
          <w:szCs w:val="28"/>
        </w:rPr>
        <w:tab/>
        <w:t>ул. Шабалина, ост. Дачи - 3</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7</w:t>
      </w:r>
      <w:r w:rsidRPr="0080448A">
        <w:rPr>
          <w:rFonts w:ascii="Times New Roman" w:eastAsia="Calibri" w:hAnsi="Times New Roman" w:cs="Times New Roman"/>
          <w:sz w:val="28"/>
          <w:szCs w:val="28"/>
        </w:rPr>
        <w:tab/>
        <w:t xml:space="preserve">ул. 40 лет Октября, напротив дома 77, ост. «Дом ветеранов» </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8</w:t>
      </w:r>
      <w:r w:rsidRPr="0080448A">
        <w:rPr>
          <w:rFonts w:ascii="Times New Roman" w:eastAsia="Calibri" w:hAnsi="Times New Roman" w:cs="Times New Roman"/>
          <w:sz w:val="28"/>
          <w:szCs w:val="28"/>
        </w:rPr>
        <w:tab/>
        <w:t>ул. Шоссейная, 75 ост. «2-й Текстильный поселок»</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9</w:t>
      </w:r>
      <w:r w:rsidRPr="0080448A">
        <w:rPr>
          <w:rFonts w:ascii="Times New Roman" w:eastAsia="Calibri" w:hAnsi="Times New Roman" w:cs="Times New Roman"/>
          <w:sz w:val="28"/>
          <w:szCs w:val="28"/>
        </w:rPr>
        <w:tab/>
        <w:t>ул. Котляра, 6, ост. «1-й городок»</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10</w:t>
      </w:r>
      <w:r w:rsidRPr="0080448A">
        <w:rPr>
          <w:rFonts w:ascii="Times New Roman" w:eastAsia="Calibri" w:hAnsi="Times New Roman" w:cs="Times New Roman"/>
          <w:sz w:val="28"/>
          <w:szCs w:val="28"/>
        </w:rPr>
        <w:tab/>
      </w:r>
      <w:proofErr w:type="spellStart"/>
      <w:r w:rsidRPr="0080448A">
        <w:rPr>
          <w:rFonts w:ascii="Times New Roman" w:eastAsia="Calibri" w:hAnsi="Times New Roman" w:cs="Times New Roman"/>
          <w:sz w:val="28"/>
          <w:szCs w:val="28"/>
        </w:rPr>
        <w:t>мкр</w:t>
      </w:r>
      <w:proofErr w:type="spellEnd"/>
      <w:r w:rsidRPr="0080448A">
        <w:rPr>
          <w:rFonts w:ascii="Times New Roman" w:eastAsia="Calibri" w:hAnsi="Times New Roman" w:cs="Times New Roman"/>
          <w:sz w:val="28"/>
          <w:szCs w:val="28"/>
        </w:rPr>
        <w:t>. Юго-Западный, ост. напротив дома №4</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11</w:t>
      </w:r>
      <w:r w:rsidRPr="0080448A">
        <w:rPr>
          <w:rFonts w:ascii="Times New Roman" w:eastAsia="Calibri" w:hAnsi="Times New Roman" w:cs="Times New Roman"/>
          <w:sz w:val="28"/>
          <w:szCs w:val="28"/>
        </w:rPr>
        <w:tab/>
        <w:t>ул. Коллекторная, ост. Дачи – 2</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12</w:t>
      </w:r>
      <w:r w:rsidRPr="0080448A">
        <w:rPr>
          <w:rFonts w:ascii="Times New Roman" w:eastAsia="Calibri" w:hAnsi="Times New Roman" w:cs="Times New Roman"/>
          <w:sz w:val="28"/>
          <w:szCs w:val="28"/>
        </w:rPr>
        <w:tab/>
        <w:t xml:space="preserve">ул. Дружбы, 23 </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13</w:t>
      </w:r>
      <w:r w:rsidRPr="0080448A">
        <w:rPr>
          <w:rFonts w:ascii="Times New Roman" w:eastAsia="Calibri" w:hAnsi="Times New Roman" w:cs="Times New Roman"/>
          <w:sz w:val="28"/>
          <w:szCs w:val="28"/>
        </w:rPr>
        <w:tab/>
        <w:t xml:space="preserve">ул. Краевая, 62, ост. конечная маршрут №9 </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14</w:t>
      </w:r>
      <w:r w:rsidRPr="0080448A">
        <w:rPr>
          <w:rFonts w:ascii="Times New Roman" w:eastAsia="Calibri" w:hAnsi="Times New Roman" w:cs="Times New Roman"/>
          <w:sz w:val="28"/>
          <w:szCs w:val="28"/>
        </w:rPr>
        <w:tab/>
        <w:t xml:space="preserve">ул. </w:t>
      </w:r>
      <w:proofErr w:type="spellStart"/>
      <w:r w:rsidRPr="0080448A">
        <w:rPr>
          <w:rFonts w:ascii="Times New Roman" w:eastAsia="Calibri" w:hAnsi="Times New Roman" w:cs="Times New Roman"/>
          <w:sz w:val="28"/>
          <w:szCs w:val="28"/>
        </w:rPr>
        <w:t>Кайтымская</w:t>
      </w:r>
      <w:proofErr w:type="spellEnd"/>
      <w:r w:rsidRPr="0080448A">
        <w:rPr>
          <w:rFonts w:ascii="Times New Roman" w:eastAsia="Calibri" w:hAnsi="Times New Roman" w:cs="Times New Roman"/>
          <w:sz w:val="28"/>
          <w:szCs w:val="28"/>
        </w:rPr>
        <w:t xml:space="preserve">, 142             </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15</w:t>
      </w:r>
      <w:r w:rsidRPr="0080448A">
        <w:rPr>
          <w:rFonts w:ascii="Times New Roman" w:eastAsia="Calibri" w:hAnsi="Times New Roman" w:cs="Times New Roman"/>
          <w:sz w:val="28"/>
          <w:szCs w:val="28"/>
        </w:rPr>
        <w:tab/>
        <w:t xml:space="preserve">ул. </w:t>
      </w:r>
      <w:proofErr w:type="spellStart"/>
      <w:r w:rsidRPr="0080448A">
        <w:rPr>
          <w:rFonts w:ascii="Times New Roman" w:eastAsia="Calibri" w:hAnsi="Times New Roman" w:cs="Times New Roman"/>
          <w:sz w:val="28"/>
          <w:szCs w:val="28"/>
        </w:rPr>
        <w:t>Кайтымская</w:t>
      </w:r>
      <w:proofErr w:type="spellEnd"/>
      <w:r w:rsidRPr="0080448A">
        <w:rPr>
          <w:rFonts w:ascii="Times New Roman" w:eastAsia="Calibri" w:hAnsi="Times New Roman" w:cs="Times New Roman"/>
          <w:sz w:val="28"/>
          <w:szCs w:val="28"/>
        </w:rPr>
        <w:t>, 160</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16</w:t>
      </w:r>
      <w:r w:rsidRPr="0080448A">
        <w:rPr>
          <w:rFonts w:ascii="Times New Roman" w:eastAsia="Calibri" w:hAnsi="Times New Roman" w:cs="Times New Roman"/>
          <w:sz w:val="28"/>
          <w:szCs w:val="28"/>
        </w:rPr>
        <w:tab/>
        <w:t>ул. Урицкого, 127</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17</w:t>
      </w:r>
      <w:r w:rsidRPr="0080448A">
        <w:rPr>
          <w:rFonts w:ascii="Times New Roman" w:eastAsia="Calibri" w:hAnsi="Times New Roman" w:cs="Times New Roman"/>
          <w:sz w:val="28"/>
          <w:szCs w:val="28"/>
        </w:rPr>
        <w:tab/>
        <w:t>ул. Урицкого, 78.</w:t>
      </w:r>
    </w:p>
    <w:p w:rsidR="0080448A" w:rsidRPr="0080448A" w:rsidRDefault="0080448A"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 ликвидировано 3,2 тыс. куб. метров несанкционированных свалок;</w:t>
      </w:r>
    </w:p>
    <w:p w:rsidR="0080448A" w:rsidRPr="0080448A" w:rsidRDefault="0080448A"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b/>
          <w:i/>
          <w:sz w:val="28"/>
          <w:szCs w:val="28"/>
        </w:rPr>
      </w:pPr>
      <w:r w:rsidRPr="0080448A">
        <w:rPr>
          <w:rFonts w:ascii="Times New Roman" w:eastAsia="Calibri" w:hAnsi="Times New Roman" w:cs="Times New Roman"/>
          <w:sz w:val="28"/>
          <w:szCs w:val="28"/>
        </w:rPr>
        <w:t>- выполнены работу по скашиванию травы более 250 тыс. м</w:t>
      </w:r>
      <w:r w:rsidRPr="0080448A">
        <w:rPr>
          <w:rFonts w:ascii="Times New Roman" w:eastAsia="Calibri" w:hAnsi="Times New Roman" w:cs="Times New Roman"/>
          <w:sz w:val="28"/>
          <w:szCs w:val="28"/>
          <w:vertAlign w:val="superscript"/>
        </w:rPr>
        <w:t>2</w:t>
      </w:r>
      <w:r w:rsidRPr="0080448A">
        <w:rPr>
          <w:rFonts w:ascii="Times New Roman" w:eastAsia="Calibri" w:hAnsi="Times New Roman" w:cs="Times New Roman"/>
          <w:sz w:val="28"/>
          <w:szCs w:val="28"/>
        </w:rPr>
        <w:t>;</w:t>
      </w:r>
    </w:p>
    <w:p w:rsidR="0080448A" w:rsidRPr="0080448A" w:rsidRDefault="0080448A"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b/>
          <w:i/>
          <w:sz w:val="28"/>
          <w:szCs w:val="28"/>
        </w:rPr>
      </w:pPr>
      <w:r w:rsidRPr="0080448A">
        <w:rPr>
          <w:rFonts w:ascii="Times New Roman" w:eastAsia="Calibri" w:hAnsi="Times New Roman" w:cs="Times New Roman"/>
          <w:sz w:val="28"/>
          <w:szCs w:val="28"/>
        </w:rPr>
        <w:t>- содержаться 5 городских кладбищ;</w:t>
      </w:r>
      <w:r w:rsidRPr="0080448A">
        <w:rPr>
          <w:rFonts w:ascii="Times New Roman" w:eastAsia="Calibri" w:hAnsi="Times New Roman" w:cs="Times New Roman"/>
          <w:b/>
          <w:i/>
          <w:sz w:val="28"/>
          <w:szCs w:val="28"/>
        </w:rPr>
        <w:t xml:space="preserve"> </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b/>
          <w:sz w:val="28"/>
          <w:szCs w:val="28"/>
        </w:rPr>
      </w:pPr>
      <w:r w:rsidRPr="0080448A">
        <w:rPr>
          <w:rFonts w:ascii="Times New Roman" w:eastAsia="Calibri" w:hAnsi="Times New Roman" w:cs="Times New Roman"/>
          <w:b/>
          <w:sz w:val="28"/>
          <w:szCs w:val="28"/>
        </w:rPr>
        <w:t>Отдельные мероприятия</w:t>
      </w:r>
    </w:p>
    <w:p w:rsidR="0080448A" w:rsidRP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 xml:space="preserve">За 2018 год произведено расходов в сумме </w:t>
      </w:r>
      <w:r w:rsidRPr="0080448A">
        <w:rPr>
          <w:rFonts w:ascii="Times New Roman" w:eastAsia="Calibri" w:hAnsi="Times New Roman" w:cs="Times New Roman"/>
          <w:b/>
          <w:sz w:val="28"/>
          <w:szCs w:val="28"/>
        </w:rPr>
        <w:t xml:space="preserve">16 554 984,37 рубля, </w:t>
      </w:r>
      <w:r w:rsidRPr="0080448A">
        <w:rPr>
          <w:rFonts w:ascii="Times New Roman" w:eastAsia="Calibri" w:hAnsi="Times New Roman" w:cs="Times New Roman"/>
          <w:sz w:val="28"/>
          <w:szCs w:val="28"/>
        </w:rPr>
        <w:t>в том числе на:</w:t>
      </w:r>
    </w:p>
    <w:p w:rsidR="0080448A" w:rsidRPr="0080448A" w:rsidRDefault="0080448A"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обеспечение деятельности УС и ЖКХ администрации г. Канска в сумме 6 359 311,66 рублей;</w:t>
      </w:r>
    </w:p>
    <w:p w:rsidR="0080448A" w:rsidRPr="0080448A" w:rsidRDefault="0080448A"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80448A">
        <w:rPr>
          <w:rFonts w:ascii="Times New Roman" w:eastAsia="Calibri" w:hAnsi="Times New Roman" w:cs="Times New Roman"/>
          <w:sz w:val="28"/>
          <w:szCs w:val="28"/>
        </w:rPr>
        <w:t xml:space="preserve"> обеспечение деятельности МКУ «Служба заказчика» в сумме 8 979 384,77 рубля;</w:t>
      </w:r>
    </w:p>
    <w:p w:rsidR="0080448A" w:rsidRPr="00B73CF0" w:rsidRDefault="0080448A" w:rsidP="00EE2500">
      <w:pPr>
        <w:numPr>
          <w:ilvl w:val="0"/>
          <w:numId w:val="1"/>
        </w:numPr>
        <w:tabs>
          <w:tab w:val="left" w:pos="0"/>
          <w:tab w:val="left" w:pos="993"/>
        </w:tabs>
        <w:spacing w:after="0" w:line="240" w:lineRule="auto"/>
        <w:ind w:left="0" w:firstLine="709"/>
        <w:contextualSpacing/>
        <w:jc w:val="both"/>
        <w:rPr>
          <w:rFonts w:ascii="Times New Roman" w:eastAsia="Calibri" w:hAnsi="Times New Roman" w:cs="Times New Roman"/>
          <w:b/>
          <w:sz w:val="28"/>
          <w:szCs w:val="28"/>
        </w:rPr>
      </w:pPr>
      <w:r w:rsidRPr="0080448A">
        <w:rPr>
          <w:rFonts w:ascii="Times New Roman" w:eastAsia="Calibri" w:hAnsi="Times New Roman" w:cs="Times New Roman"/>
          <w:sz w:val="28"/>
          <w:szCs w:val="28"/>
        </w:rPr>
        <w:t xml:space="preserve">организацию проведения мероприятий по отлову, учету и содержанию безнадзорных домашних животных в сумме 1 216 287,94 рублей (отловлено 603 животных). </w:t>
      </w:r>
    </w:p>
    <w:p w:rsidR="00A65931" w:rsidRPr="00A65931" w:rsidRDefault="00A65931" w:rsidP="00A65931">
      <w:pPr>
        <w:tabs>
          <w:tab w:val="left" w:pos="0"/>
          <w:tab w:val="left" w:pos="993"/>
        </w:tabs>
        <w:spacing w:after="0" w:line="240" w:lineRule="auto"/>
        <w:ind w:firstLine="567"/>
        <w:contextualSpacing/>
        <w:jc w:val="both"/>
        <w:rPr>
          <w:rFonts w:ascii="Times New Roman" w:eastAsia="Calibri" w:hAnsi="Times New Roman" w:cs="Times New Roman"/>
          <w:sz w:val="28"/>
          <w:szCs w:val="28"/>
        </w:rPr>
      </w:pPr>
      <w:r w:rsidRPr="00A65931">
        <w:rPr>
          <w:rFonts w:ascii="Times New Roman" w:eastAsia="Calibri" w:hAnsi="Times New Roman" w:cs="Times New Roman"/>
          <w:sz w:val="28"/>
          <w:szCs w:val="28"/>
        </w:rPr>
        <w:lastRenderedPageBreak/>
        <w:t>Плановое значение целевых показателей и показателей результ</w:t>
      </w:r>
      <w:r>
        <w:rPr>
          <w:rFonts w:ascii="Times New Roman" w:eastAsia="Calibri" w:hAnsi="Times New Roman" w:cs="Times New Roman"/>
          <w:sz w:val="28"/>
          <w:szCs w:val="28"/>
        </w:rPr>
        <w:t xml:space="preserve">ативности достигнуто, </w:t>
      </w:r>
      <w:r w:rsidRPr="00A65931">
        <w:rPr>
          <w:rFonts w:ascii="Times New Roman" w:eastAsia="Calibri" w:hAnsi="Times New Roman" w:cs="Times New Roman"/>
          <w:sz w:val="28"/>
          <w:szCs w:val="28"/>
        </w:rPr>
        <w:t>согласно результатам оценки эффект</w:t>
      </w:r>
      <w:r>
        <w:rPr>
          <w:rFonts w:ascii="Times New Roman" w:eastAsia="Calibri" w:hAnsi="Times New Roman" w:cs="Times New Roman"/>
          <w:sz w:val="28"/>
          <w:szCs w:val="28"/>
        </w:rPr>
        <w:t>ивности муниципальной программы</w:t>
      </w:r>
      <w:r w:rsidRPr="00A65931">
        <w:rPr>
          <w:rFonts w:ascii="Times New Roman" w:eastAsia="Calibri" w:hAnsi="Times New Roman" w:cs="Times New Roman"/>
          <w:sz w:val="28"/>
          <w:szCs w:val="28"/>
        </w:rPr>
        <w:t>.</w:t>
      </w:r>
    </w:p>
    <w:p w:rsidR="0080448A" w:rsidRDefault="0080448A"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4F10A8">
        <w:rPr>
          <w:rFonts w:ascii="Times New Roman" w:eastAsia="Calibri" w:hAnsi="Times New Roman" w:cs="Times New Roman"/>
          <w:sz w:val="28"/>
          <w:szCs w:val="28"/>
          <w:u w:val="single"/>
        </w:rPr>
        <w:t>Эффективность реализации муниципальной программы за 2018 год</w:t>
      </w:r>
      <w:r w:rsidR="00CC4174">
        <w:rPr>
          <w:rFonts w:ascii="Times New Roman" w:eastAsia="Calibri" w:hAnsi="Times New Roman" w:cs="Times New Roman"/>
          <w:sz w:val="28"/>
          <w:szCs w:val="28"/>
          <w:u w:val="single"/>
        </w:rPr>
        <w:t>: программа</w:t>
      </w:r>
      <w:r w:rsidRPr="004F10A8">
        <w:rPr>
          <w:rFonts w:ascii="Times New Roman" w:eastAsia="Calibri" w:hAnsi="Times New Roman" w:cs="Times New Roman"/>
          <w:sz w:val="28"/>
          <w:szCs w:val="28"/>
          <w:u w:val="single"/>
        </w:rPr>
        <w:t xml:space="preserve"> признается </w:t>
      </w:r>
      <w:r w:rsidRPr="004F10A8">
        <w:rPr>
          <w:rFonts w:ascii="Times New Roman" w:eastAsia="Calibri" w:hAnsi="Times New Roman" w:cs="Times New Roman"/>
          <w:b/>
          <w:sz w:val="28"/>
          <w:szCs w:val="28"/>
          <w:u w:val="single"/>
        </w:rPr>
        <w:t>эффективной</w:t>
      </w:r>
      <w:r w:rsidRPr="004F10A8">
        <w:rPr>
          <w:rFonts w:ascii="Times New Roman" w:eastAsia="Calibri" w:hAnsi="Times New Roman" w:cs="Times New Roman"/>
          <w:sz w:val="28"/>
          <w:szCs w:val="28"/>
        </w:rPr>
        <w:t>.</w:t>
      </w:r>
    </w:p>
    <w:p w:rsidR="009E36E4" w:rsidRPr="00F4526C" w:rsidRDefault="009E36E4" w:rsidP="00F4526C">
      <w:pPr>
        <w:pStyle w:val="a3"/>
        <w:numPr>
          <w:ilvl w:val="0"/>
          <w:numId w:val="6"/>
        </w:numPr>
        <w:tabs>
          <w:tab w:val="left" w:pos="0"/>
          <w:tab w:val="left" w:pos="567"/>
          <w:tab w:val="left" w:pos="993"/>
        </w:tabs>
        <w:spacing w:after="0" w:line="240" w:lineRule="auto"/>
        <w:ind w:left="0" w:firstLine="709"/>
        <w:jc w:val="both"/>
        <w:rPr>
          <w:rFonts w:ascii="Times New Roman" w:eastAsia="Calibri" w:hAnsi="Times New Roman" w:cs="Times New Roman"/>
          <w:b/>
          <w:sz w:val="28"/>
          <w:szCs w:val="28"/>
          <w:u w:val="single"/>
        </w:rPr>
      </w:pPr>
      <w:r w:rsidRPr="00F4526C">
        <w:rPr>
          <w:rFonts w:ascii="Times New Roman" w:eastAsia="Calibri" w:hAnsi="Times New Roman" w:cs="Times New Roman"/>
          <w:b/>
          <w:sz w:val="28"/>
          <w:szCs w:val="28"/>
          <w:u w:val="single"/>
        </w:rPr>
        <w:t>Муниципальная программа «Защита населения от чрезвычайных ситуаций природного и техногенного характера»</w:t>
      </w:r>
    </w:p>
    <w:p w:rsidR="009E36E4" w:rsidRPr="009E36E4" w:rsidRDefault="009E36E4"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9E36E4">
        <w:rPr>
          <w:rFonts w:ascii="Times New Roman" w:eastAsia="Calibri" w:hAnsi="Times New Roman" w:cs="Times New Roman"/>
          <w:sz w:val="28"/>
          <w:szCs w:val="28"/>
        </w:rPr>
        <w:t xml:space="preserve">Ответственный исполнитель муниципальной программы: МКУ «Управление по делам ГО и ЧС администрации г. Канска».          </w:t>
      </w:r>
    </w:p>
    <w:p w:rsidR="009E36E4" w:rsidRPr="009E36E4" w:rsidRDefault="009E36E4"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9E36E4">
        <w:rPr>
          <w:rFonts w:ascii="Times New Roman" w:eastAsia="Calibri" w:hAnsi="Times New Roman" w:cs="Times New Roman"/>
          <w:sz w:val="28"/>
          <w:szCs w:val="28"/>
        </w:rPr>
        <w:t>Цель программы: Создание эффективной системы защиты населения и территорий города Канска от чрезвычайных ситуаций природного и техногенного характера.</w:t>
      </w:r>
    </w:p>
    <w:p w:rsidR="009E36E4" w:rsidRPr="009E36E4" w:rsidRDefault="009E36E4" w:rsidP="00D137E8">
      <w:pPr>
        <w:tabs>
          <w:tab w:val="left" w:pos="0"/>
          <w:tab w:val="left" w:pos="993"/>
        </w:tabs>
        <w:spacing w:after="0" w:line="240" w:lineRule="auto"/>
        <w:ind w:firstLine="709"/>
        <w:contextualSpacing/>
        <w:jc w:val="both"/>
        <w:rPr>
          <w:rFonts w:ascii="Times New Roman" w:eastAsia="Calibri" w:hAnsi="Times New Roman" w:cs="Times New Roman"/>
          <w:b/>
          <w:sz w:val="28"/>
          <w:szCs w:val="28"/>
        </w:rPr>
      </w:pPr>
      <w:r w:rsidRPr="009E36E4">
        <w:rPr>
          <w:rFonts w:ascii="Times New Roman" w:eastAsia="Calibri" w:hAnsi="Times New Roman" w:cs="Times New Roman"/>
          <w:b/>
          <w:sz w:val="28"/>
          <w:szCs w:val="28"/>
        </w:rPr>
        <w:t xml:space="preserve">Финансирование программы </w:t>
      </w:r>
    </w:p>
    <w:p w:rsidR="009E36E4" w:rsidRPr="009E36E4" w:rsidRDefault="009E36E4" w:rsidP="00D137E8">
      <w:pPr>
        <w:tabs>
          <w:tab w:val="left" w:pos="0"/>
          <w:tab w:val="left" w:pos="993"/>
        </w:tabs>
        <w:spacing w:after="0" w:line="240" w:lineRule="auto"/>
        <w:ind w:firstLine="709"/>
        <w:contextualSpacing/>
        <w:jc w:val="both"/>
        <w:rPr>
          <w:rFonts w:ascii="Times New Roman" w:eastAsia="Calibri" w:hAnsi="Times New Roman" w:cs="Times New Roman"/>
          <w:b/>
          <w:bCs/>
          <w:sz w:val="28"/>
          <w:szCs w:val="28"/>
        </w:rPr>
      </w:pPr>
      <w:r w:rsidRPr="009E36E4">
        <w:rPr>
          <w:rFonts w:ascii="Times New Roman" w:eastAsia="Calibri" w:hAnsi="Times New Roman" w:cs="Times New Roman"/>
          <w:sz w:val="28"/>
          <w:szCs w:val="28"/>
        </w:rPr>
        <w:t xml:space="preserve">Объем финансирования программы – </w:t>
      </w:r>
      <w:r w:rsidRPr="009E36E4">
        <w:rPr>
          <w:rFonts w:ascii="Times New Roman" w:eastAsia="Calibri" w:hAnsi="Times New Roman" w:cs="Times New Roman"/>
          <w:b/>
          <w:bCs/>
          <w:sz w:val="28"/>
          <w:szCs w:val="28"/>
        </w:rPr>
        <w:t>35 982 472,00</w:t>
      </w:r>
      <w:r>
        <w:rPr>
          <w:rFonts w:ascii="Times New Roman" w:eastAsia="Calibri" w:hAnsi="Times New Roman" w:cs="Times New Roman"/>
          <w:b/>
          <w:bCs/>
          <w:sz w:val="28"/>
          <w:szCs w:val="28"/>
        </w:rPr>
        <w:t xml:space="preserve"> </w:t>
      </w:r>
      <w:r w:rsidRPr="00C12138">
        <w:rPr>
          <w:rFonts w:ascii="Times New Roman" w:eastAsia="Calibri" w:hAnsi="Times New Roman" w:cs="Times New Roman"/>
          <w:b/>
          <w:sz w:val="28"/>
          <w:szCs w:val="28"/>
        </w:rPr>
        <w:t>руб.</w:t>
      </w:r>
      <w:r w:rsidRPr="009E36E4">
        <w:rPr>
          <w:rFonts w:ascii="Times New Roman" w:eastAsia="Calibri" w:hAnsi="Times New Roman" w:cs="Times New Roman"/>
          <w:sz w:val="28"/>
          <w:szCs w:val="28"/>
        </w:rPr>
        <w:t xml:space="preserve">, </w:t>
      </w:r>
    </w:p>
    <w:p w:rsidR="009E36E4" w:rsidRPr="009E36E4" w:rsidRDefault="009E36E4"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9E36E4">
        <w:rPr>
          <w:rFonts w:ascii="Times New Roman" w:eastAsia="Calibri" w:hAnsi="Times New Roman" w:cs="Times New Roman"/>
          <w:sz w:val="28"/>
          <w:szCs w:val="28"/>
        </w:rPr>
        <w:t>в том числе за счет средств:</w:t>
      </w:r>
    </w:p>
    <w:p w:rsidR="009E36E4" w:rsidRPr="009E36E4" w:rsidRDefault="009E36E4"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9E36E4">
        <w:rPr>
          <w:rFonts w:ascii="Times New Roman" w:eastAsia="Calibri" w:hAnsi="Times New Roman" w:cs="Times New Roman"/>
          <w:sz w:val="28"/>
          <w:szCs w:val="28"/>
        </w:rPr>
        <w:t>- городского бюджета – 35 366 610,00</w:t>
      </w:r>
      <w:r>
        <w:rPr>
          <w:rFonts w:ascii="Times New Roman" w:eastAsia="Calibri" w:hAnsi="Times New Roman" w:cs="Times New Roman"/>
          <w:sz w:val="28"/>
          <w:szCs w:val="28"/>
        </w:rPr>
        <w:t xml:space="preserve"> </w:t>
      </w:r>
      <w:r w:rsidRPr="009E36E4">
        <w:rPr>
          <w:rFonts w:ascii="Times New Roman" w:eastAsia="Calibri" w:hAnsi="Times New Roman" w:cs="Times New Roman"/>
          <w:sz w:val="28"/>
          <w:szCs w:val="28"/>
        </w:rPr>
        <w:t>руб.;</w:t>
      </w:r>
    </w:p>
    <w:p w:rsidR="009E36E4" w:rsidRPr="009E36E4" w:rsidRDefault="009E36E4"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9E36E4">
        <w:rPr>
          <w:rFonts w:ascii="Times New Roman" w:eastAsia="Calibri" w:hAnsi="Times New Roman" w:cs="Times New Roman"/>
          <w:sz w:val="28"/>
          <w:szCs w:val="28"/>
        </w:rPr>
        <w:t>- краевого бюджета – 615 862,00</w:t>
      </w:r>
      <w:r>
        <w:rPr>
          <w:rFonts w:ascii="Times New Roman" w:eastAsia="Calibri" w:hAnsi="Times New Roman" w:cs="Times New Roman"/>
          <w:sz w:val="28"/>
          <w:szCs w:val="28"/>
        </w:rPr>
        <w:t xml:space="preserve"> </w:t>
      </w:r>
      <w:r w:rsidRPr="009E36E4">
        <w:rPr>
          <w:rFonts w:ascii="Times New Roman" w:eastAsia="Calibri" w:hAnsi="Times New Roman" w:cs="Times New Roman"/>
          <w:sz w:val="28"/>
          <w:szCs w:val="28"/>
        </w:rPr>
        <w:t>руб.;</w:t>
      </w:r>
    </w:p>
    <w:p w:rsidR="009E36E4" w:rsidRPr="009E36E4" w:rsidRDefault="009E36E4"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9E36E4">
        <w:rPr>
          <w:rFonts w:ascii="Times New Roman" w:eastAsia="Calibri" w:hAnsi="Times New Roman" w:cs="Times New Roman"/>
          <w:sz w:val="28"/>
          <w:szCs w:val="28"/>
        </w:rPr>
        <w:t xml:space="preserve">- федерального бюджета – 00,00 руб.  </w:t>
      </w:r>
    </w:p>
    <w:p w:rsidR="009E36E4" w:rsidRPr="009E36E4" w:rsidRDefault="009E36E4" w:rsidP="00D137E8">
      <w:pPr>
        <w:tabs>
          <w:tab w:val="left" w:pos="0"/>
          <w:tab w:val="left" w:pos="993"/>
        </w:tabs>
        <w:spacing w:after="0" w:line="240" w:lineRule="auto"/>
        <w:ind w:firstLine="709"/>
        <w:contextualSpacing/>
        <w:jc w:val="both"/>
        <w:rPr>
          <w:rFonts w:ascii="Times New Roman" w:eastAsia="Calibri" w:hAnsi="Times New Roman" w:cs="Times New Roman"/>
          <w:b/>
          <w:bCs/>
          <w:sz w:val="28"/>
          <w:szCs w:val="28"/>
        </w:rPr>
      </w:pPr>
      <w:r w:rsidRPr="009E36E4">
        <w:rPr>
          <w:rFonts w:ascii="Times New Roman" w:eastAsia="Calibri" w:hAnsi="Times New Roman" w:cs="Times New Roman"/>
          <w:sz w:val="28"/>
          <w:szCs w:val="28"/>
        </w:rPr>
        <w:t xml:space="preserve">Объем исполнения программы – </w:t>
      </w:r>
      <w:r w:rsidRPr="009E36E4">
        <w:rPr>
          <w:rFonts w:ascii="Times New Roman" w:eastAsia="Calibri" w:hAnsi="Times New Roman" w:cs="Times New Roman"/>
          <w:b/>
          <w:bCs/>
          <w:sz w:val="28"/>
          <w:szCs w:val="28"/>
        </w:rPr>
        <w:t>35 913 198,73</w:t>
      </w:r>
      <w:r>
        <w:rPr>
          <w:rFonts w:ascii="Times New Roman" w:eastAsia="Calibri" w:hAnsi="Times New Roman" w:cs="Times New Roman"/>
          <w:b/>
          <w:bCs/>
          <w:sz w:val="28"/>
          <w:szCs w:val="28"/>
        </w:rPr>
        <w:t xml:space="preserve"> </w:t>
      </w:r>
      <w:r w:rsidRPr="00C12138">
        <w:rPr>
          <w:rFonts w:ascii="Times New Roman" w:eastAsia="Calibri" w:hAnsi="Times New Roman" w:cs="Times New Roman"/>
          <w:b/>
          <w:sz w:val="28"/>
          <w:szCs w:val="28"/>
        </w:rPr>
        <w:t>руб.</w:t>
      </w:r>
      <w:r w:rsidRPr="009E36E4">
        <w:rPr>
          <w:rFonts w:ascii="Times New Roman" w:eastAsia="Calibri" w:hAnsi="Times New Roman" w:cs="Times New Roman"/>
          <w:sz w:val="28"/>
          <w:szCs w:val="28"/>
        </w:rPr>
        <w:t xml:space="preserve"> (99,</w:t>
      </w:r>
      <w:r>
        <w:rPr>
          <w:rFonts w:ascii="Times New Roman" w:eastAsia="Calibri" w:hAnsi="Times New Roman" w:cs="Times New Roman"/>
          <w:sz w:val="28"/>
          <w:szCs w:val="28"/>
        </w:rPr>
        <w:t>81</w:t>
      </w:r>
      <w:r w:rsidRPr="009E36E4">
        <w:rPr>
          <w:rFonts w:ascii="Times New Roman" w:eastAsia="Calibri" w:hAnsi="Times New Roman" w:cs="Times New Roman"/>
          <w:sz w:val="28"/>
          <w:szCs w:val="28"/>
        </w:rPr>
        <w:t xml:space="preserve">%), </w:t>
      </w:r>
    </w:p>
    <w:p w:rsidR="009E36E4" w:rsidRPr="009E36E4" w:rsidRDefault="009E36E4"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9E36E4">
        <w:rPr>
          <w:rFonts w:ascii="Times New Roman" w:eastAsia="Calibri" w:hAnsi="Times New Roman" w:cs="Times New Roman"/>
          <w:sz w:val="28"/>
          <w:szCs w:val="28"/>
        </w:rPr>
        <w:t>в том числе за счет средств:</w:t>
      </w:r>
    </w:p>
    <w:p w:rsidR="009E36E4" w:rsidRPr="009E36E4" w:rsidRDefault="009E36E4"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9E36E4">
        <w:rPr>
          <w:rFonts w:ascii="Times New Roman" w:eastAsia="Calibri" w:hAnsi="Times New Roman" w:cs="Times New Roman"/>
          <w:sz w:val="28"/>
          <w:szCs w:val="28"/>
        </w:rPr>
        <w:t>- городского бюджета – 35 297 336,73</w:t>
      </w:r>
      <w:r>
        <w:rPr>
          <w:rFonts w:ascii="Times New Roman" w:eastAsia="Calibri" w:hAnsi="Times New Roman" w:cs="Times New Roman"/>
          <w:sz w:val="28"/>
          <w:szCs w:val="28"/>
        </w:rPr>
        <w:t xml:space="preserve"> </w:t>
      </w:r>
      <w:r w:rsidRPr="009E36E4">
        <w:rPr>
          <w:rFonts w:ascii="Times New Roman" w:eastAsia="Calibri" w:hAnsi="Times New Roman" w:cs="Times New Roman"/>
          <w:sz w:val="28"/>
          <w:szCs w:val="28"/>
        </w:rPr>
        <w:t>руб.;</w:t>
      </w:r>
    </w:p>
    <w:p w:rsidR="009E36E4" w:rsidRPr="009E36E4" w:rsidRDefault="009E36E4"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9E36E4">
        <w:rPr>
          <w:rFonts w:ascii="Times New Roman" w:eastAsia="Calibri" w:hAnsi="Times New Roman" w:cs="Times New Roman"/>
          <w:sz w:val="28"/>
          <w:szCs w:val="28"/>
        </w:rPr>
        <w:t>- краевого бюджета – 615 862,00</w:t>
      </w:r>
      <w:r>
        <w:rPr>
          <w:rFonts w:ascii="Times New Roman" w:eastAsia="Calibri" w:hAnsi="Times New Roman" w:cs="Times New Roman"/>
          <w:sz w:val="28"/>
          <w:szCs w:val="28"/>
        </w:rPr>
        <w:t xml:space="preserve"> </w:t>
      </w:r>
      <w:r w:rsidRPr="009E36E4">
        <w:rPr>
          <w:rFonts w:ascii="Times New Roman" w:eastAsia="Calibri" w:hAnsi="Times New Roman" w:cs="Times New Roman"/>
          <w:sz w:val="28"/>
          <w:szCs w:val="28"/>
        </w:rPr>
        <w:t>руб.;</w:t>
      </w:r>
    </w:p>
    <w:p w:rsidR="009E36E4" w:rsidRDefault="009E36E4"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9E36E4">
        <w:rPr>
          <w:rFonts w:ascii="Times New Roman" w:eastAsia="Calibri" w:hAnsi="Times New Roman" w:cs="Times New Roman"/>
          <w:sz w:val="28"/>
          <w:szCs w:val="28"/>
        </w:rPr>
        <w:t>- федерального бюджета – 00,00 руб.</w:t>
      </w:r>
    </w:p>
    <w:p w:rsidR="00C46A35" w:rsidRPr="00C46A35" w:rsidRDefault="00C46A35"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программы в 2018 года</w:t>
      </w:r>
      <w:r w:rsidRPr="00C46A35">
        <w:rPr>
          <w:rFonts w:ascii="Times New Roman" w:eastAsia="Calibri" w:hAnsi="Times New Roman" w:cs="Times New Roman"/>
          <w:sz w:val="28"/>
          <w:szCs w:val="28"/>
        </w:rPr>
        <w:t xml:space="preserve"> решались следующие задачи:</w:t>
      </w:r>
    </w:p>
    <w:p w:rsidR="00C46A35" w:rsidRPr="00C46A35" w:rsidRDefault="00C46A35"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C46A35">
        <w:rPr>
          <w:rFonts w:ascii="Times New Roman" w:eastAsia="Calibri" w:hAnsi="Times New Roman" w:cs="Times New Roman"/>
          <w:sz w:val="28"/>
          <w:szCs w:val="28"/>
        </w:rPr>
        <w:t>Задача 1. Снижение рисков и смягчение последствий чрезвычайных ситуаций природного и техногенного характера на территории города Канска.</w:t>
      </w:r>
    </w:p>
    <w:p w:rsidR="00C46A35" w:rsidRDefault="00C46A35"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C46A35">
        <w:rPr>
          <w:rFonts w:ascii="Times New Roman" w:eastAsia="Calibri" w:hAnsi="Times New Roman" w:cs="Times New Roman"/>
          <w:sz w:val="28"/>
          <w:szCs w:val="28"/>
        </w:rPr>
        <w:t>Задача 2. Создание необходимых условий для предотвращения гибели и травматизма людей при пожарах, а также предотвращение материального ущерба.</w:t>
      </w:r>
    </w:p>
    <w:p w:rsidR="004C70C6" w:rsidRPr="00705353" w:rsidRDefault="00F4526C" w:rsidP="00705353">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361E7C">
        <w:rPr>
          <w:rFonts w:ascii="Times New Roman" w:eastAsia="Calibri" w:hAnsi="Times New Roman" w:cs="Times New Roman"/>
          <w:b/>
          <w:i/>
          <w:sz w:val="28"/>
          <w:szCs w:val="28"/>
        </w:rPr>
        <w:t>ОСНОВНЫЕ РЕЗУЛЬТАТЫ ВЫПОЛНЕНИЯ ПРОГРАММЫ</w:t>
      </w:r>
    </w:p>
    <w:p w:rsidR="00292AE0" w:rsidRPr="004D6E16" w:rsidRDefault="00292AE0" w:rsidP="004D6E16">
      <w:pPr>
        <w:tabs>
          <w:tab w:val="left" w:pos="0"/>
          <w:tab w:val="left" w:pos="993"/>
        </w:tabs>
        <w:spacing w:after="0" w:line="240" w:lineRule="auto"/>
        <w:ind w:firstLine="709"/>
        <w:contextualSpacing/>
        <w:jc w:val="center"/>
        <w:rPr>
          <w:rFonts w:ascii="Times New Roman" w:eastAsia="Calibri" w:hAnsi="Times New Roman" w:cs="Times New Roman"/>
          <w:i/>
          <w:sz w:val="28"/>
          <w:szCs w:val="28"/>
        </w:rPr>
      </w:pPr>
      <w:r w:rsidRPr="004D6E16">
        <w:rPr>
          <w:rFonts w:ascii="Times New Roman" w:eastAsia="Calibri" w:hAnsi="Times New Roman" w:cs="Times New Roman"/>
          <w:b/>
          <w:i/>
          <w:sz w:val="28"/>
          <w:szCs w:val="28"/>
        </w:rPr>
        <w:t>Подпрограмма 1 «Предупреждение, спасение, помощь населению города в чрезвычайных ситуациях»</w:t>
      </w:r>
    </w:p>
    <w:p w:rsidR="00292AE0" w:rsidRPr="00292AE0" w:rsidRDefault="00292AE0" w:rsidP="00D137E8">
      <w:pPr>
        <w:tabs>
          <w:tab w:val="left" w:pos="0"/>
          <w:tab w:val="left" w:pos="993"/>
        </w:tabs>
        <w:spacing w:after="0" w:line="240" w:lineRule="auto"/>
        <w:ind w:firstLine="709"/>
        <w:contextualSpacing/>
        <w:jc w:val="both"/>
        <w:rPr>
          <w:rFonts w:ascii="Times New Roman" w:eastAsia="Calibri" w:hAnsi="Times New Roman" w:cs="Times New Roman"/>
          <w:b/>
          <w:sz w:val="28"/>
          <w:szCs w:val="28"/>
        </w:rPr>
      </w:pPr>
      <w:r w:rsidRPr="00292AE0">
        <w:rPr>
          <w:rFonts w:ascii="Times New Roman" w:eastAsia="Calibri" w:hAnsi="Times New Roman" w:cs="Times New Roman"/>
          <w:sz w:val="28"/>
          <w:szCs w:val="28"/>
        </w:rPr>
        <w:t xml:space="preserve">По данной подпрограмме за 2018 год произведено расходов в сумме </w:t>
      </w:r>
      <w:r w:rsidRPr="00292AE0">
        <w:rPr>
          <w:rFonts w:ascii="Times New Roman" w:eastAsia="Calibri" w:hAnsi="Times New Roman" w:cs="Times New Roman"/>
          <w:b/>
          <w:sz w:val="28"/>
          <w:szCs w:val="28"/>
        </w:rPr>
        <w:t>25 633 240,86 рублей.</w:t>
      </w:r>
    </w:p>
    <w:p w:rsidR="00292AE0" w:rsidRPr="00292AE0" w:rsidRDefault="00292AE0"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292AE0">
        <w:rPr>
          <w:rFonts w:ascii="Times New Roman" w:eastAsia="Calibri" w:hAnsi="Times New Roman" w:cs="Times New Roman"/>
          <w:sz w:val="28"/>
          <w:szCs w:val="28"/>
        </w:rPr>
        <w:t>Расходование средств осуществлялось по следующим направлениям:</w:t>
      </w:r>
    </w:p>
    <w:p w:rsidR="00292AE0" w:rsidRPr="00292AE0" w:rsidRDefault="00292AE0" w:rsidP="004D6E16">
      <w:pPr>
        <w:numPr>
          <w:ilvl w:val="0"/>
          <w:numId w:val="1"/>
        </w:numPr>
        <w:tabs>
          <w:tab w:val="clear" w:pos="94"/>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292AE0">
        <w:rPr>
          <w:rFonts w:ascii="Times New Roman" w:eastAsia="Calibri" w:hAnsi="Times New Roman" w:cs="Times New Roman"/>
          <w:sz w:val="28"/>
          <w:szCs w:val="28"/>
        </w:rPr>
        <w:t xml:space="preserve">обеспечение деятельности Управления по делам ГО и ЧС г. Канска в сумме </w:t>
      </w:r>
      <w:r w:rsidRPr="00292AE0">
        <w:rPr>
          <w:rFonts w:ascii="Times New Roman" w:eastAsia="Calibri" w:hAnsi="Times New Roman" w:cs="Times New Roman"/>
          <w:b/>
          <w:sz w:val="28"/>
          <w:szCs w:val="28"/>
        </w:rPr>
        <w:t>24 370 865,38 рублей</w:t>
      </w:r>
      <w:r w:rsidRPr="00292AE0">
        <w:rPr>
          <w:rFonts w:ascii="Times New Roman" w:eastAsia="Calibri" w:hAnsi="Times New Roman" w:cs="Times New Roman"/>
          <w:sz w:val="28"/>
          <w:szCs w:val="28"/>
        </w:rPr>
        <w:t xml:space="preserve"> в том числе:</w:t>
      </w:r>
    </w:p>
    <w:p w:rsidR="00292AE0" w:rsidRPr="00292AE0" w:rsidRDefault="00292AE0" w:rsidP="004D6E16">
      <w:pPr>
        <w:numPr>
          <w:ilvl w:val="0"/>
          <w:numId w:val="1"/>
        </w:numPr>
        <w:tabs>
          <w:tab w:val="clear" w:pos="94"/>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292AE0">
        <w:rPr>
          <w:rFonts w:ascii="Times New Roman" w:eastAsia="Calibri" w:hAnsi="Times New Roman" w:cs="Times New Roman"/>
          <w:sz w:val="28"/>
          <w:szCs w:val="28"/>
        </w:rPr>
        <w:t xml:space="preserve">проведение мероприятий по предотвращению чрезвычайных ситуаций (ослабление ледового покрова на реке Кан в </w:t>
      </w:r>
      <w:proofErr w:type="spellStart"/>
      <w:r w:rsidRPr="00292AE0">
        <w:rPr>
          <w:rFonts w:ascii="Times New Roman" w:eastAsia="Calibri" w:hAnsi="Times New Roman" w:cs="Times New Roman"/>
          <w:sz w:val="28"/>
          <w:szCs w:val="28"/>
        </w:rPr>
        <w:t>предпаводковый</w:t>
      </w:r>
      <w:proofErr w:type="spellEnd"/>
      <w:r w:rsidRPr="00292AE0">
        <w:rPr>
          <w:rFonts w:ascii="Times New Roman" w:eastAsia="Calibri" w:hAnsi="Times New Roman" w:cs="Times New Roman"/>
          <w:sz w:val="28"/>
          <w:szCs w:val="28"/>
        </w:rPr>
        <w:t xml:space="preserve"> период, откачка склоновых и паводковых вод из подтопленных помещений) в сумме </w:t>
      </w:r>
      <w:r w:rsidRPr="00292AE0">
        <w:rPr>
          <w:rFonts w:ascii="Times New Roman" w:eastAsia="Calibri" w:hAnsi="Times New Roman" w:cs="Times New Roman"/>
          <w:b/>
          <w:sz w:val="28"/>
          <w:szCs w:val="28"/>
        </w:rPr>
        <w:t>160 727,52 рублей</w:t>
      </w:r>
      <w:r w:rsidRPr="00292AE0">
        <w:rPr>
          <w:rFonts w:ascii="Times New Roman" w:eastAsia="Calibri" w:hAnsi="Times New Roman" w:cs="Times New Roman"/>
          <w:sz w:val="28"/>
          <w:szCs w:val="28"/>
        </w:rPr>
        <w:t>:</w:t>
      </w:r>
    </w:p>
    <w:p w:rsidR="00292AE0" w:rsidRDefault="00292AE0" w:rsidP="004D6E16">
      <w:pPr>
        <w:numPr>
          <w:ilvl w:val="0"/>
          <w:numId w:val="1"/>
        </w:numPr>
        <w:tabs>
          <w:tab w:val="clear" w:pos="94"/>
          <w:tab w:val="left" w:pos="0"/>
          <w:tab w:val="left" w:pos="993"/>
        </w:tabs>
        <w:spacing w:after="0" w:line="240" w:lineRule="auto"/>
        <w:ind w:left="0" w:firstLine="709"/>
        <w:contextualSpacing/>
        <w:jc w:val="both"/>
        <w:rPr>
          <w:rFonts w:ascii="Times New Roman" w:eastAsia="Calibri" w:hAnsi="Times New Roman" w:cs="Times New Roman"/>
          <w:b/>
          <w:sz w:val="28"/>
          <w:szCs w:val="28"/>
        </w:rPr>
      </w:pPr>
      <w:r w:rsidRPr="00292AE0">
        <w:rPr>
          <w:rFonts w:ascii="Times New Roman" w:eastAsia="Calibri" w:hAnsi="Times New Roman" w:cs="Times New Roman"/>
          <w:sz w:val="28"/>
          <w:szCs w:val="28"/>
        </w:rPr>
        <w:t xml:space="preserve">обеспечение деятельности МЕДДС за счёт средств от приносящей доход деятельности (содержание 3-х единиц </w:t>
      </w:r>
      <w:r w:rsidR="00354CCC" w:rsidRPr="00292AE0">
        <w:rPr>
          <w:rFonts w:ascii="Times New Roman" w:eastAsia="Calibri" w:hAnsi="Times New Roman" w:cs="Times New Roman"/>
          <w:sz w:val="28"/>
          <w:szCs w:val="28"/>
        </w:rPr>
        <w:t>диспетчеров МЕДДС</w:t>
      </w:r>
      <w:r w:rsidRPr="00292AE0">
        <w:rPr>
          <w:rFonts w:ascii="Times New Roman" w:eastAsia="Calibri" w:hAnsi="Times New Roman" w:cs="Times New Roman"/>
          <w:sz w:val="28"/>
          <w:szCs w:val="28"/>
        </w:rPr>
        <w:t xml:space="preserve">) в сумме </w:t>
      </w:r>
      <w:r w:rsidRPr="00292AE0">
        <w:rPr>
          <w:rFonts w:ascii="Times New Roman" w:eastAsia="Calibri" w:hAnsi="Times New Roman" w:cs="Times New Roman"/>
          <w:b/>
          <w:sz w:val="28"/>
          <w:szCs w:val="28"/>
        </w:rPr>
        <w:t>1 101 647,96 рублей.</w:t>
      </w:r>
    </w:p>
    <w:p w:rsidR="00705353" w:rsidRDefault="00705353" w:rsidP="00705353">
      <w:pPr>
        <w:tabs>
          <w:tab w:val="left" w:pos="0"/>
          <w:tab w:val="left" w:pos="993"/>
        </w:tabs>
        <w:spacing w:after="0" w:line="240" w:lineRule="auto"/>
        <w:ind w:left="709"/>
        <w:contextualSpacing/>
        <w:jc w:val="both"/>
        <w:rPr>
          <w:rFonts w:ascii="Times New Roman" w:eastAsia="Calibri" w:hAnsi="Times New Roman" w:cs="Times New Roman"/>
          <w:b/>
          <w:sz w:val="28"/>
          <w:szCs w:val="28"/>
        </w:rPr>
      </w:pPr>
    </w:p>
    <w:p w:rsidR="00292AE0" w:rsidRPr="004D6E16" w:rsidRDefault="00292AE0" w:rsidP="004D6E16">
      <w:pPr>
        <w:tabs>
          <w:tab w:val="left" w:pos="0"/>
          <w:tab w:val="left" w:pos="993"/>
        </w:tabs>
        <w:spacing w:after="0" w:line="240" w:lineRule="auto"/>
        <w:ind w:firstLine="709"/>
        <w:contextualSpacing/>
        <w:jc w:val="center"/>
        <w:rPr>
          <w:rFonts w:ascii="Times New Roman" w:eastAsia="Calibri" w:hAnsi="Times New Roman" w:cs="Times New Roman"/>
          <w:b/>
          <w:i/>
          <w:sz w:val="28"/>
          <w:szCs w:val="28"/>
        </w:rPr>
      </w:pPr>
      <w:r w:rsidRPr="004D6E16">
        <w:rPr>
          <w:rFonts w:ascii="Times New Roman" w:eastAsia="Calibri" w:hAnsi="Times New Roman" w:cs="Times New Roman"/>
          <w:b/>
          <w:i/>
          <w:sz w:val="28"/>
          <w:szCs w:val="28"/>
        </w:rPr>
        <w:t>Подпрограммы 2 «Обеспечение мер пожарной на территории города Канска»</w:t>
      </w:r>
    </w:p>
    <w:p w:rsidR="00292AE0" w:rsidRPr="00292AE0" w:rsidRDefault="00292AE0" w:rsidP="00D137E8">
      <w:pPr>
        <w:tabs>
          <w:tab w:val="left" w:pos="0"/>
          <w:tab w:val="left" w:pos="993"/>
        </w:tabs>
        <w:spacing w:after="0" w:line="240" w:lineRule="auto"/>
        <w:ind w:firstLine="709"/>
        <w:contextualSpacing/>
        <w:jc w:val="both"/>
        <w:rPr>
          <w:rFonts w:ascii="Times New Roman" w:eastAsia="Calibri" w:hAnsi="Times New Roman" w:cs="Times New Roman"/>
          <w:b/>
          <w:sz w:val="28"/>
          <w:szCs w:val="28"/>
        </w:rPr>
      </w:pPr>
      <w:r w:rsidRPr="00292AE0">
        <w:rPr>
          <w:rFonts w:ascii="Times New Roman" w:eastAsia="Calibri" w:hAnsi="Times New Roman" w:cs="Times New Roman"/>
          <w:sz w:val="28"/>
          <w:szCs w:val="28"/>
        </w:rPr>
        <w:lastRenderedPageBreak/>
        <w:t xml:space="preserve">По данной подпрограмме за 2018 год произведено расходов в сумме </w:t>
      </w:r>
      <w:r w:rsidRPr="00292AE0">
        <w:rPr>
          <w:rFonts w:ascii="Times New Roman" w:eastAsia="Calibri" w:hAnsi="Times New Roman" w:cs="Times New Roman"/>
          <w:b/>
          <w:sz w:val="28"/>
          <w:szCs w:val="28"/>
        </w:rPr>
        <w:t>10 279 957,87 рублей.</w:t>
      </w:r>
    </w:p>
    <w:p w:rsidR="00292AE0" w:rsidRPr="00292AE0" w:rsidRDefault="00292AE0" w:rsidP="00D137E8">
      <w:pPr>
        <w:tabs>
          <w:tab w:val="left" w:pos="0"/>
          <w:tab w:val="left" w:pos="993"/>
        </w:tabs>
        <w:spacing w:after="0" w:line="240" w:lineRule="auto"/>
        <w:ind w:firstLine="709"/>
        <w:contextualSpacing/>
        <w:jc w:val="both"/>
        <w:rPr>
          <w:rFonts w:ascii="Times New Roman" w:eastAsia="Calibri" w:hAnsi="Times New Roman" w:cs="Times New Roman"/>
          <w:b/>
          <w:sz w:val="28"/>
          <w:szCs w:val="28"/>
        </w:rPr>
      </w:pPr>
      <w:r w:rsidRPr="00292AE0">
        <w:rPr>
          <w:rFonts w:ascii="Times New Roman" w:eastAsia="Calibri" w:hAnsi="Times New Roman" w:cs="Times New Roman"/>
          <w:sz w:val="28"/>
          <w:szCs w:val="28"/>
        </w:rPr>
        <w:t>Расходование средств осуществлялось по следующим направлениям:</w:t>
      </w:r>
    </w:p>
    <w:p w:rsidR="00292AE0" w:rsidRPr="00292AE0" w:rsidRDefault="00292AE0" w:rsidP="004D6E16">
      <w:pPr>
        <w:numPr>
          <w:ilvl w:val="0"/>
          <w:numId w:val="1"/>
        </w:numPr>
        <w:tabs>
          <w:tab w:val="clear" w:pos="94"/>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292AE0">
        <w:rPr>
          <w:rFonts w:ascii="Times New Roman" w:eastAsia="Calibri" w:hAnsi="Times New Roman" w:cs="Times New Roman"/>
          <w:sz w:val="28"/>
          <w:szCs w:val="28"/>
        </w:rPr>
        <w:t>приобретение оборудования для создания муниципальной системы оповещения населения в сумме 5 170 934,57 рублей;</w:t>
      </w:r>
    </w:p>
    <w:p w:rsidR="00292AE0" w:rsidRPr="00292AE0" w:rsidRDefault="00292AE0" w:rsidP="004D6E16">
      <w:pPr>
        <w:numPr>
          <w:ilvl w:val="0"/>
          <w:numId w:val="1"/>
        </w:numPr>
        <w:tabs>
          <w:tab w:val="clear" w:pos="94"/>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292AE0">
        <w:rPr>
          <w:rFonts w:ascii="Times New Roman" w:eastAsia="Calibri" w:hAnsi="Times New Roman" w:cs="Times New Roman"/>
          <w:sz w:val="28"/>
          <w:szCs w:val="28"/>
        </w:rPr>
        <w:t>приобретение оборудования для управления оповещением и сбора информации. фиксации отданных команд на сумму 368 585,85 рублей;</w:t>
      </w:r>
    </w:p>
    <w:p w:rsidR="00292AE0" w:rsidRPr="00292AE0" w:rsidRDefault="00292AE0" w:rsidP="004D6E16">
      <w:pPr>
        <w:numPr>
          <w:ilvl w:val="0"/>
          <w:numId w:val="1"/>
        </w:numPr>
        <w:tabs>
          <w:tab w:val="clear" w:pos="94"/>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292AE0">
        <w:rPr>
          <w:rFonts w:ascii="Times New Roman" w:eastAsia="Calibri" w:hAnsi="Times New Roman" w:cs="Times New Roman"/>
          <w:sz w:val="28"/>
          <w:szCs w:val="28"/>
        </w:rPr>
        <w:t>приобретение оборудования для системы видеонаблюдения на сумму 545 917,00 рублей;</w:t>
      </w:r>
    </w:p>
    <w:p w:rsidR="00292AE0" w:rsidRPr="00292AE0" w:rsidRDefault="00292AE0" w:rsidP="004D6E16">
      <w:pPr>
        <w:numPr>
          <w:ilvl w:val="0"/>
          <w:numId w:val="1"/>
        </w:numPr>
        <w:tabs>
          <w:tab w:val="clear" w:pos="94"/>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292AE0">
        <w:rPr>
          <w:rFonts w:ascii="Times New Roman" w:eastAsia="Calibri" w:hAnsi="Times New Roman" w:cs="Times New Roman"/>
          <w:sz w:val="28"/>
          <w:szCs w:val="28"/>
        </w:rPr>
        <w:t xml:space="preserve">ранцевые огнетушители на </w:t>
      </w:r>
      <w:r w:rsidR="00354CCC" w:rsidRPr="00292AE0">
        <w:rPr>
          <w:rFonts w:ascii="Times New Roman" w:eastAsia="Calibri" w:hAnsi="Times New Roman" w:cs="Times New Roman"/>
          <w:sz w:val="28"/>
          <w:szCs w:val="28"/>
        </w:rPr>
        <w:t>сумму 45</w:t>
      </w:r>
      <w:r w:rsidRPr="00292AE0">
        <w:rPr>
          <w:rFonts w:ascii="Times New Roman" w:eastAsia="Calibri" w:hAnsi="Times New Roman" w:cs="Times New Roman"/>
          <w:sz w:val="28"/>
          <w:szCs w:val="28"/>
        </w:rPr>
        <w:t xml:space="preserve"> 000,0 рублей;</w:t>
      </w:r>
    </w:p>
    <w:p w:rsidR="00292AE0" w:rsidRPr="00292AE0" w:rsidRDefault="00292AE0" w:rsidP="004D6E16">
      <w:pPr>
        <w:numPr>
          <w:ilvl w:val="0"/>
          <w:numId w:val="1"/>
        </w:numPr>
        <w:tabs>
          <w:tab w:val="clear" w:pos="94"/>
          <w:tab w:val="left" w:pos="0"/>
          <w:tab w:val="left" w:pos="993"/>
        </w:tabs>
        <w:spacing w:after="0" w:line="240" w:lineRule="auto"/>
        <w:ind w:left="0" w:firstLine="709"/>
        <w:contextualSpacing/>
        <w:jc w:val="both"/>
        <w:rPr>
          <w:rFonts w:ascii="Times New Roman" w:eastAsia="Calibri" w:hAnsi="Times New Roman" w:cs="Times New Roman"/>
          <w:sz w:val="28"/>
          <w:szCs w:val="28"/>
        </w:rPr>
      </w:pPr>
      <w:r w:rsidRPr="00292AE0">
        <w:rPr>
          <w:rFonts w:ascii="Times New Roman" w:eastAsia="Calibri" w:hAnsi="Times New Roman" w:cs="Times New Roman"/>
          <w:sz w:val="28"/>
          <w:szCs w:val="28"/>
        </w:rPr>
        <w:t>автомобильный прицеп на сумму 83 000,00 рублей;</w:t>
      </w:r>
    </w:p>
    <w:p w:rsidR="00292AE0" w:rsidRPr="00292AE0" w:rsidRDefault="00292AE0" w:rsidP="004D6E16">
      <w:pPr>
        <w:numPr>
          <w:ilvl w:val="0"/>
          <w:numId w:val="1"/>
        </w:numPr>
        <w:tabs>
          <w:tab w:val="clear" w:pos="94"/>
          <w:tab w:val="left" w:pos="0"/>
          <w:tab w:val="left" w:pos="993"/>
        </w:tabs>
        <w:spacing w:after="0" w:line="240" w:lineRule="auto"/>
        <w:ind w:left="0" w:firstLine="709"/>
        <w:contextualSpacing/>
        <w:jc w:val="both"/>
        <w:rPr>
          <w:rFonts w:ascii="Times New Roman" w:eastAsia="Calibri" w:hAnsi="Times New Roman" w:cs="Times New Roman"/>
          <w:b/>
          <w:sz w:val="28"/>
          <w:szCs w:val="28"/>
        </w:rPr>
      </w:pPr>
      <w:r w:rsidRPr="00292AE0">
        <w:rPr>
          <w:rFonts w:ascii="Times New Roman" w:eastAsia="Calibri" w:hAnsi="Times New Roman" w:cs="Times New Roman"/>
          <w:sz w:val="28"/>
          <w:szCs w:val="28"/>
        </w:rPr>
        <w:t>мотопомпа пожарная, пожарная емкость для воды на сумму 103 010,00 рублей;</w:t>
      </w:r>
    </w:p>
    <w:p w:rsidR="00292AE0" w:rsidRPr="00292AE0" w:rsidRDefault="00292AE0" w:rsidP="004D6E16">
      <w:pPr>
        <w:numPr>
          <w:ilvl w:val="0"/>
          <w:numId w:val="1"/>
        </w:numPr>
        <w:tabs>
          <w:tab w:val="clear" w:pos="94"/>
          <w:tab w:val="left" w:pos="0"/>
          <w:tab w:val="left" w:pos="993"/>
        </w:tabs>
        <w:spacing w:after="0" w:line="240" w:lineRule="auto"/>
        <w:ind w:left="0" w:firstLine="709"/>
        <w:contextualSpacing/>
        <w:jc w:val="both"/>
        <w:rPr>
          <w:rFonts w:ascii="Times New Roman" w:eastAsia="Calibri" w:hAnsi="Times New Roman" w:cs="Times New Roman"/>
          <w:b/>
          <w:sz w:val="28"/>
          <w:szCs w:val="28"/>
        </w:rPr>
      </w:pPr>
      <w:r w:rsidRPr="00292AE0">
        <w:rPr>
          <w:rFonts w:ascii="Times New Roman" w:eastAsia="Calibri" w:hAnsi="Times New Roman" w:cs="Times New Roman"/>
          <w:sz w:val="28"/>
          <w:szCs w:val="28"/>
        </w:rPr>
        <w:t>гидравлический спасательный инструмент на сумму 980 000,00 рублей;</w:t>
      </w:r>
    </w:p>
    <w:p w:rsidR="00292AE0" w:rsidRPr="00292AE0" w:rsidRDefault="00292AE0" w:rsidP="004D6E16">
      <w:pPr>
        <w:numPr>
          <w:ilvl w:val="0"/>
          <w:numId w:val="1"/>
        </w:numPr>
        <w:tabs>
          <w:tab w:val="clear" w:pos="94"/>
          <w:tab w:val="left" w:pos="0"/>
          <w:tab w:val="left" w:pos="993"/>
        </w:tabs>
        <w:spacing w:after="0" w:line="240" w:lineRule="auto"/>
        <w:ind w:left="0" w:firstLine="709"/>
        <w:contextualSpacing/>
        <w:jc w:val="both"/>
        <w:rPr>
          <w:rFonts w:ascii="Times New Roman" w:eastAsia="Calibri" w:hAnsi="Times New Roman" w:cs="Times New Roman"/>
          <w:b/>
          <w:sz w:val="28"/>
          <w:szCs w:val="28"/>
        </w:rPr>
      </w:pPr>
      <w:r w:rsidRPr="00292AE0">
        <w:rPr>
          <w:rFonts w:ascii="Times New Roman" w:eastAsia="Calibri" w:hAnsi="Times New Roman" w:cs="Times New Roman"/>
          <w:sz w:val="28"/>
          <w:szCs w:val="28"/>
        </w:rPr>
        <w:t>лодка надувная на сумму12 850,00 рублей;</w:t>
      </w:r>
    </w:p>
    <w:p w:rsidR="00292AE0" w:rsidRPr="00292AE0" w:rsidRDefault="00292AE0" w:rsidP="004D6E16">
      <w:pPr>
        <w:numPr>
          <w:ilvl w:val="0"/>
          <w:numId w:val="1"/>
        </w:numPr>
        <w:tabs>
          <w:tab w:val="clear" w:pos="94"/>
          <w:tab w:val="left" w:pos="0"/>
          <w:tab w:val="left" w:pos="993"/>
        </w:tabs>
        <w:spacing w:after="0" w:line="240" w:lineRule="auto"/>
        <w:ind w:left="0" w:firstLine="709"/>
        <w:contextualSpacing/>
        <w:jc w:val="both"/>
        <w:rPr>
          <w:rFonts w:ascii="Times New Roman" w:eastAsia="Calibri" w:hAnsi="Times New Roman" w:cs="Times New Roman"/>
          <w:b/>
          <w:sz w:val="28"/>
          <w:szCs w:val="28"/>
        </w:rPr>
      </w:pPr>
      <w:proofErr w:type="spellStart"/>
      <w:r w:rsidRPr="00292AE0">
        <w:rPr>
          <w:rFonts w:ascii="Times New Roman" w:eastAsia="Calibri" w:hAnsi="Times New Roman" w:cs="Times New Roman"/>
          <w:sz w:val="28"/>
          <w:szCs w:val="28"/>
        </w:rPr>
        <w:t>квадрокоптер</w:t>
      </w:r>
      <w:proofErr w:type="spellEnd"/>
      <w:r w:rsidRPr="00292AE0">
        <w:rPr>
          <w:rFonts w:ascii="Times New Roman" w:eastAsia="Calibri" w:hAnsi="Times New Roman" w:cs="Times New Roman"/>
          <w:sz w:val="28"/>
          <w:szCs w:val="28"/>
        </w:rPr>
        <w:t xml:space="preserve"> на сумму 134 000,0 рублей.</w:t>
      </w:r>
    </w:p>
    <w:p w:rsidR="00292AE0" w:rsidRPr="00292AE0" w:rsidRDefault="00354CCC" w:rsidP="004D6E16">
      <w:pPr>
        <w:numPr>
          <w:ilvl w:val="0"/>
          <w:numId w:val="1"/>
        </w:numPr>
        <w:tabs>
          <w:tab w:val="clear" w:pos="94"/>
          <w:tab w:val="left" w:pos="0"/>
          <w:tab w:val="left" w:pos="993"/>
        </w:tabs>
        <w:spacing w:after="0" w:line="240" w:lineRule="auto"/>
        <w:ind w:left="0" w:firstLine="709"/>
        <w:contextualSpacing/>
        <w:jc w:val="both"/>
        <w:rPr>
          <w:rFonts w:ascii="Times New Roman" w:eastAsia="Calibri" w:hAnsi="Times New Roman" w:cs="Times New Roman"/>
          <w:b/>
          <w:sz w:val="28"/>
          <w:szCs w:val="28"/>
        </w:rPr>
      </w:pPr>
      <w:r w:rsidRPr="00292AE0">
        <w:rPr>
          <w:rFonts w:ascii="Times New Roman" w:eastAsia="Calibri" w:hAnsi="Times New Roman" w:cs="Times New Roman"/>
          <w:sz w:val="28"/>
          <w:szCs w:val="28"/>
        </w:rPr>
        <w:t>монтажные,</w:t>
      </w:r>
      <w:r w:rsidR="00292AE0" w:rsidRPr="00292AE0">
        <w:rPr>
          <w:rFonts w:ascii="Times New Roman" w:eastAsia="Calibri" w:hAnsi="Times New Roman" w:cs="Times New Roman"/>
          <w:sz w:val="28"/>
          <w:szCs w:val="28"/>
        </w:rPr>
        <w:t xml:space="preserve"> строительные, пусконаладочные работы по созданию муниципальной системы оповещения, услуги по установке и подключению в сумме 2 836 660,45 рублей.</w:t>
      </w:r>
    </w:p>
    <w:p w:rsidR="00292AE0" w:rsidRPr="00292AE0" w:rsidRDefault="00292AE0"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292AE0">
        <w:rPr>
          <w:rFonts w:ascii="Times New Roman" w:eastAsia="Calibri" w:hAnsi="Times New Roman" w:cs="Times New Roman"/>
          <w:sz w:val="28"/>
          <w:szCs w:val="28"/>
        </w:rPr>
        <w:t>Для осуществления мониторинга оценки реализации подпрограммы применялись целевые индикаторы подпрограммы.</w:t>
      </w:r>
    </w:p>
    <w:p w:rsidR="00292AE0" w:rsidRPr="00292AE0" w:rsidRDefault="00292AE0"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292AE0">
        <w:rPr>
          <w:rFonts w:ascii="Times New Roman" w:eastAsia="Calibri" w:hAnsi="Times New Roman" w:cs="Times New Roman"/>
          <w:sz w:val="28"/>
          <w:szCs w:val="28"/>
        </w:rPr>
        <w:t>Реализация мероприятий подпрограммы осущес</w:t>
      </w:r>
      <w:r w:rsidR="00FD2388">
        <w:rPr>
          <w:rFonts w:ascii="Times New Roman" w:eastAsia="Calibri" w:hAnsi="Times New Roman" w:cs="Times New Roman"/>
          <w:sz w:val="28"/>
          <w:szCs w:val="28"/>
        </w:rPr>
        <w:t xml:space="preserve">твлялась </w:t>
      </w:r>
      <w:r w:rsidRPr="00292AE0">
        <w:rPr>
          <w:rFonts w:ascii="Times New Roman" w:eastAsia="Calibri" w:hAnsi="Times New Roman" w:cs="Times New Roman"/>
          <w:sz w:val="28"/>
          <w:szCs w:val="28"/>
        </w:rPr>
        <w:t>в соответствии со следующими Законами Красноярского края:</w:t>
      </w:r>
    </w:p>
    <w:p w:rsidR="00292AE0" w:rsidRPr="00292AE0" w:rsidRDefault="00292AE0"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292AE0">
        <w:rPr>
          <w:rFonts w:ascii="Times New Roman" w:eastAsia="Calibri" w:hAnsi="Times New Roman" w:cs="Times New Roman"/>
          <w:sz w:val="28"/>
          <w:szCs w:val="28"/>
        </w:rPr>
        <w:tab/>
        <w:t>от 10.02.2000 № 9-631 «О защите населения и территории Красноярского края от чрезвычайных ситуаций природного и техногенного характера»;</w:t>
      </w:r>
    </w:p>
    <w:p w:rsidR="00292AE0" w:rsidRDefault="00292AE0"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292AE0">
        <w:rPr>
          <w:rFonts w:ascii="Times New Roman" w:eastAsia="Calibri" w:hAnsi="Times New Roman" w:cs="Times New Roman"/>
          <w:sz w:val="28"/>
          <w:szCs w:val="28"/>
        </w:rPr>
        <w:tab/>
        <w:t>от 24.12.2004 № 13-2821 «О пожарной без</w:t>
      </w:r>
      <w:r w:rsidR="004D6E16">
        <w:rPr>
          <w:rFonts w:ascii="Times New Roman" w:eastAsia="Calibri" w:hAnsi="Times New Roman" w:cs="Times New Roman"/>
          <w:sz w:val="28"/>
          <w:szCs w:val="28"/>
        </w:rPr>
        <w:t>опасности в Красноярском крае».</w:t>
      </w:r>
    </w:p>
    <w:p w:rsidR="00563994" w:rsidRDefault="00563994"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563994">
        <w:rPr>
          <w:rFonts w:ascii="Times New Roman" w:eastAsia="Calibri" w:hAnsi="Times New Roman" w:cs="Times New Roman"/>
          <w:sz w:val="28"/>
          <w:szCs w:val="28"/>
        </w:rPr>
        <w:t>Плановое значение целевых показателей и показателей результативности достигнуто, согласно результатам оценки эффективности муниципальной программы.</w:t>
      </w:r>
    </w:p>
    <w:p w:rsidR="00292AE0" w:rsidRDefault="00292AE0"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292AE0">
        <w:rPr>
          <w:rFonts w:ascii="Times New Roman" w:eastAsia="Calibri" w:hAnsi="Times New Roman" w:cs="Times New Roman"/>
          <w:sz w:val="28"/>
          <w:szCs w:val="28"/>
          <w:u w:val="single"/>
        </w:rPr>
        <w:t>Эффективность реализации муниципальной программы за 2018 год</w:t>
      </w:r>
      <w:r w:rsidR="00D3607B">
        <w:rPr>
          <w:rFonts w:ascii="Times New Roman" w:eastAsia="Calibri" w:hAnsi="Times New Roman" w:cs="Times New Roman"/>
          <w:sz w:val="28"/>
          <w:szCs w:val="28"/>
          <w:u w:val="single"/>
        </w:rPr>
        <w:t>: программа</w:t>
      </w:r>
      <w:r w:rsidRPr="00292AE0">
        <w:rPr>
          <w:rFonts w:ascii="Times New Roman" w:eastAsia="Calibri" w:hAnsi="Times New Roman" w:cs="Times New Roman"/>
          <w:sz w:val="28"/>
          <w:szCs w:val="28"/>
          <w:u w:val="single"/>
        </w:rPr>
        <w:t xml:space="preserve"> признается </w:t>
      </w:r>
      <w:r w:rsidRPr="00292AE0">
        <w:rPr>
          <w:rFonts w:ascii="Times New Roman" w:eastAsia="Calibri" w:hAnsi="Times New Roman" w:cs="Times New Roman"/>
          <w:b/>
          <w:sz w:val="28"/>
          <w:szCs w:val="28"/>
          <w:u w:val="single"/>
        </w:rPr>
        <w:t>эффективной</w:t>
      </w:r>
      <w:r w:rsidRPr="00292AE0">
        <w:rPr>
          <w:rFonts w:ascii="Times New Roman" w:eastAsia="Calibri" w:hAnsi="Times New Roman" w:cs="Times New Roman"/>
          <w:sz w:val="28"/>
          <w:szCs w:val="28"/>
        </w:rPr>
        <w:t>.</w:t>
      </w:r>
    </w:p>
    <w:p w:rsidR="00D3607B" w:rsidRDefault="00D3607B" w:rsidP="00D137E8">
      <w:pPr>
        <w:tabs>
          <w:tab w:val="left" w:pos="0"/>
          <w:tab w:val="left" w:pos="993"/>
        </w:tabs>
        <w:spacing w:after="0" w:line="240" w:lineRule="auto"/>
        <w:ind w:firstLine="709"/>
        <w:contextualSpacing/>
        <w:jc w:val="both"/>
        <w:rPr>
          <w:rFonts w:ascii="Times New Roman" w:eastAsia="Calibri" w:hAnsi="Times New Roman" w:cs="Times New Roman"/>
          <w:sz w:val="28"/>
          <w:szCs w:val="28"/>
        </w:rPr>
      </w:pPr>
    </w:p>
    <w:p w:rsidR="00354CCC" w:rsidRDefault="00354CCC" w:rsidP="00D137E8">
      <w:pPr>
        <w:tabs>
          <w:tab w:val="left" w:pos="0"/>
          <w:tab w:val="left" w:pos="993"/>
        </w:tabs>
        <w:spacing w:after="0" w:line="240" w:lineRule="auto"/>
        <w:ind w:firstLine="709"/>
        <w:contextualSpacing/>
        <w:jc w:val="both"/>
        <w:rPr>
          <w:rFonts w:ascii="Times New Roman" w:eastAsia="Calibri" w:hAnsi="Times New Roman" w:cs="Times New Roman"/>
          <w:b/>
          <w:sz w:val="28"/>
          <w:szCs w:val="28"/>
          <w:u w:val="single"/>
        </w:rPr>
      </w:pPr>
      <w:r w:rsidRPr="00DE3080">
        <w:rPr>
          <w:rFonts w:ascii="Times New Roman" w:eastAsia="Calibri" w:hAnsi="Times New Roman" w:cs="Times New Roman"/>
          <w:b/>
          <w:sz w:val="28"/>
          <w:szCs w:val="28"/>
          <w:u w:val="single"/>
        </w:rPr>
        <w:t>5. Муниципальная программа «Развитие культуры»</w:t>
      </w:r>
    </w:p>
    <w:p w:rsidR="005A53D7" w:rsidRPr="005A53D7" w:rsidRDefault="005A53D7" w:rsidP="00D137E8">
      <w:pPr>
        <w:keepNext/>
        <w:suppressLineNumbers/>
        <w:suppressAutoHyphens/>
        <w:spacing w:after="0" w:line="240" w:lineRule="auto"/>
        <w:ind w:firstLine="709"/>
        <w:jc w:val="both"/>
        <w:rPr>
          <w:rFonts w:ascii="Times New Roman" w:eastAsia="Calibri" w:hAnsi="Times New Roman" w:cs="Times New Roman"/>
          <w:sz w:val="28"/>
          <w:szCs w:val="28"/>
        </w:rPr>
      </w:pPr>
      <w:r w:rsidRPr="005A53D7">
        <w:rPr>
          <w:rFonts w:ascii="Times New Roman" w:eastAsia="Calibri" w:hAnsi="Times New Roman" w:cs="Times New Roman"/>
          <w:sz w:val="28"/>
          <w:szCs w:val="28"/>
        </w:rPr>
        <w:t>Ответственный исполнитель муниципальной программы: Отдел к</w:t>
      </w:r>
      <w:r w:rsidR="00E61C74">
        <w:rPr>
          <w:rFonts w:ascii="Times New Roman" w:eastAsia="Calibri" w:hAnsi="Times New Roman" w:cs="Times New Roman"/>
          <w:sz w:val="28"/>
          <w:szCs w:val="28"/>
        </w:rPr>
        <w:t>ультуры администрации г. Канска</w:t>
      </w:r>
      <w:r w:rsidRPr="005A53D7">
        <w:rPr>
          <w:rFonts w:ascii="Times New Roman" w:eastAsia="Calibri" w:hAnsi="Times New Roman" w:cs="Times New Roman"/>
          <w:sz w:val="28"/>
          <w:szCs w:val="28"/>
        </w:rPr>
        <w:t xml:space="preserve">.          </w:t>
      </w:r>
    </w:p>
    <w:p w:rsidR="005A53D7" w:rsidRDefault="005A53D7"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3D7">
        <w:rPr>
          <w:rFonts w:ascii="Times New Roman" w:eastAsia="Calibri" w:hAnsi="Times New Roman" w:cs="Times New Roman"/>
          <w:sz w:val="28"/>
          <w:szCs w:val="28"/>
        </w:rPr>
        <w:t>Цель программы: создание условий для развития и реализации культурного и духовного потенциала населения города Канска.</w:t>
      </w:r>
    </w:p>
    <w:p w:rsidR="00FD2388" w:rsidRPr="00FD2388" w:rsidRDefault="00FD2388" w:rsidP="00D137E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FD2388">
        <w:rPr>
          <w:rFonts w:ascii="Times New Roman" w:eastAsia="Calibri" w:hAnsi="Times New Roman" w:cs="Times New Roman"/>
          <w:b/>
          <w:sz w:val="28"/>
          <w:szCs w:val="28"/>
        </w:rPr>
        <w:t xml:space="preserve">Финансирование программы </w:t>
      </w:r>
    </w:p>
    <w:p w:rsidR="00FD2388" w:rsidRPr="00C12138" w:rsidRDefault="00FD2388" w:rsidP="00D137E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FD2388">
        <w:rPr>
          <w:rFonts w:ascii="Times New Roman" w:eastAsia="Calibri" w:hAnsi="Times New Roman" w:cs="Times New Roman"/>
          <w:sz w:val="28"/>
          <w:szCs w:val="28"/>
        </w:rPr>
        <w:t xml:space="preserve">Объем финансирования </w:t>
      </w:r>
      <w:r w:rsidRPr="00DE3080">
        <w:rPr>
          <w:rFonts w:ascii="Times New Roman" w:eastAsia="Calibri" w:hAnsi="Times New Roman" w:cs="Times New Roman"/>
          <w:sz w:val="28"/>
          <w:szCs w:val="28"/>
        </w:rPr>
        <w:t>программы</w:t>
      </w:r>
      <w:r w:rsidRPr="00FD2388">
        <w:rPr>
          <w:rFonts w:ascii="Times New Roman" w:eastAsia="Calibri" w:hAnsi="Times New Roman" w:cs="Times New Roman"/>
          <w:sz w:val="28"/>
          <w:szCs w:val="28"/>
        </w:rPr>
        <w:t xml:space="preserve"> – </w:t>
      </w:r>
      <w:r w:rsidRPr="00FD2388">
        <w:rPr>
          <w:rFonts w:ascii="Times New Roman" w:eastAsia="Calibri" w:hAnsi="Times New Roman" w:cs="Times New Roman"/>
          <w:b/>
          <w:bCs/>
          <w:sz w:val="28"/>
          <w:szCs w:val="28"/>
        </w:rPr>
        <w:t>119 901 695,51</w:t>
      </w:r>
      <w:r>
        <w:rPr>
          <w:rFonts w:ascii="Times New Roman" w:eastAsia="Calibri" w:hAnsi="Times New Roman" w:cs="Times New Roman"/>
          <w:b/>
          <w:bCs/>
          <w:sz w:val="28"/>
          <w:szCs w:val="28"/>
        </w:rPr>
        <w:t xml:space="preserve"> </w:t>
      </w:r>
      <w:r w:rsidRPr="00C12138">
        <w:rPr>
          <w:rFonts w:ascii="Times New Roman" w:eastAsia="Calibri" w:hAnsi="Times New Roman" w:cs="Times New Roman"/>
          <w:b/>
          <w:sz w:val="28"/>
          <w:szCs w:val="28"/>
        </w:rPr>
        <w:t xml:space="preserve">руб., </w:t>
      </w:r>
    </w:p>
    <w:p w:rsidR="00FD2388" w:rsidRPr="00FD2388" w:rsidRDefault="00FD2388"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2388">
        <w:rPr>
          <w:rFonts w:ascii="Times New Roman" w:eastAsia="Calibri" w:hAnsi="Times New Roman" w:cs="Times New Roman"/>
          <w:sz w:val="28"/>
          <w:szCs w:val="28"/>
        </w:rPr>
        <w:t>в том числе за счет средств:</w:t>
      </w:r>
    </w:p>
    <w:p w:rsidR="00FD2388" w:rsidRPr="00FD2388" w:rsidRDefault="00FD2388"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2388">
        <w:rPr>
          <w:rFonts w:ascii="Times New Roman" w:eastAsia="Calibri" w:hAnsi="Times New Roman" w:cs="Times New Roman"/>
          <w:sz w:val="28"/>
          <w:szCs w:val="28"/>
        </w:rPr>
        <w:t>- городского бюджета – 95 458 521,07</w:t>
      </w:r>
      <w:r>
        <w:rPr>
          <w:rFonts w:ascii="Times New Roman" w:eastAsia="Calibri" w:hAnsi="Times New Roman" w:cs="Times New Roman"/>
          <w:sz w:val="28"/>
          <w:szCs w:val="28"/>
        </w:rPr>
        <w:t xml:space="preserve"> </w:t>
      </w:r>
      <w:r w:rsidRPr="00FD2388">
        <w:rPr>
          <w:rFonts w:ascii="Times New Roman" w:eastAsia="Calibri" w:hAnsi="Times New Roman" w:cs="Times New Roman"/>
          <w:sz w:val="28"/>
          <w:szCs w:val="28"/>
        </w:rPr>
        <w:t>руб.;</w:t>
      </w:r>
    </w:p>
    <w:p w:rsidR="00FD2388" w:rsidRPr="00FD2388" w:rsidRDefault="00FD2388"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2388">
        <w:rPr>
          <w:rFonts w:ascii="Times New Roman" w:eastAsia="Calibri" w:hAnsi="Times New Roman" w:cs="Times New Roman"/>
          <w:sz w:val="28"/>
          <w:szCs w:val="28"/>
        </w:rPr>
        <w:t xml:space="preserve">- краевого бюджета – </w:t>
      </w:r>
      <w:r w:rsidR="00015CFE" w:rsidRPr="00015CFE">
        <w:rPr>
          <w:rFonts w:ascii="Times New Roman" w:eastAsia="Calibri" w:hAnsi="Times New Roman" w:cs="Times New Roman"/>
          <w:sz w:val="28"/>
          <w:szCs w:val="28"/>
        </w:rPr>
        <w:t>24 434 674,44</w:t>
      </w:r>
      <w:r w:rsidR="00C12138">
        <w:rPr>
          <w:rFonts w:ascii="Times New Roman" w:eastAsia="Calibri" w:hAnsi="Times New Roman" w:cs="Times New Roman"/>
          <w:sz w:val="28"/>
          <w:szCs w:val="28"/>
        </w:rPr>
        <w:t xml:space="preserve"> </w:t>
      </w:r>
      <w:r w:rsidRPr="00FD2388">
        <w:rPr>
          <w:rFonts w:ascii="Times New Roman" w:eastAsia="Calibri" w:hAnsi="Times New Roman" w:cs="Times New Roman"/>
          <w:sz w:val="28"/>
          <w:szCs w:val="28"/>
        </w:rPr>
        <w:t>руб.;</w:t>
      </w:r>
    </w:p>
    <w:p w:rsidR="00FD2388" w:rsidRPr="00FD2388" w:rsidRDefault="00FD2388"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2388">
        <w:rPr>
          <w:rFonts w:ascii="Times New Roman" w:eastAsia="Calibri" w:hAnsi="Times New Roman" w:cs="Times New Roman"/>
          <w:sz w:val="28"/>
          <w:szCs w:val="28"/>
        </w:rPr>
        <w:t>- федерального бюджета – 8 500,00</w:t>
      </w:r>
      <w:r>
        <w:rPr>
          <w:rFonts w:ascii="Times New Roman" w:eastAsia="Calibri" w:hAnsi="Times New Roman" w:cs="Times New Roman"/>
          <w:sz w:val="28"/>
          <w:szCs w:val="28"/>
        </w:rPr>
        <w:t xml:space="preserve"> </w:t>
      </w:r>
      <w:r w:rsidRPr="00FD2388">
        <w:rPr>
          <w:rFonts w:ascii="Times New Roman" w:eastAsia="Calibri" w:hAnsi="Times New Roman" w:cs="Times New Roman"/>
          <w:sz w:val="28"/>
          <w:szCs w:val="28"/>
        </w:rPr>
        <w:t xml:space="preserve">руб.  </w:t>
      </w:r>
    </w:p>
    <w:p w:rsidR="00FD2388" w:rsidRPr="00FD2388" w:rsidRDefault="00FD2388" w:rsidP="00D137E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FD2388">
        <w:rPr>
          <w:rFonts w:ascii="Times New Roman" w:eastAsia="Calibri" w:hAnsi="Times New Roman" w:cs="Times New Roman"/>
          <w:sz w:val="28"/>
          <w:szCs w:val="28"/>
        </w:rPr>
        <w:t xml:space="preserve">Объем исполнения программы – </w:t>
      </w:r>
      <w:r w:rsidRPr="00FD2388">
        <w:rPr>
          <w:rFonts w:ascii="Times New Roman" w:eastAsia="Calibri" w:hAnsi="Times New Roman" w:cs="Times New Roman"/>
          <w:b/>
          <w:bCs/>
          <w:sz w:val="28"/>
          <w:szCs w:val="28"/>
        </w:rPr>
        <w:t>118 400 199,18</w:t>
      </w:r>
      <w:r>
        <w:rPr>
          <w:rFonts w:ascii="Times New Roman" w:eastAsia="Calibri" w:hAnsi="Times New Roman" w:cs="Times New Roman"/>
          <w:b/>
          <w:bCs/>
          <w:sz w:val="28"/>
          <w:szCs w:val="28"/>
        </w:rPr>
        <w:t xml:space="preserve"> </w:t>
      </w:r>
      <w:r w:rsidRPr="00C12138">
        <w:rPr>
          <w:rFonts w:ascii="Times New Roman" w:eastAsia="Calibri" w:hAnsi="Times New Roman" w:cs="Times New Roman"/>
          <w:b/>
          <w:sz w:val="28"/>
          <w:szCs w:val="28"/>
        </w:rPr>
        <w:t>руб.</w:t>
      </w:r>
      <w:r w:rsidRPr="00FD2388">
        <w:rPr>
          <w:rFonts w:ascii="Times New Roman" w:eastAsia="Calibri" w:hAnsi="Times New Roman" w:cs="Times New Roman"/>
          <w:sz w:val="28"/>
          <w:szCs w:val="28"/>
        </w:rPr>
        <w:t xml:space="preserve"> (</w:t>
      </w:r>
      <w:r>
        <w:rPr>
          <w:rFonts w:ascii="Times New Roman" w:eastAsia="Calibri" w:hAnsi="Times New Roman" w:cs="Times New Roman"/>
          <w:sz w:val="28"/>
          <w:szCs w:val="28"/>
        </w:rPr>
        <w:t>98,75</w:t>
      </w:r>
      <w:r w:rsidRPr="00FD2388">
        <w:rPr>
          <w:rFonts w:ascii="Times New Roman" w:eastAsia="Calibri" w:hAnsi="Times New Roman" w:cs="Times New Roman"/>
          <w:sz w:val="28"/>
          <w:szCs w:val="28"/>
        </w:rPr>
        <w:t xml:space="preserve">%), </w:t>
      </w:r>
    </w:p>
    <w:p w:rsidR="00FD2388" w:rsidRPr="00FD2388" w:rsidRDefault="00FD2388"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2388">
        <w:rPr>
          <w:rFonts w:ascii="Times New Roman" w:eastAsia="Calibri" w:hAnsi="Times New Roman" w:cs="Times New Roman"/>
          <w:sz w:val="28"/>
          <w:szCs w:val="28"/>
        </w:rPr>
        <w:t>в том числе за счет средств:</w:t>
      </w:r>
    </w:p>
    <w:p w:rsidR="00FD2388" w:rsidRPr="00FD2388" w:rsidRDefault="00FD2388"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2388">
        <w:rPr>
          <w:rFonts w:ascii="Times New Roman" w:eastAsia="Calibri" w:hAnsi="Times New Roman" w:cs="Times New Roman"/>
          <w:sz w:val="28"/>
          <w:szCs w:val="28"/>
        </w:rPr>
        <w:lastRenderedPageBreak/>
        <w:t xml:space="preserve">- городского бюджета – </w:t>
      </w:r>
      <w:r w:rsidR="00015CFE" w:rsidRPr="00015CFE">
        <w:rPr>
          <w:rFonts w:ascii="Times New Roman" w:eastAsia="Calibri" w:hAnsi="Times New Roman" w:cs="Times New Roman"/>
          <w:sz w:val="28"/>
          <w:szCs w:val="28"/>
        </w:rPr>
        <w:t>95 205 713,31</w:t>
      </w:r>
      <w:r w:rsidR="00015CFE">
        <w:rPr>
          <w:rFonts w:ascii="Times New Roman" w:eastAsia="Calibri" w:hAnsi="Times New Roman" w:cs="Times New Roman"/>
          <w:sz w:val="28"/>
          <w:szCs w:val="28"/>
        </w:rPr>
        <w:t xml:space="preserve"> </w:t>
      </w:r>
      <w:r w:rsidRPr="00FD2388">
        <w:rPr>
          <w:rFonts w:ascii="Times New Roman" w:eastAsia="Calibri" w:hAnsi="Times New Roman" w:cs="Times New Roman"/>
          <w:sz w:val="28"/>
          <w:szCs w:val="28"/>
        </w:rPr>
        <w:t>руб.;</w:t>
      </w:r>
    </w:p>
    <w:p w:rsidR="00FD2388" w:rsidRPr="00FD2388" w:rsidRDefault="00FD2388"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2388">
        <w:rPr>
          <w:rFonts w:ascii="Times New Roman" w:eastAsia="Calibri" w:hAnsi="Times New Roman" w:cs="Times New Roman"/>
          <w:sz w:val="28"/>
          <w:szCs w:val="28"/>
        </w:rPr>
        <w:t xml:space="preserve">- краевого бюджета – </w:t>
      </w:r>
      <w:r w:rsidR="00015CFE" w:rsidRPr="00015CFE">
        <w:rPr>
          <w:rFonts w:ascii="Times New Roman" w:eastAsia="Calibri" w:hAnsi="Times New Roman" w:cs="Times New Roman"/>
          <w:sz w:val="28"/>
          <w:szCs w:val="28"/>
        </w:rPr>
        <w:t>23 185 985,87</w:t>
      </w:r>
      <w:r w:rsidR="00015CFE">
        <w:rPr>
          <w:rFonts w:ascii="Times New Roman" w:eastAsia="Calibri" w:hAnsi="Times New Roman" w:cs="Times New Roman"/>
          <w:sz w:val="28"/>
          <w:szCs w:val="28"/>
        </w:rPr>
        <w:t xml:space="preserve"> </w:t>
      </w:r>
      <w:r w:rsidRPr="00FD2388">
        <w:rPr>
          <w:rFonts w:ascii="Times New Roman" w:eastAsia="Calibri" w:hAnsi="Times New Roman" w:cs="Times New Roman"/>
          <w:sz w:val="28"/>
          <w:szCs w:val="28"/>
        </w:rPr>
        <w:t>руб.;</w:t>
      </w:r>
    </w:p>
    <w:p w:rsidR="00FD2388" w:rsidRPr="00FD2388" w:rsidRDefault="00FD2388"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2388">
        <w:rPr>
          <w:rFonts w:ascii="Times New Roman" w:eastAsia="Calibri" w:hAnsi="Times New Roman" w:cs="Times New Roman"/>
          <w:sz w:val="28"/>
          <w:szCs w:val="28"/>
        </w:rPr>
        <w:t xml:space="preserve">- федерального бюджета – </w:t>
      </w:r>
      <w:r w:rsidR="00015CFE" w:rsidRPr="00015CFE">
        <w:rPr>
          <w:rFonts w:ascii="Times New Roman" w:eastAsia="Calibri" w:hAnsi="Times New Roman" w:cs="Times New Roman"/>
          <w:sz w:val="28"/>
          <w:szCs w:val="28"/>
        </w:rPr>
        <w:t>8 500,00</w:t>
      </w:r>
      <w:r w:rsidR="00C12138">
        <w:rPr>
          <w:rFonts w:ascii="Times New Roman" w:eastAsia="Calibri" w:hAnsi="Times New Roman" w:cs="Times New Roman"/>
          <w:sz w:val="28"/>
          <w:szCs w:val="28"/>
        </w:rPr>
        <w:t xml:space="preserve"> </w:t>
      </w:r>
      <w:r w:rsidRPr="00FD2388">
        <w:rPr>
          <w:rFonts w:ascii="Times New Roman" w:eastAsia="Calibri" w:hAnsi="Times New Roman" w:cs="Times New Roman"/>
          <w:sz w:val="28"/>
          <w:szCs w:val="28"/>
        </w:rPr>
        <w:t>руб.</w:t>
      </w:r>
    </w:p>
    <w:p w:rsidR="00015CFE" w:rsidRPr="00015CFE" w:rsidRDefault="00015CFE"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программы в 2018</w:t>
      </w:r>
      <w:r w:rsidRPr="00015CFE">
        <w:rPr>
          <w:rFonts w:ascii="Times New Roman" w:eastAsia="Calibri" w:hAnsi="Times New Roman" w:cs="Times New Roman"/>
          <w:sz w:val="28"/>
          <w:szCs w:val="28"/>
        </w:rPr>
        <w:t xml:space="preserve"> году решались следующие задачи:</w:t>
      </w:r>
    </w:p>
    <w:p w:rsidR="00015CFE" w:rsidRPr="00015CFE" w:rsidRDefault="00E63EF7"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5CFE" w:rsidRPr="00015CFE">
        <w:rPr>
          <w:rFonts w:ascii="Times New Roman" w:eastAsia="Calibri" w:hAnsi="Times New Roman" w:cs="Times New Roman"/>
          <w:sz w:val="28"/>
          <w:szCs w:val="28"/>
        </w:rPr>
        <w:t>Сохранение и эффективное использование единого культурного пространства, культурных ценностей, норм, традиций и обычаев;</w:t>
      </w:r>
    </w:p>
    <w:p w:rsidR="00015CFE" w:rsidRPr="00015CFE" w:rsidRDefault="00E63EF7"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5CFE" w:rsidRPr="00015CFE">
        <w:rPr>
          <w:rFonts w:ascii="Times New Roman" w:eastAsia="Calibri" w:hAnsi="Times New Roman" w:cs="Times New Roman"/>
          <w:sz w:val="28"/>
          <w:szCs w:val="28"/>
        </w:rPr>
        <w:t>Сохранение и приумножение документов архивного фонда города Канска для доступа населения к его использованию;</w:t>
      </w:r>
    </w:p>
    <w:p w:rsidR="00015CFE" w:rsidRPr="00015CFE" w:rsidRDefault="00E63EF7"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5CFE" w:rsidRPr="00015CFE">
        <w:rPr>
          <w:rFonts w:ascii="Times New Roman" w:eastAsia="Calibri" w:hAnsi="Times New Roman" w:cs="Times New Roman"/>
          <w:sz w:val="28"/>
          <w:szCs w:val="28"/>
        </w:rPr>
        <w:t>Обеспечение доступа населения города Канска к культурным благам и участию в культурной жизни;</w:t>
      </w:r>
    </w:p>
    <w:p w:rsidR="002D2AAF" w:rsidRDefault="00E63EF7" w:rsidP="004D6E1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5CFE" w:rsidRPr="00015CFE">
        <w:rPr>
          <w:rFonts w:ascii="Times New Roman" w:eastAsia="Calibri" w:hAnsi="Times New Roman" w:cs="Times New Roman"/>
          <w:sz w:val="28"/>
          <w:szCs w:val="28"/>
        </w:rPr>
        <w:t>Создание условий для устойчивого развития отрасли "культура" в городе Канске.</w:t>
      </w:r>
    </w:p>
    <w:p w:rsidR="00590615" w:rsidRPr="004C70C6" w:rsidRDefault="00E61C74" w:rsidP="004C70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C74">
        <w:rPr>
          <w:rFonts w:ascii="Times New Roman" w:eastAsia="Calibri" w:hAnsi="Times New Roman" w:cs="Times New Roman"/>
          <w:b/>
          <w:i/>
          <w:sz w:val="28"/>
          <w:szCs w:val="28"/>
        </w:rPr>
        <w:t>ОСНОВНЫЕ РЕЗУЛЬТАТЫ ВЫПОЛНЕНИЯ ПРОГРАММЫ</w:t>
      </w:r>
    </w:p>
    <w:p w:rsidR="002D2AAF" w:rsidRPr="004D6E16" w:rsidRDefault="002D2AAF" w:rsidP="004D6E16">
      <w:pPr>
        <w:autoSpaceDE w:val="0"/>
        <w:autoSpaceDN w:val="0"/>
        <w:adjustRightInd w:val="0"/>
        <w:spacing w:after="0" w:line="240" w:lineRule="auto"/>
        <w:ind w:firstLine="709"/>
        <w:jc w:val="center"/>
        <w:rPr>
          <w:rFonts w:ascii="Times New Roman" w:eastAsia="Calibri" w:hAnsi="Times New Roman" w:cs="Times New Roman"/>
          <w:b/>
          <w:i/>
          <w:sz w:val="28"/>
          <w:szCs w:val="28"/>
        </w:rPr>
      </w:pPr>
      <w:r w:rsidRPr="004D6E16">
        <w:rPr>
          <w:rFonts w:ascii="Times New Roman" w:eastAsia="Calibri" w:hAnsi="Times New Roman" w:cs="Times New Roman"/>
          <w:b/>
          <w:i/>
          <w:sz w:val="28"/>
          <w:szCs w:val="28"/>
        </w:rPr>
        <w:t>Подпрограмма 1 «Сохранение культурного наследия»</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 xml:space="preserve">Целью подпрограммы является сохранение и эффективное использование единого культурного пространства, культурных ценностей, норм, традиций и обычаев. Способствует повышению качества и доступности библиотечных и музейных услуг. Повышает рост востребованности услуг библиотек и музея у населения города Канска. Для решения задач по развитию библиотечного и музейного дела по данной подпрограмме за 2018 год произведено расходов в сумме </w:t>
      </w:r>
      <w:r w:rsidRPr="002D2AAF">
        <w:rPr>
          <w:rFonts w:ascii="Times New Roman" w:eastAsia="Calibri" w:hAnsi="Times New Roman" w:cs="Times New Roman"/>
          <w:b/>
          <w:sz w:val="28"/>
          <w:szCs w:val="28"/>
        </w:rPr>
        <w:t>40 197 925,97 рублей</w:t>
      </w:r>
      <w:r w:rsidRPr="002D2AAF">
        <w:rPr>
          <w:rFonts w:ascii="Times New Roman" w:eastAsia="Calibri" w:hAnsi="Times New Roman" w:cs="Times New Roman"/>
          <w:sz w:val="28"/>
          <w:szCs w:val="28"/>
        </w:rPr>
        <w:t>.</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 xml:space="preserve"> Расходование средств осуществлялось по следующим направлениям:</w:t>
      </w:r>
    </w:p>
    <w:p w:rsidR="002D2AAF" w:rsidRPr="002D2AAF" w:rsidRDefault="002D2AAF" w:rsidP="004D6E16">
      <w:pPr>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обеспечение деятельности МБУК ККМ, ЦБС г. Канска в сумме 39 572 225,97 рублей;</w:t>
      </w:r>
    </w:p>
    <w:p w:rsidR="002D2AAF" w:rsidRPr="002D2AAF" w:rsidRDefault="002D2AAF" w:rsidP="004D6E16">
      <w:pPr>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реализация социокультурных проектов муниципальными учреждениями культуры и образовательными учреждениями в области культуры в сумме 105 200,00 рублей, в том числе:</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i/>
          <w:sz w:val="28"/>
          <w:szCs w:val="28"/>
        </w:rPr>
        <w:t xml:space="preserve"> - за счет средств краевого бюджета 104 100,00 рублей;</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i/>
          <w:sz w:val="28"/>
          <w:szCs w:val="28"/>
        </w:rPr>
        <w:t xml:space="preserve"> - за счет средств городского бюджета 1 100,00 рублей.</w:t>
      </w:r>
      <w:r w:rsidRPr="002D2AAF">
        <w:rPr>
          <w:rFonts w:ascii="Times New Roman" w:eastAsia="Calibri" w:hAnsi="Times New Roman" w:cs="Times New Roman"/>
          <w:sz w:val="28"/>
          <w:szCs w:val="28"/>
        </w:rPr>
        <w:t xml:space="preserve"> </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Реализован социокультурный проект «Студия видеосъемки и монтажа «ОБРА</w:t>
      </w:r>
      <w:r w:rsidRPr="002D2AAF">
        <w:rPr>
          <w:rFonts w:ascii="Times New Roman" w:eastAsia="Calibri" w:hAnsi="Times New Roman" w:cs="Times New Roman"/>
          <w:sz w:val="28"/>
          <w:szCs w:val="28"/>
          <w:lang w:val="en-US"/>
        </w:rPr>
        <w:t>Z</w:t>
      </w:r>
      <w:r w:rsidRPr="002D2AAF">
        <w:rPr>
          <w:rFonts w:ascii="Times New Roman" w:eastAsia="Calibri" w:hAnsi="Times New Roman" w:cs="Times New Roman"/>
          <w:sz w:val="28"/>
          <w:szCs w:val="28"/>
        </w:rPr>
        <w:t>». В рамках проекта приобретены: оборудование (зеркальная камера, штатив, комплект постоянного света, внешний жесткий диск), программное обеспечение.</w:t>
      </w:r>
    </w:p>
    <w:p w:rsidR="002D2AAF" w:rsidRPr="002D2AAF" w:rsidRDefault="002D2AAF" w:rsidP="004D6E16">
      <w:pPr>
        <w:numPr>
          <w:ilvl w:val="0"/>
          <w:numId w:val="1"/>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комплектование книжных фондов библиотек в сумме 520 500,00 рубля, в том числе:</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i/>
          <w:sz w:val="28"/>
          <w:szCs w:val="28"/>
        </w:rPr>
        <w:t>- за счет средств федерального бюджета 8500,00 рублей;</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i/>
          <w:sz w:val="28"/>
          <w:szCs w:val="28"/>
        </w:rPr>
        <w:t>- за счет средств краевого бюджета 152 000,00 рублей;</w:t>
      </w:r>
      <w:r w:rsidRPr="002D2AAF">
        <w:rPr>
          <w:rFonts w:ascii="Times New Roman" w:eastAsia="Calibri" w:hAnsi="Times New Roman" w:cs="Times New Roman"/>
          <w:sz w:val="28"/>
          <w:szCs w:val="28"/>
        </w:rPr>
        <w:t xml:space="preserve"> </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i/>
          <w:sz w:val="28"/>
          <w:szCs w:val="28"/>
        </w:rPr>
        <w:t>- за счет средств городского бюджета 360 000,00 рублей.</w:t>
      </w:r>
      <w:r w:rsidRPr="002D2AAF">
        <w:rPr>
          <w:rFonts w:ascii="Times New Roman" w:eastAsia="Calibri" w:hAnsi="Times New Roman" w:cs="Times New Roman"/>
          <w:sz w:val="28"/>
          <w:szCs w:val="28"/>
        </w:rPr>
        <w:t xml:space="preserve"> </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Средства направлены на приобретение новой литературы в количестве 4 511 экземпляров.</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2D2AAF">
        <w:rPr>
          <w:rFonts w:ascii="Times New Roman" w:eastAsia="Calibri" w:hAnsi="Times New Roman" w:cs="Times New Roman"/>
          <w:sz w:val="28"/>
          <w:szCs w:val="28"/>
        </w:rPr>
        <w:t>краевом конкурсе «Самый читающий городской округ/муниципальный район» ЦБС г. Канска получила Диплом победителя (3 место).</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Центральная городская библиотека им. А.П. Чехова стала победителем краевого конкурса «Вдохновение» в номинации «Лучшая городская библиотека» (поощрительная премия 100 000 рублей).</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 xml:space="preserve">Подготовлены документы для участия в конкурсном отборе на предоставление субсидии на организационную и материально-техническую </w:t>
      </w:r>
      <w:r w:rsidRPr="002D2AAF">
        <w:rPr>
          <w:rFonts w:ascii="Times New Roman" w:eastAsia="Calibri" w:hAnsi="Times New Roman" w:cs="Times New Roman"/>
          <w:sz w:val="28"/>
          <w:szCs w:val="28"/>
        </w:rPr>
        <w:lastRenderedPageBreak/>
        <w:t>модернизацию детской библиотеки-филиала №11, на общую сумму 7 195 497 рублей, в том числе:</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-за счет средств краевого бюджета</w:t>
      </w:r>
      <w:r w:rsidR="004D6E16">
        <w:rPr>
          <w:rFonts w:ascii="Times New Roman" w:eastAsia="Calibri" w:hAnsi="Times New Roman" w:cs="Times New Roman"/>
          <w:sz w:val="28"/>
          <w:szCs w:val="28"/>
        </w:rPr>
        <w:t xml:space="preserve"> </w:t>
      </w:r>
      <w:r w:rsidRPr="002D2AAF">
        <w:rPr>
          <w:rFonts w:ascii="Times New Roman" w:eastAsia="Calibri" w:hAnsi="Times New Roman" w:cs="Times New Roman"/>
          <w:sz w:val="28"/>
          <w:szCs w:val="28"/>
        </w:rPr>
        <w:t>-</w:t>
      </w:r>
      <w:r w:rsidR="004D6E16">
        <w:rPr>
          <w:rFonts w:ascii="Times New Roman" w:eastAsia="Calibri" w:hAnsi="Times New Roman" w:cs="Times New Roman"/>
          <w:sz w:val="28"/>
          <w:szCs w:val="28"/>
        </w:rPr>
        <w:t xml:space="preserve"> </w:t>
      </w:r>
      <w:r w:rsidRPr="002D2AAF">
        <w:rPr>
          <w:rFonts w:ascii="Times New Roman" w:eastAsia="Calibri" w:hAnsi="Times New Roman" w:cs="Times New Roman"/>
          <w:sz w:val="28"/>
          <w:szCs w:val="28"/>
        </w:rPr>
        <w:t>5 896 145 рублей;</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-за счет средств городского бюджета</w:t>
      </w:r>
      <w:r w:rsidR="004D6E16">
        <w:rPr>
          <w:rFonts w:ascii="Times New Roman" w:eastAsia="Calibri" w:hAnsi="Times New Roman" w:cs="Times New Roman"/>
          <w:sz w:val="28"/>
          <w:szCs w:val="28"/>
        </w:rPr>
        <w:t xml:space="preserve"> </w:t>
      </w:r>
      <w:r w:rsidRPr="002D2AAF">
        <w:rPr>
          <w:rFonts w:ascii="Times New Roman" w:eastAsia="Calibri" w:hAnsi="Times New Roman" w:cs="Times New Roman"/>
          <w:sz w:val="28"/>
          <w:szCs w:val="28"/>
        </w:rPr>
        <w:t>-</w:t>
      </w:r>
      <w:r w:rsidR="004D6E16">
        <w:rPr>
          <w:rFonts w:ascii="Times New Roman" w:eastAsia="Calibri" w:hAnsi="Times New Roman" w:cs="Times New Roman"/>
          <w:sz w:val="28"/>
          <w:szCs w:val="28"/>
        </w:rPr>
        <w:t xml:space="preserve"> </w:t>
      </w:r>
      <w:r w:rsidRPr="002D2AAF">
        <w:rPr>
          <w:rFonts w:ascii="Times New Roman" w:eastAsia="Calibri" w:hAnsi="Times New Roman" w:cs="Times New Roman"/>
          <w:sz w:val="28"/>
          <w:szCs w:val="28"/>
        </w:rPr>
        <w:t>1 299 352 рублей.</w:t>
      </w:r>
    </w:p>
    <w:p w:rsidR="004D6E16" w:rsidRPr="00F4526C" w:rsidRDefault="002D2AAF" w:rsidP="00F452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Подготовлена заявка на внедрение автоматизированных систем обслуживания читателей и обеспечение сохранности библиотечных фондов в модернизированных городских муниципальных библиотеках (</w:t>
      </w:r>
      <w:r w:rsidRPr="002D2AAF">
        <w:rPr>
          <w:rFonts w:ascii="Times New Roman" w:eastAsia="Calibri" w:hAnsi="Times New Roman" w:cs="Times New Roman"/>
          <w:sz w:val="28"/>
          <w:szCs w:val="28"/>
          <w:lang w:val="en-US"/>
        </w:rPr>
        <w:t>R</w:t>
      </w:r>
      <w:r w:rsidRPr="002D2AAF">
        <w:rPr>
          <w:rFonts w:ascii="Times New Roman" w:eastAsia="Calibri" w:hAnsi="Times New Roman" w:cs="Times New Roman"/>
          <w:sz w:val="28"/>
          <w:szCs w:val="28"/>
        </w:rPr>
        <w:t>-</w:t>
      </w:r>
      <w:r w:rsidRPr="002D2AAF">
        <w:rPr>
          <w:rFonts w:ascii="Times New Roman" w:eastAsia="Calibri" w:hAnsi="Times New Roman" w:cs="Times New Roman"/>
          <w:sz w:val="28"/>
          <w:szCs w:val="28"/>
          <w:lang w:val="en-US"/>
        </w:rPr>
        <w:t>FID</w:t>
      </w:r>
      <w:r w:rsidRPr="002D2AAF">
        <w:rPr>
          <w:rFonts w:ascii="Times New Roman" w:eastAsia="Calibri" w:hAnsi="Times New Roman" w:cs="Times New Roman"/>
          <w:sz w:val="28"/>
          <w:szCs w:val="28"/>
        </w:rPr>
        <w:t xml:space="preserve"> технологии) на общую сумму 2 863 590 рублей за счет краевого бюджета. </w:t>
      </w:r>
    </w:p>
    <w:p w:rsidR="00104DE4" w:rsidRDefault="00104DE4" w:rsidP="004D6E16">
      <w:pPr>
        <w:autoSpaceDE w:val="0"/>
        <w:autoSpaceDN w:val="0"/>
        <w:adjustRightInd w:val="0"/>
        <w:spacing w:after="0" w:line="240" w:lineRule="auto"/>
        <w:ind w:firstLine="709"/>
        <w:jc w:val="center"/>
        <w:rPr>
          <w:rFonts w:ascii="Times New Roman" w:eastAsia="Calibri" w:hAnsi="Times New Roman" w:cs="Times New Roman"/>
          <w:b/>
          <w:i/>
          <w:sz w:val="28"/>
          <w:szCs w:val="28"/>
        </w:rPr>
      </w:pPr>
    </w:p>
    <w:p w:rsidR="002D2AAF" w:rsidRPr="004D6E16" w:rsidRDefault="002D2AAF" w:rsidP="004D6E16">
      <w:pPr>
        <w:autoSpaceDE w:val="0"/>
        <w:autoSpaceDN w:val="0"/>
        <w:adjustRightInd w:val="0"/>
        <w:spacing w:after="0" w:line="240" w:lineRule="auto"/>
        <w:ind w:firstLine="709"/>
        <w:jc w:val="center"/>
        <w:rPr>
          <w:rFonts w:ascii="Times New Roman" w:eastAsia="Calibri" w:hAnsi="Times New Roman" w:cs="Times New Roman"/>
          <w:b/>
          <w:i/>
          <w:sz w:val="28"/>
          <w:szCs w:val="28"/>
        </w:rPr>
      </w:pPr>
      <w:r w:rsidRPr="004D6E16">
        <w:rPr>
          <w:rFonts w:ascii="Times New Roman" w:eastAsia="Calibri" w:hAnsi="Times New Roman" w:cs="Times New Roman"/>
          <w:b/>
          <w:i/>
          <w:sz w:val="28"/>
          <w:szCs w:val="28"/>
        </w:rPr>
        <w:t>Подпрограмма 2 «Развитие архивного дела в городе Канске»</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 xml:space="preserve">Подпрограмма направлена на исключение фактов утраты архивных документов, отражающих материальную и духовную жизнь города Канска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 К числу социальных последствий подпрограммы следует также отнести улучшение условий для исследовательской работы пользователей архивных документов. </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 xml:space="preserve">По данной подпрограмме за 2018 год произведено расходов в сумме </w:t>
      </w:r>
      <w:r w:rsidRPr="002D2AAF">
        <w:rPr>
          <w:rFonts w:ascii="Times New Roman" w:eastAsia="Calibri" w:hAnsi="Times New Roman" w:cs="Times New Roman"/>
          <w:b/>
          <w:sz w:val="28"/>
          <w:szCs w:val="28"/>
        </w:rPr>
        <w:t>3 278 232,54 рубля</w:t>
      </w:r>
      <w:r w:rsidRPr="002D2AAF">
        <w:rPr>
          <w:rFonts w:ascii="Times New Roman" w:eastAsia="Calibri" w:hAnsi="Times New Roman" w:cs="Times New Roman"/>
          <w:sz w:val="28"/>
          <w:szCs w:val="28"/>
        </w:rPr>
        <w:t>.</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Расходование средств осуществлялось по следующим направлениям:</w:t>
      </w:r>
    </w:p>
    <w:p w:rsidR="002D2AAF" w:rsidRPr="002D2AAF" w:rsidRDefault="002D2AAF" w:rsidP="004D6E16">
      <w:pPr>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обеспечение деятельности МКУ «Канский городской архив» в сумме 3 040 241,11 рубль;</w:t>
      </w:r>
    </w:p>
    <w:p w:rsidR="002D2AAF" w:rsidRPr="002D2AAF" w:rsidRDefault="002D2AAF" w:rsidP="004D6E16">
      <w:pPr>
        <w:numPr>
          <w:ilvl w:val="0"/>
          <w:numId w:val="1"/>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осуществление государственных полномочий в области архивного дела в сумме 237 991,43 рубль. Были приобретены шкаф офисный, шкаф для одежды, скамья для посетителей (2 шт.), стол офисный для руководителя, также произведен ремонт кровли здания.</w:t>
      </w:r>
    </w:p>
    <w:p w:rsidR="004D6E16" w:rsidRPr="00F4526C" w:rsidRDefault="002D2AAF" w:rsidP="00F452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 xml:space="preserve">За 2018 год МКУ «Канский городской архив» подготовлено и выдано 2678 архивных справок и запросов. </w:t>
      </w:r>
    </w:p>
    <w:p w:rsidR="00104DE4" w:rsidRDefault="00104DE4" w:rsidP="004D6E16">
      <w:pPr>
        <w:autoSpaceDE w:val="0"/>
        <w:autoSpaceDN w:val="0"/>
        <w:adjustRightInd w:val="0"/>
        <w:spacing w:after="0" w:line="240" w:lineRule="auto"/>
        <w:ind w:firstLine="709"/>
        <w:jc w:val="center"/>
        <w:rPr>
          <w:rFonts w:ascii="Times New Roman" w:eastAsia="Calibri" w:hAnsi="Times New Roman" w:cs="Times New Roman"/>
          <w:b/>
          <w:i/>
          <w:sz w:val="28"/>
          <w:szCs w:val="28"/>
        </w:rPr>
      </w:pPr>
    </w:p>
    <w:p w:rsidR="002D2AAF" w:rsidRPr="004D6E16" w:rsidRDefault="002D2AAF" w:rsidP="004D6E16">
      <w:pPr>
        <w:autoSpaceDE w:val="0"/>
        <w:autoSpaceDN w:val="0"/>
        <w:adjustRightInd w:val="0"/>
        <w:spacing w:after="0" w:line="240" w:lineRule="auto"/>
        <w:ind w:firstLine="709"/>
        <w:jc w:val="center"/>
        <w:rPr>
          <w:rFonts w:ascii="Times New Roman" w:eastAsia="Calibri" w:hAnsi="Times New Roman" w:cs="Times New Roman"/>
          <w:b/>
          <w:i/>
          <w:sz w:val="28"/>
          <w:szCs w:val="28"/>
        </w:rPr>
      </w:pPr>
      <w:r w:rsidRPr="004D6E16">
        <w:rPr>
          <w:rFonts w:ascii="Times New Roman" w:eastAsia="Calibri" w:hAnsi="Times New Roman" w:cs="Times New Roman"/>
          <w:b/>
          <w:i/>
          <w:sz w:val="28"/>
          <w:szCs w:val="28"/>
        </w:rPr>
        <w:t>Подпрограмма 3 «Поддержка искусства и народного творчества»</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Подпрограмма направлена на повышение качества и доступности культурно-досуговых услуг, рост вовлеченности всех групп населения в активную и творческую деятельность, повышение уровня проведения культурных мероприятий и развитие межрегионального и международного сотрудничества в сфере культуры.</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 xml:space="preserve">В целях обеспечения доступа населения города Канска к культурным благам и участию в культурной жизни по данной подпрограмме за 2018 год произведено расходов в сумме </w:t>
      </w:r>
      <w:r w:rsidRPr="002D2AAF">
        <w:rPr>
          <w:rFonts w:ascii="Times New Roman" w:eastAsia="Calibri" w:hAnsi="Times New Roman" w:cs="Times New Roman"/>
          <w:b/>
          <w:sz w:val="28"/>
          <w:szCs w:val="28"/>
        </w:rPr>
        <w:t>32 130 232,39 рубля</w:t>
      </w:r>
      <w:r w:rsidRPr="002D2AAF">
        <w:rPr>
          <w:rFonts w:ascii="Times New Roman" w:eastAsia="Calibri" w:hAnsi="Times New Roman" w:cs="Times New Roman"/>
          <w:sz w:val="28"/>
          <w:szCs w:val="28"/>
        </w:rPr>
        <w:t>.</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 xml:space="preserve"> Расходование средств осуществлялось по следующим направлениям:</w:t>
      </w:r>
    </w:p>
    <w:p w:rsidR="002D2AAF" w:rsidRPr="002D2AAF" w:rsidRDefault="002D2AAF" w:rsidP="004D6E16">
      <w:pPr>
        <w:numPr>
          <w:ilvl w:val="0"/>
          <w:numId w:val="1"/>
        </w:numPr>
        <w:tabs>
          <w:tab w:val="left" w:pos="851"/>
        </w:tabs>
        <w:autoSpaceDE w:val="0"/>
        <w:autoSpaceDN w:val="0"/>
        <w:adjustRightInd w:val="0"/>
        <w:spacing w:after="0" w:line="240" w:lineRule="auto"/>
        <w:ind w:left="0" w:firstLine="709"/>
        <w:jc w:val="both"/>
        <w:rPr>
          <w:rFonts w:ascii="Times New Roman" w:eastAsia="Calibri" w:hAnsi="Times New Roman" w:cs="Times New Roman"/>
          <w:i/>
          <w:sz w:val="28"/>
          <w:szCs w:val="28"/>
        </w:rPr>
      </w:pPr>
      <w:r w:rsidRPr="002D2AAF">
        <w:rPr>
          <w:rFonts w:ascii="Times New Roman" w:eastAsia="Calibri" w:hAnsi="Times New Roman" w:cs="Times New Roman"/>
          <w:sz w:val="28"/>
          <w:szCs w:val="28"/>
        </w:rPr>
        <w:t>обеспечение деятельности ГДК г. Канска в сумме 27 478 117,83 рублей;</w:t>
      </w:r>
      <w:r w:rsidRPr="002D2AAF">
        <w:rPr>
          <w:rFonts w:ascii="Times New Roman" w:eastAsia="Calibri" w:hAnsi="Times New Roman" w:cs="Times New Roman"/>
          <w:i/>
          <w:sz w:val="28"/>
          <w:szCs w:val="28"/>
        </w:rPr>
        <w:t xml:space="preserve"> </w:t>
      </w:r>
    </w:p>
    <w:p w:rsidR="002D2AAF" w:rsidRPr="002D2AAF" w:rsidRDefault="002D2AAF" w:rsidP="004D6E16">
      <w:pPr>
        <w:numPr>
          <w:ilvl w:val="0"/>
          <w:numId w:val="12"/>
        </w:numPr>
        <w:tabs>
          <w:tab w:val="left" w:pos="851"/>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 xml:space="preserve">проведение общегородских культурно-массовых мероприятий, конкурсов, форумов в сумме 4 652 114,56 рублей. </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Проведены:</w:t>
      </w:r>
    </w:p>
    <w:p w:rsidR="002D2AAF" w:rsidRPr="002D2AAF" w:rsidRDefault="002D2AAF" w:rsidP="004D6E16">
      <w:pPr>
        <w:numPr>
          <w:ilvl w:val="0"/>
          <w:numId w:val="13"/>
        </w:numPr>
        <w:tabs>
          <w:tab w:val="left" w:pos="426"/>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Народное гуляние «Сибирская Масленица» -2018»</w:t>
      </w:r>
    </w:p>
    <w:p w:rsidR="002D2AAF" w:rsidRPr="002D2AAF" w:rsidRDefault="002D2AAF" w:rsidP="004D6E16">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Мероприятие, посвященное Дню работников жилищно-коммунального хозяйства.</w:t>
      </w:r>
    </w:p>
    <w:p w:rsidR="002D2AAF" w:rsidRPr="002D2AAF" w:rsidRDefault="002D2AAF" w:rsidP="004D6E16">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lastRenderedPageBreak/>
        <w:t>Мероприятие, посвященное Дню единения народов Беларуси и России.</w:t>
      </w:r>
    </w:p>
    <w:p w:rsidR="002D2AAF" w:rsidRPr="002D2AAF" w:rsidRDefault="002D2AAF" w:rsidP="004D6E16">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Мероприятия, посвященные празднованию 73-й годовщины Победы в Великой Отечественной войне 1941-1945 годов.</w:t>
      </w:r>
    </w:p>
    <w:p w:rsidR="002D2AAF" w:rsidRPr="002D2AAF" w:rsidRDefault="002D2AAF" w:rsidP="004D6E16">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Мероприятие, посвященное Дню российского предпринимательства.</w:t>
      </w:r>
    </w:p>
    <w:p w:rsidR="002D2AAF" w:rsidRPr="002D2AAF" w:rsidRDefault="002D2AAF" w:rsidP="004D6E16">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Мероприятие, посвященное Дню защиты детей.</w:t>
      </w:r>
    </w:p>
    <w:p w:rsidR="002D2AAF" w:rsidRPr="002D2AAF" w:rsidRDefault="002D2AAF" w:rsidP="004D6E16">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Мероприятие, посвященное Дню России.</w:t>
      </w:r>
    </w:p>
    <w:p w:rsidR="002D2AAF" w:rsidRPr="002D2AAF" w:rsidRDefault="002D2AAF" w:rsidP="004D6E16">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Праздник танца</w:t>
      </w:r>
    </w:p>
    <w:p w:rsidR="002D2AAF" w:rsidRPr="002D2AAF" w:rsidRDefault="002D2AAF" w:rsidP="00E61C74">
      <w:pPr>
        <w:numPr>
          <w:ilvl w:val="0"/>
          <w:numId w:val="1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Бал выпускников</w:t>
      </w:r>
    </w:p>
    <w:p w:rsidR="002D2AAF" w:rsidRPr="002D2AAF" w:rsidRDefault="002D2AAF" w:rsidP="004D6E16">
      <w:pPr>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Торжественный ритуал, посвященный Дню памяти и скорби.</w:t>
      </w:r>
    </w:p>
    <w:p w:rsidR="002D2AAF" w:rsidRPr="002D2AAF" w:rsidRDefault="002D2AAF" w:rsidP="004D6E16">
      <w:pPr>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Мероприятие, посвященное Дню поселка Строителей.</w:t>
      </w:r>
    </w:p>
    <w:p w:rsidR="002D2AAF" w:rsidRPr="002D2AAF" w:rsidRDefault="002D2AAF" w:rsidP="004D6E16">
      <w:pPr>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Мероприятие, посвященное Дню любви, семьи и верности.</w:t>
      </w:r>
    </w:p>
    <w:p w:rsidR="002D2AAF" w:rsidRPr="002D2AAF" w:rsidRDefault="002D2AAF" w:rsidP="004D6E16">
      <w:pPr>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Международный Канский фестиваль.</w:t>
      </w:r>
    </w:p>
    <w:p w:rsidR="002D2AAF" w:rsidRPr="002D2AAF" w:rsidRDefault="002D2AAF" w:rsidP="004D6E16">
      <w:pPr>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Мероприятие, посвященное акции «Помоги пойти учится»</w:t>
      </w:r>
    </w:p>
    <w:p w:rsidR="002D2AAF" w:rsidRPr="002D2AAF" w:rsidRDefault="002D2AAF" w:rsidP="004D6E16">
      <w:pPr>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Народное гуляние, посвященное Дню города.</w:t>
      </w:r>
    </w:p>
    <w:p w:rsidR="002D2AAF" w:rsidRPr="002D2AAF" w:rsidRDefault="002D2AAF" w:rsidP="004D6E16">
      <w:pPr>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Мероприятие, посвященное Дню рождения города.</w:t>
      </w:r>
    </w:p>
    <w:p w:rsidR="002D2AAF" w:rsidRPr="002D2AAF" w:rsidRDefault="002D2AAF" w:rsidP="004D6E16">
      <w:pPr>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Мероприятие, посвященное 100 -летию Комсомола.</w:t>
      </w:r>
    </w:p>
    <w:p w:rsidR="002D2AAF" w:rsidRPr="002D2AAF" w:rsidRDefault="002D2AAF" w:rsidP="004D6E16">
      <w:pPr>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 xml:space="preserve"> Мероприятие, посвященное Дню народного единства.</w:t>
      </w:r>
    </w:p>
    <w:p w:rsidR="002D2AAF" w:rsidRPr="002D2AAF" w:rsidRDefault="002D2AAF" w:rsidP="004D6E16">
      <w:pPr>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Мероприятие, посвященное Дню матери.</w:t>
      </w:r>
    </w:p>
    <w:p w:rsidR="002D2AAF" w:rsidRPr="002D2AAF" w:rsidRDefault="002D2AAF" w:rsidP="004D6E16">
      <w:pPr>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Концерт, посвященный международному Дню инвалидов.</w:t>
      </w:r>
    </w:p>
    <w:p w:rsidR="002D2AAF" w:rsidRPr="002D2AAF" w:rsidRDefault="002D2AAF" w:rsidP="004D6E16">
      <w:pPr>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Акция, посвященная профилактике борьбы со СПИДом «Это касается каждого».</w:t>
      </w:r>
    </w:p>
    <w:p w:rsidR="004D6E16" w:rsidRPr="00F4526C" w:rsidRDefault="002D2AAF" w:rsidP="00F4526C">
      <w:pPr>
        <w:numPr>
          <w:ilvl w:val="0"/>
          <w:numId w:val="1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Народное гуляние, посвященное празднованию Нового года.</w:t>
      </w:r>
    </w:p>
    <w:p w:rsidR="00230D04" w:rsidRDefault="00230D04" w:rsidP="004D6E16">
      <w:pPr>
        <w:autoSpaceDE w:val="0"/>
        <w:autoSpaceDN w:val="0"/>
        <w:adjustRightInd w:val="0"/>
        <w:spacing w:after="0" w:line="240" w:lineRule="auto"/>
        <w:ind w:firstLine="709"/>
        <w:jc w:val="center"/>
        <w:rPr>
          <w:rFonts w:ascii="Times New Roman" w:eastAsia="Calibri" w:hAnsi="Times New Roman" w:cs="Times New Roman"/>
          <w:b/>
          <w:i/>
          <w:sz w:val="28"/>
          <w:szCs w:val="28"/>
        </w:rPr>
      </w:pPr>
    </w:p>
    <w:p w:rsidR="002D2AAF" w:rsidRPr="004D6E16" w:rsidRDefault="002D2AAF" w:rsidP="004D6E16">
      <w:pPr>
        <w:autoSpaceDE w:val="0"/>
        <w:autoSpaceDN w:val="0"/>
        <w:adjustRightInd w:val="0"/>
        <w:spacing w:after="0" w:line="240" w:lineRule="auto"/>
        <w:ind w:firstLine="709"/>
        <w:jc w:val="center"/>
        <w:rPr>
          <w:rFonts w:ascii="Times New Roman" w:eastAsia="Calibri" w:hAnsi="Times New Roman" w:cs="Times New Roman"/>
          <w:b/>
          <w:i/>
          <w:sz w:val="28"/>
          <w:szCs w:val="28"/>
        </w:rPr>
      </w:pPr>
      <w:r w:rsidRPr="004D6E16">
        <w:rPr>
          <w:rFonts w:ascii="Times New Roman" w:eastAsia="Calibri" w:hAnsi="Times New Roman" w:cs="Times New Roman"/>
          <w:b/>
          <w:i/>
          <w:sz w:val="28"/>
          <w:szCs w:val="28"/>
        </w:rPr>
        <w:t>Подпрограмма 4 «Обеспечение условий реализации программы и прочие мероприятия»</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Подпрограмма направлена на обеспечение эффективного управления кадровыми ресурсами в отрасли «культура», укрепление материально-технической базы учреждений культуры и образовательных учреждений в области культуры; создание необходимых условий для активизации инновационной и инвестиционной деятельности в сфере культуры; создание эффективной системы управления реализации муниципальной программы, реализация в полном объеме мероприятий программы, достижение ее целей и задач. Реализация мероприятий, способствует повышению качества и доступности муниципальных услуг, оказываемых в сфере культуры.</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 xml:space="preserve">По данной подпрограмме за 2018 год произведено расходов в сумме </w:t>
      </w:r>
      <w:r w:rsidRPr="002D2AAF">
        <w:rPr>
          <w:rFonts w:ascii="Times New Roman" w:eastAsia="Calibri" w:hAnsi="Times New Roman" w:cs="Times New Roman"/>
          <w:b/>
          <w:sz w:val="28"/>
          <w:szCs w:val="28"/>
        </w:rPr>
        <w:t>42 793 808,28 рублей.</w:t>
      </w:r>
    </w:p>
    <w:p w:rsidR="002D2AAF" w:rsidRPr="002D2AAF" w:rsidRDefault="002D2AAF"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Расходование средств осуществлялось по следующим направлениям:</w:t>
      </w:r>
    </w:p>
    <w:p w:rsidR="002D2AAF" w:rsidRPr="002D2AAF" w:rsidRDefault="002D2AAF" w:rsidP="004D6E16">
      <w:pPr>
        <w:numPr>
          <w:ilvl w:val="0"/>
          <w:numId w:val="1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обеспечение деятельности Отдела культуры администрации г. Канска в сумме 2 419 388,61 рублей;</w:t>
      </w:r>
    </w:p>
    <w:p w:rsidR="002D2AAF" w:rsidRPr="002D2AAF" w:rsidRDefault="002D2AAF" w:rsidP="004D6E16">
      <w:pPr>
        <w:numPr>
          <w:ilvl w:val="0"/>
          <w:numId w:val="1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2AAF">
        <w:rPr>
          <w:rFonts w:ascii="Times New Roman" w:eastAsia="Calibri" w:hAnsi="Times New Roman" w:cs="Times New Roman"/>
          <w:sz w:val="28"/>
          <w:szCs w:val="28"/>
        </w:rPr>
        <w:t>обеспечение деятельности музыкальной и художественной школ, школы искусств в сумме 39 566 569,23 рублей;</w:t>
      </w:r>
    </w:p>
    <w:p w:rsidR="00E63EF7" w:rsidRPr="00590615" w:rsidRDefault="002D2AAF" w:rsidP="004D6E16">
      <w:pPr>
        <w:numPr>
          <w:ilvl w:val="0"/>
          <w:numId w:val="11"/>
        </w:numPr>
        <w:tabs>
          <w:tab w:val="left" w:pos="993"/>
        </w:tabs>
        <w:autoSpaceDE w:val="0"/>
        <w:autoSpaceDN w:val="0"/>
        <w:adjustRightInd w:val="0"/>
        <w:spacing w:after="0" w:line="240" w:lineRule="auto"/>
        <w:ind w:left="0" w:firstLine="709"/>
        <w:jc w:val="both"/>
        <w:rPr>
          <w:rFonts w:ascii="Times New Roman" w:eastAsia="Calibri" w:hAnsi="Times New Roman" w:cs="Times New Roman"/>
          <w:b/>
          <w:sz w:val="28"/>
          <w:szCs w:val="28"/>
        </w:rPr>
      </w:pPr>
      <w:r w:rsidRPr="002D2AAF">
        <w:rPr>
          <w:rFonts w:ascii="Times New Roman" w:eastAsia="Calibri" w:hAnsi="Times New Roman" w:cs="Times New Roman"/>
          <w:sz w:val="28"/>
          <w:szCs w:val="28"/>
        </w:rPr>
        <w:t xml:space="preserve"> содействие развития налогового потенциала в сумме 807 850,44 рублей (установлены окна ПВХ в МБУДО «ДШИ №1» г. Канска н</w:t>
      </w:r>
      <w:r w:rsidR="00077C18">
        <w:rPr>
          <w:rFonts w:ascii="Times New Roman" w:eastAsia="Calibri" w:hAnsi="Times New Roman" w:cs="Times New Roman"/>
          <w:sz w:val="28"/>
          <w:szCs w:val="28"/>
        </w:rPr>
        <w:t xml:space="preserve">а ул. </w:t>
      </w:r>
      <w:proofErr w:type="spellStart"/>
      <w:r w:rsidR="00077C18">
        <w:rPr>
          <w:rFonts w:ascii="Times New Roman" w:eastAsia="Calibri" w:hAnsi="Times New Roman" w:cs="Times New Roman"/>
          <w:sz w:val="28"/>
          <w:szCs w:val="28"/>
        </w:rPr>
        <w:t>Краснопартизанская</w:t>
      </w:r>
      <w:proofErr w:type="spellEnd"/>
      <w:r w:rsidR="00077C18">
        <w:rPr>
          <w:rFonts w:ascii="Times New Roman" w:eastAsia="Calibri" w:hAnsi="Times New Roman" w:cs="Times New Roman"/>
          <w:sz w:val="28"/>
          <w:szCs w:val="28"/>
        </w:rPr>
        <w:t>, 64/1).</w:t>
      </w:r>
    </w:p>
    <w:p w:rsidR="00590615" w:rsidRPr="00077C18" w:rsidRDefault="00590615" w:rsidP="00590615">
      <w:pPr>
        <w:tabs>
          <w:tab w:val="left" w:pos="993"/>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590615">
        <w:rPr>
          <w:rFonts w:ascii="Times New Roman" w:eastAsia="Times New Roman" w:hAnsi="Times New Roman" w:cs="Times New Roman"/>
          <w:sz w:val="28"/>
          <w:szCs w:val="20"/>
          <w:lang w:eastAsia="ru-RU"/>
        </w:rPr>
        <w:t>В связи с тем, что фактическое исполнение целевых показателей и показателей результативности значительно отличается от плановых значений, а также в связи с затянувшимся решением вопроса по передаче площадей 1 этаж</w:t>
      </w:r>
      <w:r>
        <w:rPr>
          <w:rFonts w:ascii="Times New Roman" w:eastAsia="Times New Roman" w:hAnsi="Times New Roman" w:cs="Times New Roman"/>
          <w:sz w:val="28"/>
          <w:szCs w:val="20"/>
          <w:lang w:eastAsia="ru-RU"/>
        </w:rPr>
        <w:t xml:space="preserve">а </w:t>
      </w:r>
      <w:r>
        <w:rPr>
          <w:rFonts w:ascii="Times New Roman" w:eastAsia="Times New Roman" w:hAnsi="Times New Roman" w:cs="Times New Roman"/>
          <w:sz w:val="28"/>
          <w:szCs w:val="20"/>
          <w:lang w:eastAsia="ru-RU"/>
        </w:rPr>
        <w:lastRenderedPageBreak/>
        <w:t>административного здания по</w:t>
      </w:r>
      <w:r w:rsidRPr="00590615">
        <w:rPr>
          <w:rFonts w:ascii="Times New Roman" w:eastAsia="Times New Roman" w:hAnsi="Times New Roman" w:cs="Times New Roman"/>
          <w:sz w:val="28"/>
          <w:szCs w:val="20"/>
          <w:lang w:eastAsia="ru-RU"/>
        </w:rPr>
        <w:t xml:space="preserve"> адресу : ул.</w:t>
      </w:r>
      <w:r>
        <w:rPr>
          <w:rFonts w:ascii="Times New Roman" w:eastAsia="Times New Roman" w:hAnsi="Times New Roman" w:cs="Times New Roman"/>
          <w:sz w:val="28"/>
          <w:szCs w:val="20"/>
          <w:lang w:eastAsia="ru-RU"/>
        </w:rPr>
        <w:t xml:space="preserve"> </w:t>
      </w:r>
      <w:r w:rsidRPr="00590615">
        <w:rPr>
          <w:rFonts w:ascii="Times New Roman" w:eastAsia="Times New Roman" w:hAnsi="Times New Roman" w:cs="Times New Roman"/>
          <w:sz w:val="28"/>
          <w:szCs w:val="20"/>
          <w:lang w:eastAsia="ru-RU"/>
        </w:rPr>
        <w:t>Московская, 27 в оперативное управление МКУ" Канский городской архив" , вследствие чего было невозможно уложиться в сроки, предусмотренные  44-ФЗ, Соглашение с Архивным агентством Красноярского края о предоставлении субсидии администрации города Канска подписано не было</w:t>
      </w:r>
      <w:r>
        <w:rPr>
          <w:rFonts w:ascii="Times New Roman" w:eastAsia="Times New Roman" w:hAnsi="Times New Roman" w:cs="Times New Roman"/>
          <w:sz w:val="28"/>
          <w:szCs w:val="20"/>
          <w:lang w:eastAsia="ru-RU"/>
        </w:rPr>
        <w:t>.</w:t>
      </w:r>
    </w:p>
    <w:p w:rsidR="004D6E16" w:rsidRPr="004C70C6" w:rsidRDefault="00077C18" w:rsidP="00F4526C">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r w:rsidRPr="004C70C6">
        <w:rPr>
          <w:rFonts w:ascii="Times New Roman" w:eastAsia="Calibri" w:hAnsi="Times New Roman" w:cs="Times New Roman"/>
          <w:color w:val="000000" w:themeColor="text1"/>
          <w:sz w:val="28"/>
          <w:szCs w:val="28"/>
          <w:u w:val="single"/>
        </w:rPr>
        <w:t>Эффективность реализации муниципальной программы за 2018 год</w:t>
      </w:r>
      <w:r w:rsidR="00D3607B">
        <w:rPr>
          <w:rFonts w:ascii="Times New Roman" w:eastAsia="Calibri" w:hAnsi="Times New Roman" w:cs="Times New Roman"/>
          <w:color w:val="000000" w:themeColor="text1"/>
          <w:sz w:val="28"/>
          <w:szCs w:val="28"/>
          <w:u w:val="single"/>
        </w:rPr>
        <w:t>: программа</w:t>
      </w:r>
      <w:r w:rsidRPr="004C70C6">
        <w:rPr>
          <w:rFonts w:ascii="Times New Roman" w:eastAsia="Calibri" w:hAnsi="Times New Roman" w:cs="Times New Roman"/>
          <w:color w:val="000000" w:themeColor="text1"/>
          <w:sz w:val="28"/>
          <w:szCs w:val="28"/>
          <w:u w:val="single"/>
        </w:rPr>
        <w:t xml:space="preserve"> признается </w:t>
      </w:r>
      <w:proofErr w:type="spellStart"/>
      <w:r w:rsidRPr="004C70C6">
        <w:rPr>
          <w:rFonts w:ascii="Times New Roman" w:eastAsia="Calibri" w:hAnsi="Times New Roman" w:cs="Times New Roman"/>
          <w:b/>
          <w:color w:val="000000" w:themeColor="text1"/>
          <w:sz w:val="28"/>
          <w:szCs w:val="28"/>
          <w:u w:val="single"/>
        </w:rPr>
        <w:t>среднеэффективной</w:t>
      </w:r>
      <w:proofErr w:type="spellEnd"/>
      <w:r w:rsidRPr="004C70C6">
        <w:rPr>
          <w:rFonts w:ascii="Times New Roman" w:eastAsia="Calibri" w:hAnsi="Times New Roman" w:cs="Times New Roman"/>
          <w:b/>
          <w:color w:val="000000" w:themeColor="text1"/>
          <w:sz w:val="28"/>
          <w:szCs w:val="28"/>
        </w:rPr>
        <w:t>.</w:t>
      </w:r>
    </w:p>
    <w:p w:rsidR="00077C18" w:rsidRDefault="00077C18" w:rsidP="00D137E8">
      <w:pPr>
        <w:shd w:val="clear" w:color="auto" w:fill="FFFFFF"/>
        <w:spacing w:after="0" w:line="240" w:lineRule="auto"/>
        <w:ind w:firstLine="709"/>
        <w:contextualSpacing/>
        <w:jc w:val="both"/>
        <w:outlineLvl w:val="2"/>
        <w:rPr>
          <w:rFonts w:ascii="Times New Roman" w:eastAsia="Times New Roman" w:hAnsi="Times New Roman" w:cs="Times New Roman"/>
          <w:b/>
          <w:sz w:val="28"/>
          <w:szCs w:val="28"/>
          <w:u w:val="single"/>
          <w:lang w:eastAsia="ru-RU"/>
        </w:rPr>
      </w:pPr>
      <w:r>
        <w:rPr>
          <w:rFonts w:ascii="Times New Roman" w:eastAsia="Calibri" w:hAnsi="Times New Roman" w:cs="Times New Roman"/>
          <w:b/>
          <w:sz w:val="28"/>
          <w:szCs w:val="28"/>
        </w:rPr>
        <w:t xml:space="preserve">6. </w:t>
      </w:r>
      <w:r w:rsidR="001F5C93" w:rsidRPr="004D6E16">
        <w:rPr>
          <w:rFonts w:ascii="Times New Roman" w:eastAsia="Calibri" w:hAnsi="Times New Roman" w:cs="Times New Roman"/>
          <w:b/>
          <w:sz w:val="28"/>
          <w:szCs w:val="28"/>
          <w:u w:val="single"/>
        </w:rPr>
        <w:t xml:space="preserve">Муниципальная программа </w:t>
      </w:r>
      <w:r w:rsidRPr="004D6E16">
        <w:rPr>
          <w:rFonts w:ascii="Times New Roman" w:eastAsia="Times New Roman" w:hAnsi="Times New Roman" w:cs="Times New Roman"/>
          <w:b/>
          <w:sz w:val="28"/>
          <w:szCs w:val="28"/>
          <w:u w:val="single"/>
          <w:lang w:eastAsia="ru-RU"/>
        </w:rPr>
        <w:t>«Развитие физической культуры, спорта и молодежной политики».</w:t>
      </w:r>
    </w:p>
    <w:p w:rsidR="00F4526C" w:rsidRPr="00F4526C" w:rsidRDefault="00F4526C" w:rsidP="00F4526C">
      <w:pPr>
        <w:shd w:val="clear" w:color="auto" w:fill="FFFFFF"/>
        <w:spacing w:after="0" w:line="240" w:lineRule="auto"/>
        <w:ind w:firstLine="709"/>
        <w:contextualSpacing/>
        <w:jc w:val="both"/>
        <w:outlineLvl w:val="2"/>
        <w:rPr>
          <w:rFonts w:ascii="Times New Roman" w:eastAsia="Times New Roman" w:hAnsi="Times New Roman" w:cs="Times New Roman"/>
          <w:sz w:val="28"/>
          <w:szCs w:val="28"/>
          <w:lang w:eastAsia="ru-RU"/>
        </w:rPr>
      </w:pPr>
      <w:r w:rsidRPr="00F4526C">
        <w:rPr>
          <w:rFonts w:ascii="Times New Roman" w:eastAsia="Times New Roman" w:hAnsi="Times New Roman" w:cs="Times New Roman"/>
          <w:sz w:val="28"/>
          <w:szCs w:val="28"/>
          <w:lang w:eastAsia="ru-RU"/>
        </w:rPr>
        <w:t>Ответственный исполнитель муниципальной программы: Отдел физической культуры, спорта и молодежной политики администрации г. Канска.</w:t>
      </w:r>
    </w:p>
    <w:p w:rsidR="00077C18" w:rsidRDefault="00077C18" w:rsidP="00D137E8">
      <w:pPr>
        <w:shd w:val="clear" w:color="auto" w:fill="FFFFFF"/>
        <w:spacing w:after="0" w:line="240" w:lineRule="auto"/>
        <w:ind w:firstLine="709"/>
        <w:contextualSpacing/>
        <w:jc w:val="both"/>
        <w:outlineLvl w:val="2"/>
        <w:rPr>
          <w:rFonts w:ascii="Times New Roman" w:eastAsia="Times New Roman" w:hAnsi="Times New Roman" w:cs="Times New Roman"/>
          <w:sz w:val="28"/>
          <w:szCs w:val="28"/>
          <w:lang w:eastAsia="ru-RU"/>
        </w:rPr>
      </w:pPr>
      <w:r w:rsidRPr="00077C18">
        <w:rPr>
          <w:rFonts w:ascii="Times New Roman" w:eastAsia="Times New Roman" w:hAnsi="Times New Roman" w:cs="Times New Roman"/>
          <w:sz w:val="28"/>
          <w:szCs w:val="28"/>
          <w:lang w:eastAsia="ru-RU"/>
        </w:rPr>
        <w:t xml:space="preserve">К приоритетным направлениям реализации муниципальной программы в сфере физической культуры, спорта и молодежной политики относятся развитие массовой физической культуры и спорта и формирование здорового образа жизни, развитие детско-юношеского спорта, а также повышение гражданской активности молодежи в решении социально-экономических задач развития города. </w:t>
      </w:r>
    </w:p>
    <w:p w:rsidR="001F5C93" w:rsidRPr="00FD2388" w:rsidRDefault="001F5C93" w:rsidP="00D137E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FD2388">
        <w:rPr>
          <w:rFonts w:ascii="Times New Roman" w:eastAsia="Calibri" w:hAnsi="Times New Roman" w:cs="Times New Roman"/>
          <w:b/>
          <w:sz w:val="28"/>
          <w:szCs w:val="28"/>
        </w:rPr>
        <w:t xml:space="preserve">Финансирование программы </w:t>
      </w:r>
    </w:p>
    <w:p w:rsidR="001F5C93" w:rsidRPr="00FD2388" w:rsidRDefault="001F5C93" w:rsidP="00D137E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FD2388">
        <w:rPr>
          <w:rFonts w:ascii="Times New Roman" w:eastAsia="Calibri" w:hAnsi="Times New Roman" w:cs="Times New Roman"/>
          <w:sz w:val="28"/>
          <w:szCs w:val="28"/>
        </w:rPr>
        <w:t xml:space="preserve">Объем финансирования программы – </w:t>
      </w:r>
      <w:r>
        <w:rPr>
          <w:rFonts w:ascii="Times New Roman" w:eastAsia="Calibri" w:hAnsi="Times New Roman" w:cs="Times New Roman"/>
          <w:b/>
          <w:bCs/>
          <w:sz w:val="28"/>
          <w:szCs w:val="28"/>
        </w:rPr>
        <w:t xml:space="preserve">117 835 201,60 </w:t>
      </w:r>
      <w:r w:rsidRPr="00FD2388">
        <w:rPr>
          <w:rFonts w:ascii="Times New Roman" w:eastAsia="Calibri" w:hAnsi="Times New Roman" w:cs="Times New Roman"/>
          <w:sz w:val="28"/>
          <w:szCs w:val="28"/>
        </w:rPr>
        <w:t xml:space="preserve">руб., </w:t>
      </w:r>
    </w:p>
    <w:p w:rsidR="001F5C93" w:rsidRPr="00FD2388"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2388">
        <w:rPr>
          <w:rFonts w:ascii="Times New Roman" w:eastAsia="Calibri" w:hAnsi="Times New Roman" w:cs="Times New Roman"/>
          <w:sz w:val="28"/>
          <w:szCs w:val="28"/>
        </w:rPr>
        <w:t>в том числе за счет средств:</w:t>
      </w:r>
    </w:p>
    <w:p w:rsidR="001F5C93" w:rsidRPr="00FD2388"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2388">
        <w:rPr>
          <w:rFonts w:ascii="Times New Roman" w:eastAsia="Calibri" w:hAnsi="Times New Roman" w:cs="Times New Roman"/>
          <w:sz w:val="28"/>
          <w:szCs w:val="28"/>
        </w:rPr>
        <w:t xml:space="preserve">- городского бюджета – </w:t>
      </w:r>
      <w:r>
        <w:rPr>
          <w:rFonts w:ascii="Times New Roman" w:eastAsia="Calibri" w:hAnsi="Times New Roman" w:cs="Times New Roman"/>
          <w:sz w:val="28"/>
          <w:szCs w:val="28"/>
        </w:rPr>
        <w:t xml:space="preserve">98 927 533, 60 </w:t>
      </w:r>
      <w:r w:rsidRPr="00FD2388">
        <w:rPr>
          <w:rFonts w:ascii="Times New Roman" w:eastAsia="Calibri" w:hAnsi="Times New Roman" w:cs="Times New Roman"/>
          <w:sz w:val="28"/>
          <w:szCs w:val="28"/>
        </w:rPr>
        <w:t>руб.;</w:t>
      </w:r>
    </w:p>
    <w:p w:rsidR="001F5C93" w:rsidRPr="00FD2388"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2388">
        <w:rPr>
          <w:rFonts w:ascii="Times New Roman" w:eastAsia="Calibri" w:hAnsi="Times New Roman" w:cs="Times New Roman"/>
          <w:sz w:val="28"/>
          <w:szCs w:val="28"/>
        </w:rPr>
        <w:t xml:space="preserve">- краевого бюджета – </w:t>
      </w:r>
      <w:r>
        <w:rPr>
          <w:rFonts w:ascii="Times New Roman" w:eastAsia="Calibri" w:hAnsi="Times New Roman" w:cs="Times New Roman"/>
          <w:sz w:val="28"/>
          <w:szCs w:val="28"/>
        </w:rPr>
        <w:t>18 907 662,00</w:t>
      </w:r>
      <w:r w:rsidRPr="00FD2388">
        <w:rPr>
          <w:rFonts w:ascii="Times New Roman" w:eastAsia="Calibri" w:hAnsi="Times New Roman" w:cs="Times New Roman"/>
          <w:sz w:val="28"/>
          <w:szCs w:val="28"/>
        </w:rPr>
        <w:t>руб.;</w:t>
      </w:r>
    </w:p>
    <w:p w:rsidR="001F5C93" w:rsidRPr="00FD2388"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федерального бюджета – </w:t>
      </w:r>
      <w:r w:rsidRPr="00FD2388">
        <w:rPr>
          <w:rFonts w:ascii="Times New Roman" w:eastAsia="Calibri" w:hAnsi="Times New Roman" w:cs="Times New Roman"/>
          <w:sz w:val="28"/>
          <w:szCs w:val="28"/>
        </w:rPr>
        <w:t>0,00</w:t>
      </w:r>
      <w:r>
        <w:rPr>
          <w:rFonts w:ascii="Times New Roman" w:eastAsia="Calibri" w:hAnsi="Times New Roman" w:cs="Times New Roman"/>
          <w:sz w:val="28"/>
          <w:szCs w:val="28"/>
        </w:rPr>
        <w:t xml:space="preserve"> </w:t>
      </w:r>
      <w:r w:rsidRPr="00FD2388">
        <w:rPr>
          <w:rFonts w:ascii="Times New Roman" w:eastAsia="Calibri" w:hAnsi="Times New Roman" w:cs="Times New Roman"/>
          <w:sz w:val="28"/>
          <w:szCs w:val="28"/>
        </w:rPr>
        <w:t xml:space="preserve">руб.  </w:t>
      </w:r>
    </w:p>
    <w:p w:rsidR="001F5C93" w:rsidRPr="00FD2388" w:rsidRDefault="001F5C93" w:rsidP="00D137E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FD2388">
        <w:rPr>
          <w:rFonts w:ascii="Times New Roman" w:eastAsia="Calibri" w:hAnsi="Times New Roman" w:cs="Times New Roman"/>
          <w:sz w:val="28"/>
          <w:szCs w:val="28"/>
        </w:rPr>
        <w:t xml:space="preserve">Объем исполнения программы – </w:t>
      </w:r>
      <w:r>
        <w:rPr>
          <w:rFonts w:ascii="Times New Roman" w:eastAsia="Calibri" w:hAnsi="Times New Roman" w:cs="Times New Roman"/>
          <w:b/>
          <w:bCs/>
          <w:sz w:val="28"/>
          <w:szCs w:val="28"/>
        </w:rPr>
        <w:t xml:space="preserve">109 710 769,73 </w:t>
      </w:r>
      <w:r w:rsidRPr="00FD2388">
        <w:rPr>
          <w:rFonts w:ascii="Times New Roman" w:eastAsia="Calibri" w:hAnsi="Times New Roman" w:cs="Times New Roman"/>
          <w:sz w:val="28"/>
          <w:szCs w:val="28"/>
        </w:rPr>
        <w:t>руб. (</w:t>
      </w:r>
      <w:r>
        <w:rPr>
          <w:rFonts w:ascii="Times New Roman" w:eastAsia="Calibri" w:hAnsi="Times New Roman" w:cs="Times New Roman"/>
          <w:sz w:val="28"/>
          <w:szCs w:val="28"/>
        </w:rPr>
        <w:t>93,11</w:t>
      </w:r>
      <w:r w:rsidRPr="00FD2388">
        <w:rPr>
          <w:rFonts w:ascii="Times New Roman" w:eastAsia="Calibri" w:hAnsi="Times New Roman" w:cs="Times New Roman"/>
          <w:sz w:val="28"/>
          <w:szCs w:val="28"/>
        </w:rPr>
        <w:t xml:space="preserve">%), </w:t>
      </w:r>
    </w:p>
    <w:p w:rsidR="001F5C93" w:rsidRPr="00FD2388"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2388">
        <w:rPr>
          <w:rFonts w:ascii="Times New Roman" w:eastAsia="Calibri" w:hAnsi="Times New Roman" w:cs="Times New Roman"/>
          <w:sz w:val="28"/>
          <w:szCs w:val="28"/>
        </w:rPr>
        <w:t>в том числе за счет средств:</w:t>
      </w:r>
    </w:p>
    <w:p w:rsidR="001F5C93" w:rsidRPr="00FD2388"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2388">
        <w:rPr>
          <w:rFonts w:ascii="Times New Roman" w:eastAsia="Calibri" w:hAnsi="Times New Roman" w:cs="Times New Roman"/>
          <w:sz w:val="28"/>
          <w:szCs w:val="28"/>
        </w:rPr>
        <w:t xml:space="preserve">- городского бюджета – </w:t>
      </w:r>
      <w:r>
        <w:rPr>
          <w:rFonts w:ascii="Times New Roman" w:eastAsia="Calibri" w:hAnsi="Times New Roman" w:cs="Times New Roman"/>
          <w:sz w:val="28"/>
          <w:szCs w:val="28"/>
        </w:rPr>
        <w:t xml:space="preserve">96 107 613,25 </w:t>
      </w:r>
      <w:r w:rsidRPr="00FD2388">
        <w:rPr>
          <w:rFonts w:ascii="Times New Roman" w:eastAsia="Calibri" w:hAnsi="Times New Roman" w:cs="Times New Roman"/>
          <w:sz w:val="28"/>
          <w:szCs w:val="28"/>
        </w:rPr>
        <w:t>руб.;</w:t>
      </w:r>
    </w:p>
    <w:p w:rsidR="001F5C93" w:rsidRPr="00FD2388"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2388">
        <w:rPr>
          <w:rFonts w:ascii="Times New Roman" w:eastAsia="Calibri" w:hAnsi="Times New Roman" w:cs="Times New Roman"/>
          <w:sz w:val="28"/>
          <w:szCs w:val="28"/>
        </w:rPr>
        <w:t xml:space="preserve">- краевого бюджета – </w:t>
      </w:r>
      <w:r>
        <w:rPr>
          <w:rFonts w:ascii="Times New Roman" w:eastAsia="Calibri" w:hAnsi="Times New Roman" w:cs="Times New Roman"/>
          <w:sz w:val="28"/>
          <w:szCs w:val="28"/>
        </w:rPr>
        <w:t xml:space="preserve">13 603 156,48 </w:t>
      </w:r>
      <w:r w:rsidRPr="00FD2388">
        <w:rPr>
          <w:rFonts w:ascii="Times New Roman" w:eastAsia="Calibri" w:hAnsi="Times New Roman" w:cs="Times New Roman"/>
          <w:sz w:val="28"/>
          <w:szCs w:val="28"/>
        </w:rPr>
        <w:t>руб.;</w:t>
      </w:r>
    </w:p>
    <w:p w:rsidR="004D6E16" w:rsidRPr="00F4526C" w:rsidRDefault="001F5C93" w:rsidP="00F452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2388">
        <w:rPr>
          <w:rFonts w:ascii="Times New Roman" w:eastAsia="Calibri" w:hAnsi="Times New Roman" w:cs="Times New Roman"/>
          <w:sz w:val="28"/>
          <w:szCs w:val="28"/>
        </w:rPr>
        <w:t xml:space="preserve">- федерального бюджета – </w:t>
      </w:r>
      <w:r w:rsidRPr="00015CFE">
        <w:rPr>
          <w:rFonts w:ascii="Times New Roman" w:eastAsia="Calibri" w:hAnsi="Times New Roman" w:cs="Times New Roman"/>
          <w:sz w:val="28"/>
          <w:szCs w:val="28"/>
        </w:rPr>
        <w:t>0,00</w:t>
      </w:r>
      <w:r w:rsidRPr="00FD2388">
        <w:rPr>
          <w:rFonts w:ascii="Times New Roman" w:eastAsia="Calibri" w:hAnsi="Times New Roman" w:cs="Times New Roman"/>
          <w:sz w:val="28"/>
          <w:szCs w:val="28"/>
        </w:rPr>
        <w:t>руб.</w:t>
      </w:r>
    </w:p>
    <w:p w:rsidR="00590615" w:rsidRDefault="00B57643" w:rsidP="00B57643">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B57643">
        <w:rPr>
          <w:rFonts w:ascii="Times New Roman" w:eastAsia="Calibri" w:hAnsi="Times New Roman" w:cs="Times New Roman"/>
          <w:b/>
          <w:i/>
          <w:sz w:val="28"/>
          <w:szCs w:val="28"/>
        </w:rPr>
        <w:t>ОСНОВНЫЕ РЕЗУЛЬТАТЫ ВЫПОЛНЕНИЯ ПРОГРАММЫ</w:t>
      </w:r>
    </w:p>
    <w:p w:rsidR="001F5C93" w:rsidRPr="004D6E16" w:rsidRDefault="001F5C93" w:rsidP="004D6E16">
      <w:pPr>
        <w:autoSpaceDE w:val="0"/>
        <w:autoSpaceDN w:val="0"/>
        <w:adjustRightInd w:val="0"/>
        <w:spacing w:after="0" w:line="240" w:lineRule="auto"/>
        <w:ind w:firstLine="709"/>
        <w:jc w:val="center"/>
        <w:rPr>
          <w:rFonts w:ascii="Times New Roman" w:eastAsia="Calibri" w:hAnsi="Times New Roman" w:cs="Times New Roman"/>
          <w:b/>
          <w:i/>
          <w:sz w:val="28"/>
          <w:szCs w:val="28"/>
        </w:rPr>
      </w:pPr>
      <w:r w:rsidRPr="001F5C93">
        <w:rPr>
          <w:rFonts w:ascii="Times New Roman" w:eastAsia="Calibri" w:hAnsi="Times New Roman" w:cs="Times New Roman"/>
          <w:b/>
          <w:i/>
          <w:sz w:val="28"/>
          <w:szCs w:val="28"/>
        </w:rPr>
        <w:t>Подпрограмма 1 «Развитие массовой</w:t>
      </w:r>
      <w:r w:rsidR="004D6E16">
        <w:rPr>
          <w:rFonts w:ascii="Times New Roman" w:eastAsia="Calibri" w:hAnsi="Times New Roman" w:cs="Times New Roman"/>
          <w:b/>
          <w:i/>
          <w:sz w:val="28"/>
          <w:szCs w:val="28"/>
        </w:rPr>
        <w:t xml:space="preserve"> физической культуры и спорта»</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По данной подпрограмме за 2018 год произведено расходов в сумме </w:t>
      </w:r>
      <w:r w:rsidRPr="001F5C93">
        <w:rPr>
          <w:rFonts w:ascii="Times New Roman" w:eastAsia="Calibri" w:hAnsi="Times New Roman" w:cs="Times New Roman"/>
          <w:b/>
          <w:sz w:val="28"/>
          <w:szCs w:val="28"/>
        </w:rPr>
        <w:t>68 564 793,61</w:t>
      </w:r>
      <w:r w:rsidRPr="001F5C93">
        <w:rPr>
          <w:rFonts w:ascii="Times New Roman" w:eastAsia="Calibri" w:hAnsi="Times New Roman" w:cs="Times New Roman"/>
          <w:sz w:val="28"/>
          <w:szCs w:val="28"/>
        </w:rPr>
        <w:t xml:space="preserve"> </w:t>
      </w:r>
      <w:r w:rsidRPr="001F5C93">
        <w:rPr>
          <w:rFonts w:ascii="Times New Roman" w:eastAsia="Calibri" w:hAnsi="Times New Roman" w:cs="Times New Roman"/>
          <w:b/>
          <w:sz w:val="28"/>
          <w:szCs w:val="28"/>
        </w:rPr>
        <w:t>рубля</w:t>
      </w:r>
      <w:r w:rsidRPr="001F5C93">
        <w:rPr>
          <w:rFonts w:ascii="Times New Roman" w:eastAsia="Calibri" w:hAnsi="Times New Roman" w:cs="Times New Roman"/>
          <w:sz w:val="28"/>
          <w:szCs w:val="28"/>
        </w:rPr>
        <w:t>, в том числе:</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1F5C93">
        <w:rPr>
          <w:rFonts w:ascii="Times New Roman" w:eastAsia="Calibri" w:hAnsi="Times New Roman" w:cs="Times New Roman"/>
          <w:i/>
          <w:sz w:val="28"/>
          <w:szCs w:val="28"/>
        </w:rPr>
        <w:t>- за счет средств краевого бюджета 7 809 849,00 рублей;</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i/>
          <w:sz w:val="28"/>
          <w:szCs w:val="28"/>
        </w:rPr>
        <w:t>- за счет средств городского бюджета 60 754 944,61 рубля</w:t>
      </w:r>
      <w:r w:rsidRPr="001F5C93">
        <w:rPr>
          <w:rFonts w:ascii="Times New Roman" w:eastAsia="Calibri" w:hAnsi="Times New Roman" w:cs="Times New Roman"/>
          <w:sz w:val="28"/>
          <w:szCs w:val="28"/>
        </w:rPr>
        <w:t>.</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Расходование средств осуществлялось по следующим направлениям:</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1. В городе работает три спортивные школы, в которых обучается более 1500 человек. В спортивных школах обучаются на следующих отделениях: спортивная акробатика, баскетбол, волейбол, футбол, хоккей, регби, плавание, лыжные гонки, биатлон, спортивное ориентирование, бокс, тяжелая атлетика, самбо, дзюдо, спортивная борьба, мини-футбол. Обеспечение деятельности 3-х спортивных школ и МБУ «ФСК «Текстильщик» в сумме 65 093 304,39 рубля;</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2. Компенсация расходов муниципальных спортивных школ, подготовивших спортсмена, ставшего членом спортивной сборной команды Красноярского края в сумме 696 900,00 рублей. Приобретен спортивный инвентарь, спортивное оборудование (патроны), произведены выплаты тренерам МБУ «Спортивная школа по зимним видам спорта имени заслуженного </w:t>
      </w:r>
      <w:r w:rsidR="00F4526C" w:rsidRPr="001F5C93">
        <w:rPr>
          <w:rFonts w:ascii="Times New Roman" w:eastAsia="Calibri" w:hAnsi="Times New Roman" w:cs="Times New Roman"/>
          <w:sz w:val="28"/>
          <w:szCs w:val="28"/>
        </w:rPr>
        <w:t>тренера России</w:t>
      </w:r>
      <w:r w:rsidRPr="001F5C93">
        <w:rPr>
          <w:rFonts w:ascii="Times New Roman" w:eastAsia="Calibri" w:hAnsi="Times New Roman" w:cs="Times New Roman"/>
          <w:sz w:val="28"/>
          <w:szCs w:val="28"/>
        </w:rPr>
        <w:t xml:space="preserve"> В.И. </w:t>
      </w:r>
      <w:proofErr w:type="spellStart"/>
      <w:r w:rsidRPr="001F5C93">
        <w:rPr>
          <w:rFonts w:ascii="Times New Roman" w:eastAsia="Calibri" w:hAnsi="Times New Roman" w:cs="Times New Roman"/>
          <w:sz w:val="28"/>
          <w:szCs w:val="28"/>
        </w:rPr>
        <w:t>Стольникова</w:t>
      </w:r>
      <w:proofErr w:type="spellEnd"/>
      <w:r w:rsidRPr="001F5C93">
        <w:rPr>
          <w:rFonts w:ascii="Times New Roman" w:eastAsia="Calibri" w:hAnsi="Times New Roman" w:cs="Times New Roman"/>
          <w:sz w:val="28"/>
          <w:szCs w:val="28"/>
        </w:rPr>
        <w:t xml:space="preserve"> и МБУ «Спортивная школа единоборств «Олимпиец».</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lastRenderedPageBreak/>
        <w:t>3. Участие в официальных физкультурных мероприятиях и спортивных мероприятиях в сумме 876 529,02 рублей;</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4. Обеспечение участия (непрофессиональных) команд города по видам спорта в официальных физкультурных и спортивных мероприятиях, включённых в городской календарный план в сумме 253 687,80 рублей;</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5. Проведение тренировочных сборов по видам спорта в сумме 1 306 720,00 рублей. Проведение тренировочных сборов по видам спорта способствовало </w:t>
      </w:r>
      <w:r w:rsidR="00D3607B">
        <w:rPr>
          <w:rFonts w:ascii="Times New Roman" w:eastAsia="Calibri" w:hAnsi="Times New Roman" w:cs="Times New Roman"/>
          <w:sz w:val="28"/>
          <w:szCs w:val="28"/>
        </w:rPr>
        <w:t xml:space="preserve">достижению </w:t>
      </w:r>
      <w:proofErr w:type="gramStart"/>
      <w:r w:rsidRPr="001F5C93">
        <w:rPr>
          <w:rFonts w:ascii="Times New Roman" w:eastAsia="Calibri" w:hAnsi="Times New Roman" w:cs="Times New Roman"/>
          <w:sz w:val="28"/>
          <w:szCs w:val="28"/>
        </w:rPr>
        <w:t>обучающим</w:t>
      </w:r>
      <w:r w:rsidR="00D3607B">
        <w:rPr>
          <w:rFonts w:ascii="Times New Roman" w:eastAsia="Calibri" w:hAnsi="Times New Roman" w:cs="Times New Roman"/>
          <w:sz w:val="28"/>
          <w:szCs w:val="28"/>
        </w:rPr>
        <w:t>и</w:t>
      </w:r>
      <w:r w:rsidRPr="001F5C93">
        <w:rPr>
          <w:rFonts w:ascii="Times New Roman" w:eastAsia="Calibri" w:hAnsi="Times New Roman" w:cs="Times New Roman"/>
          <w:sz w:val="28"/>
          <w:szCs w:val="28"/>
        </w:rPr>
        <w:t>ся</w:t>
      </w:r>
      <w:proofErr w:type="gramEnd"/>
      <w:r w:rsidRPr="001F5C93">
        <w:rPr>
          <w:rFonts w:ascii="Times New Roman" w:eastAsia="Calibri" w:hAnsi="Times New Roman" w:cs="Times New Roman"/>
          <w:sz w:val="28"/>
          <w:szCs w:val="28"/>
        </w:rPr>
        <w:t xml:space="preserve"> высоких результатов в соревнованиях разного уровня. </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6. Организация и проведение официальных физкультурных мероприятий и спортивных мероприятий в сумме 143 351,40 рубль.</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7. 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сумме 194 301,00 рубль. Средства направлены на оплату </w:t>
      </w:r>
      <w:proofErr w:type="spellStart"/>
      <w:r w:rsidRPr="001F5C93">
        <w:rPr>
          <w:rFonts w:ascii="Times New Roman" w:eastAsia="Calibri" w:hAnsi="Times New Roman" w:cs="Times New Roman"/>
          <w:sz w:val="28"/>
          <w:szCs w:val="28"/>
        </w:rPr>
        <w:t>софинансирования</w:t>
      </w:r>
      <w:proofErr w:type="spellEnd"/>
      <w:r w:rsidRPr="001F5C93">
        <w:rPr>
          <w:rFonts w:ascii="Times New Roman" w:eastAsia="Calibri" w:hAnsi="Times New Roman" w:cs="Times New Roman"/>
          <w:sz w:val="28"/>
          <w:szCs w:val="28"/>
        </w:rPr>
        <w:t xml:space="preserve"> краевой субсидии на выполнение работ по капитальному ремонту лыже-роллерной трассы. Заключен контракт 26.12.2018 г. Средства краевой субсидии, согласно потребности запрошены и поступили в 2019 году. </w:t>
      </w:r>
      <w:r w:rsidR="00D3607B">
        <w:rPr>
          <w:rFonts w:ascii="Times New Roman" w:eastAsia="Calibri" w:hAnsi="Times New Roman" w:cs="Times New Roman"/>
          <w:sz w:val="28"/>
          <w:szCs w:val="28"/>
        </w:rPr>
        <w:t>Срок</w:t>
      </w:r>
      <w:r w:rsidRPr="001F5C93">
        <w:rPr>
          <w:rFonts w:ascii="Times New Roman" w:eastAsia="Calibri" w:hAnsi="Times New Roman" w:cs="Times New Roman"/>
          <w:sz w:val="28"/>
          <w:szCs w:val="28"/>
        </w:rPr>
        <w:t xml:space="preserve"> исполнения контракта 15.05.2019 г.</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Для выполнения основных приоритетных направлений и задач в городе Канске проводились массовые физкультурно-оздоровительные и спортивные мероприятия среди различных групп населения: соревнования среди подростков по месту жительства, лиц с ограниченными возможностями здоровья, работников предприятий и учреждений города Канска. В том числе такие значимые комплексные спортивные мероприятия как:</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спартакиада среди учреждений и организаций города Канска на Кубок главы города. В этом мероприятии, приуроченном к 380-летию Канска, приняло участие более 120 команд из 24 коллективов города, которые состязались в 14 видах спорта;</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спартакиада среди спортивных клубов по месту жительства, в которой приняли участие 7 объединений из трех спортивных клубов по месту жительства ФОК «Текстильщик»;</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- 69-ая легкоатлетическая эстафета, посвященная Дню Победы;</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«Марафон аэробики», который давно стал традиционным спортивным праздником среди студентов и школьников, и в отчетном году собрал рекордное количество участников – 226 человек;</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 Спартакиада среди лиц с ограниченными возможностями здоровья, ежегодно проводимая в городе Канске. Краевой фестиваль адаптивного спорта стал традиционным в городе Канске и собрал около 100 участников восточной зоны Красноярского края. </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Сформированы и направлены на краевые соревнования команды по видам спорта: шахматы, настольный теннис, футбол, спортивная борьба, спортивная акробатика, лыжные гонки, биатлон.  </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Сборные команды города Канска участвовали в комплексных спортивных мероприятиях, проводимых под эгидой министерства спорта Красноярского края, таких как:</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lastRenderedPageBreak/>
        <w:t>- Х</w:t>
      </w:r>
      <w:r w:rsidRPr="001F5C93">
        <w:rPr>
          <w:rFonts w:ascii="Times New Roman" w:eastAsia="Calibri" w:hAnsi="Times New Roman" w:cs="Times New Roman"/>
          <w:sz w:val="28"/>
          <w:szCs w:val="28"/>
          <w:lang w:val="en-US"/>
        </w:rPr>
        <w:t>I</w:t>
      </w:r>
      <w:r w:rsidRPr="001F5C93">
        <w:rPr>
          <w:rFonts w:ascii="Times New Roman" w:eastAsia="Calibri" w:hAnsi="Times New Roman" w:cs="Times New Roman"/>
          <w:sz w:val="28"/>
          <w:szCs w:val="28"/>
        </w:rPr>
        <w:t xml:space="preserve"> летние спортивные игры городских муниципальных округов Красноярского края в г. Ачинске;</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зимняя Спартакиада ветеранов спорта Красноярского края, где сборная команда города Канска заняла 3 место.</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В 2018 году прошли зимний и летний краевой фестиваль ВФСК ГТО муниципальный и региональные этапы.</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В 2018 году проведено более 50 городских первенств и чемпионатов по видам спорта. Всего за 2018 год проведено более 200 различных соревнований и физкультурно-оздоровительных мероприятий с участием спортсменов и команд города Канска. Сборные команды города Канска совершили более 150 выездов на краевые и региональные чемпионаты и первенства по различным видам спорта. Проведены чемпионаты и первенства на Кубок города по волейболу, баскетболу, футболу, настольному теннису среди взрослого населения и ветеранов спорта. </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 Также развитие массового спорта ежегодно реализуется через организацию и проведение Всероссийских акций, таких как: «Лыжня России», «Российский азимут», «Кросс нации», «Оранжевый мяч», которые с каждым годом привлекают более 2 тыс. участников.</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В отчетном году проведены спортивные соревнования краевого уровня, многие из которых давно стали традиционными в нашем городе, такие как:</w:t>
      </w:r>
    </w:p>
    <w:p w:rsidR="001F5C93" w:rsidRPr="001F5C93" w:rsidRDefault="001F5C93" w:rsidP="004D6E16">
      <w:pPr>
        <w:numPr>
          <w:ilvl w:val="0"/>
          <w:numId w:val="15"/>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Первенство Красноярского края по биатлону памяти Заслуженного тренера России Валерия Ивановича </w:t>
      </w:r>
      <w:proofErr w:type="spellStart"/>
      <w:r w:rsidRPr="001F5C93">
        <w:rPr>
          <w:rFonts w:ascii="Times New Roman" w:eastAsia="Calibri" w:hAnsi="Times New Roman" w:cs="Times New Roman"/>
          <w:sz w:val="28"/>
          <w:szCs w:val="28"/>
        </w:rPr>
        <w:t>Стольникова</w:t>
      </w:r>
      <w:proofErr w:type="spellEnd"/>
      <w:r w:rsidRPr="001F5C93">
        <w:rPr>
          <w:rFonts w:ascii="Times New Roman" w:eastAsia="Calibri" w:hAnsi="Times New Roman" w:cs="Times New Roman"/>
          <w:sz w:val="28"/>
          <w:szCs w:val="28"/>
        </w:rPr>
        <w:t>;</w:t>
      </w:r>
    </w:p>
    <w:p w:rsidR="001F5C93" w:rsidRPr="001F5C93" w:rsidRDefault="001F5C93" w:rsidP="004D6E16">
      <w:pPr>
        <w:numPr>
          <w:ilvl w:val="0"/>
          <w:numId w:val="15"/>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Первенство Красноярского края по лыжным гонкам среди детских спортивных школ;</w:t>
      </w:r>
    </w:p>
    <w:p w:rsidR="001F5C93" w:rsidRPr="001F5C93" w:rsidRDefault="001F5C93" w:rsidP="004D6E16">
      <w:pPr>
        <w:numPr>
          <w:ilvl w:val="0"/>
          <w:numId w:val="15"/>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Открытый краевой турнир по самбо среди девушек на призы Мастера спорта Международного класса Ольги </w:t>
      </w:r>
      <w:proofErr w:type="spellStart"/>
      <w:r w:rsidRPr="001F5C93">
        <w:rPr>
          <w:rFonts w:ascii="Times New Roman" w:eastAsia="Calibri" w:hAnsi="Times New Roman" w:cs="Times New Roman"/>
          <w:sz w:val="28"/>
          <w:szCs w:val="28"/>
        </w:rPr>
        <w:t>Татару</w:t>
      </w:r>
      <w:proofErr w:type="spellEnd"/>
      <w:r w:rsidRPr="001F5C93">
        <w:rPr>
          <w:rFonts w:ascii="Times New Roman" w:eastAsia="Calibri" w:hAnsi="Times New Roman" w:cs="Times New Roman"/>
          <w:sz w:val="28"/>
          <w:szCs w:val="28"/>
        </w:rPr>
        <w:t>-Коваленко;</w:t>
      </w:r>
    </w:p>
    <w:p w:rsidR="001F5C93" w:rsidRPr="001F5C93" w:rsidRDefault="001F5C93" w:rsidP="004D6E16">
      <w:pPr>
        <w:numPr>
          <w:ilvl w:val="0"/>
          <w:numId w:val="15"/>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Открытый турнир городов Сибири по борьбе самбо на призы Мастера спорта международного класса Юрия </w:t>
      </w:r>
      <w:proofErr w:type="spellStart"/>
      <w:r w:rsidRPr="001F5C93">
        <w:rPr>
          <w:rFonts w:ascii="Times New Roman" w:eastAsia="Calibri" w:hAnsi="Times New Roman" w:cs="Times New Roman"/>
          <w:sz w:val="28"/>
          <w:szCs w:val="28"/>
        </w:rPr>
        <w:t>Пермякова</w:t>
      </w:r>
      <w:proofErr w:type="spellEnd"/>
      <w:r w:rsidRPr="001F5C93">
        <w:rPr>
          <w:rFonts w:ascii="Times New Roman" w:eastAsia="Calibri" w:hAnsi="Times New Roman" w:cs="Times New Roman"/>
          <w:sz w:val="28"/>
          <w:szCs w:val="28"/>
        </w:rPr>
        <w:t>;</w:t>
      </w:r>
    </w:p>
    <w:p w:rsidR="001F5C93" w:rsidRPr="001F5C93" w:rsidRDefault="001F5C93" w:rsidP="004D6E16">
      <w:pPr>
        <w:numPr>
          <w:ilvl w:val="0"/>
          <w:numId w:val="15"/>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Первенство Красноярского края по тяжелой атлетике;</w:t>
      </w:r>
    </w:p>
    <w:p w:rsidR="001F5C93" w:rsidRPr="001F5C93" w:rsidRDefault="001F5C93" w:rsidP="004D6E16">
      <w:pPr>
        <w:numPr>
          <w:ilvl w:val="0"/>
          <w:numId w:val="15"/>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Первенство Красноярского края по спортивной акробатике;</w:t>
      </w:r>
    </w:p>
    <w:p w:rsidR="001F5C93" w:rsidRPr="001F5C93" w:rsidRDefault="001F5C93" w:rsidP="004D6E16">
      <w:pPr>
        <w:numPr>
          <w:ilvl w:val="0"/>
          <w:numId w:val="15"/>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Первенство Красноярского края по греко-римской борьбе среди юношей памяти Мастера спорта СССР Сергея Харитонова.</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Высокие спортивные достижения в соревнованиях российского и международного уровня показали воспитанники спортивных школ города Канска:</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Вячеслав </w:t>
      </w:r>
      <w:proofErr w:type="spellStart"/>
      <w:r w:rsidRPr="001F5C93">
        <w:rPr>
          <w:rFonts w:ascii="Times New Roman" w:eastAsia="Calibri" w:hAnsi="Times New Roman" w:cs="Times New Roman"/>
          <w:sz w:val="28"/>
          <w:szCs w:val="28"/>
        </w:rPr>
        <w:t>Бабуров</w:t>
      </w:r>
      <w:proofErr w:type="spellEnd"/>
      <w:r w:rsidRPr="001F5C93">
        <w:rPr>
          <w:rFonts w:ascii="Times New Roman" w:eastAsia="Calibri" w:hAnsi="Times New Roman" w:cs="Times New Roman"/>
          <w:sz w:val="28"/>
          <w:szCs w:val="28"/>
        </w:rPr>
        <w:t xml:space="preserve"> – бронзовый призер первенства России по боксу;</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Анна Меньшикова – чемпионка Красноярского края и Сибирского Федерального Округа по самбо (МБУ СШ «Олимпиец»);</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Владимир Разумов –участник Первенства России по спортивному ориентированию (МБУ СШ им. В.И. </w:t>
      </w:r>
      <w:proofErr w:type="spellStart"/>
      <w:r w:rsidRPr="001F5C93">
        <w:rPr>
          <w:rFonts w:ascii="Times New Roman" w:eastAsia="Calibri" w:hAnsi="Times New Roman" w:cs="Times New Roman"/>
          <w:sz w:val="28"/>
          <w:szCs w:val="28"/>
        </w:rPr>
        <w:t>Стольникова</w:t>
      </w:r>
      <w:proofErr w:type="spellEnd"/>
      <w:r w:rsidRPr="001F5C93">
        <w:rPr>
          <w:rFonts w:ascii="Times New Roman" w:eastAsia="Calibri" w:hAnsi="Times New Roman" w:cs="Times New Roman"/>
          <w:sz w:val="28"/>
          <w:szCs w:val="28"/>
        </w:rPr>
        <w:t xml:space="preserve">); </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 Анна Григорьева – неоднократный призер и победитель Первенства России, двукратный победитель европейского юношеского зимнего олимпийского фестиваля (МБУ СШ им. В.И. </w:t>
      </w:r>
      <w:proofErr w:type="spellStart"/>
      <w:r w:rsidRPr="001F5C93">
        <w:rPr>
          <w:rFonts w:ascii="Times New Roman" w:eastAsia="Calibri" w:hAnsi="Times New Roman" w:cs="Times New Roman"/>
          <w:sz w:val="28"/>
          <w:szCs w:val="28"/>
        </w:rPr>
        <w:t>Стольникова</w:t>
      </w:r>
      <w:proofErr w:type="spellEnd"/>
      <w:r w:rsidRPr="001F5C93">
        <w:rPr>
          <w:rFonts w:ascii="Times New Roman" w:eastAsia="Calibri" w:hAnsi="Times New Roman" w:cs="Times New Roman"/>
          <w:sz w:val="28"/>
          <w:szCs w:val="28"/>
        </w:rPr>
        <w:t>);</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Данил </w:t>
      </w:r>
      <w:proofErr w:type="spellStart"/>
      <w:r w:rsidRPr="001F5C93">
        <w:rPr>
          <w:rFonts w:ascii="Times New Roman" w:eastAsia="Calibri" w:hAnsi="Times New Roman" w:cs="Times New Roman"/>
          <w:sz w:val="28"/>
          <w:szCs w:val="28"/>
        </w:rPr>
        <w:t>Бермешев</w:t>
      </w:r>
      <w:proofErr w:type="spellEnd"/>
      <w:r w:rsidRPr="001F5C93">
        <w:rPr>
          <w:rFonts w:ascii="Times New Roman" w:eastAsia="Calibri" w:hAnsi="Times New Roman" w:cs="Times New Roman"/>
          <w:sz w:val="28"/>
          <w:szCs w:val="28"/>
        </w:rPr>
        <w:t xml:space="preserve">, </w:t>
      </w:r>
      <w:proofErr w:type="spellStart"/>
      <w:r w:rsidRPr="001F5C93">
        <w:rPr>
          <w:rFonts w:ascii="Times New Roman" w:eastAsia="Calibri" w:hAnsi="Times New Roman" w:cs="Times New Roman"/>
          <w:sz w:val="28"/>
          <w:szCs w:val="28"/>
        </w:rPr>
        <w:t>Рамиль</w:t>
      </w:r>
      <w:proofErr w:type="spellEnd"/>
      <w:r w:rsidRPr="001F5C93">
        <w:rPr>
          <w:rFonts w:ascii="Times New Roman" w:eastAsia="Calibri" w:hAnsi="Times New Roman" w:cs="Times New Roman"/>
          <w:sz w:val="28"/>
          <w:szCs w:val="28"/>
        </w:rPr>
        <w:t xml:space="preserve"> Алиев, Иван Новиков, Егор Кирпиченко – призёры СФО по спортивной акробатике (кандидаты мастера спорта);</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Ангелина Осипович, Егор Заговор (мастера спорта) и Вероника </w:t>
      </w:r>
      <w:proofErr w:type="spellStart"/>
      <w:r w:rsidRPr="001F5C93">
        <w:rPr>
          <w:rFonts w:ascii="Times New Roman" w:eastAsia="Calibri" w:hAnsi="Times New Roman" w:cs="Times New Roman"/>
          <w:sz w:val="28"/>
          <w:szCs w:val="28"/>
        </w:rPr>
        <w:t>Молодченко</w:t>
      </w:r>
      <w:proofErr w:type="spellEnd"/>
      <w:r w:rsidRPr="001F5C93">
        <w:rPr>
          <w:rFonts w:ascii="Times New Roman" w:eastAsia="Calibri" w:hAnsi="Times New Roman" w:cs="Times New Roman"/>
          <w:sz w:val="28"/>
          <w:szCs w:val="28"/>
        </w:rPr>
        <w:t xml:space="preserve">, Данила Власюк (кандидаты </w:t>
      </w:r>
      <w:r w:rsidR="00A14DE4">
        <w:rPr>
          <w:rFonts w:ascii="Times New Roman" w:eastAsia="Calibri" w:hAnsi="Times New Roman" w:cs="Times New Roman"/>
          <w:sz w:val="28"/>
          <w:szCs w:val="28"/>
        </w:rPr>
        <w:t xml:space="preserve">в </w:t>
      </w:r>
      <w:r w:rsidRPr="001F5C93">
        <w:rPr>
          <w:rFonts w:ascii="Times New Roman" w:eastAsia="Calibri" w:hAnsi="Times New Roman" w:cs="Times New Roman"/>
          <w:sz w:val="28"/>
          <w:szCs w:val="28"/>
        </w:rPr>
        <w:t>мастера спорта) (МБУ «СШ им. М.Ф. Мочалова»).</w:t>
      </w:r>
    </w:p>
    <w:p w:rsidR="001F5C93" w:rsidRPr="005A5499" w:rsidRDefault="001F5C93" w:rsidP="005A54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lastRenderedPageBreak/>
        <w:t>В течение года проведены соревнования по видам спорта в зачет Спартакиад: «Школьная спортивная лига» и «Молодежная лига» с</w:t>
      </w:r>
      <w:r w:rsidR="005A5499">
        <w:rPr>
          <w:rFonts w:ascii="Times New Roman" w:eastAsia="Calibri" w:hAnsi="Times New Roman" w:cs="Times New Roman"/>
          <w:sz w:val="28"/>
          <w:szCs w:val="28"/>
        </w:rPr>
        <w:t xml:space="preserve"> участием допризывной молодежи.</w:t>
      </w:r>
    </w:p>
    <w:p w:rsidR="00104DE4" w:rsidRDefault="00104DE4" w:rsidP="004D6E16">
      <w:pPr>
        <w:autoSpaceDE w:val="0"/>
        <w:autoSpaceDN w:val="0"/>
        <w:adjustRightInd w:val="0"/>
        <w:spacing w:after="0" w:line="240" w:lineRule="auto"/>
        <w:ind w:firstLine="709"/>
        <w:jc w:val="center"/>
        <w:rPr>
          <w:rFonts w:ascii="Times New Roman" w:eastAsia="Calibri" w:hAnsi="Times New Roman" w:cs="Times New Roman"/>
          <w:b/>
          <w:i/>
          <w:sz w:val="28"/>
          <w:szCs w:val="28"/>
        </w:rPr>
      </w:pPr>
    </w:p>
    <w:p w:rsidR="001F5C93" w:rsidRPr="004D6E16" w:rsidRDefault="001F5C93" w:rsidP="004D6E16">
      <w:pPr>
        <w:autoSpaceDE w:val="0"/>
        <w:autoSpaceDN w:val="0"/>
        <w:adjustRightInd w:val="0"/>
        <w:spacing w:after="0" w:line="240" w:lineRule="auto"/>
        <w:ind w:firstLine="709"/>
        <w:jc w:val="center"/>
        <w:rPr>
          <w:rFonts w:ascii="Times New Roman" w:eastAsia="Calibri" w:hAnsi="Times New Roman" w:cs="Times New Roman"/>
          <w:b/>
          <w:i/>
          <w:sz w:val="28"/>
          <w:szCs w:val="28"/>
        </w:rPr>
      </w:pPr>
      <w:r w:rsidRPr="001F5C93">
        <w:rPr>
          <w:rFonts w:ascii="Times New Roman" w:eastAsia="Calibri" w:hAnsi="Times New Roman" w:cs="Times New Roman"/>
          <w:b/>
          <w:i/>
          <w:sz w:val="28"/>
          <w:szCs w:val="28"/>
        </w:rPr>
        <w:t>Подпрограмма 2 «Вовлечение молодёжи в социальную практику»</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Молодежная политика в городе реализуется через Муниципальное бюджетное учреждение «Многопрофильный молодежный центр города Канска».</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По данной подпрограмме за 2018 год произведено расходов в сумме </w:t>
      </w:r>
      <w:r w:rsidRPr="001F5C93">
        <w:rPr>
          <w:rFonts w:ascii="Times New Roman" w:eastAsia="Calibri" w:hAnsi="Times New Roman" w:cs="Times New Roman"/>
          <w:b/>
          <w:sz w:val="28"/>
          <w:szCs w:val="28"/>
        </w:rPr>
        <w:t>15 403 013,</w:t>
      </w:r>
      <w:r w:rsidR="00230B2C">
        <w:rPr>
          <w:rFonts w:ascii="Times New Roman" w:eastAsia="Calibri" w:hAnsi="Times New Roman" w:cs="Times New Roman"/>
          <w:b/>
          <w:sz w:val="28"/>
          <w:szCs w:val="28"/>
        </w:rPr>
        <w:t xml:space="preserve"> </w:t>
      </w:r>
      <w:r w:rsidRPr="001F5C93">
        <w:rPr>
          <w:rFonts w:ascii="Times New Roman" w:eastAsia="Calibri" w:hAnsi="Times New Roman" w:cs="Times New Roman"/>
          <w:b/>
          <w:sz w:val="28"/>
          <w:szCs w:val="28"/>
        </w:rPr>
        <w:t>57</w:t>
      </w:r>
      <w:r w:rsidRPr="001F5C93">
        <w:rPr>
          <w:rFonts w:ascii="Times New Roman" w:eastAsia="Calibri" w:hAnsi="Times New Roman" w:cs="Times New Roman"/>
          <w:sz w:val="28"/>
          <w:szCs w:val="28"/>
        </w:rPr>
        <w:t xml:space="preserve"> </w:t>
      </w:r>
      <w:r w:rsidRPr="001F5C93">
        <w:rPr>
          <w:rFonts w:ascii="Times New Roman" w:eastAsia="Calibri" w:hAnsi="Times New Roman" w:cs="Times New Roman"/>
          <w:b/>
          <w:sz w:val="28"/>
          <w:szCs w:val="28"/>
        </w:rPr>
        <w:t>рублей,</w:t>
      </w:r>
      <w:r w:rsidRPr="001F5C93">
        <w:rPr>
          <w:rFonts w:ascii="Times New Roman" w:eastAsia="Calibri" w:hAnsi="Times New Roman" w:cs="Times New Roman"/>
          <w:sz w:val="28"/>
          <w:szCs w:val="28"/>
        </w:rPr>
        <w:t xml:space="preserve"> в том числе:</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1F5C93">
        <w:rPr>
          <w:rFonts w:ascii="Times New Roman" w:eastAsia="Calibri" w:hAnsi="Times New Roman" w:cs="Times New Roman"/>
          <w:i/>
          <w:sz w:val="28"/>
          <w:szCs w:val="28"/>
        </w:rPr>
        <w:t>- за счет средств краевого бюджета 3 261 256,58 рублей;</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1F5C93">
        <w:rPr>
          <w:rFonts w:ascii="Times New Roman" w:eastAsia="Calibri" w:hAnsi="Times New Roman" w:cs="Times New Roman"/>
          <w:i/>
          <w:sz w:val="28"/>
          <w:szCs w:val="28"/>
        </w:rPr>
        <w:t>- за счет средств городского бюджета 12 141 757,09 рублей</w:t>
      </w:r>
      <w:r w:rsidRPr="001F5C93">
        <w:rPr>
          <w:rFonts w:ascii="Times New Roman" w:eastAsia="Calibri" w:hAnsi="Times New Roman" w:cs="Times New Roman"/>
          <w:sz w:val="28"/>
          <w:szCs w:val="28"/>
        </w:rPr>
        <w:t>;</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Расходование средств осуществлялось по следующим направлениям:</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1. Обеспечение деятельности МБУ «ММЦ» г. Канска в сумме 9 781 055,58 рублей.</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2. Повышение размеров оплаты труда специалистов по работе с молодежью, методистов муниципальных молодежных центров в сумме 1 203 000,00 рублей.</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1F5C93">
        <w:rPr>
          <w:rFonts w:ascii="Times New Roman" w:eastAsia="Calibri" w:hAnsi="Times New Roman" w:cs="Times New Roman"/>
          <w:sz w:val="28"/>
          <w:szCs w:val="28"/>
        </w:rPr>
        <w:t>3. Поддержка деятельности муниципальных молодёжных центров в сумме 1 440 388,48</w:t>
      </w:r>
      <w:r w:rsidRPr="001F5C93">
        <w:rPr>
          <w:rFonts w:ascii="Times New Roman" w:eastAsia="Calibri" w:hAnsi="Times New Roman" w:cs="Times New Roman"/>
          <w:i/>
          <w:sz w:val="28"/>
          <w:szCs w:val="28"/>
        </w:rPr>
        <w:t xml:space="preserve"> </w:t>
      </w:r>
      <w:r w:rsidRPr="001F5C93">
        <w:rPr>
          <w:rFonts w:ascii="Times New Roman" w:eastAsia="Calibri" w:hAnsi="Times New Roman" w:cs="Times New Roman"/>
          <w:sz w:val="28"/>
          <w:szCs w:val="28"/>
        </w:rPr>
        <w:t>рублей.</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4. Реализация городского проекта «Молодёжная биржа труда» в сумме 2 978 569,51 рублей. В рамках летней занятости подростков было трудоустроено 200 подростков за счет финансирования из местного бюджета. </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1F5C93">
        <w:rPr>
          <w:rFonts w:ascii="Times New Roman" w:eastAsia="Calibri" w:hAnsi="Times New Roman" w:cs="Times New Roman"/>
          <w:sz w:val="28"/>
          <w:szCs w:val="28"/>
        </w:rPr>
        <w:t>Основные направления деятельности в сфере молодежной политики в 2018 году:</w:t>
      </w:r>
    </w:p>
    <w:p w:rsidR="001F5C93" w:rsidRPr="001F5C93" w:rsidRDefault="001F5C93" w:rsidP="005A5499">
      <w:pPr>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развитие и совершенствование системы патриотического воспитания;</w:t>
      </w:r>
    </w:p>
    <w:p w:rsidR="001F5C93" w:rsidRPr="001F5C93" w:rsidRDefault="001F5C93" w:rsidP="005A5499">
      <w:pPr>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развитие творческого потенциала молодежи через мероприятия и проекты;</w:t>
      </w:r>
    </w:p>
    <w:p w:rsidR="001F5C93" w:rsidRPr="001F5C93" w:rsidRDefault="001F5C93" w:rsidP="005A5499">
      <w:pPr>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увеличение удельного веса молодых граждан, вовлеченных в социально-экономическое, общественно-политическое и культурное развитие города;</w:t>
      </w:r>
    </w:p>
    <w:p w:rsidR="001F5C93" w:rsidRPr="001F5C93" w:rsidRDefault="001F5C93" w:rsidP="005A5499">
      <w:pPr>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вовлечение молодых граждан в добровольческую практику;</w:t>
      </w:r>
    </w:p>
    <w:p w:rsidR="001F5C93" w:rsidRPr="001F5C93" w:rsidRDefault="001F5C93" w:rsidP="005A5499">
      <w:pPr>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увеличение количества социально-экономических проектов, реализуемых молодежью города.</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На базе МБУ «ММЦ» осуществляют свою деятельность 11 флагманских программ. За 2018 год было поддержано 50 проектов. Муниципальный фестиваль «Арт-Квадрат» проходил в рамках мероприятия «</w:t>
      </w:r>
      <w:proofErr w:type="spellStart"/>
      <w:r w:rsidRPr="001F5C93">
        <w:rPr>
          <w:rFonts w:ascii="Times New Roman" w:eastAsia="Calibri" w:hAnsi="Times New Roman" w:cs="Times New Roman"/>
          <w:sz w:val="28"/>
          <w:szCs w:val="28"/>
        </w:rPr>
        <w:t>Stand</w:t>
      </w:r>
      <w:proofErr w:type="spellEnd"/>
      <w:r w:rsidRPr="001F5C93">
        <w:rPr>
          <w:rFonts w:ascii="Times New Roman" w:eastAsia="Calibri" w:hAnsi="Times New Roman" w:cs="Times New Roman"/>
          <w:sz w:val="28"/>
          <w:szCs w:val="28"/>
        </w:rPr>
        <w:t xml:space="preserve"> </w:t>
      </w:r>
      <w:proofErr w:type="spellStart"/>
      <w:r w:rsidRPr="001F5C93">
        <w:rPr>
          <w:rFonts w:ascii="Times New Roman" w:eastAsia="Calibri" w:hAnsi="Times New Roman" w:cs="Times New Roman"/>
          <w:sz w:val="28"/>
          <w:szCs w:val="28"/>
        </w:rPr>
        <w:t>Up</w:t>
      </w:r>
      <w:proofErr w:type="spellEnd"/>
      <w:r w:rsidRPr="001F5C93">
        <w:rPr>
          <w:rFonts w:ascii="Times New Roman" w:eastAsia="Calibri" w:hAnsi="Times New Roman" w:cs="Times New Roman"/>
          <w:sz w:val="28"/>
          <w:szCs w:val="28"/>
        </w:rPr>
        <w:t xml:space="preserve">». Главной целью которого является создание условий для творческой самореализации личности. На базе </w:t>
      </w:r>
      <w:proofErr w:type="spellStart"/>
      <w:r w:rsidRPr="001F5C93">
        <w:rPr>
          <w:rFonts w:ascii="Times New Roman" w:eastAsia="Calibri" w:hAnsi="Times New Roman" w:cs="Times New Roman"/>
          <w:sz w:val="28"/>
          <w:szCs w:val="28"/>
        </w:rPr>
        <w:t>Канского</w:t>
      </w:r>
      <w:proofErr w:type="spellEnd"/>
      <w:r w:rsidRPr="001F5C93">
        <w:rPr>
          <w:rFonts w:ascii="Times New Roman" w:eastAsia="Calibri" w:hAnsi="Times New Roman" w:cs="Times New Roman"/>
          <w:sz w:val="28"/>
          <w:szCs w:val="28"/>
        </w:rPr>
        <w:t xml:space="preserve"> педагогического колледжа состоялся муниципальный фестиваль «</w:t>
      </w:r>
      <w:proofErr w:type="spellStart"/>
      <w:r w:rsidRPr="001F5C93">
        <w:rPr>
          <w:rFonts w:ascii="Times New Roman" w:eastAsia="Calibri" w:hAnsi="Times New Roman" w:cs="Times New Roman"/>
          <w:sz w:val="28"/>
          <w:szCs w:val="28"/>
        </w:rPr>
        <w:t>Спортфест</w:t>
      </w:r>
      <w:proofErr w:type="spellEnd"/>
      <w:r w:rsidRPr="001F5C93">
        <w:rPr>
          <w:rFonts w:ascii="Times New Roman" w:eastAsia="Calibri" w:hAnsi="Times New Roman" w:cs="Times New Roman"/>
          <w:sz w:val="28"/>
          <w:szCs w:val="28"/>
        </w:rPr>
        <w:t>». Муниципальный фестиваль «Здоровый образ жизни» проводился в рамках ФП «Беги за мной! Канск» на территории ФОК «Дельфин». Муниципальное мероприятие – «</w:t>
      </w:r>
      <w:proofErr w:type="spellStart"/>
      <w:r w:rsidRPr="001F5C93">
        <w:rPr>
          <w:rFonts w:ascii="Times New Roman" w:eastAsia="Calibri" w:hAnsi="Times New Roman" w:cs="Times New Roman"/>
          <w:sz w:val="28"/>
          <w:szCs w:val="28"/>
        </w:rPr>
        <w:t>Доброфорум</w:t>
      </w:r>
      <w:proofErr w:type="spellEnd"/>
      <w:r w:rsidRPr="001F5C93">
        <w:rPr>
          <w:rFonts w:ascii="Times New Roman" w:eastAsia="Calibri" w:hAnsi="Times New Roman" w:cs="Times New Roman"/>
          <w:sz w:val="28"/>
          <w:szCs w:val="28"/>
        </w:rPr>
        <w:t xml:space="preserve">» прошел в рамках «Слета волонтеров», ключевым моментом мероприятия стало подведение итогов года и награждение лучших добровольцев МШ ФП «Добровольчество» и лучших добровольческих отрядов. В рамках события также были организованы интерактивные площадки для всех участников мероприятия. </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Прошел муниципальный этап военно-патриотической игры «Сибирский щит», муниципальный форум «Моя территория», главной целью мероприятия являлось обсуждение городских проблем и путей их решения в муниципальном образовании город Канск. В течение года в городе Канске проводились краевые </w:t>
      </w:r>
      <w:r w:rsidRPr="001F5C93">
        <w:rPr>
          <w:rFonts w:ascii="Times New Roman" w:eastAsia="Calibri" w:hAnsi="Times New Roman" w:cs="Times New Roman"/>
          <w:sz w:val="28"/>
          <w:szCs w:val="28"/>
        </w:rPr>
        <w:lastRenderedPageBreak/>
        <w:t xml:space="preserve">сетевые акции ФП «Волонтеры Победы». В молодежном центре прошла акция «Должен знать!», приуроченная ко Всемирному дню борьбы со СПИДом. Организация деятельности ИП «Российское движение школьников (РДШ)» общественно-государственная детско-юношеская организация, деятельность которой целиком сосредоточена на развитии и воспитании школьников. В своей деятельности РДШ стремится объединять и координировать организации и лица, занимающиеся воспитанием подрастающего поколения и формированием личности. </w:t>
      </w:r>
    </w:p>
    <w:p w:rsidR="00D4771B" w:rsidRDefault="001F5C93" w:rsidP="00230D0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Работа с молодежью допризывного возраста ведется совместно с методическим объединением общеобразовательных школ города и средне специальных учебных заведений. В течение года проведены соревнования по видам спорта в зачет Спартакиад: «Школьная спортивная лига» и «Молодежная лига» с участием допризывной молодежи. </w:t>
      </w:r>
    </w:p>
    <w:p w:rsidR="00230D04" w:rsidRPr="00230D04" w:rsidRDefault="00230D04" w:rsidP="00230D0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F5C93" w:rsidRPr="001F5C93" w:rsidRDefault="001F5C93" w:rsidP="005A5499">
      <w:pPr>
        <w:autoSpaceDE w:val="0"/>
        <w:autoSpaceDN w:val="0"/>
        <w:adjustRightInd w:val="0"/>
        <w:spacing w:after="0" w:line="240" w:lineRule="auto"/>
        <w:jc w:val="center"/>
        <w:rPr>
          <w:rFonts w:ascii="Times New Roman" w:eastAsia="Calibri" w:hAnsi="Times New Roman" w:cs="Times New Roman"/>
          <w:b/>
          <w:i/>
          <w:sz w:val="28"/>
          <w:szCs w:val="28"/>
        </w:rPr>
      </w:pPr>
      <w:r w:rsidRPr="001F5C93">
        <w:rPr>
          <w:rFonts w:ascii="Times New Roman" w:eastAsia="Calibri" w:hAnsi="Times New Roman" w:cs="Times New Roman"/>
          <w:b/>
          <w:i/>
          <w:sz w:val="28"/>
          <w:szCs w:val="28"/>
        </w:rPr>
        <w:t>Подпрограмма 3 «Обеспечение реализации муниципальной программы и прочие мероприятия»</w:t>
      </w:r>
      <w:r w:rsidR="005A5499">
        <w:rPr>
          <w:rFonts w:ascii="Times New Roman" w:eastAsia="Calibri" w:hAnsi="Times New Roman" w:cs="Times New Roman"/>
          <w:b/>
          <w:i/>
          <w:sz w:val="28"/>
          <w:szCs w:val="28"/>
        </w:rPr>
        <w:t>.</w:t>
      </w:r>
    </w:p>
    <w:p w:rsidR="001F5C93" w:rsidRP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По </w:t>
      </w:r>
      <w:r w:rsidR="00230B2C" w:rsidRPr="001F5C93">
        <w:rPr>
          <w:rFonts w:ascii="Times New Roman" w:eastAsia="Calibri" w:hAnsi="Times New Roman" w:cs="Times New Roman"/>
          <w:sz w:val="28"/>
          <w:szCs w:val="28"/>
        </w:rPr>
        <w:t>данной подпрограмме</w:t>
      </w:r>
      <w:r w:rsidRPr="001F5C93">
        <w:rPr>
          <w:rFonts w:ascii="Times New Roman" w:eastAsia="Calibri" w:hAnsi="Times New Roman" w:cs="Times New Roman"/>
          <w:sz w:val="28"/>
          <w:szCs w:val="28"/>
        </w:rPr>
        <w:t xml:space="preserve"> за 2018 год произведено расходов в сумме </w:t>
      </w:r>
      <w:r w:rsidRPr="001F5C93">
        <w:rPr>
          <w:rFonts w:ascii="Times New Roman" w:eastAsia="Calibri" w:hAnsi="Times New Roman" w:cs="Times New Roman"/>
          <w:b/>
          <w:sz w:val="28"/>
          <w:szCs w:val="28"/>
        </w:rPr>
        <w:t>25 742 962,55 рубля</w:t>
      </w:r>
      <w:r w:rsidRPr="001F5C93">
        <w:rPr>
          <w:rFonts w:ascii="Times New Roman" w:eastAsia="Calibri" w:hAnsi="Times New Roman" w:cs="Times New Roman"/>
          <w:sz w:val="28"/>
          <w:szCs w:val="28"/>
        </w:rPr>
        <w:t>.</w:t>
      </w:r>
    </w:p>
    <w:p w:rsidR="001F5C93" w:rsidRDefault="001F5C93"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5C93">
        <w:rPr>
          <w:rFonts w:ascii="Times New Roman" w:eastAsia="Calibri" w:hAnsi="Times New Roman" w:cs="Times New Roman"/>
          <w:sz w:val="28"/>
          <w:szCs w:val="28"/>
        </w:rPr>
        <w:t xml:space="preserve">Расходование средств осуществлялось на обеспечение деятельности Отдела </w:t>
      </w:r>
      <w:proofErr w:type="spellStart"/>
      <w:r w:rsidRPr="001F5C93">
        <w:rPr>
          <w:rFonts w:ascii="Times New Roman" w:eastAsia="Calibri" w:hAnsi="Times New Roman" w:cs="Times New Roman"/>
          <w:sz w:val="28"/>
          <w:szCs w:val="28"/>
        </w:rPr>
        <w:t>ФКСиМП</w:t>
      </w:r>
      <w:proofErr w:type="spellEnd"/>
      <w:r w:rsidRPr="001F5C93">
        <w:rPr>
          <w:rFonts w:ascii="Times New Roman" w:eastAsia="Calibri" w:hAnsi="Times New Roman" w:cs="Times New Roman"/>
          <w:sz w:val="28"/>
          <w:szCs w:val="28"/>
        </w:rPr>
        <w:t xml:space="preserve"> в сумме 2 498 938,09 рублей, обеспечение деятельности МКУ «МЦО» в сумме 23 244 024,46 рубля.</w:t>
      </w:r>
    </w:p>
    <w:p w:rsidR="00A65931" w:rsidRPr="001F5C93" w:rsidRDefault="00A65931" w:rsidP="00A65931">
      <w:pPr>
        <w:tabs>
          <w:tab w:val="left" w:pos="0"/>
          <w:tab w:val="left" w:pos="993"/>
        </w:tabs>
        <w:spacing w:after="0" w:line="240" w:lineRule="auto"/>
        <w:ind w:firstLine="567"/>
        <w:contextualSpacing/>
        <w:jc w:val="both"/>
        <w:rPr>
          <w:rFonts w:ascii="Times New Roman" w:eastAsia="Calibri" w:hAnsi="Times New Roman" w:cs="Times New Roman"/>
          <w:sz w:val="28"/>
          <w:szCs w:val="28"/>
        </w:rPr>
      </w:pPr>
      <w:r w:rsidRPr="00A65931">
        <w:rPr>
          <w:rFonts w:ascii="Times New Roman" w:eastAsia="Calibri" w:hAnsi="Times New Roman" w:cs="Times New Roman"/>
          <w:sz w:val="28"/>
          <w:szCs w:val="28"/>
        </w:rPr>
        <w:t>Плановое значение целевых показателей и показателей результ</w:t>
      </w:r>
      <w:r w:rsidR="00563994">
        <w:rPr>
          <w:rFonts w:ascii="Times New Roman" w:eastAsia="Calibri" w:hAnsi="Times New Roman" w:cs="Times New Roman"/>
          <w:sz w:val="28"/>
          <w:szCs w:val="28"/>
        </w:rPr>
        <w:t>ативности</w:t>
      </w:r>
      <w:r>
        <w:rPr>
          <w:rFonts w:ascii="Times New Roman" w:eastAsia="Calibri" w:hAnsi="Times New Roman" w:cs="Times New Roman"/>
          <w:sz w:val="28"/>
          <w:szCs w:val="28"/>
        </w:rPr>
        <w:t xml:space="preserve"> достигнуто, </w:t>
      </w:r>
      <w:r w:rsidRPr="00A65931">
        <w:rPr>
          <w:rFonts w:ascii="Times New Roman" w:eastAsia="Calibri" w:hAnsi="Times New Roman" w:cs="Times New Roman"/>
          <w:sz w:val="28"/>
          <w:szCs w:val="28"/>
        </w:rPr>
        <w:t>согласно результатам оценки эффект</w:t>
      </w:r>
      <w:r>
        <w:rPr>
          <w:rFonts w:ascii="Times New Roman" w:eastAsia="Calibri" w:hAnsi="Times New Roman" w:cs="Times New Roman"/>
          <w:sz w:val="28"/>
          <w:szCs w:val="28"/>
        </w:rPr>
        <w:t>ивности муниципальной программы</w:t>
      </w:r>
      <w:r w:rsidRPr="00A65931">
        <w:rPr>
          <w:rFonts w:ascii="Times New Roman" w:eastAsia="Calibri" w:hAnsi="Times New Roman" w:cs="Times New Roman"/>
          <w:sz w:val="28"/>
          <w:szCs w:val="28"/>
        </w:rPr>
        <w:t>.</w:t>
      </w:r>
    </w:p>
    <w:p w:rsidR="001F5C93" w:rsidRDefault="001F5C93" w:rsidP="00F4526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1F5C93">
        <w:rPr>
          <w:rFonts w:ascii="Times New Roman" w:eastAsia="Calibri" w:hAnsi="Times New Roman" w:cs="Times New Roman"/>
          <w:sz w:val="28"/>
          <w:szCs w:val="28"/>
        </w:rPr>
        <w:t xml:space="preserve"> </w:t>
      </w:r>
      <w:r w:rsidRPr="001F5C93">
        <w:rPr>
          <w:rFonts w:ascii="Times New Roman" w:eastAsia="Calibri" w:hAnsi="Times New Roman" w:cs="Times New Roman"/>
          <w:sz w:val="28"/>
          <w:szCs w:val="28"/>
          <w:u w:val="single"/>
        </w:rPr>
        <w:t>Эффективность реализации муниципальной программы за 2018 год</w:t>
      </w:r>
      <w:r w:rsidR="00A14DE4">
        <w:rPr>
          <w:rFonts w:ascii="Times New Roman" w:eastAsia="Calibri" w:hAnsi="Times New Roman" w:cs="Times New Roman"/>
          <w:sz w:val="28"/>
          <w:szCs w:val="28"/>
          <w:u w:val="single"/>
        </w:rPr>
        <w:t>: программа</w:t>
      </w:r>
      <w:r w:rsidRPr="001F5C93">
        <w:rPr>
          <w:rFonts w:ascii="Times New Roman" w:eastAsia="Calibri" w:hAnsi="Times New Roman" w:cs="Times New Roman"/>
          <w:sz w:val="28"/>
          <w:szCs w:val="28"/>
          <w:u w:val="single"/>
        </w:rPr>
        <w:t xml:space="preserve"> признается </w:t>
      </w:r>
      <w:r w:rsidRPr="001F5C93">
        <w:rPr>
          <w:rFonts w:ascii="Times New Roman" w:eastAsia="Calibri" w:hAnsi="Times New Roman" w:cs="Times New Roman"/>
          <w:b/>
          <w:sz w:val="28"/>
          <w:szCs w:val="28"/>
          <w:u w:val="single"/>
        </w:rPr>
        <w:t>эффективной</w:t>
      </w:r>
      <w:r w:rsidRPr="001F5C93">
        <w:rPr>
          <w:rFonts w:ascii="Times New Roman" w:eastAsia="Calibri" w:hAnsi="Times New Roman" w:cs="Times New Roman"/>
          <w:b/>
          <w:sz w:val="28"/>
          <w:szCs w:val="28"/>
        </w:rPr>
        <w:t>.</w:t>
      </w:r>
    </w:p>
    <w:p w:rsidR="00A14DE4" w:rsidRDefault="00A14DE4" w:rsidP="00F4526C">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1F5C93" w:rsidRDefault="001F5C93" w:rsidP="00D137E8">
      <w:pPr>
        <w:autoSpaceDE w:val="0"/>
        <w:autoSpaceDN w:val="0"/>
        <w:adjustRightInd w:val="0"/>
        <w:spacing w:after="0" w:line="240" w:lineRule="auto"/>
        <w:ind w:firstLine="709"/>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rPr>
        <w:t xml:space="preserve">7. </w:t>
      </w:r>
      <w:r w:rsidRPr="005A5499">
        <w:rPr>
          <w:rFonts w:ascii="Times New Roman" w:eastAsia="Calibri" w:hAnsi="Times New Roman" w:cs="Times New Roman"/>
          <w:b/>
          <w:sz w:val="28"/>
          <w:szCs w:val="28"/>
          <w:u w:val="single"/>
        </w:rPr>
        <w:t>Муниципальная программа «Развитие инвестиционной деятельности, малого и среднего предпринимательства».</w:t>
      </w:r>
    </w:p>
    <w:p w:rsidR="005D03A9" w:rsidRPr="005D03A9" w:rsidRDefault="005D03A9" w:rsidP="005D03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03A9">
        <w:rPr>
          <w:rFonts w:ascii="Times New Roman" w:eastAsia="Calibri" w:hAnsi="Times New Roman" w:cs="Times New Roman"/>
          <w:sz w:val="28"/>
          <w:szCs w:val="28"/>
        </w:rPr>
        <w:t>Ответственный исполнитель муниципальной программы: УАИ администрации г. Канска.</w:t>
      </w:r>
    </w:p>
    <w:p w:rsidR="00230B2C" w:rsidRPr="00230B2C" w:rsidRDefault="00230B2C" w:rsidP="00D137E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B2C">
        <w:rPr>
          <w:rFonts w:ascii="Times New Roman" w:eastAsia="Times New Roman" w:hAnsi="Times New Roman" w:cs="Times New Roman"/>
          <w:sz w:val="28"/>
          <w:szCs w:val="28"/>
          <w:lang w:eastAsia="ru-RU"/>
        </w:rPr>
        <w:t xml:space="preserve">Ключевым инструментом социально-экономического развития Канска как муниципального образования является инвестиционная политика, регламентирующая стратегические и тактические цели, правила, принципы, механизмы привлечения и оптимального управления уже имеющимися ресурсами. </w:t>
      </w:r>
    </w:p>
    <w:p w:rsidR="00230B2C" w:rsidRPr="00230B2C" w:rsidRDefault="00230B2C" w:rsidP="00D137E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0B2C">
        <w:rPr>
          <w:rFonts w:ascii="Times New Roman" w:eastAsia="Times New Roman" w:hAnsi="Times New Roman" w:cs="Times New Roman"/>
          <w:sz w:val="28"/>
          <w:szCs w:val="28"/>
          <w:lang w:eastAsia="ru-RU"/>
        </w:rPr>
        <w:t xml:space="preserve">Целями муниципальной программы города Канска «Развитие инвестиционной деятельности, малого и среднего предпринимательства» являются: </w:t>
      </w:r>
    </w:p>
    <w:p w:rsidR="00230B2C" w:rsidRPr="00230B2C" w:rsidRDefault="00230B2C" w:rsidP="00D137E8">
      <w:pPr>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230B2C">
        <w:rPr>
          <w:rFonts w:ascii="Times New Roman" w:eastAsia="Times New Roman" w:hAnsi="Times New Roman" w:cs="Times New Roman"/>
          <w:color w:val="000000"/>
          <w:sz w:val="28"/>
          <w:szCs w:val="28"/>
          <w:lang w:eastAsia="ru-RU"/>
        </w:rPr>
        <w:t>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p w:rsidR="00230B2C" w:rsidRPr="00230B2C" w:rsidRDefault="00230B2C" w:rsidP="00D137E8">
      <w:pPr>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230B2C">
        <w:rPr>
          <w:rFonts w:ascii="Times New Roman" w:eastAsia="Times New Roman" w:hAnsi="Times New Roman" w:cs="Times New Roman"/>
          <w:color w:val="000000"/>
          <w:sz w:val="28"/>
          <w:szCs w:val="28"/>
          <w:lang w:eastAsia="ru-RU"/>
        </w:rPr>
        <w:t>Создание благоприятных условий для включения СОНКО в процессы социально-экономического и общественно-политического развития города Канска.</w:t>
      </w:r>
    </w:p>
    <w:p w:rsidR="00230B2C" w:rsidRPr="00230B2C" w:rsidRDefault="00A14DE4" w:rsidP="00D137E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Поставленные цели достигаю</w:t>
      </w:r>
      <w:r w:rsidR="00230B2C" w:rsidRPr="00230B2C">
        <w:rPr>
          <w:rFonts w:ascii="Times New Roman" w:eastAsia="Times New Roman" w:hAnsi="Times New Roman" w:cs="Times New Roman"/>
          <w:sz w:val="28"/>
          <w:szCs w:val="28"/>
          <w:lang w:eastAsia="ru-RU"/>
        </w:rPr>
        <w:t>тся решением следующих задач:</w:t>
      </w:r>
    </w:p>
    <w:p w:rsidR="00230B2C" w:rsidRPr="00230B2C" w:rsidRDefault="00230B2C" w:rsidP="00D137E8">
      <w:pPr>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30B2C">
        <w:rPr>
          <w:rFonts w:ascii="Times New Roman" w:eastAsia="Times New Roman" w:hAnsi="Times New Roman" w:cs="Times New Roman"/>
          <w:sz w:val="28"/>
          <w:szCs w:val="28"/>
          <w:lang w:eastAsia="ru-RU"/>
        </w:rPr>
        <w:lastRenderedPageBreak/>
        <w:t>Создание условий для развития инвестиционной деятельности на территории города Канска.</w:t>
      </w:r>
    </w:p>
    <w:p w:rsidR="00230B2C" w:rsidRPr="00230B2C" w:rsidRDefault="00230B2C" w:rsidP="00D137E8">
      <w:pPr>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30B2C">
        <w:rPr>
          <w:rFonts w:ascii="Times New Roman" w:eastAsia="Times New Roman" w:hAnsi="Times New Roman" w:cs="Times New Roman"/>
          <w:sz w:val="28"/>
          <w:szCs w:val="28"/>
          <w:lang w:eastAsia="ru-RU"/>
        </w:rPr>
        <w:t>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230B2C" w:rsidRDefault="00230B2C" w:rsidP="00D137E8">
      <w:pPr>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30B2C">
        <w:rPr>
          <w:rFonts w:ascii="Times New Roman" w:eastAsia="Times New Roman" w:hAnsi="Times New Roman" w:cs="Times New Roman"/>
          <w:sz w:val="28"/>
          <w:szCs w:val="28"/>
          <w:lang w:eastAsia="ru-RU"/>
        </w:rPr>
        <w:t>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rsidR="00230B2C" w:rsidRPr="00230B2C" w:rsidRDefault="00230B2C"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b/>
          <w:sz w:val="28"/>
          <w:szCs w:val="28"/>
        </w:rPr>
      </w:pPr>
      <w:r w:rsidRPr="00230B2C">
        <w:rPr>
          <w:rFonts w:ascii="Times New Roman" w:eastAsia="Calibri" w:hAnsi="Times New Roman" w:cs="Times New Roman"/>
          <w:b/>
          <w:sz w:val="28"/>
          <w:szCs w:val="28"/>
        </w:rPr>
        <w:t xml:space="preserve">Финансирование программы </w:t>
      </w:r>
    </w:p>
    <w:p w:rsidR="00230B2C" w:rsidRPr="00230B2C" w:rsidRDefault="00230B2C"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b/>
          <w:bCs/>
          <w:sz w:val="28"/>
          <w:szCs w:val="28"/>
        </w:rPr>
      </w:pPr>
      <w:r w:rsidRPr="00230B2C">
        <w:rPr>
          <w:rFonts w:ascii="Times New Roman" w:eastAsia="Calibri" w:hAnsi="Times New Roman" w:cs="Times New Roman"/>
          <w:sz w:val="28"/>
          <w:szCs w:val="28"/>
        </w:rPr>
        <w:t xml:space="preserve">Объем финансирования программы – </w:t>
      </w:r>
      <w:r>
        <w:rPr>
          <w:rFonts w:ascii="Times New Roman" w:eastAsia="Calibri" w:hAnsi="Times New Roman" w:cs="Times New Roman"/>
          <w:b/>
          <w:bCs/>
          <w:sz w:val="28"/>
          <w:szCs w:val="28"/>
        </w:rPr>
        <w:t>1 808 288,65</w:t>
      </w:r>
      <w:r w:rsidRPr="00230B2C">
        <w:rPr>
          <w:rFonts w:ascii="Times New Roman" w:eastAsia="Calibri" w:hAnsi="Times New Roman" w:cs="Times New Roman"/>
          <w:b/>
          <w:bCs/>
          <w:sz w:val="28"/>
          <w:szCs w:val="28"/>
        </w:rPr>
        <w:t xml:space="preserve"> </w:t>
      </w:r>
      <w:r w:rsidRPr="00230B2C">
        <w:rPr>
          <w:rFonts w:ascii="Times New Roman" w:eastAsia="Calibri" w:hAnsi="Times New Roman" w:cs="Times New Roman"/>
          <w:sz w:val="28"/>
          <w:szCs w:val="28"/>
        </w:rPr>
        <w:t xml:space="preserve">руб., </w:t>
      </w:r>
    </w:p>
    <w:p w:rsidR="00230B2C" w:rsidRPr="00230B2C" w:rsidRDefault="00230B2C"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30B2C">
        <w:rPr>
          <w:rFonts w:ascii="Times New Roman" w:eastAsia="Calibri" w:hAnsi="Times New Roman" w:cs="Times New Roman"/>
          <w:sz w:val="28"/>
          <w:szCs w:val="28"/>
        </w:rPr>
        <w:t>в том числе за счет средств:</w:t>
      </w:r>
    </w:p>
    <w:p w:rsidR="00230B2C" w:rsidRPr="00230B2C" w:rsidRDefault="00230B2C"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30B2C">
        <w:rPr>
          <w:rFonts w:ascii="Times New Roman" w:eastAsia="Calibri" w:hAnsi="Times New Roman" w:cs="Times New Roman"/>
          <w:sz w:val="28"/>
          <w:szCs w:val="28"/>
        </w:rPr>
        <w:t xml:space="preserve"> городского бюджета – </w:t>
      </w:r>
      <w:r>
        <w:rPr>
          <w:rFonts w:ascii="Times New Roman" w:eastAsia="Calibri" w:hAnsi="Times New Roman" w:cs="Times New Roman"/>
          <w:sz w:val="28"/>
          <w:szCs w:val="28"/>
        </w:rPr>
        <w:t>226 4883,65</w:t>
      </w:r>
      <w:r w:rsidRPr="00230B2C">
        <w:rPr>
          <w:rFonts w:ascii="Times New Roman" w:eastAsia="Calibri" w:hAnsi="Times New Roman" w:cs="Times New Roman"/>
          <w:sz w:val="28"/>
          <w:szCs w:val="28"/>
        </w:rPr>
        <w:t xml:space="preserve"> руб.;</w:t>
      </w:r>
    </w:p>
    <w:p w:rsidR="00230B2C" w:rsidRPr="00230B2C" w:rsidRDefault="00230B2C"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30B2C">
        <w:rPr>
          <w:rFonts w:ascii="Times New Roman" w:eastAsia="Calibri" w:hAnsi="Times New Roman" w:cs="Times New Roman"/>
          <w:sz w:val="28"/>
          <w:szCs w:val="28"/>
        </w:rPr>
        <w:t xml:space="preserve"> краевого бюджета – </w:t>
      </w:r>
      <w:r>
        <w:rPr>
          <w:rFonts w:ascii="Times New Roman" w:eastAsia="Calibri" w:hAnsi="Times New Roman" w:cs="Times New Roman"/>
          <w:sz w:val="28"/>
          <w:szCs w:val="28"/>
        </w:rPr>
        <w:t xml:space="preserve">1 581 800,00 </w:t>
      </w:r>
      <w:r w:rsidRPr="00230B2C">
        <w:rPr>
          <w:rFonts w:ascii="Times New Roman" w:eastAsia="Calibri" w:hAnsi="Times New Roman" w:cs="Times New Roman"/>
          <w:sz w:val="28"/>
          <w:szCs w:val="28"/>
        </w:rPr>
        <w:t>руб.;</w:t>
      </w:r>
    </w:p>
    <w:p w:rsidR="00230B2C" w:rsidRPr="00230B2C" w:rsidRDefault="00230B2C"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30B2C">
        <w:rPr>
          <w:rFonts w:ascii="Times New Roman" w:eastAsia="Calibri" w:hAnsi="Times New Roman" w:cs="Times New Roman"/>
          <w:sz w:val="28"/>
          <w:szCs w:val="28"/>
        </w:rPr>
        <w:t xml:space="preserve"> федерального бюджета – 0,00 руб.  </w:t>
      </w:r>
    </w:p>
    <w:p w:rsidR="00230B2C" w:rsidRPr="00230B2C" w:rsidRDefault="00230B2C"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b/>
          <w:bCs/>
          <w:sz w:val="28"/>
          <w:szCs w:val="28"/>
        </w:rPr>
      </w:pPr>
      <w:r w:rsidRPr="00230B2C">
        <w:rPr>
          <w:rFonts w:ascii="Times New Roman" w:eastAsia="Calibri" w:hAnsi="Times New Roman" w:cs="Times New Roman"/>
          <w:sz w:val="28"/>
          <w:szCs w:val="28"/>
        </w:rPr>
        <w:t xml:space="preserve">Объем исполнения программы – </w:t>
      </w:r>
      <w:r>
        <w:rPr>
          <w:rFonts w:ascii="Times New Roman" w:eastAsia="Calibri" w:hAnsi="Times New Roman" w:cs="Times New Roman"/>
          <w:b/>
          <w:bCs/>
          <w:sz w:val="28"/>
          <w:szCs w:val="28"/>
        </w:rPr>
        <w:t>1 808 288,65</w:t>
      </w:r>
      <w:r w:rsidRPr="00230B2C">
        <w:rPr>
          <w:rFonts w:ascii="Times New Roman" w:eastAsia="Calibri" w:hAnsi="Times New Roman" w:cs="Times New Roman"/>
          <w:b/>
          <w:bCs/>
          <w:sz w:val="28"/>
          <w:szCs w:val="28"/>
        </w:rPr>
        <w:t xml:space="preserve"> </w:t>
      </w:r>
      <w:r w:rsidRPr="00230B2C">
        <w:rPr>
          <w:rFonts w:ascii="Times New Roman" w:eastAsia="Calibri" w:hAnsi="Times New Roman" w:cs="Times New Roman"/>
          <w:sz w:val="28"/>
          <w:szCs w:val="28"/>
        </w:rPr>
        <w:t>руб. (</w:t>
      </w:r>
      <w:r>
        <w:rPr>
          <w:rFonts w:ascii="Times New Roman" w:eastAsia="Calibri" w:hAnsi="Times New Roman" w:cs="Times New Roman"/>
          <w:sz w:val="28"/>
          <w:szCs w:val="28"/>
        </w:rPr>
        <w:t>100,00</w:t>
      </w:r>
      <w:r w:rsidRPr="00230B2C">
        <w:rPr>
          <w:rFonts w:ascii="Times New Roman" w:eastAsia="Calibri" w:hAnsi="Times New Roman" w:cs="Times New Roman"/>
          <w:sz w:val="28"/>
          <w:szCs w:val="28"/>
        </w:rPr>
        <w:t xml:space="preserve">%), </w:t>
      </w:r>
    </w:p>
    <w:p w:rsidR="00230B2C" w:rsidRPr="00230B2C" w:rsidRDefault="00230B2C"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30B2C">
        <w:rPr>
          <w:rFonts w:ascii="Times New Roman" w:eastAsia="Calibri" w:hAnsi="Times New Roman" w:cs="Times New Roman"/>
          <w:sz w:val="28"/>
          <w:szCs w:val="28"/>
        </w:rPr>
        <w:t>в том числе за счет средств:</w:t>
      </w:r>
    </w:p>
    <w:p w:rsidR="00230B2C" w:rsidRPr="00230B2C" w:rsidRDefault="00230B2C"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30B2C">
        <w:rPr>
          <w:rFonts w:ascii="Times New Roman" w:eastAsia="Calibri" w:hAnsi="Times New Roman" w:cs="Times New Roman"/>
          <w:sz w:val="28"/>
          <w:szCs w:val="28"/>
        </w:rPr>
        <w:t xml:space="preserve"> городского бюджета – </w:t>
      </w:r>
      <w:r>
        <w:rPr>
          <w:rFonts w:ascii="Times New Roman" w:eastAsia="Calibri" w:hAnsi="Times New Roman" w:cs="Times New Roman"/>
          <w:sz w:val="28"/>
          <w:szCs w:val="28"/>
        </w:rPr>
        <w:t>226 488,65</w:t>
      </w:r>
      <w:r w:rsidRPr="00230B2C">
        <w:rPr>
          <w:rFonts w:ascii="Times New Roman" w:eastAsia="Calibri" w:hAnsi="Times New Roman" w:cs="Times New Roman"/>
          <w:sz w:val="28"/>
          <w:szCs w:val="28"/>
        </w:rPr>
        <w:t xml:space="preserve"> руб.;</w:t>
      </w:r>
    </w:p>
    <w:p w:rsidR="00230B2C" w:rsidRPr="00230B2C" w:rsidRDefault="00230B2C"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30B2C">
        <w:rPr>
          <w:rFonts w:ascii="Times New Roman" w:eastAsia="Calibri" w:hAnsi="Times New Roman" w:cs="Times New Roman"/>
          <w:sz w:val="28"/>
          <w:szCs w:val="28"/>
        </w:rPr>
        <w:t xml:space="preserve"> краевого бюджета – </w:t>
      </w:r>
      <w:r>
        <w:rPr>
          <w:rFonts w:ascii="Times New Roman" w:eastAsia="Calibri" w:hAnsi="Times New Roman" w:cs="Times New Roman"/>
          <w:sz w:val="28"/>
          <w:szCs w:val="28"/>
        </w:rPr>
        <w:t>1 581 800,00</w:t>
      </w:r>
      <w:r w:rsidRPr="00230B2C">
        <w:rPr>
          <w:rFonts w:ascii="Times New Roman" w:eastAsia="Calibri" w:hAnsi="Times New Roman" w:cs="Times New Roman"/>
          <w:sz w:val="28"/>
          <w:szCs w:val="28"/>
        </w:rPr>
        <w:t xml:space="preserve"> руб.;</w:t>
      </w:r>
    </w:p>
    <w:p w:rsidR="00D4771B" w:rsidRDefault="00230B2C" w:rsidP="00230D04">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30B2C">
        <w:rPr>
          <w:rFonts w:ascii="Times New Roman" w:eastAsia="Calibri" w:hAnsi="Times New Roman" w:cs="Times New Roman"/>
          <w:sz w:val="28"/>
          <w:szCs w:val="28"/>
        </w:rPr>
        <w:t xml:space="preserve"> федерального бюджета – 0,00</w:t>
      </w:r>
      <w:r>
        <w:rPr>
          <w:rFonts w:ascii="Times New Roman" w:eastAsia="Calibri" w:hAnsi="Times New Roman" w:cs="Times New Roman"/>
          <w:sz w:val="28"/>
          <w:szCs w:val="28"/>
        </w:rPr>
        <w:t xml:space="preserve"> </w:t>
      </w:r>
      <w:r w:rsidRPr="00230B2C">
        <w:rPr>
          <w:rFonts w:ascii="Times New Roman" w:eastAsia="Calibri" w:hAnsi="Times New Roman" w:cs="Times New Roman"/>
          <w:sz w:val="28"/>
          <w:szCs w:val="28"/>
        </w:rPr>
        <w:t>руб.</w:t>
      </w:r>
    </w:p>
    <w:p w:rsidR="00590615" w:rsidRPr="00705353" w:rsidRDefault="00230D04" w:rsidP="00705353">
      <w:pPr>
        <w:pStyle w:val="a3"/>
        <w:autoSpaceDE w:val="0"/>
        <w:autoSpaceDN w:val="0"/>
        <w:adjustRightInd w:val="0"/>
        <w:spacing w:after="0" w:line="240" w:lineRule="auto"/>
        <w:ind w:left="709"/>
        <w:jc w:val="both"/>
        <w:rPr>
          <w:rFonts w:ascii="Times New Roman" w:eastAsia="Calibri" w:hAnsi="Times New Roman" w:cs="Times New Roman"/>
          <w:b/>
          <w:i/>
          <w:sz w:val="28"/>
          <w:szCs w:val="28"/>
        </w:rPr>
      </w:pPr>
      <w:r w:rsidRPr="00230D04">
        <w:rPr>
          <w:rFonts w:ascii="Times New Roman" w:eastAsia="Calibri" w:hAnsi="Times New Roman" w:cs="Times New Roman"/>
          <w:b/>
          <w:i/>
          <w:sz w:val="28"/>
          <w:szCs w:val="28"/>
        </w:rPr>
        <w:t xml:space="preserve">ОСНОВНЫЕ </w:t>
      </w:r>
      <w:r w:rsidR="00705353">
        <w:rPr>
          <w:rFonts w:ascii="Times New Roman" w:eastAsia="Calibri" w:hAnsi="Times New Roman" w:cs="Times New Roman"/>
          <w:b/>
          <w:i/>
          <w:sz w:val="28"/>
          <w:szCs w:val="28"/>
        </w:rPr>
        <w:t>РЕЗУЛЬТАТЫ ВЫПОЛНЕНИЯ ПРОГРАММЫ</w:t>
      </w:r>
    </w:p>
    <w:p w:rsidR="00230B2C" w:rsidRPr="001F503F" w:rsidRDefault="00230B2C" w:rsidP="005A5499">
      <w:pPr>
        <w:spacing w:after="0" w:line="240" w:lineRule="auto"/>
        <w:ind w:firstLine="709"/>
        <w:jc w:val="center"/>
        <w:rPr>
          <w:rFonts w:ascii="Times New Roman" w:eastAsia="Times New Roman" w:hAnsi="Times New Roman" w:cs="Times New Roman"/>
          <w:b/>
          <w:i/>
          <w:sz w:val="28"/>
          <w:szCs w:val="28"/>
          <w:lang w:eastAsia="ru-RU"/>
        </w:rPr>
      </w:pPr>
      <w:r w:rsidRPr="001F503F">
        <w:rPr>
          <w:rFonts w:ascii="Times New Roman" w:eastAsia="Times New Roman" w:hAnsi="Times New Roman" w:cs="Times New Roman"/>
          <w:b/>
          <w:i/>
          <w:sz w:val="28"/>
          <w:szCs w:val="28"/>
          <w:lang w:eastAsia="ru-RU"/>
        </w:rPr>
        <w:t>Подпрограмма 1 «Развитие инвестиционной деятельности на территории города Канска»</w:t>
      </w:r>
      <w:r w:rsidR="005A5499">
        <w:rPr>
          <w:rFonts w:ascii="Times New Roman" w:eastAsia="Times New Roman" w:hAnsi="Times New Roman" w:cs="Times New Roman"/>
          <w:b/>
          <w:i/>
          <w:sz w:val="28"/>
          <w:szCs w:val="28"/>
          <w:lang w:eastAsia="ru-RU"/>
        </w:rPr>
        <w:t>.</w:t>
      </w:r>
    </w:p>
    <w:p w:rsidR="00230B2C" w:rsidRPr="00230B2C" w:rsidRDefault="00230B2C" w:rsidP="00D137E8">
      <w:pPr>
        <w:spacing w:after="0" w:line="240" w:lineRule="auto"/>
        <w:ind w:firstLine="709"/>
        <w:jc w:val="both"/>
        <w:rPr>
          <w:rFonts w:ascii="Times New Roman" w:eastAsia="Times New Roman" w:hAnsi="Times New Roman" w:cs="Times New Roman"/>
          <w:sz w:val="28"/>
          <w:szCs w:val="20"/>
          <w:lang w:eastAsia="ru-RU"/>
        </w:rPr>
      </w:pPr>
      <w:proofErr w:type="gramStart"/>
      <w:r w:rsidRPr="001F503F">
        <w:rPr>
          <w:rFonts w:ascii="Times New Roman" w:eastAsia="Times New Roman" w:hAnsi="Times New Roman" w:cs="Times New Roman"/>
          <w:sz w:val="28"/>
          <w:szCs w:val="20"/>
          <w:lang w:eastAsia="ru-RU"/>
        </w:rPr>
        <w:t xml:space="preserve">По данной  подпрограмме за 2018 год произведено расходов в сумме                  </w:t>
      </w:r>
      <w:r w:rsidRPr="001F503F">
        <w:rPr>
          <w:rFonts w:ascii="Times New Roman" w:eastAsia="Times New Roman" w:hAnsi="Times New Roman" w:cs="Times New Roman"/>
          <w:b/>
          <w:sz w:val="28"/>
          <w:szCs w:val="20"/>
          <w:lang w:eastAsia="ru-RU"/>
        </w:rPr>
        <w:t>29</w:t>
      </w:r>
      <w:r>
        <w:rPr>
          <w:rFonts w:ascii="Times New Roman" w:eastAsia="Times New Roman" w:hAnsi="Times New Roman" w:cs="Times New Roman"/>
          <w:b/>
          <w:sz w:val="28"/>
          <w:szCs w:val="20"/>
          <w:lang w:eastAsia="ru-RU"/>
        </w:rPr>
        <w:t xml:space="preserve"> </w:t>
      </w:r>
      <w:r w:rsidRPr="001F503F">
        <w:rPr>
          <w:rFonts w:ascii="Times New Roman" w:eastAsia="Times New Roman" w:hAnsi="Times New Roman" w:cs="Times New Roman"/>
          <w:b/>
          <w:sz w:val="28"/>
          <w:szCs w:val="20"/>
          <w:lang w:eastAsia="ru-RU"/>
        </w:rPr>
        <w:t xml:space="preserve">217,75 </w:t>
      </w:r>
      <w:r w:rsidRPr="006F0FB8">
        <w:rPr>
          <w:rFonts w:ascii="Times New Roman" w:eastAsia="Times New Roman" w:hAnsi="Times New Roman" w:cs="Times New Roman"/>
          <w:b/>
          <w:sz w:val="28"/>
          <w:szCs w:val="28"/>
          <w:lang w:eastAsia="ru-RU"/>
        </w:rPr>
        <w:t>руб</w:t>
      </w:r>
      <w:r>
        <w:rPr>
          <w:rFonts w:ascii="Times New Roman" w:eastAsia="Times New Roman" w:hAnsi="Times New Roman" w:cs="Times New Roman"/>
          <w:b/>
          <w:sz w:val="28"/>
          <w:szCs w:val="28"/>
          <w:lang w:eastAsia="ru-RU"/>
        </w:rPr>
        <w:t>.</w:t>
      </w:r>
      <w:r w:rsidRPr="006F0FB8">
        <w:rPr>
          <w:rFonts w:ascii="Times New Roman" w:eastAsia="Times New Roman" w:hAnsi="Times New Roman" w:cs="Times New Roman"/>
          <w:b/>
          <w:sz w:val="28"/>
          <w:szCs w:val="28"/>
          <w:lang w:eastAsia="ru-RU"/>
        </w:rPr>
        <w:t xml:space="preserve"> </w:t>
      </w:r>
      <w:r w:rsidRPr="006F0FB8">
        <w:rPr>
          <w:rFonts w:ascii="Times New Roman" w:eastAsia="Times New Roman" w:hAnsi="Times New Roman" w:cs="Times New Roman"/>
          <w:sz w:val="28"/>
          <w:szCs w:val="28"/>
          <w:lang w:eastAsia="ru-RU"/>
        </w:rPr>
        <w:t xml:space="preserve">на </w:t>
      </w:r>
      <w:r w:rsidRPr="006F0FB8">
        <w:rPr>
          <w:rFonts w:ascii="Times New Roman" w:eastAsia="Times New Roman" w:hAnsi="Times New Roman" w:cs="Times New Roman"/>
          <w:sz w:val="28"/>
          <w:szCs w:val="20"/>
          <w:lang w:eastAsia="ru-RU"/>
        </w:rPr>
        <w:t xml:space="preserve">организацию и проведение </w:t>
      </w:r>
      <w:r>
        <w:rPr>
          <w:rFonts w:ascii="Times New Roman" w:eastAsia="Times New Roman" w:hAnsi="Times New Roman" w:cs="Times New Roman"/>
          <w:sz w:val="28"/>
          <w:szCs w:val="20"/>
          <w:lang w:eastAsia="ru-RU"/>
        </w:rPr>
        <w:t xml:space="preserve">таких мероприятий, как </w:t>
      </w:r>
      <w:r w:rsidRPr="00230B2C">
        <w:rPr>
          <w:rFonts w:ascii="Times New Roman" w:eastAsia="Times New Roman" w:hAnsi="Times New Roman" w:cs="Times New Roman"/>
          <w:sz w:val="28"/>
          <w:szCs w:val="20"/>
          <w:lang w:eastAsia="ru-RU"/>
        </w:rPr>
        <w:t>круглый стол «Взаимодействие бизнеса с органами власти и органами самоуправления как необходимое условие экономического развития территории», в рамках которого обсуждались вопросы, значимые для будущего развития города, связанные с направлениями работы с предпринимателями по развитию бизнеса и расширению экспортного потенциала, а</w:t>
      </w:r>
      <w:proofErr w:type="gramEnd"/>
      <w:r w:rsidRPr="00230B2C">
        <w:rPr>
          <w:rFonts w:ascii="Times New Roman" w:eastAsia="Times New Roman" w:hAnsi="Times New Roman" w:cs="Times New Roman"/>
          <w:sz w:val="28"/>
          <w:szCs w:val="20"/>
          <w:lang w:eastAsia="ru-RU"/>
        </w:rPr>
        <w:t xml:space="preserve"> также </w:t>
      </w:r>
      <w:r w:rsidRPr="00230B2C">
        <w:rPr>
          <w:rFonts w:ascii="Times New Roman" w:eastAsia="Calibri" w:hAnsi="Times New Roman" w:cs="Times New Roman"/>
          <w:sz w:val="28"/>
          <w:szCs w:val="28"/>
        </w:rPr>
        <w:t>«Креативная экспресс - се</w:t>
      </w:r>
      <w:r w:rsidR="00A14DE4">
        <w:rPr>
          <w:rFonts w:ascii="Times New Roman" w:eastAsia="Calibri" w:hAnsi="Times New Roman" w:cs="Times New Roman"/>
          <w:sz w:val="28"/>
          <w:szCs w:val="28"/>
        </w:rPr>
        <w:t>ссия по выработке инвестиционно-</w:t>
      </w:r>
      <w:r w:rsidRPr="00230B2C">
        <w:rPr>
          <w:rFonts w:ascii="Times New Roman" w:eastAsia="Calibri" w:hAnsi="Times New Roman" w:cs="Times New Roman"/>
          <w:sz w:val="28"/>
          <w:szCs w:val="28"/>
        </w:rPr>
        <w:t>привлекательных проектов межмуниципального сотрудничества в рамках муниципальных стратегий социально – экономического развития». Результатом данного мероприятия стала подготовка модельного варианта стратегического проекта</w:t>
      </w:r>
      <w:r w:rsidR="00A14DE4">
        <w:rPr>
          <w:rFonts w:ascii="Times New Roman" w:eastAsia="Calibri" w:hAnsi="Times New Roman" w:cs="Times New Roman"/>
          <w:sz w:val="28"/>
          <w:szCs w:val="28"/>
        </w:rPr>
        <w:t xml:space="preserve"> межмуниципальной инвестиционно-</w:t>
      </w:r>
      <w:r w:rsidRPr="00230B2C">
        <w:rPr>
          <w:rFonts w:ascii="Times New Roman" w:eastAsia="Calibri" w:hAnsi="Times New Roman" w:cs="Times New Roman"/>
          <w:sz w:val="28"/>
          <w:szCs w:val="28"/>
        </w:rPr>
        <w:t>привлекательной кооперации восточной группы районов Красноярского края.</w:t>
      </w:r>
    </w:p>
    <w:p w:rsidR="00230B2C" w:rsidRPr="00230B2C" w:rsidRDefault="00230B2C" w:rsidP="00D137E8">
      <w:pPr>
        <w:spacing w:after="0" w:line="240" w:lineRule="auto"/>
        <w:ind w:firstLine="709"/>
        <w:jc w:val="both"/>
        <w:rPr>
          <w:rFonts w:ascii="Times New Roman" w:eastAsia="Calibri" w:hAnsi="Times New Roman" w:cs="Times New Roman"/>
          <w:sz w:val="28"/>
          <w:szCs w:val="28"/>
        </w:rPr>
      </w:pPr>
      <w:r w:rsidRPr="00230B2C">
        <w:rPr>
          <w:rFonts w:ascii="Times New Roman" w:eastAsia="Times New Roman" w:hAnsi="Times New Roman" w:cs="Times New Roman"/>
          <w:sz w:val="28"/>
          <w:szCs w:val="28"/>
          <w:lang w:eastAsia="ru-RU"/>
        </w:rPr>
        <w:t xml:space="preserve">Необходимо отметить и проведение </w:t>
      </w:r>
      <w:r w:rsidRPr="00230B2C">
        <w:rPr>
          <w:rFonts w:ascii="Times New Roman" w:eastAsia="Calibri" w:hAnsi="Times New Roman" w:cs="Times New Roman"/>
          <w:sz w:val="28"/>
          <w:szCs w:val="28"/>
        </w:rPr>
        <w:t>семинар-совещания с участием представителей министерства лесного хозяйства Красноярского края, на котором обсуждались вопросы развития лесной отрасли края с учетом вносимых изменений в законодательство. Кроме того, в июле и августе 2018 года проходили консультации с инвесторами из КНР, а также представителями Китайской академии наук по вопросам перспектив выстраивания международного экономического сотрудничества</w:t>
      </w:r>
      <w:r w:rsidRPr="00230B2C">
        <w:rPr>
          <w:rFonts w:ascii="Calibri" w:eastAsia="Calibri" w:hAnsi="Calibri" w:cs="Times New Roman"/>
          <w:sz w:val="28"/>
          <w:szCs w:val="28"/>
        </w:rPr>
        <w:t>.</w:t>
      </w:r>
      <w:r w:rsidRPr="00230B2C">
        <w:rPr>
          <w:rFonts w:ascii="Times New Roman" w:eastAsia="Calibri" w:hAnsi="Times New Roman" w:cs="Times New Roman"/>
          <w:sz w:val="28"/>
          <w:szCs w:val="28"/>
        </w:rPr>
        <w:t xml:space="preserve"> </w:t>
      </w:r>
    </w:p>
    <w:p w:rsidR="00845A64" w:rsidRPr="00845A64" w:rsidRDefault="00230B2C" w:rsidP="00D4771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30B2C">
        <w:rPr>
          <w:rFonts w:ascii="Times New Roman" w:eastAsia="Times New Roman" w:hAnsi="Times New Roman" w:cs="Times New Roman"/>
          <w:sz w:val="28"/>
          <w:szCs w:val="28"/>
          <w:lang w:eastAsia="ru-RU"/>
        </w:rPr>
        <w:t>Показатели результативности подпрограммы «Развитие инвестиционной деятельности на террит</w:t>
      </w:r>
      <w:r w:rsidR="005A5499">
        <w:rPr>
          <w:rFonts w:ascii="Times New Roman" w:eastAsia="Times New Roman" w:hAnsi="Times New Roman" w:cs="Times New Roman"/>
          <w:sz w:val="28"/>
          <w:szCs w:val="28"/>
          <w:lang w:eastAsia="ru-RU"/>
        </w:rPr>
        <w:t>ории города Канска» достигнуты.</w:t>
      </w:r>
    </w:p>
    <w:p w:rsidR="00104DE4" w:rsidRDefault="00104DE4" w:rsidP="00D4771B">
      <w:pPr>
        <w:spacing w:after="0" w:line="240" w:lineRule="auto"/>
        <w:jc w:val="center"/>
        <w:rPr>
          <w:rFonts w:ascii="Times New Roman" w:eastAsia="Times New Roman" w:hAnsi="Times New Roman" w:cs="Times New Roman"/>
          <w:b/>
          <w:i/>
          <w:sz w:val="28"/>
          <w:szCs w:val="28"/>
          <w:lang w:eastAsia="ru-RU"/>
        </w:rPr>
      </w:pPr>
    </w:p>
    <w:p w:rsidR="00F74CFB" w:rsidRDefault="00F74CFB" w:rsidP="00D4771B">
      <w:pPr>
        <w:spacing w:after="0" w:line="240" w:lineRule="auto"/>
        <w:jc w:val="center"/>
        <w:rPr>
          <w:rFonts w:ascii="Times New Roman" w:eastAsia="Times New Roman" w:hAnsi="Times New Roman" w:cs="Times New Roman"/>
          <w:b/>
          <w:i/>
          <w:sz w:val="28"/>
          <w:szCs w:val="28"/>
          <w:lang w:eastAsia="ru-RU"/>
        </w:rPr>
      </w:pPr>
    </w:p>
    <w:p w:rsidR="00F74CFB" w:rsidRDefault="00F74CFB" w:rsidP="00D4771B">
      <w:pPr>
        <w:spacing w:after="0" w:line="240" w:lineRule="auto"/>
        <w:jc w:val="center"/>
        <w:rPr>
          <w:rFonts w:ascii="Times New Roman" w:eastAsia="Times New Roman" w:hAnsi="Times New Roman" w:cs="Times New Roman"/>
          <w:b/>
          <w:i/>
          <w:sz w:val="28"/>
          <w:szCs w:val="28"/>
          <w:lang w:eastAsia="ru-RU"/>
        </w:rPr>
      </w:pPr>
    </w:p>
    <w:p w:rsidR="00230B2C" w:rsidRPr="00230B2C" w:rsidRDefault="00230B2C" w:rsidP="00D4771B">
      <w:pPr>
        <w:spacing w:after="0" w:line="240" w:lineRule="auto"/>
        <w:jc w:val="center"/>
        <w:rPr>
          <w:rFonts w:ascii="Times New Roman" w:eastAsia="Times New Roman" w:hAnsi="Times New Roman" w:cs="Times New Roman"/>
          <w:b/>
          <w:i/>
          <w:sz w:val="28"/>
          <w:szCs w:val="28"/>
          <w:lang w:eastAsia="ru-RU"/>
        </w:rPr>
      </w:pPr>
      <w:r w:rsidRPr="00230B2C">
        <w:rPr>
          <w:rFonts w:ascii="Times New Roman" w:eastAsia="Times New Roman" w:hAnsi="Times New Roman" w:cs="Times New Roman"/>
          <w:b/>
          <w:i/>
          <w:sz w:val="28"/>
          <w:szCs w:val="28"/>
          <w:lang w:eastAsia="ru-RU"/>
        </w:rPr>
        <w:lastRenderedPageBreak/>
        <w:t>Подпрограмма 2 «Развитие субъектов малого и среднего предп</w:t>
      </w:r>
      <w:r w:rsidR="00F4526C">
        <w:rPr>
          <w:rFonts w:ascii="Times New Roman" w:eastAsia="Times New Roman" w:hAnsi="Times New Roman" w:cs="Times New Roman"/>
          <w:b/>
          <w:i/>
          <w:sz w:val="28"/>
          <w:szCs w:val="28"/>
          <w:lang w:eastAsia="ru-RU"/>
        </w:rPr>
        <w:t>ринимательства в городе Канске»</w:t>
      </w:r>
    </w:p>
    <w:p w:rsidR="00230B2C" w:rsidRPr="00230B2C" w:rsidRDefault="00230B2C" w:rsidP="00D137E8">
      <w:pPr>
        <w:spacing w:after="0" w:line="240" w:lineRule="auto"/>
        <w:ind w:firstLine="709"/>
        <w:contextualSpacing/>
        <w:jc w:val="both"/>
        <w:rPr>
          <w:rFonts w:ascii="Times New Roman" w:eastAsia="Times New Roman" w:hAnsi="Times New Roman" w:cs="Times New Roman"/>
          <w:sz w:val="28"/>
          <w:szCs w:val="28"/>
          <w:lang w:eastAsia="ru-RU"/>
        </w:rPr>
      </w:pPr>
      <w:r w:rsidRPr="00230B2C">
        <w:rPr>
          <w:rFonts w:ascii="Times New Roman" w:eastAsia="Times New Roman" w:hAnsi="Times New Roman" w:cs="Times New Roman"/>
          <w:sz w:val="28"/>
          <w:szCs w:val="20"/>
          <w:lang w:eastAsia="ru-RU"/>
        </w:rPr>
        <w:t xml:space="preserve">По данной подпрограмме за 2018 год произведено расходов в сумме </w:t>
      </w:r>
      <w:r w:rsidRPr="00230B2C">
        <w:rPr>
          <w:rFonts w:ascii="Times New Roman" w:eastAsia="Times New Roman" w:hAnsi="Times New Roman" w:cs="Times New Roman"/>
          <w:b/>
          <w:sz w:val="28"/>
          <w:szCs w:val="20"/>
          <w:lang w:eastAsia="ru-RU"/>
        </w:rPr>
        <w:t xml:space="preserve">1 679 070,90 </w:t>
      </w:r>
      <w:r w:rsidRPr="00230B2C">
        <w:rPr>
          <w:rFonts w:ascii="Times New Roman" w:eastAsia="Times New Roman" w:hAnsi="Times New Roman" w:cs="Times New Roman"/>
          <w:b/>
          <w:sz w:val="28"/>
          <w:szCs w:val="28"/>
          <w:lang w:eastAsia="ru-RU"/>
        </w:rPr>
        <w:t>руб.</w:t>
      </w:r>
      <w:r w:rsidRPr="00230B2C">
        <w:rPr>
          <w:rFonts w:ascii="Times New Roman" w:eastAsia="Times New Roman" w:hAnsi="Times New Roman" w:cs="Times New Roman"/>
          <w:sz w:val="28"/>
          <w:szCs w:val="20"/>
          <w:lang w:eastAsia="ru-RU"/>
        </w:rPr>
        <w:t xml:space="preserve"> </w:t>
      </w:r>
      <w:r w:rsidRPr="00230B2C">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rsidR="00230B2C" w:rsidRPr="00230B2C" w:rsidRDefault="00230B2C" w:rsidP="00D137E8">
      <w:pPr>
        <w:numPr>
          <w:ilvl w:val="0"/>
          <w:numId w:val="18"/>
        </w:numPr>
        <w:spacing w:after="0" w:line="240" w:lineRule="auto"/>
        <w:ind w:left="0" w:firstLine="709"/>
        <w:contextualSpacing/>
        <w:jc w:val="both"/>
        <w:rPr>
          <w:rFonts w:ascii="Times New Roman" w:eastAsia="Times New Roman" w:hAnsi="Times New Roman" w:cs="Times New Roman"/>
          <w:sz w:val="28"/>
          <w:szCs w:val="20"/>
          <w:lang w:eastAsia="ru-RU"/>
        </w:rPr>
      </w:pPr>
      <w:r w:rsidRPr="00230B2C">
        <w:rPr>
          <w:rFonts w:ascii="Times New Roman" w:eastAsia="Times New Roman" w:hAnsi="Times New Roman" w:cs="Times New Roman"/>
          <w:sz w:val="28"/>
          <w:szCs w:val="20"/>
          <w:lang w:eastAsia="ru-RU"/>
        </w:rPr>
        <w:t>организация и проведение мероприятий для субъектов малого и среднего предпринимательства в сумме 9 443,00 руб. Для предпринимательского сообщества города было проведено торжественное мероприятие, посвященное Дню российского предпринимательства;</w:t>
      </w:r>
    </w:p>
    <w:p w:rsidR="00230B2C" w:rsidRPr="00230B2C" w:rsidRDefault="00230B2C" w:rsidP="00D137E8">
      <w:pPr>
        <w:numPr>
          <w:ilvl w:val="0"/>
          <w:numId w:val="18"/>
        </w:numPr>
        <w:spacing w:after="0" w:line="240" w:lineRule="auto"/>
        <w:ind w:left="0" w:firstLine="709"/>
        <w:contextualSpacing/>
        <w:jc w:val="both"/>
        <w:rPr>
          <w:rFonts w:ascii="Times New Roman" w:eastAsia="Times New Roman" w:hAnsi="Times New Roman" w:cs="Times New Roman"/>
          <w:sz w:val="28"/>
          <w:szCs w:val="20"/>
          <w:lang w:eastAsia="ru-RU"/>
        </w:rPr>
      </w:pPr>
      <w:r w:rsidRPr="00230B2C">
        <w:rPr>
          <w:rFonts w:ascii="Times New Roman" w:eastAsia="Times New Roman" w:hAnsi="Times New Roman" w:cs="Times New Roman"/>
          <w:sz w:val="28"/>
          <w:szCs w:val="20"/>
          <w:lang w:eastAsia="ru-RU"/>
        </w:rPr>
        <w:t>реализация мероприятий, предусмотренных муниципальными программами развития субъектов малого и среднего предпринимательства в сумме 1 669 627,90 руб., в том числе:</w:t>
      </w:r>
    </w:p>
    <w:p w:rsidR="00230B2C" w:rsidRPr="00230B2C" w:rsidRDefault="00230B2C"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230B2C">
        <w:rPr>
          <w:rFonts w:ascii="Times New Roman" w:eastAsia="Times New Roman" w:hAnsi="Times New Roman" w:cs="Times New Roman"/>
          <w:sz w:val="28"/>
          <w:szCs w:val="20"/>
          <w:lang w:eastAsia="ru-RU"/>
        </w:rPr>
        <w:t>за счет средств краевого бюджета 1 581 800,00 руб.;</w:t>
      </w:r>
    </w:p>
    <w:p w:rsidR="00230B2C" w:rsidRPr="00230B2C" w:rsidRDefault="00230B2C"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230B2C">
        <w:rPr>
          <w:rFonts w:ascii="Times New Roman" w:eastAsia="Times New Roman" w:hAnsi="Times New Roman" w:cs="Times New Roman"/>
          <w:sz w:val="28"/>
          <w:szCs w:val="20"/>
          <w:lang w:eastAsia="ru-RU"/>
        </w:rPr>
        <w:t>за счет средств городского бюджета 87 827,90 руб.</w:t>
      </w:r>
    </w:p>
    <w:p w:rsidR="00230B2C" w:rsidRPr="00230B2C" w:rsidRDefault="00230B2C"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230B2C">
        <w:rPr>
          <w:rFonts w:ascii="Times New Roman" w:eastAsia="Times New Roman" w:hAnsi="Times New Roman" w:cs="Times New Roman"/>
          <w:sz w:val="28"/>
          <w:szCs w:val="20"/>
          <w:lang w:eastAsia="ru-RU"/>
        </w:rPr>
        <w:t xml:space="preserve">В 2018 году муниципалитет вошел в число победителей краевого конкурса на выделение субсидий для поддержки субъектов малого и среднего предпринимательства в рамках муниципальной программы города Канска «Развитие инвестиционной деятельности, малого и среднего предпринимательства». </w:t>
      </w:r>
    </w:p>
    <w:p w:rsidR="00230B2C" w:rsidRPr="00230B2C" w:rsidRDefault="00230B2C"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230B2C">
        <w:rPr>
          <w:rFonts w:ascii="Times New Roman" w:eastAsia="Times New Roman" w:hAnsi="Times New Roman" w:cs="Times New Roman"/>
          <w:sz w:val="28"/>
          <w:szCs w:val="20"/>
          <w:lang w:eastAsia="ru-RU"/>
        </w:rPr>
        <w:t>Выделенные на конкурсной основе средства краевого бюджета в размере 1 581 800,00 руб. и средства городского бюджета в размере 87 827,90 руб. были направлены на поддержку предприятий пищевой промышленности ООО «</w:t>
      </w:r>
      <w:proofErr w:type="spellStart"/>
      <w:r w:rsidRPr="00230B2C">
        <w:rPr>
          <w:rFonts w:ascii="Times New Roman" w:eastAsia="Times New Roman" w:hAnsi="Times New Roman" w:cs="Times New Roman"/>
          <w:sz w:val="28"/>
          <w:szCs w:val="20"/>
          <w:lang w:eastAsia="ru-RU"/>
        </w:rPr>
        <w:t>Влабур</w:t>
      </w:r>
      <w:proofErr w:type="spellEnd"/>
      <w:r w:rsidRPr="00230B2C">
        <w:rPr>
          <w:rFonts w:ascii="Times New Roman" w:eastAsia="Times New Roman" w:hAnsi="Times New Roman" w:cs="Times New Roman"/>
          <w:sz w:val="28"/>
          <w:szCs w:val="20"/>
          <w:lang w:eastAsia="ru-RU"/>
        </w:rPr>
        <w:t xml:space="preserve">» и ООО «Фортуна Плюс». </w:t>
      </w:r>
    </w:p>
    <w:p w:rsidR="00230B2C" w:rsidRPr="00230B2C" w:rsidRDefault="00230B2C"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230B2C">
        <w:rPr>
          <w:rFonts w:ascii="Times New Roman" w:eastAsia="Times New Roman" w:hAnsi="Times New Roman" w:cs="Times New Roman"/>
          <w:sz w:val="28"/>
          <w:szCs w:val="20"/>
          <w:lang w:eastAsia="ru-RU"/>
        </w:rPr>
        <w:t>1. ООО «</w:t>
      </w:r>
      <w:proofErr w:type="spellStart"/>
      <w:r w:rsidRPr="00230B2C">
        <w:rPr>
          <w:rFonts w:ascii="Times New Roman" w:eastAsia="Times New Roman" w:hAnsi="Times New Roman" w:cs="Times New Roman"/>
          <w:sz w:val="28"/>
          <w:szCs w:val="20"/>
          <w:lang w:eastAsia="ru-RU"/>
        </w:rPr>
        <w:t>Влабур</w:t>
      </w:r>
      <w:proofErr w:type="spellEnd"/>
      <w:r w:rsidRPr="00230B2C">
        <w:rPr>
          <w:rFonts w:ascii="Times New Roman" w:eastAsia="Times New Roman" w:hAnsi="Times New Roman" w:cs="Times New Roman"/>
          <w:sz w:val="28"/>
          <w:szCs w:val="20"/>
          <w:lang w:eastAsia="ru-RU"/>
        </w:rPr>
        <w:t>» оказана финансовая поддержка в рамках мероприятия подпрограммы субсидию для субсидирования части затрат, связанных с приобретением оборудования в целях создания и (или) развития либо модернизации производства товаров (работ, услуг) в размере 243 600 рублей из средств городского и краевого бюджетов;</w:t>
      </w:r>
    </w:p>
    <w:p w:rsidR="00230B2C" w:rsidRPr="00230B2C" w:rsidRDefault="00230B2C"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230B2C">
        <w:rPr>
          <w:rFonts w:ascii="Times New Roman" w:eastAsia="Times New Roman" w:hAnsi="Times New Roman" w:cs="Times New Roman"/>
          <w:sz w:val="28"/>
          <w:szCs w:val="20"/>
          <w:lang w:eastAsia="ru-RU"/>
        </w:rPr>
        <w:t>2. ООО «</w:t>
      </w:r>
      <w:proofErr w:type="spellStart"/>
      <w:r w:rsidRPr="00230B2C">
        <w:rPr>
          <w:rFonts w:ascii="Times New Roman" w:eastAsia="Times New Roman" w:hAnsi="Times New Roman" w:cs="Times New Roman"/>
          <w:sz w:val="28"/>
          <w:szCs w:val="20"/>
          <w:lang w:eastAsia="ru-RU"/>
        </w:rPr>
        <w:t>Влабур</w:t>
      </w:r>
      <w:proofErr w:type="spellEnd"/>
      <w:r w:rsidRPr="00230B2C">
        <w:rPr>
          <w:rFonts w:ascii="Times New Roman" w:eastAsia="Times New Roman" w:hAnsi="Times New Roman" w:cs="Times New Roman"/>
          <w:sz w:val="28"/>
          <w:szCs w:val="20"/>
          <w:lang w:eastAsia="ru-RU"/>
        </w:rPr>
        <w:t>» оказана финансовая поддержка в рамках мероприятия подпрограммы субсидию для субсидирования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размере 1 000 000 рублей из средств краевого бюджета;</w:t>
      </w:r>
    </w:p>
    <w:p w:rsidR="00230B2C" w:rsidRPr="00230B2C" w:rsidRDefault="00230B2C"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230B2C">
        <w:rPr>
          <w:rFonts w:ascii="Times New Roman" w:eastAsia="Times New Roman" w:hAnsi="Times New Roman" w:cs="Times New Roman"/>
          <w:sz w:val="28"/>
          <w:szCs w:val="20"/>
          <w:lang w:eastAsia="ru-RU"/>
        </w:rPr>
        <w:t xml:space="preserve">3. ООО «Фортуна Плюс» оказана финансовая поддержка в рамках мероприятия </w:t>
      </w:r>
      <w:r w:rsidR="00F4526C" w:rsidRPr="00230B2C">
        <w:rPr>
          <w:rFonts w:ascii="Times New Roman" w:eastAsia="Times New Roman" w:hAnsi="Times New Roman" w:cs="Times New Roman"/>
          <w:sz w:val="28"/>
          <w:szCs w:val="20"/>
          <w:lang w:eastAsia="ru-RU"/>
        </w:rPr>
        <w:t>подпрограммы субсидию</w:t>
      </w:r>
      <w:r w:rsidRPr="00230B2C">
        <w:rPr>
          <w:rFonts w:ascii="Times New Roman" w:eastAsia="Times New Roman" w:hAnsi="Times New Roman" w:cs="Times New Roman"/>
          <w:sz w:val="28"/>
          <w:szCs w:val="20"/>
          <w:lang w:eastAsia="ru-RU"/>
        </w:rPr>
        <w:t xml:space="preserve"> для субсидирования части затрат, связанных с приобретением оборудования в целях создания и (или) развития либо модернизации производства товаров (работ, услуг) в размере 426 027,90 рублей из средств краевого бюджета.</w:t>
      </w:r>
    </w:p>
    <w:p w:rsidR="00230B2C" w:rsidRPr="00230B2C" w:rsidRDefault="00230B2C"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230B2C">
        <w:rPr>
          <w:rFonts w:ascii="Times New Roman" w:eastAsia="Times New Roman" w:hAnsi="Times New Roman" w:cs="Times New Roman"/>
          <w:sz w:val="28"/>
          <w:szCs w:val="20"/>
          <w:lang w:eastAsia="ru-RU"/>
        </w:rPr>
        <w:t xml:space="preserve">По результатам предоставления субсидий в 2018 году </w:t>
      </w:r>
      <w:r w:rsidRPr="00230B2C">
        <w:rPr>
          <w:rFonts w:ascii="Times New Roman" w:eastAsia="Times New Roman" w:hAnsi="Times New Roman" w:cs="Times New Roman"/>
          <w:i/>
          <w:sz w:val="28"/>
          <w:szCs w:val="20"/>
          <w:lang w:eastAsia="ru-RU"/>
        </w:rPr>
        <w:t>количество созданных рабочих мест</w:t>
      </w:r>
      <w:r w:rsidRPr="00230B2C">
        <w:rPr>
          <w:rFonts w:ascii="Times New Roman" w:eastAsia="Times New Roman" w:hAnsi="Times New Roman" w:cs="Times New Roman"/>
          <w:sz w:val="28"/>
          <w:szCs w:val="20"/>
          <w:lang w:eastAsia="ru-RU"/>
        </w:rPr>
        <w:t xml:space="preserve"> субъектами малого и среднего предпринимательства, получившими муниципальную поддержку – 5 ед., </w:t>
      </w:r>
      <w:r w:rsidRPr="00230B2C">
        <w:rPr>
          <w:rFonts w:ascii="Times New Roman" w:eastAsia="Times New Roman" w:hAnsi="Times New Roman" w:cs="Times New Roman"/>
          <w:i/>
          <w:sz w:val="28"/>
          <w:szCs w:val="20"/>
          <w:lang w:eastAsia="ru-RU"/>
        </w:rPr>
        <w:t>количество сохраненных рабочих мест</w:t>
      </w:r>
      <w:r w:rsidRPr="00230B2C">
        <w:rPr>
          <w:rFonts w:ascii="Times New Roman" w:eastAsia="Times New Roman" w:hAnsi="Times New Roman" w:cs="Times New Roman"/>
          <w:sz w:val="28"/>
          <w:szCs w:val="20"/>
          <w:lang w:eastAsia="ru-RU"/>
        </w:rPr>
        <w:t xml:space="preserve"> субъектами малого и среднего предпринимательства, получившими муниципальную поддержку – 54 ед.; </w:t>
      </w:r>
      <w:r w:rsidRPr="00230B2C">
        <w:rPr>
          <w:rFonts w:ascii="Times New Roman" w:eastAsia="Times New Roman" w:hAnsi="Times New Roman" w:cs="Times New Roman"/>
          <w:i/>
          <w:sz w:val="28"/>
          <w:szCs w:val="20"/>
          <w:lang w:eastAsia="ru-RU"/>
        </w:rPr>
        <w:t>объем привлеченных внебюджетных инвестиций</w:t>
      </w:r>
      <w:r w:rsidRPr="00230B2C">
        <w:rPr>
          <w:rFonts w:ascii="Times New Roman" w:eastAsia="Times New Roman" w:hAnsi="Times New Roman" w:cs="Times New Roman"/>
          <w:sz w:val="28"/>
          <w:szCs w:val="20"/>
          <w:lang w:eastAsia="ru-RU"/>
        </w:rPr>
        <w:t xml:space="preserve"> субъектами малого и среднего предпринимательства - получателями поддержки состави</w:t>
      </w:r>
      <w:r w:rsidR="00F4526C">
        <w:rPr>
          <w:rFonts w:ascii="Times New Roman" w:eastAsia="Times New Roman" w:hAnsi="Times New Roman" w:cs="Times New Roman"/>
          <w:sz w:val="28"/>
          <w:szCs w:val="20"/>
          <w:lang w:eastAsia="ru-RU"/>
        </w:rPr>
        <w:t>л 4959,816 тыс. руб</w:t>
      </w:r>
      <w:r w:rsidRPr="00230B2C">
        <w:rPr>
          <w:rFonts w:ascii="Times New Roman" w:eastAsia="Times New Roman" w:hAnsi="Times New Roman" w:cs="Times New Roman"/>
          <w:sz w:val="28"/>
          <w:szCs w:val="20"/>
          <w:lang w:eastAsia="ru-RU"/>
        </w:rPr>
        <w:t>.</w:t>
      </w:r>
    </w:p>
    <w:p w:rsidR="00F4526C" w:rsidRPr="005D03A9" w:rsidRDefault="00230B2C" w:rsidP="005D03A9">
      <w:pPr>
        <w:spacing w:after="0" w:line="240" w:lineRule="auto"/>
        <w:ind w:firstLine="709"/>
        <w:jc w:val="both"/>
        <w:rPr>
          <w:rFonts w:ascii="Times New Roman" w:eastAsia="Times New Roman" w:hAnsi="Times New Roman" w:cs="Times New Roman"/>
          <w:sz w:val="28"/>
          <w:szCs w:val="28"/>
          <w:lang w:eastAsia="ru-RU"/>
        </w:rPr>
      </w:pPr>
      <w:r w:rsidRPr="00230B2C">
        <w:rPr>
          <w:rFonts w:ascii="Times New Roman" w:eastAsia="Times New Roman" w:hAnsi="Times New Roman" w:cs="Times New Roman"/>
          <w:sz w:val="28"/>
          <w:szCs w:val="28"/>
          <w:lang w:eastAsia="ru-RU"/>
        </w:rPr>
        <w:t>Показатели результативности подпрограммы «Развитие субъектов малого и среднего предпринимательства в городе Канске» достигнуты.</w:t>
      </w:r>
    </w:p>
    <w:p w:rsidR="00104DE4" w:rsidRDefault="00104DE4" w:rsidP="005A5499">
      <w:pPr>
        <w:spacing w:after="0" w:line="240" w:lineRule="auto"/>
        <w:ind w:firstLine="709"/>
        <w:jc w:val="center"/>
        <w:rPr>
          <w:rFonts w:ascii="Times New Roman" w:eastAsia="Times New Roman" w:hAnsi="Times New Roman" w:cs="Times New Roman"/>
          <w:b/>
          <w:i/>
          <w:sz w:val="28"/>
          <w:szCs w:val="28"/>
          <w:lang w:eastAsia="ru-RU"/>
        </w:rPr>
      </w:pPr>
    </w:p>
    <w:p w:rsidR="00230B2C" w:rsidRPr="005A5499" w:rsidRDefault="00230B2C" w:rsidP="005A5499">
      <w:pPr>
        <w:spacing w:after="0" w:line="240" w:lineRule="auto"/>
        <w:ind w:firstLine="709"/>
        <w:jc w:val="center"/>
        <w:rPr>
          <w:rFonts w:ascii="Times New Roman" w:eastAsia="Times New Roman" w:hAnsi="Times New Roman" w:cs="Times New Roman"/>
          <w:b/>
          <w:i/>
          <w:sz w:val="28"/>
          <w:szCs w:val="28"/>
          <w:lang w:eastAsia="ru-RU"/>
        </w:rPr>
      </w:pPr>
      <w:r w:rsidRPr="00230B2C">
        <w:rPr>
          <w:rFonts w:ascii="Times New Roman" w:eastAsia="Times New Roman" w:hAnsi="Times New Roman" w:cs="Times New Roman"/>
          <w:b/>
          <w:i/>
          <w:sz w:val="28"/>
          <w:szCs w:val="28"/>
          <w:lang w:eastAsia="ru-RU"/>
        </w:rPr>
        <w:t>Подпрограмма 3 «Поддержка социально ориентированных некоммерческих организаций города К</w:t>
      </w:r>
      <w:r w:rsidR="005A5499">
        <w:rPr>
          <w:rFonts w:ascii="Times New Roman" w:eastAsia="Times New Roman" w:hAnsi="Times New Roman" w:cs="Times New Roman"/>
          <w:b/>
          <w:i/>
          <w:sz w:val="28"/>
          <w:szCs w:val="28"/>
          <w:lang w:eastAsia="ru-RU"/>
        </w:rPr>
        <w:t>анска».</w:t>
      </w:r>
    </w:p>
    <w:p w:rsidR="00230B2C" w:rsidRPr="00230B2C" w:rsidRDefault="00230B2C" w:rsidP="00D137E8">
      <w:pPr>
        <w:spacing w:after="0" w:line="240" w:lineRule="auto"/>
        <w:ind w:firstLine="709"/>
        <w:contextualSpacing/>
        <w:jc w:val="both"/>
        <w:rPr>
          <w:rFonts w:ascii="Times New Roman" w:eastAsia="Times New Roman" w:hAnsi="Times New Roman" w:cs="Times New Roman"/>
          <w:sz w:val="28"/>
          <w:szCs w:val="28"/>
          <w:lang w:eastAsia="ru-RU"/>
        </w:rPr>
      </w:pPr>
      <w:r w:rsidRPr="00230B2C">
        <w:rPr>
          <w:rFonts w:ascii="Times New Roman" w:eastAsia="Times New Roman" w:hAnsi="Times New Roman" w:cs="Times New Roman"/>
          <w:sz w:val="28"/>
          <w:szCs w:val="20"/>
          <w:lang w:eastAsia="ru-RU"/>
        </w:rPr>
        <w:t xml:space="preserve">По данной подпрограмме за 2018 год произведено расходов в сумме </w:t>
      </w:r>
      <w:r w:rsidRPr="00230B2C">
        <w:rPr>
          <w:rFonts w:ascii="Times New Roman" w:eastAsia="Times New Roman" w:hAnsi="Times New Roman" w:cs="Times New Roman"/>
          <w:b/>
          <w:sz w:val="28"/>
          <w:szCs w:val="20"/>
          <w:lang w:eastAsia="ru-RU"/>
        </w:rPr>
        <w:t>100 000,00 рублей</w:t>
      </w:r>
      <w:r w:rsidRPr="00230B2C">
        <w:rPr>
          <w:rFonts w:ascii="Times New Roman" w:eastAsia="Times New Roman" w:hAnsi="Times New Roman" w:cs="Times New Roman"/>
          <w:sz w:val="28"/>
          <w:szCs w:val="20"/>
          <w:lang w:eastAsia="ru-RU"/>
        </w:rPr>
        <w:t xml:space="preserve">. </w:t>
      </w:r>
      <w:r w:rsidRPr="00230B2C">
        <w:rPr>
          <w:rFonts w:ascii="Times New Roman" w:eastAsia="Times New Roman" w:hAnsi="Times New Roman" w:cs="Times New Roman"/>
          <w:sz w:val="28"/>
          <w:szCs w:val="28"/>
          <w:lang w:eastAsia="ru-RU"/>
        </w:rPr>
        <w:t>Расходование средств осуществлялось по следующим направлениям:</w:t>
      </w:r>
    </w:p>
    <w:p w:rsidR="00230B2C" w:rsidRPr="00230B2C" w:rsidRDefault="00230B2C" w:rsidP="00D137E8">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230B2C">
        <w:rPr>
          <w:rFonts w:ascii="Times New Roman" w:eastAsia="Times New Roman" w:hAnsi="Times New Roman" w:cs="Times New Roman"/>
          <w:sz w:val="28"/>
          <w:szCs w:val="28"/>
          <w:lang w:eastAsia="ru-RU"/>
        </w:rPr>
        <w:t xml:space="preserve">Реализация муниципальных программ поддержки социально ориентированных некоммерческих организаций на конкурсной основе в сумме 37 000,00 руб. - </w:t>
      </w:r>
      <w:r w:rsidRPr="00230B2C">
        <w:rPr>
          <w:rFonts w:ascii="Times New Roman" w:eastAsia="Calibri" w:hAnsi="Times New Roman" w:cs="Times New Roman"/>
          <w:sz w:val="28"/>
          <w:szCs w:val="28"/>
        </w:rPr>
        <w:t>предоставление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w:t>
      </w:r>
      <w:r w:rsidRPr="00230B2C">
        <w:rPr>
          <w:rFonts w:ascii="Times New Roman" w:eastAsia="Times New Roman" w:hAnsi="Times New Roman" w:cs="Times New Roman"/>
          <w:sz w:val="28"/>
          <w:szCs w:val="28"/>
          <w:lang w:eastAsia="ru-RU"/>
        </w:rPr>
        <w:t>.</w:t>
      </w:r>
    </w:p>
    <w:p w:rsidR="00230B2C" w:rsidRPr="00230B2C" w:rsidRDefault="00230B2C" w:rsidP="00D137E8">
      <w:pPr>
        <w:spacing w:after="0" w:line="240" w:lineRule="auto"/>
        <w:ind w:firstLine="709"/>
        <w:contextualSpacing/>
        <w:jc w:val="both"/>
        <w:rPr>
          <w:rFonts w:ascii="Times New Roman" w:eastAsia="Calibri" w:hAnsi="Times New Roman" w:cs="Times New Roman"/>
          <w:sz w:val="28"/>
          <w:szCs w:val="28"/>
        </w:rPr>
      </w:pPr>
      <w:r w:rsidRPr="00230B2C">
        <w:rPr>
          <w:rFonts w:ascii="Times New Roman" w:eastAsia="Times New Roman" w:hAnsi="Times New Roman" w:cs="Times New Roman"/>
          <w:sz w:val="28"/>
          <w:szCs w:val="20"/>
          <w:lang w:eastAsia="ru-RU"/>
        </w:rPr>
        <w:t>В 2018 году</w:t>
      </w:r>
      <w:r w:rsidRPr="00230B2C">
        <w:rPr>
          <w:rFonts w:ascii="Times New Roman" w:eastAsia="Times New Roman" w:hAnsi="Times New Roman" w:cs="Times New Roman"/>
          <w:i/>
          <w:sz w:val="28"/>
          <w:szCs w:val="20"/>
          <w:lang w:eastAsia="ru-RU"/>
        </w:rPr>
        <w:t xml:space="preserve"> </w:t>
      </w:r>
      <w:r w:rsidRPr="00230B2C">
        <w:rPr>
          <w:rFonts w:ascii="Times New Roman" w:eastAsia="Calibri" w:hAnsi="Times New Roman" w:cs="Times New Roman"/>
          <w:sz w:val="28"/>
          <w:szCs w:val="28"/>
        </w:rPr>
        <w:t xml:space="preserve">был проведен конкурсный отбор по предоставлению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В конкурсе проектов на получение субсидии фактически приняло участия два СОНКО: АНО «Федерация тактического пейнтбола Красноярского края» и АНО «Центр поддержки общественных инициатив «Луч»». От АНО «ЦПОИ» Луч» принимали участие две творческие группы с проектами «Фестиваль «Мыльное нашествие»» (руководитель </w:t>
      </w:r>
      <w:r w:rsidR="00563994">
        <w:rPr>
          <w:rFonts w:ascii="Times New Roman" w:eastAsia="Calibri" w:hAnsi="Times New Roman" w:cs="Times New Roman"/>
          <w:sz w:val="28"/>
          <w:szCs w:val="28"/>
        </w:rPr>
        <w:t>Василевская В.Д</w:t>
      </w:r>
      <w:r w:rsidRPr="00230B2C">
        <w:rPr>
          <w:rFonts w:ascii="Times New Roman" w:eastAsia="Calibri" w:hAnsi="Times New Roman" w:cs="Times New Roman"/>
          <w:sz w:val="28"/>
          <w:szCs w:val="28"/>
        </w:rPr>
        <w:t xml:space="preserve">.) и «Своя тропа» (руководитель </w:t>
      </w:r>
      <w:proofErr w:type="spellStart"/>
      <w:r w:rsidRPr="00230B2C">
        <w:rPr>
          <w:rFonts w:ascii="Times New Roman" w:eastAsia="Calibri" w:hAnsi="Times New Roman" w:cs="Times New Roman"/>
          <w:sz w:val="28"/>
          <w:szCs w:val="28"/>
        </w:rPr>
        <w:t>Мацола</w:t>
      </w:r>
      <w:proofErr w:type="spellEnd"/>
      <w:r w:rsidRPr="00230B2C">
        <w:rPr>
          <w:rFonts w:ascii="Times New Roman" w:eastAsia="Calibri" w:hAnsi="Times New Roman" w:cs="Times New Roman"/>
          <w:sz w:val="28"/>
          <w:szCs w:val="28"/>
        </w:rPr>
        <w:t xml:space="preserve"> М.М.). В связи с тем, что над проектами работали разные команды, было принято решение поддержать оба проекта АНО «ЦПОИ «Луч»». Проект «Своя тропа» поддержан на сумму 18 500,00 руб., проект «Фестиваль «Мыльное нашествие»» также поддержан на сумму в размере 18 500,00 руб. Оба проекта были реализованы в 2018 году.</w:t>
      </w:r>
      <w:r w:rsidR="00563994">
        <w:rPr>
          <w:rFonts w:ascii="Times New Roman" w:eastAsia="Calibri" w:hAnsi="Times New Roman" w:cs="Times New Roman"/>
          <w:sz w:val="28"/>
          <w:szCs w:val="28"/>
        </w:rPr>
        <w:t xml:space="preserve"> Отчетная документация предоставлена.</w:t>
      </w:r>
    </w:p>
    <w:p w:rsidR="00230B2C" w:rsidRPr="00230B2C" w:rsidRDefault="00230B2C" w:rsidP="00D137E8">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230B2C">
        <w:rPr>
          <w:rFonts w:ascii="Times New Roman" w:eastAsia="Times New Roman" w:hAnsi="Times New Roman" w:cs="Times New Roman"/>
          <w:sz w:val="28"/>
          <w:szCs w:val="28"/>
          <w:lang w:eastAsia="ru-RU"/>
        </w:rPr>
        <w:t>Финансирование создания и обеспечение деятельности муниципальных ресурсных центров поддержки общественных инициатив в сумме 63 000,00 руб.</w:t>
      </w:r>
    </w:p>
    <w:p w:rsidR="008922AA" w:rsidRPr="008922AA" w:rsidRDefault="008922AA" w:rsidP="00D137E8">
      <w:pPr>
        <w:spacing w:after="0" w:line="240" w:lineRule="auto"/>
        <w:ind w:firstLine="709"/>
        <w:contextualSpacing/>
        <w:jc w:val="both"/>
        <w:rPr>
          <w:rFonts w:ascii="Times New Roman" w:eastAsia="Times New Roman" w:hAnsi="Times New Roman" w:cs="Times New Roman"/>
          <w:sz w:val="28"/>
          <w:szCs w:val="28"/>
          <w:u w:val="single"/>
          <w:lang w:eastAsia="ru-RU"/>
        </w:rPr>
      </w:pPr>
      <w:r w:rsidRPr="008922AA">
        <w:rPr>
          <w:rFonts w:ascii="Times New Roman" w:eastAsia="Times New Roman" w:hAnsi="Times New Roman" w:cs="Times New Roman"/>
          <w:sz w:val="28"/>
          <w:szCs w:val="28"/>
          <w:u w:val="single"/>
          <w:lang w:eastAsia="ru-RU"/>
        </w:rPr>
        <w:t>Эффективность реализации муниципальной программы за 2018 год признается эффективной.</w:t>
      </w:r>
    </w:p>
    <w:p w:rsidR="00104DE4" w:rsidRDefault="00104DE4" w:rsidP="00D137E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30B2C" w:rsidRDefault="00230B2C" w:rsidP="00D137E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D044E4">
        <w:rPr>
          <w:rFonts w:ascii="Times New Roman" w:eastAsia="Times New Roman" w:hAnsi="Times New Roman" w:cs="Times New Roman"/>
          <w:b/>
          <w:sz w:val="28"/>
          <w:szCs w:val="28"/>
          <w:lang w:eastAsia="ru-RU"/>
        </w:rPr>
        <w:t xml:space="preserve"> </w:t>
      </w:r>
      <w:r w:rsidR="00D044E4" w:rsidRPr="005A5499">
        <w:rPr>
          <w:rFonts w:ascii="Times New Roman" w:eastAsia="Times New Roman" w:hAnsi="Times New Roman" w:cs="Times New Roman"/>
          <w:b/>
          <w:sz w:val="28"/>
          <w:szCs w:val="28"/>
          <w:u w:val="single"/>
          <w:lang w:eastAsia="ru-RU"/>
        </w:rPr>
        <w:t>Муниципальная программа «Обеспечение доступным и комфортным жильем жителей города».</w:t>
      </w:r>
    </w:p>
    <w:p w:rsidR="00BE0978" w:rsidRDefault="00BE0978"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0978">
        <w:rPr>
          <w:rFonts w:ascii="Times New Roman" w:eastAsia="Calibri" w:hAnsi="Times New Roman" w:cs="Times New Roman"/>
          <w:sz w:val="28"/>
          <w:szCs w:val="28"/>
        </w:rPr>
        <w:t xml:space="preserve">Ответственный исполнитель муниципальной программы: Управление строительства и жилищно-коммунального хозяйства администрации </w:t>
      </w:r>
      <w:r>
        <w:rPr>
          <w:rFonts w:ascii="Times New Roman" w:eastAsia="Calibri" w:hAnsi="Times New Roman" w:cs="Times New Roman"/>
          <w:sz w:val="28"/>
          <w:szCs w:val="28"/>
        </w:rPr>
        <w:t xml:space="preserve">                    </w:t>
      </w:r>
      <w:r w:rsidR="005D03A9">
        <w:rPr>
          <w:rFonts w:ascii="Times New Roman" w:eastAsia="Calibri" w:hAnsi="Times New Roman" w:cs="Times New Roman"/>
          <w:sz w:val="28"/>
          <w:szCs w:val="28"/>
        </w:rPr>
        <w:t xml:space="preserve">          </w:t>
      </w:r>
      <w:r w:rsidRPr="00BE0978">
        <w:rPr>
          <w:rFonts w:ascii="Times New Roman" w:eastAsia="Calibri" w:hAnsi="Times New Roman" w:cs="Times New Roman"/>
          <w:sz w:val="28"/>
          <w:szCs w:val="28"/>
        </w:rPr>
        <w:t xml:space="preserve">г. Канска.  </w:t>
      </w:r>
    </w:p>
    <w:p w:rsidR="00D44F21" w:rsidRPr="00D44F21" w:rsidRDefault="00D44F21" w:rsidP="00D137E8">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D44F21">
        <w:rPr>
          <w:rFonts w:ascii="Times New Roman" w:eastAsia="Calibri" w:hAnsi="Times New Roman" w:cs="Times New Roman"/>
          <w:sz w:val="28"/>
          <w:szCs w:val="28"/>
        </w:rPr>
        <w:t>Выполнение мероприятий настоящей программы – это реализация стратегической цели государственной политики в жилищной сфере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D044E4" w:rsidRDefault="00D044E4" w:rsidP="00D137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4E4">
        <w:rPr>
          <w:rFonts w:ascii="Times New Roman" w:eastAsia="Times New Roman" w:hAnsi="Times New Roman" w:cs="Times New Roman"/>
          <w:sz w:val="28"/>
          <w:szCs w:val="28"/>
          <w:lang w:eastAsia="ru-RU"/>
        </w:rPr>
        <w:t xml:space="preserve">Важнейшими приоритетами в жилищной сфере города являются улучшение жилищных условий граждан, формирование рынка доступного жилья, отвечающего требованиям </w:t>
      </w:r>
      <w:proofErr w:type="spellStart"/>
      <w:r w:rsidRPr="00D044E4">
        <w:rPr>
          <w:rFonts w:ascii="Times New Roman" w:eastAsia="Times New Roman" w:hAnsi="Times New Roman" w:cs="Times New Roman"/>
          <w:sz w:val="28"/>
          <w:szCs w:val="28"/>
          <w:lang w:eastAsia="ru-RU"/>
        </w:rPr>
        <w:t>энергоэффективности</w:t>
      </w:r>
      <w:proofErr w:type="spellEnd"/>
      <w:r w:rsidRPr="00D044E4">
        <w:rPr>
          <w:rFonts w:ascii="Times New Roman" w:eastAsia="Times New Roman" w:hAnsi="Times New Roman" w:cs="Times New Roman"/>
          <w:sz w:val="28"/>
          <w:szCs w:val="28"/>
          <w:lang w:eastAsia="ru-RU"/>
        </w:rPr>
        <w:t xml:space="preserve"> и </w:t>
      </w:r>
      <w:proofErr w:type="spellStart"/>
      <w:r w:rsidRPr="00D044E4">
        <w:rPr>
          <w:rFonts w:ascii="Times New Roman" w:eastAsia="Times New Roman" w:hAnsi="Times New Roman" w:cs="Times New Roman"/>
          <w:sz w:val="28"/>
          <w:szCs w:val="28"/>
          <w:lang w:eastAsia="ru-RU"/>
        </w:rPr>
        <w:t>экологичности</w:t>
      </w:r>
      <w:proofErr w:type="spellEnd"/>
      <w:r w:rsidRPr="00D044E4">
        <w:rPr>
          <w:rFonts w:ascii="Times New Roman" w:eastAsia="Times New Roman" w:hAnsi="Times New Roman" w:cs="Times New Roman"/>
          <w:sz w:val="28"/>
          <w:szCs w:val="28"/>
          <w:lang w:eastAsia="ru-RU"/>
        </w:rPr>
        <w:t>, и обеспечение комфортных условий проживания населения на территории города.</w:t>
      </w:r>
    </w:p>
    <w:p w:rsidR="00EF5B33" w:rsidRDefault="00EF5B33" w:rsidP="00D137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Целью муниципальной программы является п</w:t>
      </w:r>
      <w:r w:rsidRPr="00EF5B33">
        <w:rPr>
          <w:rFonts w:ascii="Times New Roman" w:eastAsia="Times New Roman" w:hAnsi="Times New Roman" w:cs="Times New Roman"/>
          <w:sz w:val="28"/>
          <w:szCs w:val="28"/>
          <w:lang w:eastAsia="ru-RU"/>
        </w:rPr>
        <w:t>овышение доступности жилья и улучшение жилищных условий граждан, проживающих на территории города Канска</w:t>
      </w:r>
      <w:r>
        <w:rPr>
          <w:rFonts w:ascii="Times New Roman" w:eastAsia="Times New Roman" w:hAnsi="Times New Roman" w:cs="Times New Roman"/>
          <w:sz w:val="28"/>
          <w:szCs w:val="28"/>
          <w:lang w:eastAsia="ru-RU"/>
        </w:rPr>
        <w:t>.</w:t>
      </w:r>
    </w:p>
    <w:p w:rsidR="00C02A07" w:rsidRPr="00C02A07" w:rsidRDefault="00C02A07" w:rsidP="00D137E8">
      <w:pPr>
        <w:shd w:val="clear" w:color="auto" w:fill="FFFFFF"/>
        <w:spacing w:after="0" w:line="240" w:lineRule="auto"/>
        <w:ind w:firstLine="709"/>
        <w:contextualSpacing/>
        <w:jc w:val="both"/>
        <w:rPr>
          <w:rFonts w:ascii="Times New Roman" w:eastAsia="Calibri" w:hAnsi="Times New Roman" w:cs="Times New Roman"/>
          <w:sz w:val="28"/>
          <w:szCs w:val="28"/>
        </w:rPr>
      </w:pPr>
      <w:r w:rsidRPr="00C02A07">
        <w:rPr>
          <w:rFonts w:ascii="Times New Roman" w:eastAsia="Calibri" w:hAnsi="Times New Roman" w:cs="Times New Roman"/>
          <w:sz w:val="28"/>
          <w:szCs w:val="28"/>
        </w:rPr>
        <w:t>Поставленная цель достигается решением следующих задач:</w:t>
      </w:r>
    </w:p>
    <w:p w:rsidR="00C02A07" w:rsidRPr="00C02A07" w:rsidRDefault="00C02A07" w:rsidP="00D137E8">
      <w:pPr>
        <w:spacing w:after="0" w:line="240" w:lineRule="auto"/>
        <w:ind w:firstLine="709"/>
        <w:jc w:val="both"/>
        <w:rPr>
          <w:rFonts w:ascii="Times New Roman" w:eastAsia="Calibri" w:hAnsi="Times New Roman" w:cs="Times New Roman"/>
          <w:b/>
          <w:sz w:val="28"/>
          <w:szCs w:val="28"/>
        </w:rPr>
      </w:pPr>
      <w:r w:rsidRPr="00C02A07">
        <w:rPr>
          <w:rFonts w:ascii="Times New Roman" w:eastAsia="Calibri" w:hAnsi="Times New Roman" w:cs="Times New Roman"/>
          <w:sz w:val="28"/>
          <w:szCs w:val="28"/>
        </w:rPr>
        <w:t>– расселение граждан из аварийного жилищного фонда;</w:t>
      </w:r>
    </w:p>
    <w:p w:rsidR="00C02A07" w:rsidRPr="00C02A07" w:rsidRDefault="00C02A07" w:rsidP="00D137E8">
      <w:pPr>
        <w:spacing w:after="0" w:line="240" w:lineRule="auto"/>
        <w:ind w:firstLine="709"/>
        <w:jc w:val="both"/>
        <w:rPr>
          <w:rFonts w:ascii="Times New Roman" w:eastAsia="Calibri" w:hAnsi="Times New Roman" w:cs="Times New Roman"/>
          <w:b/>
          <w:sz w:val="28"/>
          <w:szCs w:val="28"/>
        </w:rPr>
      </w:pPr>
      <w:r w:rsidRPr="00C02A07">
        <w:rPr>
          <w:rFonts w:ascii="Times New Roman" w:eastAsia="Calibri" w:hAnsi="Times New Roman" w:cs="Times New Roman"/>
          <w:sz w:val="28"/>
          <w:szCs w:val="28"/>
        </w:rPr>
        <w:t>– создание условий для обеспечения доступным и комфортным жильем граждан города;</w:t>
      </w:r>
    </w:p>
    <w:p w:rsidR="00C02A07" w:rsidRPr="00C02A07" w:rsidRDefault="00C02A07" w:rsidP="00D137E8">
      <w:pPr>
        <w:spacing w:after="0" w:line="240" w:lineRule="auto"/>
        <w:ind w:firstLine="709"/>
        <w:jc w:val="both"/>
        <w:rPr>
          <w:rFonts w:ascii="Times New Roman" w:eastAsia="Calibri" w:hAnsi="Times New Roman" w:cs="Times New Roman"/>
          <w:b/>
          <w:sz w:val="28"/>
          <w:szCs w:val="28"/>
        </w:rPr>
      </w:pPr>
      <w:r w:rsidRPr="00C02A07">
        <w:rPr>
          <w:rFonts w:ascii="Times New Roman" w:eastAsia="Calibri" w:hAnsi="Times New Roman" w:cs="Times New Roman"/>
          <w:sz w:val="28"/>
          <w:szCs w:val="28"/>
        </w:rPr>
        <w:t>–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C02A07" w:rsidRPr="00C02A07" w:rsidRDefault="00C02A07" w:rsidP="00D137E8">
      <w:pPr>
        <w:spacing w:after="0" w:line="240" w:lineRule="auto"/>
        <w:ind w:firstLine="709"/>
        <w:jc w:val="both"/>
        <w:rPr>
          <w:rFonts w:ascii="Times New Roman" w:eastAsia="Calibri" w:hAnsi="Times New Roman" w:cs="Times New Roman"/>
          <w:b/>
          <w:sz w:val="28"/>
          <w:szCs w:val="28"/>
        </w:rPr>
      </w:pPr>
      <w:r w:rsidRPr="00C02A07">
        <w:rPr>
          <w:rFonts w:ascii="Times New Roman" w:eastAsia="Calibri" w:hAnsi="Times New Roman" w:cs="Times New Roman"/>
          <w:sz w:val="28"/>
          <w:szCs w:val="28"/>
        </w:rPr>
        <w:t>– оказание государственной поддержки детям-сиротам и детям, оставшихся без попечения родителей, а также лиц из их числа.</w:t>
      </w:r>
    </w:p>
    <w:p w:rsidR="00BE0978" w:rsidRPr="00062E81" w:rsidRDefault="00BE0978"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b/>
          <w:sz w:val="28"/>
          <w:szCs w:val="28"/>
        </w:rPr>
      </w:pPr>
      <w:r w:rsidRPr="00062E81">
        <w:rPr>
          <w:rFonts w:ascii="Times New Roman" w:eastAsia="Calibri" w:hAnsi="Times New Roman" w:cs="Times New Roman"/>
          <w:b/>
          <w:sz w:val="28"/>
          <w:szCs w:val="28"/>
        </w:rPr>
        <w:t xml:space="preserve">Финансирование программы </w:t>
      </w:r>
    </w:p>
    <w:p w:rsidR="00BE0978" w:rsidRPr="00230B2C" w:rsidRDefault="00BE0978"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b/>
          <w:bCs/>
          <w:sz w:val="28"/>
          <w:szCs w:val="28"/>
        </w:rPr>
      </w:pPr>
      <w:r w:rsidRPr="00230B2C">
        <w:rPr>
          <w:rFonts w:ascii="Times New Roman" w:eastAsia="Calibri" w:hAnsi="Times New Roman" w:cs="Times New Roman"/>
          <w:sz w:val="28"/>
          <w:szCs w:val="28"/>
        </w:rPr>
        <w:t xml:space="preserve">Объем финансирования программы – </w:t>
      </w:r>
      <w:r>
        <w:rPr>
          <w:rFonts w:ascii="Times New Roman" w:eastAsia="Calibri" w:hAnsi="Times New Roman" w:cs="Times New Roman"/>
          <w:b/>
          <w:bCs/>
          <w:sz w:val="28"/>
          <w:szCs w:val="28"/>
        </w:rPr>
        <w:t>93 115 852,30</w:t>
      </w:r>
      <w:r w:rsidRPr="00230B2C">
        <w:rPr>
          <w:rFonts w:ascii="Times New Roman" w:eastAsia="Calibri" w:hAnsi="Times New Roman" w:cs="Times New Roman"/>
          <w:b/>
          <w:bCs/>
          <w:sz w:val="28"/>
          <w:szCs w:val="28"/>
        </w:rPr>
        <w:t xml:space="preserve"> </w:t>
      </w:r>
      <w:r w:rsidRPr="00230B2C">
        <w:rPr>
          <w:rFonts w:ascii="Times New Roman" w:eastAsia="Calibri" w:hAnsi="Times New Roman" w:cs="Times New Roman"/>
          <w:sz w:val="28"/>
          <w:szCs w:val="28"/>
        </w:rPr>
        <w:t xml:space="preserve">руб., </w:t>
      </w:r>
    </w:p>
    <w:p w:rsidR="00BE0978" w:rsidRPr="00230B2C" w:rsidRDefault="00BE0978"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30B2C">
        <w:rPr>
          <w:rFonts w:ascii="Times New Roman" w:eastAsia="Calibri" w:hAnsi="Times New Roman" w:cs="Times New Roman"/>
          <w:sz w:val="28"/>
          <w:szCs w:val="28"/>
        </w:rPr>
        <w:t>в том числе за счет средств:</w:t>
      </w:r>
    </w:p>
    <w:p w:rsidR="00BE0978" w:rsidRPr="00230B2C" w:rsidRDefault="00BE0978"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30B2C">
        <w:rPr>
          <w:rFonts w:ascii="Times New Roman" w:eastAsia="Calibri" w:hAnsi="Times New Roman" w:cs="Times New Roman"/>
          <w:sz w:val="28"/>
          <w:szCs w:val="28"/>
        </w:rPr>
        <w:t xml:space="preserve"> городского бюджета – </w:t>
      </w:r>
      <w:r>
        <w:rPr>
          <w:rFonts w:ascii="Times New Roman" w:eastAsia="Calibri" w:hAnsi="Times New Roman" w:cs="Times New Roman"/>
          <w:sz w:val="28"/>
          <w:szCs w:val="28"/>
        </w:rPr>
        <w:t>3 619 601,87</w:t>
      </w:r>
      <w:r w:rsidRPr="00230B2C">
        <w:rPr>
          <w:rFonts w:ascii="Times New Roman" w:eastAsia="Calibri" w:hAnsi="Times New Roman" w:cs="Times New Roman"/>
          <w:sz w:val="28"/>
          <w:szCs w:val="28"/>
        </w:rPr>
        <w:t xml:space="preserve"> руб.;</w:t>
      </w:r>
    </w:p>
    <w:p w:rsidR="00BE0978" w:rsidRPr="00230B2C" w:rsidRDefault="00BE0978"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30B2C">
        <w:rPr>
          <w:rFonts w:ascii="Times New Roman" w:eastAsia="Calibri" w:hAnsi="Times New Roman" w:cs="Times New Roman"/>
          <w:sz w:val="28"/>
          <w:szCs w:val="28"/>
        </w:rPr>
        <w:t xml:space="preserve"> краевого бюджета – </w:t>
      </w:r>
      <w:r>
        <w:rPr>
          <w:rFonts w:ascii="Times New Roman" w:eastAsia="Calibri" w:hAnsi="Times New Roman" w:cs="Times New Roman"/>
          <w:sz w:val="28"/>
          <w:szCs w:val="28"/>
        </w:rPr>
        <w:t xml:space="preserve">57 901 561,14 </w:t>
      </w:r>
      <w:r w:rsidRPr="00230B2C">
        <w:rPr>
          <w:rFonts w:ascii="Times New Roman" w:eastAsia="Calibri" w:hAnsi="Times New Roman" w:cs="Times New Roman"/>
          <w:sz w:val="28"/>
          <w:szCs w:val="28"/>
        </w:rPr>
        <w:t>руб.;</w:t>
      </w:r>
    </w:p>
    <w:p w:rsidR="00BE0978" w:rsidRPr="00230B2C" w:rsidRDefault="00BE0978"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30B2C">
        <w:rPr>
          <w:rFonts w:ascii="Times New Roman" w:eastAsia="Calibri" w:hAnsi="Times New Roman" w:cs="Times New Roman"/>
          <w:sz w:val="28"/>
          <w:szCs w:val="28"/>
        </w:rPr>
        <w:t xml:space="preserve"> федерального бюджета – </w:t>
      </w:r>
      <w:r>
        <w:rPr>
          <w:rFonts w:ascii="Times New Roman" w:eastAsia="Calibri" w:hAnsi="Times New Roman" w:cs="Times New Roman"/>
          <w:sz w:val="28"/>
          <w:szCs w:val="28"/>
        </w:rPr>
        <w:t>31 594 689,29</w:t>
      </w:r>
      <w:r w:rsidRPr="00230B2C">
        <w:rPr>
          <w:rFonts w:ascii="Times New Roman" w:eastAsia="Calibri" w:hAnsi="Times New Roman" w:cs="Times New Roman"/>
          <w:sz w:val="28"/>
          <w:szCs w:val="28"/>
        </w:rPr>
        <w:t xml:space="preserve"> руб.  </w:t>
      </w:r>
    </w:p>
    <w:p w:rsidR="00BE0978" w:rsidRPr="00230B2C" w:rsidRDefault="00BE0978"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b/>
          <w:bCs/>
          <w:sz w:val="28"/>
          <w:szCs w:val="28"/>
        </w:rPr>
      </w:pPr>
      <w:r w:rsidRPr="00230B2C">
        <w:rPr>
          <w:rFonts w:ascii="Times New Roman" w:eastAsia="Calibri" w:hAnsi="Times New Roman" w:cs="Times New Roman"/>
          <w:sz w:val="28"/>
          <w:szCs w:val="28"/>
        </w:rPr>
        <w:t xml:space="preserve">Объем исполнения программы – </w:t>
      </w:r>
      <w:r>
        <w:rPr>
          <w:rFonts w:ascii="Times New Roman" w:eastAsia="Calibri" w:hAnsi="Times New Roman" w:cs="Times New Roman"/>
          <w:b/>
          <w:bCs/>
          <w:sz w:val="28"/>
          <w:szCs w:val="28"/>
        </w:rPr>
        <w:t>88 125 736,47</w:t>
      </w:r>
      <w:r w:rsidRPr="00230B2C">
        <w:rPr>
          <w:rFonts w:ascii="Times New Roman" w:eastAsia="Calibri" w:hAnsi="Times New Roman" w:cs="Times New Roman"/>
          <w:b/>
          <w:bCs/>
          <w:sz w:val="28"/>
          <w:szCs w:val="28"/>
        </w:rPr>
        <w:t xml:space="preserve"> </w:t>
      </w:r>
      <w:r w:rsidRPr="00230B2C">
        <w:rPr>
          <w:rFonts w:ascii="Times New Roman" w:eastAsia="Calibri" w:hAnsi="Times New Roman" w:cs="Times New Roman"/>
          <w:sz w:val="28"/>
          <w:szCs w:val="28"/>
        </w:rPr>
        <w:t>руб. (</w:t>
      </w:r>
      <w:r>
        <w:rPr>
          <w:rFonts w:ascii="Times New Roman" w:eastAsia="Calibri" w:hAnsi="Times New Roman" w:cs="Times New Roman"/>
          <w:sz w:val="28"/>
          <w:szCs w:val="28"/>
        </w:rPr>
        <w:t>94,64</w:t>
      </w:r>
      <w:r w:rsidRPr="00230B2C">
        <w:rPr>
          <w:rFonts w:ascii="Times New Roman" w:eastAsia="Calibri" w:hAnsi="Times New Roman" w:cs="Times New Roman"/>
          <w:sz w:val="28"/>
          <w:szCs w:val="28"/>
        </w:rPr>
        <w:t xml:space="preserve">%), </w:t>
      </w:r>
    </w:p>
    <w:p w:rsidR="00BE0978" w:rsidRPr="00230B2C" w:rsidRDefault="00BE0978"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30B2C">
        <w:rPr>
          <w:rFonts w:ascii="Times New Roman" w:eastAsia="Calibri" w:hAnsi="Times New Roman" w:cs="Times New Roman"/>
          <w:sz w:val="28"/>
          <w:szCs w:val="28"/>
        </w:rPr>
        <w:t>в том числе за счет средств:</w:t>
      </w:r>
    </w:p>
    <w:p w:rsidR="00BE0978" w:rsidRPr="00230B2C" w:rsidRDefault="00BE0978"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30B2C">
        <w:rPr>
          <w:rFonts w:ascii="Times New Roman" w:eastAsia="Calibri" w:hAnsi="Times New Roman" w:cs="Times New Roman"/>
          <w:sz w:val="28"/>
          <w:szCs w:val="28"/>
        </w:rPr>
        <w:t xml:space="preserve"> городского бюджета – </w:t>
      </w:r>
      <w:r>
        <w:rPr>
          <w:rFonts w:ascii="Times New Roman" w:eastAsia="Calibri" w:hAnsi="Times New Roman" w:cs="Times New Roman"/>
          <w:sz w:val="28"/>
          <w:szCs w:val="28"/>
        </w:rPr>
        <w:t>3 619 601,87</w:t>
      </w:r>
      <w:r w:rsidRPr="00230B2C">
        <w:rPr>
          <w:rFonts w:ascii="Times New Roman" w:eastAsia="Calibri" w:hAnsi="Times New Roman" w:cs="Times New Roman"/>
          <w:sz w:val="28"/>
          <w:szCs w:val="28"/>
        </w:rPr>
        <w:t xml:space="preserve"> руб.;</w:t>
      </w:r>
    </w:p>
    <w:p w:rsidR="00BE0978" w:rsidRPr="00230B2C" w:rsidRDefault="00BE0978" w:rsidP="005A5499">
      <w:pPr>
        <w:pStyle w:val="a3"/>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30B2C">
        <w:rPr>
          <w:rFonts w:ascii="Times New Roman" w:eastAsia="Calibri" w:hAnsi="Times New Roman" w:cs="Times New Roman"/>
          <w:sz w:val="28"/>
          <w:szCs w:val="28"/>
        </w:rPr>
        <w:t xml:space="preserve"> краевого бюджета – </w:t>
      </w:r>
      <w:r>
        <w:rPr>
          <w:rFonts w:ascii="Times New Roman" w:eastAsia="Calibri" w:hAnsi="Times New Roman" w:cs="Times New Roman"/>
          <w:sz w:val="28"/>
          <w:szCs w:val="28"/>
        </w:rPr>
        <w:t>52 911 445,31</w:t>
      </w:r>
      <w:r w:rsidRPr="00230B2C">
        <w:rPr>
          <w:rFonts w:ascii="Times New Roman" w:eastAsia="Calibri" w:hAnsi="Times New Roman" w:cs="Times New Roman"/>
          <w:sz w:val="28"/>
          <w:szCs w:val="28"/>
        </w:rPr>
        <w:t xml:space="preserve"> руб.;</w:t>
      </w:r>
    </w:p>
    <w:p w:rsidR="005A5499" w:rsidRDefault="00BE0978" w:rsidP="00062E81">
      <w:pPr>
        <w:pStyle w:val="a3"/>
        <w:numPr>
          <w:ilvl w:val="0"/>
          <w:numId w:val="17"/>
        </w:numPr>
        <w:autoSpaceDE w:val="0"/>
        <w:autoSpaceDN w:val="0"/>
        <w:adjustRightInd w:val="0"/>
        <w:spacing w:after="0" w:line="240" w:lineRule="auto"/>
        <w:jc w:val="both"/>
        <w:rPr>
          <w:rFonts w:ascii="Times New Roman" w:eastAsia="Calibri" w:hAnsi="Times New Roman" w:cs="Times New Roman"/>
          <w:sz w:val="28"/>
          <w:szCs w:val="28"/>
        </w:rPr>
      </w:pPr>
      <w:r w:rsidRPr="00230B2C">
        <w:rPr>
          <w:rFonts w:ascii="Times New Roman" w:eastAsia="Calibri" w:hAnsi="Times New Roman" w:cs="Times New Roman"/>
          <w:sz w:val="28"/>
          <w:szCs w:val="28"/>
        </w:rPr>
        <w:t xml:space="preserve"> федерального бюджета – </w:t>
      </w:r>
      <w:r w:rsidR="00062E81" w:rsidRPr="00062E81">
        <w:rPr>
          <w:rFonts w:ascii="Times New Roman" w:eastAsia="Calibri" w:hAnsi="Times New Roman" w:cs="Times New Roman"/>
          <w:sz w:val="28"/>
          <w:szCs w:val="28"/>
        </w:rPr>
        <w:t>31 594 689,29</w:t>
      </w:r>
      <w:r w:rsidR="00062E81">
        <w:rPr>
          <w:rFonts w:ascii="Times New Roman" w:eastAsia="Calibri" w:hAnsi="Times New Roman" w:cs="Times New Roman"/>
          <w:sz w:val="28"/>
          <w:szCs w:val="28"/>
        </w:rPr>
        <w:t xml:space="preserve"> </w:t>
      </w:r>
      <w:r w:rsidRPr="00062E81">
        <w:rPr>
          <w:rFonts w:ascii="Times New Roman" w:eastAsia="Calibri" w:hAnsi="Times New Roman" w:cs="Times New Roman"/>
          <w:sz w:val="28"/>
          <w:szCs w:val="28"/>
        </w:rPr>
        <w:t>руб.</w:t>
      </w:r>
    </w:p>
    <w:p w:rsidR="00590615" w:rsidRPr="004D301F" w:rsidRDefault="00230D04" w:rsidP="004D301F">
      <w:pPr>
        <w:pStyle w:val="a3"/>
        <w:autoSpaceDE w:val="0"/>
        <w:autoSpaceDN w:val="0"/>
        <w:adjustRightInd w:val="0"/>
        <w:spacing w:after="0" w:line="240" w:lineRule="auto"/>
        <w:ind w:left="709"/>
        <w:jc w:val="both"/>
        <w:rPr>
          <w:rFonts w:ascii="Times New Roman" w:eastAsia="Calibri" w:hAnsi="Times New Roman" w:cs="Times New Roman"/>
          <w:b/>
          <w:i/>
          <w:sz w:val="28"/>
          <w:szCs w:val="28"/>
        </w:rPr>
      </w:pPr>
      <w:r w:rsidRPr="00230D04">
        <w:rPr>
          <w:rFonts w:ascii="Times New Roman" w:eastAsia="Calibri" w:hAnsi="Times New Roman" w:cs="Times New Roman"/>
          <w:b/>
          <w:i/>
          <w:sz w:val="28"/>
          <w:szCs w:val="28"/>
        </w:rPr>
        <w:t xml:space="preserve">ОСНОВНЫЕ </w:t>
      </w:r>
      <w:r w:rsidR="004D301F">
        <w:rPr>
          <w:rFonts w:ascii="Times New Roman" w:eastAsia="Calibri" w:hAnsi="Times New Roman" w:cs="Times New Roman"/>
          <w:b/>
          <w:i/>
          <w:sz w:val="28"/>
          <w:szCs w:val="28"/>
        </w:rPr>
        <w:t>РЕЗУЛЬТАТЫ ВЫПОЛНЕНИЯ ПРОГРАММЫ</w:t>
      </w:r>
    </w:p>
    <w:p w:rsidR="00C02A07" w:rsidRPr="007B6BFB" w:rsidRDefault="00C02A07" w:rsidP="00590615">
      <w:pPr>
        <w:shd w:val="clear" w:color="auto" w:fill="FFFFFF"/>
        <w:spacing w:after="0" w:line="240" w:lineRule="auto"/>
        <w:contextualSpacing/>
        <w:jc w:val="center"/>
        <w:rPr>
          <w:rFonts w:ascii="Times New Roman" w:eastAsia="Times New Roman" w:hAnsi="Times New Roman" w:cs="Times New Roman"/>
          <w:b/>
          <w:i/>
          <w:sz w:val="28"/>
          <w:szCs w:val="28"/>
          <w:lang w:eastAsia="ru-RU"/>
        </w:rPr>
      </w:pPr>
      <w:r w:rsidRPr="007B6BFB">
        <w:rPr>
          <w:rFonts w:ascii="Times New Roman" w:eastAsia="Times New Roman" w:hAnsi="Times New Roman" w:cs="Times New Roman"/>
          <w:b/>
          <w:i/>
          <w:sz w:val="28"/>
          <w:szCs w:val="28"/>
          <w:lang w:eastAsia="ru-RU"/>
        </w:rPr>
        <w:t>Подпрограмма 2 «</w:t>
      </w:r>
      <w:r w:rsidRPr="009C7275">
        <w:rPr>
          <w:rFonts w:ascii="Times New Roman" w:eastAsia="Times New Roman" w:hAnsi="Times New Roman" w:cs="Times New Roman"/>
          <w:b/>
          <w:i/>
          <w:sz w:val="28"/>
          <w:szCs w:val="28"/>
          <w:lang w:eastAsia="ru-RU"/>
        </w:rPr>
        <w:t>О</w:t>
      </w:r>
      <w:r w:rsidRPr="007B6BFB">
        <w:rPr>
          <w:rFonts w:ascii="Times New Roman" w:eastAsia="Times New Roman" w:hAnsi="Times New Roman" w:cs="Times New Roman"/>
          <w:b/>
          <w:i/>
          <w:sz w:val="28"/>
          <w:szCs w:val="28"/>
          <w:lang w:eastAsia="ru-RU"/>
        </w:rPr>
        <w:t xml:space="preserve"> территориальном планировании, градостроительном зонировании и документации по планировке территории города Канска»</w:t>
      </w:r>
    </w:p>
    <w:p w:rsidR="00C02A07" w:rsidRPr="005A5499" w:rsidRDefault="00C02A07" w:rsidP="00D137E8">
      <w:pPr>
        <w:spacing w:after="0" w:line="240" w:lineRule="auto"/>
        <w:ind w:firstLine="709"/>
        <w:jc w:val="both"/>
        <w:rPr>
          <w:rFonts w:ascii="Times New Roman" w:eastAsia="Times New Roman" w:hAnsi="Times New Roman" w:cs="Times New Roman"/>
          <w:sz w:val="28"/>
          <w:szCs w:val="28"/>
          <w:lang w:eastAsia="ru-RU"/>
        </w:rPr>
      </w:pPr>
      <w:r w:rsidRPr="005A5499">
        <w:rPr>
          <w:rFonts w:ascii="Times New Roman" w:eastAsia="Times New Roman" w:hAnsi="Times New Roman" w:cs="Times New Roman"/>
          <w:sz w:val="28"/>
          <w:szCs w:val="28"/>
          <w:lang w:eastAsia="ru-RU"/>
        </w:rPr>
        <w:t>Основные результаты, достигнутые в 2018 году</w:t>
      </w:r>
    </w:p>
    <w:p w:rsidR="00C02A07" w:rsidRPr="00A4774C" w:rsidRDefault="00C02A07" w:rsidP="00D137E8">
      <w:pPr>
        <w:spacing w:after="0" w:line="240" w:lineRule="auto"/>
        <w:ind w:firstLine="709"/>
        <w:jc w:val="both"/>
        <w:rPr>
          <w:rFonts w:ascii="Times New Roman" w:eastAsia="Times New Roman" w:hAnsi="Times New Roman" w:cs="Times New Roman"/>
          <w:sz w:val="28"/>
          <w:szCs w:val="28"/>
          <w:lang w:eastAsia="ru-RU"/>
        </w:rPr>
      </w:pPr>
      <w:r w:rsidRPr="00A4774C">
        <w:rPr>
          <w:rFonts w:ascii="Times New Roman" w:eastAsia="Times New Roman" w:hAnsi="Times New Roman" w:cs="Times New Roman"/>
          <w:sz w:val="28"/>
          <w:szCs w:val="28"/>
          <w:lang w:eastAsia="ru-RU"/>
        </w:rPr>
        <w:t xml:space="preserve">Цель, </w:t>
      </w:r>
      <w:r>
        <w:rPr>
          <w:rFonts w:ascii="Times New Roman" w:eastAsia="Times New Roman" w:hAnsi="Times New Roman" w:cs="Times New Roman"/>
          <w:sz w:val="28"/>
          <w:szCs w:val="28"/>
          <w:lang w:eastAsia="ru-RU"/>
        </w:rPr>
        <w:t>показатели результативности</w:t>
      </w:r>
      <w:r w:rsidRPr="00A4774C">
        <w:rPr>
          <w:rFonts w:ascii="Times New Roman" w:eastAsia="Times New Roman" w:hAnsi="Times New Roman" w:cs="Times New Roman"/>
          <w:sz w:val="28"/>
          <w:szCs w:val="28"/>
          <w:lang w:eastAsia="ru-RU"/>
        </w:rPr>
        <w:t xml:space="preserve"> подпрограммы:</w:t>
      </w:r>
    </w:p>
    <w:p w:rsidR="00C02A07" w:rsidRPr="00A4774C" w:rsidRDefault="00C02A07" w:rsidP="00D137E8">
      <w:pPr>
        <w:spacing w:after="0"/>
        <w:ind w:firstLine="709"/>
        <w:jc w:val="both"/>
        <w:rPr>
          <w:rFonts w:ascii="Times New Roman" w:eastAsia="Times New Roman" w:hAnsi="Times New Roman" w:cs="Times New Roman"/>
          <w:sz w:val="28"/>
          <w:szCs w:val="28"/>
          <w:lang w:eastAsia="ru-RU"/>
        </w:rPr>
      </w:pPr>
      <w:r w:rsidRPr="00A4774C">
        <w:rPr>
          <w:rFonts w:ascii="Times New Roman" w:eastAsia="Times New Roman" w:hAnsi="Times New Roman" w:cs="Times New Roman"/>
          <w:sz w:val="28"/>
          <w:szCs w:val="28"/>
          <w:lang w:eastAsia="ru-RU"/>
        </w:rPr>
        <w:t xml:space="preserve">Цель подпрограммы: </w:t>
      </w:r>
      <w:r>
        <w:rPr>
          <w:rFonts w:ascii="Times New Roman" w:eastAsia="Times New Roman" w:hAnsi="Times New Roman" w:cs="Times New Roman"/>
          <w:sz w:val="28"/>
          <w:szCs w:val="28"/>
          <w:lang w:eastAsia="ru-RU"/>
        </w:rPr>
        <w:t xml:space="preserve">Создание условий для обеспечения доступным и комфортным жильем граждан </w:t>
      </w:r>
    </w:p>
    <w:p w:rsidR="00C02A07" w:rsidRPr="003603D2" w:rsidRDefault="00C02A07" w:rsidP="00D137E8">
      <w:pPr>
        <w:shd w:val="clear" w:color="auto" w:fill="FFFFFF"/>
        <w:tabs>
          <w:tab w:val="left" w:pos="851"/>
        </w:tabs>
        <w:spacing w:after="0" w:line="240" w:lineRule="auto"/>
        <w:ind w:firstLine="709"/>
        <w:contextualSpacing/>
        <w:jc w:val="both"/>
        <w:rPr>
          <w:rFonts w:ascii="Times New Roman" w:eastAsia="Times New Roman" w:hAnsi="Times New Roman" w:cs="Times New Roman"/>
          <w:sz w:val="28"/>
          <w:szCs w:val="28"/>
          <w:u w:val="single"/>
          <w:lang w:eastAsia="ru-RU"/>
        </w:rPr>
      </w:pPr>
      <w:r w:rsidRPr="003603D2">
        <w:rPr>
          <w:rFonts w:ascii="Times New Roman" w:eastAsia="Times New Roman" w:hAnsi="Times New Roman" w:cs="Times New Roman"/>
          <w:sz w:val="28"/>
          <w:szCs w:val="28"/>
          <w:u w:val="single"/>
          <w:lang w:eastAsia="ru-RU"/>
        </w:rPr>
        <w:t>Показатели результативности:</w:t>
      </w:r>
    </w:p>
    <w:p w:rsidR="00C02A07" w:rsidRDefault="00C02A07" w:rsidP="00D137E8">
      <w:pPr>
        <w:shd w:val="clear" w:color="auto" w:fill="FFFFFF"/>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A4774C">
        <w:rPr>
          <w:rFonts w:ascii="Times New Roman" w:eastAsia="Calibri" w:hAnsi="Times New Roman" w:cs="Times New Roman"/>
          <w:sz w:val="28"/>
          <w:szCs w:val="28"/>
        </w:rPr>
        <w:t>-</w:t>
      </w:r>
      <w:r w:rsidRPr="00A4774C">
        <w:rPr>
          <w:rFonts w:ascii="Times New Roman" w:eastAsia="Times New Roman" w:hAnsi="Times New Roman" w:cs="Times New Roman"/>
          <w:sz w:val="28"/>
          <w:szCs w:val="28"/>
          <w:lang w:eastAsia="ru-RU"/>
        </w:rPr>
        <w:t xml:space="preserve">Количество земельных участков, предоставляемых гражданам для индивидуального жилищного строительства посредством торгов - </w:t>
      </w:r>
      <w:r>
        <w:rPr>
          <w:rFonts w:ascii="Times New Roman" w:eastAsia="Times New Roman" w:hAnsi="Times New Roman" w:cs="Times New Roman"/>
          <w:sz w:val="28"/>
          <w:szCs w:val="28"/>
          <w:lang w:eastAsia="ru-RU"/>
        </w:rPr>
        <w:t>11</w:t>
      </w:r>
      <w:r w:rsidRPr="00A4774C">
        <w:rPr>
          <w:rFonts w:ascii="Times New Roman" w:eastAsia="Times New Roman" w:hAnsi="Times New Roman" w:cs="Times New Roman"/>
          <w:sz w:val="28"/>
          <w:szCs w:val="28"/>
          <w:lang w:eastAsia="ru-RU"/>
        </w:rPr>
        <w:t xml:space="preserve"> шт.;</w:t>
      </w:r>
    </w:p>
    <w:p w:rsidR="00C02A07" w:rsidRPr="00A4774C" w:rsidRDefault="00C02A07" w:rsidP="00D137E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4774C">
        <w:rPr>
          <w:rFonts w:ascii="Times New Roman" w:eastAsia="Times New Roman" w:hAnsi="Times New Roman" w:cs="Times New Roman"/>
          <w:sz w:val="28"/>
          <w:szCs w:val="28"/>
          <w:lang w:eastAsia="ru-RU"/>
        </w:rPr>
        <w:t xml:space="preserve">-Количество земельных участков, предоставляемых посредством торгов для жилищного строительства - </w:t>
      </w:r>
      <w:r>
        <w:rPr>
          <w:rFonts w:ascii="Times New Roman" w:eastAsia="Times New Roman" w:hAnsi="Times New Roman" w:cs="Times New Roman"/>
          <w:sz w:val="28"/>
          <w:szCs w:val="28"/>
          <w:lang w:eastAsia="ru-RU"/>
        </w:rPr>
        <w:t>2</w:t>
      </w:r>
      <w:r w:rsidRPr="00A4774C">
        <w:rPr>
          <w:rFonts w:ascii="Times New Roman" w:eastAsia="Times New Roman" w:hAnsi="Times New Roman" w:cs="Times New Roman"/>
          <w:sz w:val="28"/>
          <w:szCs w:val="28"/>
          <w:lang w:eastAsia="ru-RU"/>
        </w:rPr>
        <w:t>шт.;</w:t>
      </w:r>
    </w:p>
    <w:p w:rsidR="00C02A07" w:rsidRPr="00A4774C" w:rsidRDefault="00C02A07" w:rsidP="00D137E8">
      <w:pPr>
        <w:shd w:val="clear" w:color="auto" w:fill="FFFFFF"/>
        <w:spacing w:after="0" w:line="240" w:lineRule="auto"/>
        <w:ind w:firstLine="709"/>
        <w:contextualSpacing/>
        <w:jc w:val="both"/>
        <w:rPr>
          <w:rFonts w:ascii="Times New Roman" w:eastAsia="Calibri" w:hAnsi="Times New Roman" w:cs="Times New Roman"/>
          <w:sz w:val="28"/>
          <w:szCs w:val="28"/>
        </w:rPr>
      </w:pPr>
      <w:r w:rsidRPr="00A4774C">
        <w:rPr>
          <w:rFonts w:ascii="Times New Roman" w:eastAsia="Times New Roman" w:hAnsi="Times New Roman" w:cs="Times New Roman"/>
          <w:sz w:val="28"/>
          <w:szCs w:val="28"/>
          <w:lang w:eastAsia="ru-RU"/>
        </w:rPr>
        <w:t>-Количество земельных участков, предоставляемых посредством торгов для строительства административных и коммерческих зданий</w:t>
      </w:r>
      <w:r>
        <w:rPr>
          <w:rFonts w:ascii="Times New Roman" w:eastAsia="Times New Roman" w:hAnsi="Times New Roman" w:cs="Times New Roman"/>
          <w:sz w:val="28"/>
          <w:szCs w:val="28"/>
          <w:lang w:eastAsia="ru-RU"/>
        </w:rPr>
        <w:t xml:space="preserve"> -11</w:t>
      </w:r>
      <w:r w:rsidRPr="00A4774C">
        <w:rPr>
          <w:rFonts w:ascii="Times New Roman" w:eastAsia="Times New Roman" w:hAnsi="Times New Roman" w:cs="Times New Roman"/>
          <w:sz w:val="28"/>
          <w:szCs w:val="28"/>
          <w:lang w:eastAsia="ru-RU"/>
        </w:rPr>
        <w:t>шт.</w:t>
      </w:r>
    </w:p>
    <w:p w:rsidR="00C02A07" w:rsidRPr="00A4774C" w:rsidRDefault="00C02A07" w:rsidP="00D137E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4774C">
        <w:rPr>
          <w:rFonts w:ascii="Times New Roman" w:eastAsia="Calibri" w:hAnsi="Times New Roman" w:cs="Times New Roman"/>
          <w:sz w:val="28"/>
        </w:rPr>
        <w:t>По данной подпрограмме за 201</w:t>
      </w:r>
      <w:r>
        <w:rPr>
          <w:rFonts w:ascii="Times New Roman" w:eastAsia="Calibri" w:hAnsi="Times New Roman" w:cs="Times New Roman"/>
          <w:sz w:val="28"/>
        </w:rPr>
        <w:t>8</w:t>
      </w:r>
      <w:r w:rsidRPr="00A4774C">
        <w:rPr>
          <w:rFonts w:ascii="Times New Roman" w:eastAsia="Calibri" w:hAnsi="Times New Roman" w:cs="Times New Roman"/>
          <w:sz w:val="28"/>
        </w:rPr>
        <w:t xml:space="preserve"> год </w:t>
      </w:r>
      <w:r w:rsidRPr="00A4774C">
        <w:rPr>
          <w:rFonts w:ascii="Times New Roman" w:eastAsia="Calibri" w:hAnsi="Times New Roman" w:cs="Times New Roman"/>
          <w:sz w:val="28"/>
          <w:szCs w:val="28"/>
        </w:rPr>
        <w:t xml:space="preserve">предусмотрено </w:t>
      </w:r>
      <w:r w:rsidRPr="00B464F0">
        <w:rPr>
          <w:rFonts w:ascii="Times New Roman" w:eastAsia="Calibri" w:hAnsi="Times New Roman" w:cs="Times New Roman"/>
          <w:b/>
          <w:sz w:val="28"/>
          <w:szCs w:val="28"/>
        </w:rPr>
        <w:t>37 500,00</w:t>
      </w:r>
      <w:r>
        <w:rPr>
          <w:rFonts w:ascii="Times New Roman" w:eastAsia="Times New Roman" w:hAnsi="Times New Roman" w:cs="Times New Roman"/>
          <w:b/>
          <w:sz w:val="28"/>
          <w:szCs w:val="28"/>
          <w:lang w:eastAsia="ru-RU"/>
        </w:rPr>
        <w:t xml:space="preserve"> </w:t>
      </w:r>
      <w:r w:rsidRPr="00127988">
        <w:rPr>
          <w:rFonts w:ascii="Times New Roman" w:eastAsia="Times New Roman" w:hAnsi="Times New Roman" w:cs="Times New Roman"/>
          <w:b/>
          <w:sz w:val="28"/>
          <w:szCs w:val="28"/>
          <w:lang w:eastAsia="ru-RU"/>
        </w:rPr>
        <w:t>рублей</w:t>
      </w:r>
      <w:r w:rsidRPr="00A4774C">
        <w:rPr>
          <w:rFonts w:ascii="Times New Roman" w:eastAsia="Calibri" w:hAnsi="Times New Roman" w:cs="Times New Roman"/>
          <w:b/>
          <w:sz w:val="28"/>
          <w:szCs w:val="28"/>
        </w:rPr>
        <w:t>,</w:t>
      </w:r>
      <w:r w:rsidRPr="00A4774C">
        <w:rPr>
          <w:rFonts w:ascii="Times New Roman" w:eastAsia="Calibri" w:hAnsi="Times New Roman" w:cs="Times New Roman"/>
          <w:sz w:val="28"/>
          <w:szCs w:val="28"/>
        </w:rPr>
        <w:t xml:space="preserve"> фактически </w:t>
      </w:r>
      <w:r w:rsidRPr="00A4774C">
        <w:rPr>
          <w:rFonts w:ascii="Times New Roman" w:eastAsia="Calibri" w:hAnsi="Times New Roman" w:cs="Times New Roman"/>
          <w:sz w:val="28"/>
        </w:rPr>
        <w:t xml:space="preserve">произведено расходов в сумме </w:t>
      </w:r>
      <w:r>
        <w:rPr>
          <w:rFonts w:ascii="Times New Roman" w:eastAsia="Times New Roman" w:hAnsi="Times New Roman" w:cs="Times New Roman"/>
          <w:b/>
          <w:sz w:val="28"/>
          <w:szCs w:val="28"/>
          <w:lang w:eastAsia="ru-RU"/>
        </w:rPr>
        <w:t xml:space="preserve">37 500,00 </w:t>
      </w:r>
      <w:r w:rsidRPr="00A4774C">
        <w:rPr>
          <w:rFonts w:ascii="Times New Roman" w:eastAsia="Times New Roman" w:hAnsi="Times New Roman" w:cs="Times New Roman"/>
          <w:b/>
          <w:sz w:val="28"/>
          <w:szCs w:val="28"/>
          <w:lang w:eastAsia="ru-RU"/>
        </w:rPr>
        <w:t>рублей</w:t>
      </w:r>
      <w:r w:rsidRPr="00A4774C">
        <w:rPr>
          <w:rFonts w:ascii="Times New Roman" w:eastAsia="Calibri" w:hAnsi="Times New Roman" w:cs="Times New Roman"/>
          <w:b/>
          <w:sz w:val="28"/>
          <w:szCs w:val="28"/>
        </w:rPr>
        <w:t xml:space="preserve">. </w:t>
      </w:r>
      <w:r w:rsidRPr="00A4774C">
        <w:rPr>
          <w:rFonts w:ascii="Times New Roman" w:eastAsia="Calibri" w:hAnsi="Times New Roman" w:cs="Times New Roman"/>
          <w:sz w:val="28"/>
          <w:szCs w:val="28"/>
        </w:rPr>
        <w:t>Уровень исполнения составил 100 %.</w:t>
      </w:r>
    </w:p>
    <w:p w:rsidR="00C02A07" w:rsidRDefault="00C02A07" w:rsidP="00D137E8">
      <w:pPr>
        <w:shd w:val="clear" w:color="auto" w:fill="FFFFFF"/>
        <w:spacing w:after="0" w:line="240" w:lineRule="auto"/>
        <w:ind w:left="-284" w:right="-3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4774C">
        <w:rPr>
          <w:rFonts w:ascii="Times New Roman" w:eastAsia="Times New Roman" w:hAnsi="Times New Roman" w:cs="Times New Roman"/>
          <w:sz w:val="28"/>
          <w:szCs w:val="28"/>
          <w:lang w:eastAsia="ru-RU"/>
        </w:rPr>
        <w:t>Расходование средств в 201</w:t>
      </w:r>
      <w:r>
        <w:rPr>
          <w:rFonts w:ascii="Times New Roman" w:eastAsia="Times New Roman" w:hAnsi="Times New Roman" w:cs="Times New Roman"/>
          <w:sz w:val="28"/>
          <w:szCs w:val="28"/>
          <w:lang w:eastAsia="ru-RU"/>
        </w:rPr>
        <w:t>8</w:t>
      </w:r>
      <w:r w:rsidRPr="00A4774C">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направлено на</w:t>
      </w:r>
      <w:r w:rsidRPr="00A4774C">
        <w:rPr>
          <w:rFonts w:ascii="Times New Roman" w:eastAsia="Times New Roman" w:hAnsi="Times New Roman" w:cs="Times New Roman"/>
          <w:sz w:val="28"/>
          <w:szCs w:val="28"/>
          <w:lang w:eastAsia="ru-RU"/>
        </w:rPr>
        <w:t xml:space="preserve"> проведение оценки рыночно обоснованной величины арендной платы за аренду земельных участков для индивидуального жилищного строительства в сумме </w:t>
      </w:r>
      <w:r>
        <w:rPr>
          <w:rFonts w:ascii="Times New Roman" w:eastAsia="Times New Roman" w:hAnsi="Times New Roman" w:cs="Times New Roman"/>
          <w:sz w:val="28"/>
          <w:szCs w:val="28"/>
          <w:lang w:eastAsia="ru-RU"/>
        </w:rPr>
        <w:t>37 500,0 рублей.</w:t>
      </w:r>
      <w:r w:rsidRPr="00A4774C">
        <w:rPr>
          <w:rFonts w:ascii="Times New Roman" w:eastAsia="Times New Roman" w:hAnsi="Times New Roman" w:cs="Times New Roman"/>
          <w:sz w:val="28"/>
          <w:szCs w:val="28"/>
          <w:lang w:eastAsia="ru-RU"/>
        </w:rPr>
        <w:t xml:space="preserve"> </w:t>
      </w:r>
      <w:r w:rsidRPr="00A4774C">
        <w:rPr>
          <w:rFonts w:ascii="Times New Roman" w:eastAsia="Calibri" w:hAnsi="Times New Roman" w:cs="Times New Roman"/>
          <w:sz w:val="28"/>
          <w:szCs w:val="28"/>
          <w:lang w:eastAsia="ru-RU"/>
        </w:rPr>
        <w:t xml:space="preserve">Выполнена оценка рыночной стоимости права на заключение договора аренды земельных участков на </w:t>
      </w:r>
      <w:r>
        <w:rPr>
          <w:rFonts w:ascii="Times New Roman" w:eastAsia="Calibri" w:hAnsi="Times New Roman" w:cs="Times New Roman"/>
          <w:sz w:val="28"/>
          <w:szCs w:val="28"/>
          <w:lang w:eastAsia="ru-RU"/>
        </w:rPr>
        <w:t>11</w:t>
      </w:r>
      <w:r w:rsidRPr="00A4774C">
        <w:rPr>
          <w:rFonts w:ascii="Times New Roman" w:eastAsia="Calibri" w:hAnsi="Times New Roman" w:cs="Times New Roman"/>
          <w:sz w:val="28"/>
          <w:szCs w:val="28"/>
          <w:lang w:eastAsia="ru-RU"/>
        </w:rPr>
        <w:t xml:space="preserve"> земельных участков для </w:t>
      </w:r>
      <w:r w:rsidRPr="00A4774C">
        <w:rPr>
          <w:rFonts w:ascii="Times New Roman" w:eastAsia="Times New Roman" w:hAnsi="Times New Roman" w:cs="Times New Roman"/>
          <w:sz w:val="28"/>
          <w:szCs w:val="28"/>
          <w:lang w:eastAsia="ru-RU"/>
        </w:rPr>
        <w:t>индивидуального жилищного строительства</w:t>
      </w:r>
      <w:r>
        <w:rPr>
          <w:rFonts w:ascii="Times New Roman" w:eastAsia="Times New Roman" w:hAnsi="Times New Roman" w:cs="Times New Roman"/>
          <w:sz w:val="28"/>
          <w:szCs w:val="28"/>
          <w:lang w:eastAsia="ru-RU"/>
        </w:rPr>
        <w:t>.</w:t>
      </w:r>
    </w:p>
    <w:p w:rsidR="00C02A07" w:rsidRPr="00F4526C" w:rsidRDefault="00C02A07" w:rsidP="00F4526C">
      <w:pPr>
        <w:spacing w:after="0"/>
        <w:ind w:left="-284" w:firstLine="709"/>
        <w:jc w:val="both"/>
        <w:rPr>
          <w:rFonts w:ascii="Times New Roman" w:eastAsia="Times New Roman" w:hAnsi="Times New Roman" w:cs="Times New Roman"/>
          <w:sz w:val="28"/>
          <w:szCs w:val="28"/>
          <w:lang w:eastAsia="ru-RU"/>
        </w:rPr>
      </w:pPr>
      <w:r w:rsidRPr="00A4774C">
        <w:rPr>
          <w:rFonts w:ascii="Times New Roman" w:eastAsia="Times New Roman" w:hAnsi="Times New Roman" w:cs="Times New Roman"/>
          <w:sz w:val="28"/>
          <w:szCs w:val="28"/>
          <w:lang w:eastAsia="ru-RU"/>
        </w:rPr>
        <w:lastRenderedPageBreak/>
        <w:t>Плановые значения целев</w:t>
      </w:r>
      <w:r>
        <w:rPr>
          <w:rFonts w:ascii="Times New Roman" w:eastAsia="Times New Roman" w:hAnsi="Times New Roman" w:cs="Times New Roman"/>
          <w:sz w:val="28"/>
          <w:szCs w:val="28"/>
          <w:lang w:eastAsia="ru-RU"/>
        </w:rPr>
        <w:t>ых</w:t>
      </w:r>
      <w:r w:rsidRPr="00A4774C">
        <w:rPr>
          <w:rFonts w:ascii="Times New Roman" w:eastAsia="Times New Roman" w:hAnsi="Times New Roman" w:cs="Times New Roman"/>
          <w:sz w:val="28"/>
          <w:szCs w:val="28"/>
          <w:lang w:eastAsia="ru-RU"/>
        </w:rPr>
        <w:t xml:space="preserve"> показател</w:t>
      </w:r>
      <w:r>
        <w:rPr>
          <w:rFonts w:ascii="Times New Roman" w:eastAsia="Times New Roman" w:hAnsi="Times New Roman" w:cs="Times New Roman"/>
          <w:sz w:val="28"/>
          <w:szCs w:val="28"/>
          <w:lang w:eastAsia="ru-RU"/>
        </w:rPr>
        <w:t xml:space="preserve">ей </w:t>
      </w:r>
      <w:r w:rsidRPr="00A4774C">
        <w:rPr>
          <w:rFonts w:ascii="Times New Roman" w:eastAsia="Times New Roman" w:hAnsi="Times New Roman" w:cs="Times New Roman"/>
          <w:sz w:val="28"/>
          <w:szCs w:val="28"/>
          <w:lang w:eastAsia="ru-RU"/>
        </w:rPr>
        <w:t xml:space="preserve">результативности подпрограммы </w:t>
      </w:r>
      <w:r>
        <w:rPr>
          <w:rFonts w:ascii="Times New Roman" w:eastAsia="Times New Roman" w:hAnsi="Times New Roman" w:cs="Times New Roman"/>
          <w:sz w:val="28"/>
          <w:szCs w:val="28"/>
          <w:lang w:eastAsia="ru-RU"/>
        </w:rPr>
        <w:t xml:space="preserve">не </w:t>
      </w:r>
      <w:r w:rsidRPr="00496D40">
        <w:rPr>
          <w:rFonts w:ascii="Times New Roman" w:eastAsia="Times New Roman" w:hAnsi="Times New Roman" w:cs="Times New Roman"/>
          <w:sz w:val="28"/>
          <w:szCs w:val="28"/>
          <w:lang w:eastAsia="ru-RU"/>
        </w:rPr>
        <w:t>достигнуты</w:t>
      </w:r>
      <w:r>
        <w:rPr>
          <w:rFonts w:ascii="Times New Roman" w:eastAsia="Times New Roman" w:hAnsi="Times New Roman" w:cs="Times New Roman"/>
          <w:sz w:val="28"/>
          <w:szCs w:val="28"/>
          <w:lang w:eastAsia="ru-RU"/>
        </w:rPr>
        <w:t xml:space="preserve"> по причине отсутствия заявлений граждан о выставлении на торги сформированного и поставленного на государственный кадастровый учет (заявителями) земельного участка для строительства административных и коммерческих зданий и жилищного строительства.</w:t>
      </w:r>
    </w:p>
    <w:p w:rsidR="00230D04" w:rsidRDefault="00230D04" w:rsidP="005A5499">
      <w:pPr>
        <w:shd w:val="clear" w:color="auto" w:fill="FFFFFF"/>
        <w:spacing w:after="0" w:line="240" w:lineRule="auto"/>
        <w:ind w:firstLine="709"/>
        <w:contextualSpacing/>
        <w:jc w:val="center"/>
        <w:rPr>
          <w:rFonts w:ascii="Times New Roman" w:eastAsia="Times New Roman" w:hAnsi="Times New Roman" w:cs="Times New Roman"/>
          <w:b/>
          <w:i/>
          <w:sz w:val="28"/>
          <w:szCs w:val="28"/>
          <w:lang w:eastAsia="ru-RU"/>
        </w:rPr>
      </w:pPr>
    </w:p>
    <w:p w:rsidR="00C02A07" w:rsidRPr="00C02A07" w:rsidRDefault="00C02A07" w:rsidP="005A5499">
      <w:pPr>
        <w:shd w:val="clear" w:color="auto" w:fill="FFFFFF"/>
        <w:spacing w:after="0" w:line="240" w:lineRule="auto"/>
        <w:ind w:firstLine="709"/>
        <w:contextualSpacing/>
        <w:jc w:val="center"/>
        <w:rPr>
          <w:rFonts w:ascii="Times New Roman" w:eastAsia="Times New Roman" w:hAnsi="Times New Roman" w:cs="Times New Roman"/>
          <w:b/>
          <w:i/>
          <w:sz w:val="28"/>
          <w:szCs w:val="28"/>
          <w:lang w:eastAsia="ru-RU"/>
        </w:rPr>
      </w:pPr>
      <w:r w:rsidRPr="00C02A07">
        <w:rPr>
          <w:rFonts w:ascii="Times New Roman" w:eastAsia="Times New Roman" w:hAnsi="Times New Roman" w:cs="Times New Roman"/>
          <w:b/>
          <w:i/>
          <w:sz w:val="28"/>
          <w:szCs w:val="28"/>
          <w:lang w:eastAsia="ru-RU"/>
        </w:rPr>
        <w:t>Подпрограмма 3 «Обеспечение жильем молодых семей»</w:t>
      </w:r>
    </w:p>
    <w:p w:rsidR="00C02A07" w:rsidRPr="00C02A07" w:rsidRDefault="00C02A07" w:rsidP="00D137E8">
      <w:pPr>
        <w:spacing w:after="0" w:line="276" w:lineRule="auto"/>
        <w:ind w:firstLine="709"/>
        <w:jc w:val="both"/>
        <w:rPr>
          <w:rFonts w:ascii="Times New Roman" w:eastAsia="Calibri" w:hAnsi="Times New Roman" w:cs="Times New Roman"/>
          <w:sz w:val="28"/>
          <w:szCs w:val="28"/>
        </w:rPr>
      </w:pPr>
      <w:r w:rsidRPr="00C02A07">
        <w:rPr>
          <w:rFonts w:ascii="Times New Roman" w:eastAsia="Calibri" w:hAnsi="Times New Roman" w:cs="Times New Roman"/>
          <w:sz w:val="28"/>
          <w:szCs w:val="28"/>
        </w:rPr>
        <w:t>Цель</w:t>
      </w:r>
      <w:r w:rsidR="004C70C6">
        <w:rPr>
          <w:rFonts w:ascii="Times New Roman" w:eastAsia="Calibri" w:hAnsi="Times New Roman" w:cs="Times New Roman"/>
          <w:sz w:val="28"/>
          <w:szCs w:val="28"/>
        </w:rPr>
        <w:t>ю подпрограммы является п</w:t>
      </w:r>
      <w:r w:rsidRPr="00C02A07">
        <w:rPr>
          <w:rFonts w:ascii="Times New Roman" w:eastAsia="Calibri" w:hAnsi="Times New Roman" w:cs="Times New Roman"/>
          <w:sz w:val="28"/>
          <w:szCs w:val="28"/>
        </w:rPr>
        <w:t>редоставление поддержки в решении жилищной проблемы молодых семей, признанных в установленном порядке, нуждающимися в улучшении жилищных условий.</w:t>
      </w:r>
    </w:p>
    <w:p w:rsidR="00C02A07" w:rsidRPr="00C02A07" w:rsidRDefault="00C02A07" w:rsidP="00D137E8">
      <w:pPr>
        <w:spacing w:after="0" w:line="276" w:lineRule="auto"/>
        <w:ind w:firstLine="709"/>
        <w:jc w:val="both"/>
        <w:rPr>
          <w:rFonts w:ascii="Times New Roman" w:eastAsia="Calibri" w:hAnsi="Times New Roman" w:cs="Times New Roman"/>
          <w:sz w:val="28"/>
          <w:szCs w:val="28"/>
        </w:rPr>
      </w:pPr>
      <w:r w:rsidRPr="00C02A07">
        <w:rPr>
          <w:rFonts w:ascii="Times New Roman" w:eastAsia="Calibri" w:hAnsi="Times New Roman" w:cs="Times New Roman"/>
          <w:sz w:val="28"/>
          <w:szCs w:val="28"/>
        </w:rPr>
        <w:t>Целевые индикаторы: Обеспечение жильем молодых семей – 7 ед. Доля молодых семей, улучшивших жилищные условия за счет полученных социальных выплат, в общем количестве молодых семей, признанных в установленном порядке участником подпрограммы до 1 июля прошедшего года– 14%.</w:t>
      </w:r>
    </w:p>
    <w:p w:rsidR="00C02A07" w:rsidRPr="00C02A07" w:rsidRDefault="00C02A07" w:rsidP="00D137E8">
      <w:pPr>
        <w:shd w:val="clear" w:color="auto" w:fill="FFFFFF"/>
        <w:spacing w:after="0" w:line="240" w:lineRule="auto"/>
        <w:ind w:firstLine="709"/>
        <w:contextualSpacing/>
        <w:jc w:val="both"/>
        <w:rPr>
          <w:rFonts w:ascii="Times New Roman" w:eastAsia="Calibri" w:hAnsi="Times New Roman" w:cs="Times New Roman"/>
          <w:sz w:val="28"/>
          <w:szCs w:val="28"/>
        </w:rPr>
      </w:pPr>
      <w:r w:rsidRPr="00C02A07">
        <w:rPr>
          <w:rFonts w:ascii="Times New Roman" w:eastAsia="Calibri" w:hAnsi="Times New Roman" w:cs="Times New Roman"/>
          <w:sz w:val="28"/>
          <w:szCs w:val="28"/>
        </w:rPr>
        <w:t>Поставленная цель достигается решением следующей задачей:</w:t>
      </w:r>
    </w:p>
    <w:p w:rsidR="00C02A07" w:rsidRPr="00C02A07" w:rsidRDefault="00C02A07" w:rsidP="00D137E8">
      <w:pPr>
        <w:shd w:val="clear" w:color="auto" w:fill="FFFFFF"/>
        <w:spacing w:after="0" w:line="240" w:lineRule="auto"/>
        <w:ind w:firstLine="709"/>
        <w:contextualSpacing/>
        <w:jc w:val="both"/>
        <w:rPr>
          <w:rFonts w:ascii="Times New Roman" w:eastAsia="Calibri" w:hAnsi="Times New Roman" w:cs="Times New Roman"/>
          <w:sz w:val="28"/>
          <w:szCs w:val="28"/>
        </w:rPr>
      </w:pPr>
      <w:r w:rsidRPr="00C02A07">
        <w:rPr>
          <w:rFonts w:ascii="Times New Roman" w:eastAsia="Calibri" w:hAnsi="Times New Roman" w:cs="Times New Roman"/>
          <w:sz w:val="28"/>
          <w:szCs w:val="28"/>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C02A07" w:rsidRPr="00C02A07" w:rsidRDefault="00C02A07" w:rsidP="00D137E8">
      <w:pPr>
        <w:spacing w:after="0" w:line="240" w:lineRule="auto"/>
        <w:ind w:firstLine="709"/>
        <w:jc w:val="both"/>
        <w:rPr>
          <w:rFonts w:ascii="Times New Roman" w:eastAsia="Calibri" w:hAnsi="Times New Roman" w:cs="Times New Roman"/>
          <w:sz w:val="28"/>
          <w:szCs w:val="28"/>
        </w:rPr>
      </w:pPr>
      <w:r w:rsidRPr="00C02A07">
        <w:rPr>
          <w:rFonts w:ascii="Times New Roman" w:eastAsia="Calibri" w:hAnsi="Times New Roman" w:cs="Times New Roman"/>
          <w:sz w:val="28"/>
        </w:rPr>
        <w:t xml:space="preserve">По данной подпрограмме за 2018 год </w:t>
      </w:r>
      <w:r w:rsidRPr="00C02A07">
        <w:rPr>
          <w:rFonts w:ascii="Times New Roman" w:eastAsia="Calibri" w:hAnsi="Times New Roman" w:cs="Times New Roman"/>
          <w:sz w:val="28"/>
          <w:szCs w:val="28"/>
        </w:rPr>
        <w:t xml:space="preserve">предусмотрено </w:t>
      </w:r>
      <w:r w:rsidRPr="00C02A07">
        <w:rPr>
          <w:rFonts w:ascii="Times New Roman" w:eastAsia="Calibri" w:hAnsi="Times New Roman" w:cs="Times New Roman"/>
          <w:b/>
          <w:sz w:val="28"/>
          <w:szCs w:val="28"/>
        </w:rPr>
        <w:t>5 463 609,60 рублей,</w:t>
      </w:r>
      <w:r w:rsidRPr="00C02A07">
        <w:rPr>
          <w:rFonts w:ascii="Times New Roman" w:eastAsia="Calibri" w:hAnsi="Times New Roman" w:cs="Times New Roman"/>
          <w:sz w:val="28"/>
          <w:szCs w:val="28"/>
        </w:rPr>
        <w:t xml:space="preserve"> фактически </w:t>
      </w:r>
      <w:r w:rsidRPr="00C02A07">
        <w:rPr>
          <w:rFonts w:ascii="Times New Roman" w:eastAsia="Calibri" w:hAnsi="Times New Roman" w:cs="Times New Roman"/>
          <w:sz w:val="28"/>
        </w:rPr>
        <w:t xml:space="preserve">произведено расходов в сумме </w:t>
      </w:r>
      <w:r w:rsidRPr="00C02A07">
        <w:rPr>
          <w:rFonts w:ascii="Times New Roman" w:eastAsia="Calibri" w:hAnsi="Times New Roman" w:cs="Times New Roman"/>
          <w:b/>
          <w:sz w:val="28"/>
          <w:szCs w:val="28"/>
        </w:rPr>
        <w:t xml:space="preserve">5 463 609,60 рублей. </w:t>
      </w:r>
      <w:r w:rsidRPr="00C02A07">
        <w:rPr>
          <w:rFonts w:ascii="Times New Roman" w:eastAsia="Calibri" w:hAnsi="Times New Roman" w:cs="Times New Roman"/>
          <w:sz w:val="28"/>
          <w:szCs w:val="28"/>
        </w:rPr>
        <w:t>Уровень исполнения составил 100 %.</w:t>
      </w:r>
    </w:p>
    <w:p w:rsidR="00C02A07" w:rsidRPr="00C02A07" w:rsidRDefault="00C02A07" w:rsidP="00D137E8">
      <w:pPr>
        <w:spacing w:after="0" w:line="240" w:lineRule="auto"/>
        <w:ind w:firstLine="709"/>
        <w:jc w:val="both"/>
        <w:rPr>
          <w:rFonts w:ascii="Times New Roman" w:eastAsia="Times New Roman" w:hAnsi="Times New Roman" w:cs="Times New Roman"/>
          <w:sz w:val="28"/>
          <w:szCs w:val="28"/>
          <w:lang w:eastAsia="ru-RU"/>
        </w:rPr>
      </w:pPr>
      <w:r w:rsidRPr="00C02A07">
        <w:rPr>
          <w:rFonts w:ascii="Times New Roman" w:eastAsia="Calibri" w:hAnsi="Times New Roman" w:cs="Times New Roman"/>
          <w:sz w:val="28"/>
          <w:szCs w:val="20"/>
        </w:rPr>
        <w:t>Расходование средств в 2018 году осуществлялось по следующим направлениям:</w:t>
      </w:r>
      <w:r w:rsidRPr="00C02A07">
        <w:rPr>
          <w:rFonts w:ascii="Times New Roman" w:eastAsia="Calibri" w:hAnsi="Times New Roman" w:cs="Times New Roman"/>
          <w:sz w:val="28"/>
          <w:szCs w:val="28"/>
        </w:rPr>
        <w:t xml:space="preserve"> </w:t>
      </w:r>
    </w:p>
    <w:p w:rsidR="00C02A07" w:rsidRPr="00C02A07" w:rsidRDefault="00C02A07" w:rsidP="00D137E8">
      <w:pPr>
        <w:spacing w:after="0" w:line="240" w:lineRule="auto"/>
        <w:ind w:firstLine="709"/>
        <w:contextualSpacing/>
        <w:jc w:val="both"/>
        <w:rPr>
          <w:rFonts w:ascii="Calibri" w:eastAsia="Calibri" w:hAnsi="Calibri" w:cs="Times New Roman"/>
          <w:sz w:val="28"/>
          <w:szCs w:val="28"/>
        </w:rPr>
      </w:pPr>
      <w:r w:rsidRPr="00C02A07">
        <w:rPr>
          <w:rFonts w:ascii="Times New Roman" w:eastAsia="Calibri" w:hAnsi="Times New Roman" w:cs="Times New Roman"/>
          <w:sz w:val="28"/>
          <w:szCs w:val="28"/>
        </w:rPr>
        <w:t xml:space="preserve">- предоставление социальных выплат молодым семьям на приобретение или строительство жилья в сумме </w:t>
      </w:r>
      <w:r w:rsidRPr="00C02A07">
        <w:rPr>
          <w:rFonts w:ascii="Times New Roman" w:eastAsia="Calibri" w:hAnsi="Times New Roman" w:cs="Times New Roman"/>
          <w:b/>
          <w:sz w:val="28"/>
          <w:szCs w:val="28"/>
        </w:rPr>
        <w:t>5 463 609,60</w:t>
      </w:r>
      <w:r w:rsidRPr="00C02A07">
        <w:rPr>
          <w:rFonts w:ascii="Times New Roman" w:eastAsia="Calibri" w:hAnsi="Times New Roman" w:cs="Times New Roman"/>
          <w:sz w:val="28"/>
          <w:szCs w:val="28"/>
        </w:rPr>
        <w:t xml:space="preserve"> рублей, в том числе:</w:t>
      </w:r>
    </w:p>
    <w:p w:rsidR="00C02A07" w:rsidRPr="00C02A07" w:rsidRDefault="00C02A07" w:rsidP="00D137E8">
      <w:pPr>
        <w:spacing w:after="0" w:line="240" w:lineRule="auto"/>
        <w:ind w:firstLine="709"/>
        <w:contextualSpacing/>
        <w:jc w:val="both"/>
        <w:rPr>
          <w:rFonts w:ascii="Times New Roman" w:eastAsia="Calibri" w:hAnsi="Times New Roman" w:cs="Times New Roman"/>
          <w:i/>
          <w:sz w:val="28"/>
        </w:rPr>
      </w:pPr>
      <w:r w:rsidRPr="00C02A07">
        <w:rPr>
          <w:rFonts w:ascii="Times New Roman" w:eastAsia="Calibri" w:hAnsi="Times New Roman" w:cs="Times New Roman"/>
          <w:i/>
          <w:sz w:val="28"/>
        </w:rPr>
        <w:t xml:space="preserve">- за счет средств федерального бюджета </w:t>
      </w:r>
      <w:r w:rsidRPr="00C02A07">
        <w:rPr>
          <w:rFonts w:ascii="Times New Roman" w:eastAsia="Calibri" w:hAnsi="Times New Roman" w:cs="Times New Roman"/>
          <w:b/>
          <w:i/>
          <w:sz w:val="28"/>
        </w:rPr>
        <w:t>1 506 596,25</w:t>
      </w:r>
      <w:r w:rsidRPr="00C02A07">
        <w:rPr>
          <w:rFonts w:ascii="Times New Roman" w:eastAsia="Calibri" w:hAnsi="Times New Roman" w:cs="Times New Roman"/>
          <w:i/>
          <w:sz w:val="28"/>
        </w:rPr>
        <w:t xml:space="preserve"> рублей;</w:t>
      </w:r>
    </w:p>
    <w:p w:rsidR="00C02A07" w:rsidRPr="00C02A07" w:rsidRDefault="00C02A07" w:rsidP="00D137E8">
      <w:pPr>
        <w:spacing w:after="0" w:line="240" w:lineRule="auto"/>
        <w:ind w:firstLine="709"/>
        <w:contextualSpacing/>
        <w:jc w:val="both"/>
        <w:rPr>
          <w:rFonts w:ascii="Times New Roman" w:eastAsia="Calibri" w:hAnsi="Times New Roman" w:cs="Times New Roman"/>
          <w:i/>
          <w:sz w:val="28"/>
        </w:rPr>
      </w:pPr>
      <w:r w:rsidRPr="00C02A07">
        <w:rPr>
          <w:rFonts w:ascii="Times New Roman" w:eastAsia="Calibri" w:hAnsi="Times New Roman" w:cs="Times New Roman"/>
          <w:i/>
          <w:sz w:val="28"/>
        </w:rPr>
        <w:t xml:space="preserve">- за счет средств краевого бюджета </w:t>
      </w:r>
      <w:r w:rsidRPr="00C02A07">
        <w:rPr>
          <w:rFonts w:ascii="Times New Roman" w:eastAsia="Calibri" w:hAnsi="Times New Roman" w:cs="Times New Roman"/>
          <w:b/>
          <w:i/>
          <w:sz w:val="28"/>
        </w:rPr>
        <w:t>2 197 013,35</w:t>
      </w:r>
      <w:r w:rsidRPr="00C02A07">
        <w:rPr>
          <w:rFonts w:ascii="Times New Roman" w:eastAsia="Calibri" w:hAnsi="Times New Roman" w:cs="Times New Roman"/>
          <w:i/>
          <w:sz w:val="28"/>
        </w:rPr>
        <w:t xml:space="preserve"> рублей;</w:t>
      </w:r>
    </w:p>
    <w:p w:rsidR="00C02A07" w:rsidRPr="00C02A07" w:rsidRDefault="00C02A07" w:rsidP="00D137E8">
      <w:pPr>
        <w:spacing w:after="0" w:line="240" w:lineRule="auto"/>
        <w:ind w:firstLine="709"/>
        <w:contextualSpacing/>
        <w:jc w:val="both"/>
        <w:rPr>
          <w:rFonts w:ascii="Times New Roman" w:eastAsia="Calibri" w:hAnsi="Times New Roman" w:cs="Times New Roman"/>
          <w:i/>
          <w:sz w:val="28"/>
        </w:rPr>
      </w:pPr>
      <w:r w:rsidRPr="00C02A07">
        <w:rPr>
          <w:rFonts w:ascii="Times New Roman" w:eastAsia="Calibri" w:hAnsi="Times New Roman" w:cs="Times New Roman"/>
          <w:i/>
          <w:sz w:val="28"/>
        </w:rPr>
        <w:t xml:space="preserve">- за счет средств городского бюджета </w:t>
      </w:r>
      <w:r w:rsidRPr="00C02A07">
        <w:rPr>
          <w:rFonts w:ascii="Times New Roman" w:eastAsia="Calibri" w:hAnsi="Times New Roman" w:cs="Times New Roman"/>
          <w:b/>
          <w:i/>
          <w:sz w:val="28"/>
        </w:rPr>
        <w:t>1 760 000,00</w:t>
      </w:r>
      <w:r w:rsidRPr="00C02A07">
        <w:rPr>
          <w:rFonts w:ascii="Times New Roman" w:eastAsia="Calibri" w:hAnsi="Times New Roman" w:cs="Times New Roman"/>
          <w:i/>
          <w:sz w:val="28"/>
        </w:rPr>
        <w:t xml:space="preserve"> рублей.</w:t>
      </w:r>
    </w:p>
    <w:p w:rsidR="00C02A07" w:rsidRPr="00C02A07" w:rsidRDefault="00C02A07" w:rsidP="00D137E8">
      <w:pPr>
        <w:spacing w:after="0" w:line="276" w:lineRule="auto"/>
        <w:ind w:firstLine="709"/>
        <w:jc w:val="both"/>
        <w:rPr>
          <w:rFonts w:ascii="Times New Roman" w:eastAsia="Times New Roman" w:hAnsi="Times New Roman" w:cs="Times New Roman"/>
          <w:sz w:val="28"/>
          <w:szCs w:val="28"/>
          <w:lang w:eastAsia="ru-RU"/>
        </w:rPr>
      </w:pPr>
      <w:r w:rsidRPr="00C02A07">
        <w:rPr>
          <w:rFonts w:ascii="Times New Roman" w:eastAsia="Calibri" w:hAnsi="Times New Roman" w:cs="Times New Roman"/>
          <w:sz w:val="28"/>
          <w:szCs w:val="28"/>
        </w:rPr>
        <w:t>В 2018 году выдано 7 свидетельств на получение социальных выплат на приобретение жилья или строительство индивидуального жилого дома.</w:t>
      </w:r>
    </w:p>
    <w:p w:rsidR="00C02A07" w:rsidRPr="00C02A07" w:rsidRDefault="00C02A07" w:rsidP="00D137E8">
      <w:pPr>
        <w:keepNext/>
        <w:suppressLineNumbers/>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02A07">
        <w:rPr>
          <w:rFonts w:ascii="Times New Roman" w:eastAsia="Calibri" w:hAnsi="Times New Roman" w:cs="Times New Roman"/>
          <w:sz w:val="28"/>
          <w:szCs w:val="28"/>
        </w:rPr>
        <w:t>7 молодых семей улучшили свои жилищные условия и реализовали свое право на улучшение жилищных условий за счет средств социальных выплат. Созданы условия для привлечения молодыми семьями собственных средств, финансовых средств в кредитных организациях и других организациях, предоставляющих кредиты и займы, в том числе ипотечные жилищные кредиты, для приобретения жилья или строительства индивидуального жилого дома.</w:t>
      </w:r>
      <w:r w:rsidRPr="00C02A07">
        <w:rPr>
          <w:rFonts w:ascii="Calibri" w:eastAsia="Calibri" w:hAnsi="Calibri" w:cs="Times New Roman"/>
          <w:sz w:val="28"/>
          <w:szCs w:val="28"/>
        </w:rPr>
        <w:t xml:space="preserve"> </w:t>
      </w:r>
    </w:p>
    <w:p w:rsidR="00C02A07" w:rsidRPr="00C02A07" w:rsidRDefault="00C02A07" w:rsidP="00D137E8">
      <w:pPr>
        <w:spacing w:after="0" w:line="240" w:lineRule="auto"/>
        <w:ind w:firstLine="709"/>
        <w:jc w:val="both"/>
        <w:rPr>
          <w:rFonts w:ascii="Times New Roman" w:eastAsia="Calibri" w:hAnsi="Times New Roman" w:cs="Times New Roman"/>
          <w:sz w:val="28"/>
          <w:szCs w:val="28"/>
        </w:rPr>
      </w:pPr>
      <w:r w:rsidRPr="00C02A07">
        <w:rPr>
          <w:rFonts w:ascii="Times New Roman" w:eastAsia="Calibri" w:hAnsi="Times New Roman" w:cs="Times New Roman"/>
          <w:sz w:val="28"/>
          <w:szCs w:val="28"/>
        </w:rPr>
        <w:t>Семьи, являющиеся участниками Подпрограммы, не получившие бюджетную помощь на приобретение жилья в 2018 году, включены в список претендентов на получение социальных выплат на 2019 год.</w:t>
      </w:r>
    </w:p>
    <w:p w:rsidR="00C02A07" w:rsidRPr="00C02A07" w:rsidRDefault="00C02A07" w:rsidP="00D137E8">
      <w:pPr>
        <w:spacing w:after="0" w:line="276" w:lineRule="auto"/>
        <w:ind w:firstLine="709"/>
        <w:jc w:val="both"/>
        <w:rPr>
          <w:rFonts w:ascii="Times New Roman" w:eastAsia="Calibri" w:hAnsi="Times New Roman" w:cs="Times New Roman"/>
          <w:sz w:val="28"/>
          <w:szCs w:val="28"/>
        </w:rPr>
      </w:pPr>
      <w:r w:rsidRPr="00C02A07">
        <w:rPr>
          <w:rFonts w:ascii="Times New Roman" w:eastAsia="Calibri" w:hAnsi="Times New Roman" w:cs="Times New Roman"/>
          <w:sz w:val="28"/>
          <w:szCs w:val="28"/>
        </w:rPr>
        <w:t>Результат оценки результативности реализации подпрограммы:</w:t>
      </w:r>
    </w:p>
    <w:p w:rsidR="00C02A07" w:rsidRPr="00C02A07" w:rsidRDefault="00C02A07" w:rsidP="00D137E8">
      <w:pPr>
        <w:spacing w:after="0" w:line="276" w:lineRule="auto"/>
        <w:ind w:firstLine="709"/>
        <w:jc w:val="both"/>
        <w:rPr>
          <w:rFonts w:ascii="Times New Roman" w:eastAsia="Calibri" w:hAnsi="Times New Roman" w:cs="Times New Roman"/>
          <w:sz w:val="28"/>
          <w:szCs w:val="28"/>
        </w:rPr>
      </w:pPr>
      <w:r w:rsidRPr="00C02A07">
        <w:rPr>
          <w:rFonts w:ascii="Times New Roman" w:eastAsia="Calibri" w:hAnsi="Times New Roman" w:cs="Times New Roman"/>
          <w:sz w:val="28"/>
          <w:szCs w:val="28"/>
        </w:rPr>
        <w:t>Предоставление социальных выплат в 2018 году- 7 семьям. Выполнение целевого индикатора на 14 %.</w:t>
      </w:r>
    </w:p>
    <w:p w:rsidR="00C02A07" w:rsidRPr="00C02A07" w:rsidRDefault="00C02A07" w:rsidP="00D137E8">
      <w:pPr>
        <w:spacing w:after="0" w:line="276" w:lineRule="auto"/>
        <w:ind w:firstLine="709"/>
        <w:jc w:val="both"/>
        <w:rPr>
          <w:rFonts w:ascii="Times New Roman" w:eastAsia="Calibri" w:hAnsi="Times New Roman" w:cs="Times New Roman"/>
          <w:sz w:val="28"/>
          <w:szCs w:val="28"/>
        </w:rPr>
      </w:pPr>
      <w:r w:rsidRPr="00C02A07">
        <w:rPr>
          <w:rFonts w:ascii="Times New Roman" w:eastAsia="Calibri" w:hAnsi="Times New Roman" w:cs="Times New Roman"/>
          <w:sz w:val="28"/>
          <w:szCs w:val="28"/>
        </w:rPr>
        <w:lastRenderedPageBreak/>
        <w:t>Плановое значение целевых показателей и показателей результативности подпрограммы достигнуты, подпрограмма признается высокоэффективной (9 баллов, согласно результатам оценки эффективности муниципальной программы).</w:t>
      </w:r>
    </w:p>
    <w:p w:rsidR="00D44F21" w:rsidRPr="005D03A9" w:rsidRDefault="00C02A07" w:rsidP="005D03A9">
      <w:pPr>
        <w:spacing w:after="0" w:line="276" w:lineRule="auto"/>
        <w:ind w:firstLine="709"/>
        <w:jc w:val="both"/>
        <w:rPr>
          <w:rFonts w:ascii="Times New Roman" w:eastAsia="Calibri" w:hAnsi="Times New Roman" w:cs="Times New Roman"/>
          <w:sz w:val="28"/>
          <w:szCs w:val="28"/>
        </w:rPr>
      </w:pPr>
      <w:r w:rsidRPr="00C02A07">
        <w:rPr>
          <w:rFonts w:ascii="Times New Roman" w:eastAsia="Calibri" w:hAnsi="Times New Roman" w:cs="Times New Roman"/>
          <w:sz w:val="28"/>
          <w:szCs w:val="28"/>
        </w:rPr>
        <w:t xml:space="preserve">В ходе реализации подпрограммы за 2018 год были достигнуты ожидаемые результаты, социальные выплаты предоставлены согласно списку в полном объеме (семи семьям). Проведение данных мероприятий позволило улучшить уровень жилищных условий 7 молодым семьям – участникам Подпрограммы. </w:t>
      </w:r>
    </w:p>
    <w:p w:rsidR="00A10417" w:rsidRDefault="00A10417" w:rsidP="005A5499">
      <w:pPr>
        <w:shd w:val="clear" w:color="auto" w:fill="FFFFFF"/>
        <w:ind w:firstLine="709"/>
        <w:contextualSpacing/>
        <w:jc w:val="center"/>
        <w:rPr>
          <w:rFonts w:ascii="Times New Roman" w:eastAsia="Times New Roman" w:hAnsi="Times New Roman" w:cs="Times New Roman"/>
          <w:b/>
          <w:i/>
          <w:sz w:val="28"/>
          <w:szCs w:val="28"/>
          <w:lang w:eastAsia="ru-RU"/>
        </w:rPr>
      </w:pPr>
    </w:p>
    <w:p w:rsidR="00D44F21" w:rsidRPr="00D86310" w:rsidRDefault="00F4526C" w:rsidP="005A5499">
      <w:pPr>
        <w:shd w:val="clear" w:color="auto" w:fill="FFFFFF"/>
        <w:ind w:firstLine="709"/>
        <w:contextualSpacing/>
        <w:jc w:val="center"/>
        <w:rPr>
          <w:rFonts w:ascii="Times New Roman" w:eastAsia="Times New Roman" w:hAnsi="Times New Roman" w:cs="Times New Roman"/>
          <w:b/>
          <w:i/>
          <w:sz w:val="28"/>
          <w:szCs w:val="28"/>
          <w:lang w:eastAsia="ru-RU"/>
        </w:rPr>
      </w:pPr>
      <w:r w:rsidRPr="00D86310">
        <w:rPr>
          <w:rFonts w:ascii="Times New Roman" w:eastAsia="Times New Roman" w:hAnsi="Times New Roman" w:cs="Times New Roman"/>
          <w:b/>
          <w:i/>
          <w:sz w:val="28"/>
          <w:szCs w:val="28"/>
          <w:lang w:eastAsia="ru-RU"/>
        </w:rPr>
        <w:t>Отдельное мероприятие</w:t>
      </w:r>
      <w:r w:rsidR="00D44F21" w:rsidRPr="00D86310">
        <w:rPr>
          <w:rFonts w:ascii="Times New Roman" w:eastAsia="Times New Roman" w:hAnsi="Times New Roman" w:cs="Times New Roman"/>
          <w:b/>
          <w:i/>
          <w:sz w:val="28"/>
          <w:szCs w:val="28"/>
          <w:lang w:eastAsia="ru-RU"/>
        </w:rPr>
        <w:t xml:space="preserve"> «Обеспечение жильем детей-сирот»</w:t>
      </w:r>
      <w:r w:rsidR="005A5499" w:rsidRPr="00D86310">
        <w:rPr>
          <w:rFonts w:ascii="Times New Roman" w:eastAsia="Times New Roman" w:hAnsi="Times New Roman" w:cs="Times New Roman"/>
          <w:b/>
          <w:i/>
          <w:sz w:val="28"/>
          <w:szCs w:val="28"/>
          <w:lang w:eastAsia="ru-RU"/>
        </w:rPr>
        <w:t>.</w:t>
      </w:r>
    </w:p>
    <w:p w:rsidR="00D44F21" w:rsidRPr="005D03A9" w:rsidRDefault="00D44F21" w:rsidP="005D03A9">
      <w:pPr>
        <w:shd w:val="clear" w:color="auto" w:fill="FFFFFF"/>
        <w:spacing w:after="0" w:line="240" w:lineRule="auto"/>
        <w:ind w:firstLine="709"/>
        <w:contextualSpacing/>
        <w:jc w:val="both"/>
        <w:rPr>
          <w:rFonts w:ascii="Times New Roman" w:eastAsia="Times New Roman" w:hAnsi="Times New Roman" w:cs="Times New Roman"/>
          <w:sz w:val="28"/>
          <w:szCs w:val="20"/>
          <w:lang w:eastAsia="ru-RU"/>
        </w:rPr>
      </w:pPr>
      <w:r w:rsidRPr="00D86310">
        <w:rPr>
          <w:rFonts w:ascii="Times New Roman" w:eastAsia="Times New Roman" w:hAnsi="Times New Roman" w:cs="Times New Roman"/>
          <w:sz w:val="28"/>
          <w:szCs w:val="28"/>
          <w:lang w:eastAsia="ru-RU"/>
        </w:rPr>
        <w:t xml:space="preserve">За 2018 год произведено расходов в сумме </w:t>
      </w:r>
      <w:r w:rsidRPr="00D86310">
        <w:rPr>
          <w:rFonts w:ascii="Times New Roman" w:eastAsia="Times New Roman" w:hAnsi="Times New Roman" w:cs="Times New Roman"/>
          <w:b/>
          <w:sz w:val="28"/>
          <w:szCs w:val="28"/>
          <w:lang w:eastAsia="ru-RU"/>
        </w:rPr>
        <w:t xml:space="preserve">80 802 525,00 рублей </w:t>
      </w:r>
      <w:r w:rsidRPr="00D86310">
        <w:rPr>
          <w:rFonts w:ascii="Times New Roman" w:eastAsia="Times New Roman" w:hAnsi="Times New Roman" w:cs="Times New Roman"/>
          <w:sz w:val="28"/>
          <w:szCs w:val="28"/>
          <w:lang w:eastAsia="ru-RU"/>
        </w:rPr>
        <w:t xml:space="preserve">на </w:t>
      </w:r>
      <w:r w:rsidRPr="00D86310">
        <w:rPr>
          <w:rFonts w:ascii="Times New Roman" w:eastAsia="Times New Roman" w:hAnsi="Times New Roman" w:cs="Times New Roman"/>
          <w:sz w:val="28"/>
          <w:szCs w:val="20"/>
          <w:lang w:eastAsia="ru-RU"/>
        </w:rPr>
        <w:t>обеспечение жилым</w:t>
      </w:r>
      <w:r w:rsidR="00D86310" w:rsidRPr="00D86310">
        <w:rPr>
          <w:rFonts w:ascii="Times New Roman" w:eastAsia="Times New Roman" w:hAnsi="Times New Roman" w:cs="Times New Roman"/>
          <w:sz w:val="28"/>
          <w:szCs w:val="20"/>
          <w:lang w:eastAsia="ru-RU"/>
        </w:rPr>
        <w:t xml:space="preserve"> </w:t>
      </w:r>
      <w:r w:rsidRPr="00D86310">
        <w:rPr>
          <w:rFonts w:ascii="Times New Roman" w:eastAsia="Times New Roman" w:hAnsi="Times New Roman" w:cs="Times New Roman"/>
          <w:sz w:val="28"/>
          <w:szCs w:val="20"/>
          <w:lang w:eastAsia="ru-RU"/>
        </w:rPr>
        <w:t>и помещениями детей - сирот и детей, оставшихся без попечения родителей, лиц из числа детей – сирот и детей, оставшихся без попечения родителей в количестве 70 помещений.</w:t>
      </w:r>
    </w:p>
    <w:p w:rsidR="00A10417" w:rsidRDefault="00A10417" w:rsidP="005A5499">
      <w:pPr>
        <w:shd w:val="clear" w:color="auto" w:fill="FFFFFF"/>
        <w:spacing w:after="0" w:line="240" w:lineRule="auto"/>
        <w:ind w:firstLine="709"/>
        <w:contextualSpacing/>
        <w:jc w:val="center"/>
        <w:rPr>
          <w:rFonts w:ascii="Times New Roman" w:eastAsia="Calibri" w:hAnsi="Times New Roman" w:cs="Times New Roman"/>
          <w:b/>
          <w:i/>
          <w:sz w:val="28"/>
          <w:szCs w:val="28"/>
        </w:rPr>
      </w:pPr>
    </w:p>
    <w:p w:rsidR="00D44F21" w:rsidRPr="00D44F21" w:rsidRDefault="00D44F21" w:rsidP="005A5499">
      <w:pPr>
        <w:shd w:val="clear" w:color="auto" w:fill="FFFFFF"/>
        <w:spacing w:after="0" w:line="240" w:lineRule="auto"/>
        <w:ind w:firstLine="709"/>
        <w:contextualSpacing/>
        <w:jc w:val="center"/>
        <w:rPr>
          <w:rFonts w:ascii="Times New Roman" w:eastAsia="Calibri" w:hAnsi="Times New Roman" w:cs="Times New Roman"/>
          <w:b/>
          <w:i/>
          <w:sz w:val="28"/>
          <w:szCs w:val="28"/>
        </w:rPr>
      </w:pPr>
      <w:r w:rsidRPr="00D44F21">
        <w:rPr>
          <w:rFonts w:ascii="Times New Roman" w:eastAsia="Calibri" w:hAnsi="Times New Roman" w:cs="Times New Roman"/>
          <w:b/>
          <w:i/>
          <w:sz w:val="28"/>
          <w:szCs w:val="28"/>
        </w:rPr>
        <w:t>Отдельное мероприятие</w:t>
      </w:r>
      <w:r>
        <w:rPr>
          <w:rFonts w:ascii="Times New Roman" w:eastAsia="Calibri" w:hAnsi="Times New Roman" w:cs="Times New Roman"/>
          <w:b/>
          <w:i/>
          <w:sz w:val="28"/>
          <w:szCs w:val="28"/>
        </w:rPr>
        <w:t xml:space="preserve"> «</w:t>
      </w:r>
      <w:r w:rsidRPr="00D44F21">
        <w:rPr>
          <w:rFonts w:ascii="Times New Roman" w:eastAsia="Calibri" w:hAnsi="Times New Roman" w:cs="Times New Roman"/>
          <w:b/>
          <w:i/>
          <w:sz w:val="28"/>
          <w:szCs w:val="28"/>
        </w:rPr>
        <w:t>Приобретение жилых помещений»</w:t>
      </w:r>
      <w:r w:rsidR="005A5499">
        <w:rPr>
          <w:rFonts w:ascii="Times New Roman" w:eastAsia="Calibri" w:hAnsi="Times New Roman" w:cs="Times New Roman"/>
          <w:b/>
          <w:i/>
          <w:sz w:val="28"/>
          <w:szCs w:val="28"/>
        </w:rPr>
        <w:t>.</w:t>
      </w:r>
    </w:p>
    <w:p w:rsidR="00D44F21" w:rsidRPr="00D44F21" w:rsidRDefault="00D44F21" w:rsidP="00D137E8">
      <w:pPr>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D44F21">
        <w:rPr>
          <w:rFonts w:ascii="Times New Roman" w:eastAsia="Calibri" w:hAnsi="Times New Roman" w:cs="Times New Roman"/>
          <w:sz w:val="28"/>
          <w:szCs w:val="28"/>
        </w:rPr>
        <w:t xml:space="preserve">За 2018 год произведено расходов на сумму </w:t>
      </w:r>
      <w:r w:rsidRPr="00D44F21">
        <w:rPr>
          <w:rFonts w:ascii="Times New Roman" w:eastAsia="Calibri" w:hAnsi="Times New Roman" w:cs="Times New Roman"/>
          <w:sz w:val="28"/>
          <w:szCs w:val="28"/>
          <w:lang w:eastAsia="ru-RU"/>
        </w:rPr>
        <w:t>1 822 101,87 рублей на приобретения жилых помещений в количестве 1 помещения.</w:t>
      </w:r>
    </w:p>
    <w:p w:rsidR="00D44F21" w:rsidRDefault="00D44F21" w:rsidP="00341C21">
      <w:pPr>
        <w:shd w:val="clear" w:color="auto" w:fill="FFFFFF"/>
        <w:spacing w:after="0" w:line="240" w:lineRule="auto"/>
        <w:ind w:firstLine="709"/>
        <w:contextualSpacing/>
        <w:jc w:val="both"/>
        <w:rPr>
          <w:rFonts w:ascii="Times New Roman" w:eastAsia="Calibri" w:hAnsi="Times New Roman" w:cs="Times New Roman"/>
          <w:b/>
          <w:sz w:val="28"/>
          <w:szCs w:val="28"/>
        </w:rPr>
      </w:pPr>
      <w:r w:rsidRPr="00D44F21">
        <w:rPr>
          <w:rFonts w:ascii="Times New Roman" w:eastAsia="Calibri" w:hAnsi="Times New Roman" w:cs="Times New Roman"/>
          <w:sz w:val="28"/>
          <w:szCs w:val="28"/>
          <w:u w:val="single"/>
        </w:rPr>
        <w:t>Эффективность реализации муниципальной программы за 2018 год</w:t>
      </w:r>
      <w:r w:rsidR="005A6BA7">
        <w:rPr>
          <w:rFonts w:ascii="Times New Roman" w:eastAsia="Calibri" w:hAnsi="Times New Roman" w:cs="Times New Roman"/>
          <w:sz w:val="28"/>
          <w:szCs w:val="28"/>
          <w:u w:val="single"/>
        </w:rPr>
        <w:t>: программа</w:t>
      </w:r>
      <w:r w:rsidRPr="00D44F21">
        <w:rPr>
          <w:rFonts w:ascii="Times New Roman" w:eastAsia="Calibri" w:hAnsi="Times New Roman" w:cs="Times New Roman"/>
          <w:sz w:val="28"/>
          <w:szCs w:val="28"/>
          <w:u w:val="single"/>
        </w:rPr>
        <w:t xml:space="preserve"> признается </w:t>
      </w:r>
      <w:r w:rsidRPr="00D44F21">
        <w:rPr>
          <w:rFonts w:ascii="Times New Roman" w:eastAsia="Calibri" w:hAnsi="Times New Roman" w:cs="Times New Roman"/>
          <w:b/>
          <w:sz w:val="28"/>
          <w:szCs w:val="28"/>
          <w:u w:val="single"/>
        </w:rPr>
        <w:t>эффективной</w:t>
      </w:r>
      <w:r w:rsidRPr="00D44F21">
        <w:rPr>
          <w:rFonts w:ascii="Times New Roman" w:eastAsia="Calibri" w:hAnsi="Times New Roman" w:cs="Times New Roman"/>
          <w:b/>
          <w:sz w:val="28"/>
          <w:szCs w:val="28"/>
        </w:rPr>
        <w:t>.</w:t>
      </w:r>
    </w:p>
    <w:p w:rsidR="006804C4" w:rsidRDefault="006804C4" w:rsidP="00D137E8">
      <w:pPr>
        <w:shd w:val="clear" w:color="auto" w:fill="FFFFFF"/>
        <w:spacing w:after="0" w:line="240" w:lineRule="auto"/>
        <w:ind w:firstLine="709"/>
        <w:contextualSpacing/>
        <w:jc w:val="both"/>
        <w:rPr>
          <w:rFonts w:ascii="Times New Roman" w:eastAsia="Calibri" w:hAnsi="Times New Roman" w:cs="Times New Roman"/>
          <w:b/>
          <w:sz w:val="28"/>
          <w:szCs w:val="28"/>
        </w:rPr>
      </w:pPr>
    </w:p>
    <w:p w:rsidR="00D44F21" w:rsidRDefault="00D44F21" w:rsidP="00D137E8">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9. Муниципальная программа «Управление муниципальными финансами».</w:t>
      </w:r>
    </w:p>
    <w:p w:rsidR="005D03A9" w:rsidRDefault="005D03A9" w:rsidP="005D03A9">
      <w:pPr>
        <w:shd w:val="clear" w:color="auto" w:fill="FFFFFF"/>
        <w:spacing w:after="0" w:line="240" w:lineRule="auto"/>
        <w:ind w:firstLine="709"/>
        <w:contextualSpacing/>
        <w:jc w:val="both"/>
        <w:rPr>
          <w:rFonts w:ascii="Times New Roman" w:eastAsia="Calibri" w:hAnsi="Times New Roman" w:cs="Times New Roman"/>
          <w:sz w:val="28"/>
          <w:szCs w:val="28"/>
        </w:rPr>
      </w:pPr>
      <w:r w:rsidRPr="005D03A9">
        <w:rPr>
          <w:rFonts w:ascii="Times New Roman" w:eastAsia="Calibri" w:hAnsi="Times New Roman" w:cs="Times New Roman"/>
          <w:sz w:val="28"/>
          <w:szCs w:val="28"/>
        </w:rPr>
        <w:t xml:space="preserve">Ответственный исполнитель муниципальной программы: Финансовое </w:t>
      </w:r>
      <w:r w:rsidR="005A6BA7">
        <w:rPr>
          <w:rFonts w:ascii="Times New Roman" w:eastAsia="Calibri" w:hAnsi="Times New Roman" w:cs="Times New Roman"/>
          <w:sz w:val="28"/>
          <w:szCs w:val="28"/>
        </w:rPr>
        <w:t>у</w:t>
      </w:r>
      <w:r w:rsidRPr="005D03A9">
        <w:rPr>
          <w:rFonts w:ascii="Times New Roman" w:eastAsia="Calibri" w:hAnsi="Times New Roman" w:cs="Times New Roman"/>
          <w:sz w:val="28"/>
          <w:szCs w:val="28"/>
        </w:rPr>
        <w:t xml:space="preserve">правление администрации г. Канска.  </w:t>
      </w:r>
    </w:p>
    <w:p w:rsidR="00D05538" w:rsidRPr="00D05538" w:rsidRDefault="00D05538" w:rsidP="00D05538">
      <w:pPr>
        <w:spacing w:after="0" w:line="240" w:lineRule="auto"/>
        <w:ind w:left="-142" w:right="-426" w:firstLine="851"/>
        <w:contextualSpacing/>
        <w:jc w:val="both"/>
        <w:rPr>
          <w:rFonts w:ascii="Times New Roman" w:eastAsia="Calibri" w:hAnsi="Times New Roman" w:cs="Times New Roman"/>
          <w:sz w:val="28"/>
          <w:szCs w:val="28"/>
        </w:rPr>
      </w:pPr>
      <w:r w:rsidRPr="00D05538">
        <w:rPr>
          <w:rFonts w:ascii="Times New Roman" w:eastAsia="Calibri" w:hAnsi="Times New Roman" w:cs="Times New Roman"/>
          <w:sz w:val="28"/>
          <w:szCs w:val="28"/>
        </w:rPr>
        <w:t xml:space="preserve">Муниципальная программа города Канска «Управление муниципальными финансами» (далее - Программа) утверждена постановлением администрации города Канска от 16.11.2016 № 1166 и направлена на обеспечение достижения цели по повышению качества и прозрачности управления муниципальными финансами. </w:t>
      </w:r>
    </w:p>
    <w:p w:rsidR="00D05538" w:rsidRPr="00272B2D" w:rsidRDefault="00D05538" w:rsidP="00D05538">
      <w:pPr>
        <w:numPr>
          <w:ilvl w:val="0"/>
          <w:numId w:val="17"/>
        </w:numPr>
        <w:spacing w:after="0" w:line="240" w:lineRule="auto"/>
        <w:ind w:right="-426"/>
        <w:contextualSpacing/>
        <w:jc w:val="both"/>
        <w:rPr>
          <w:rFonts w:ascii="Times New Roman" w:eastAsia="Calibri" w:hAnsi="Times New Roman" w:cs="Times New Roman"/>
          <w:b/>
          <w:sz w:val="28"/>
          <w:szCs w:val="28"/>
        </w:rPr>
      </w:pPr>
      <w:r w:rsidRPr="00272B2D">
        <w:rPr>
          <w:rFonts w:ascii="Times New Roman" w:eastAsia="Calibri" w:hAnsi="Times New Roman" w:cs="Times New Roman"/>
          <w:b/>
          <w:sz w:val="28"/>
          <w:szCs w:val="28"/>
        </w:rPr>
        <w:t xml:space="preserve">Финансирование программы </w:t>
      </w:r>
    </w:p>
    <w:p w:rsidR="00D05538" w:rsidRPr="00D05538" w:rsidRDefault="00D05538" w:rsidP="00272B2D">
      <w:pPr>
        <w:numPr>
          <w:ilvl w:val="0"/>
          <w:numId w:val="17"/>
        </w:numPr>
        <w:spacing w:after="0" w:line="240" w:lineRule="auto"/>
        <w:ind w:right="-426"/>
        <w:contextualSpacing/>
        <w:jc w:val="both"/>
        <w:rPr>
          <w:rFonts w:ascii="Times New Roman" w:eastAsia="Calibri" w:hAnsi="Times New Roman" w:cs="Times New Roman"/>
          <w:b/>
          <w:bCs/>
          <w:sz w:val="28"/>
          <w:szCs w:val="28"/>
        </w:rPr>
      </w:pPr>
      <w:r w:rsidRPr="00D05538">
        <w:rPr>
          <w:rFonts w:ascii="Times New Roman" w:eastAsia="Calibri" w:hAnsi="Times New Roman" w:cs="Times New Roman"/>
          <w:sz w:val="28"/>
          <w:szCs w:val="28"/>
        </w:rPr>
        <w:t xml:space="preserve">Объем финансирования программы – </w:t>
      </w:r>
      <w:r w:rsidR="00272B2D" w:rsidRPr="00272B2D">
        <w:rPr>
          <w:rFonts w:ascii="Times New Roman" w:eastAsia="Calibri" w:hAnsi="Times New Roman" w:cs="Times New Roman"/>
          <w:b/>
          <w:bCs/>
          <w:sz w:val="28"/>
          <w:szCs w:val="28"/>
        </w:rPr>
        <w:t>14 028 068,00</w:t>
      </w:r>
      <w:r w:rsidR="00272B2D">
        <w:rPr>
          <w:rFonts w:ascii="Times New Roman" w:eastAsia="Calibri" w:hAnsi="Times New Roman" w:cs="Times New Roman"/>
          <w:b/>
          <w:bCs/>
          <w:sz w:val="28"/>
          <w:szCs w:val="28"/>
        </w:rPr>
        <w:t xml:space="preserve"> </w:t>
      </w:r>
      <w:r w:rsidRPr="00272B2D">
        <w:rPr>
          <w:rFonts w:ascii="Times New Roman" w:eastAsia="Calibri" w:hAnsi="Times New Roman" w:cs="Times New Roman"/>
          <w:sz w:val="28"/>
          <w:szCs w:val="28"/>
        </w:rPr>
        <w:t>руб</w:t>
      </w:r>
      <w:r w:rsidRPr="00D05538">
        <w:rPr>
          <w:rFonts w:ascii="Times New Roman" w:eastAsia="Calibri" w:hAnsi="Times New Roman" w:cs="Times New Roman"/>
          <w:sz w:val="28"/>
          <w:szCs w:val="28"/>
        </w:rPr>
        <w:t xml:space="preserve">., </w:t>
      </w:r>
    </w:p>
    <w:p w:rsidR="00D05538" w:rsidRPr="00D05538" w:rsidRDefault="00D05538" w:rsidP="00D05538">
      <w:pPr>
        <w:numPr>
          <w:ilvl w:val="0"/>
          <w:numId w:val="17"/>
        </w:numPr>
        <w:spacing w:after="0" w:line="240" w:lineRule="auto"/>
        <w:ind w:right="-426"/>
        <w:contextualSpacing/>
        <w:jc w:val="both"/>
        <w:rPr>
          <w:rFonts w:ascii="Times New Roman" w:eastAsia="Calibri" w:hAnsi="Times New Roman" w:cs="Times New Roman"/>
          <w:sz w:val="28"/>
          <w:szCs w:val="28"/>
        </w:rPr>
      </w:pPr>
      <w:r w:rsidRPr="00D05538">
        <w:rPr>
          <w:rFonts w:ascii="Times New Roman" w:eastAsia="Calibri" w:hAnsi="Times New Roman" w:cs="Times New Roman"/>
          <w:sz w:val="28"/>
          <w:szCs w:val="28"/>
        </w:rPr>
        <w:t>в том числе за счет средств:</w:t>
      </w:r>
    </w:p>
    <w:p w:rsidR="00D05538" w:rsidRPr="00D05538" w:rsidRDefault="00D05538" w:rsidP="00272B2D">
      <w:pPr>
        <w:numPr>
          <w:ilvl w:val="0"/>
          <w:numId w:val="17"/>
        </w:numPr>
        <w:spacing w:after="0" w:line="240" w:lineRule="auto"/>
        <w:ind w:right="-426"/>
        <w:contextualSpacing/>
        <w:jc w:val="both"/>
        <w:rPr>
          <w:rFonts w:ascii="Times New Roman" w:eastAsia="Calibri" w:hAnsi="Times New Roman" w:cs="Times New Roman"/>
          <w:sz w:val="28"/>
          <w:szCs w:val="28"/>
        </w:rPr>
      </w:pPr>
      <w:r w:rsidRPr="00D05538">
        <w:rPr>
          <w:rFonts w:ascii="Times New Roman" w:eastAsia="Calibri" w:hAnsi="Times New Roman" w:cs="Times New Roman"/>
          <w:sz w:val="28"/>
          <w:szCs w:val="28"/>
        </w:rPr>
        <w:t xml:space="preserve"> городского бюджета – </w:t>
      </w:r>
      <w:r w:rsidR="00272B2D" w:rsidRPr="00272B2D">
        <w:rPr>
          <w:rFonts w:ascii="Times New Roman" w:eastAsia="Calibri" w:hAnsi="Times New Roman" w:cs="Times New Roman"/>
          <w:sz w:val="28"/>
          <w:szCs w:val="28"/>
        </w:rPr>
        <w:t>12 975 391,00</w:t>
      </w:r>
      <w:r w:rsidRPr="00D05538">
        <w:rPr>
          <w:rFonts w:ascii="Times New Roman" w:eastAsia="Calibri" w:hAnsi="Times New Roman" w:cs="Times New Roman"/>
          <w:sz w:val="28"/>
          <w:szCs w:val="28"/>
        </w:rPr>
        <w:t>руб.;</w:t>
      </w:r>
    </w:p>
    <w:p w:rsidR="00D05538" w:rsidRPr="00D05538" w:rsidRDefault="00D05538" w:rsidP="00272B2D">
      <w:pPr>
        <w:numPr>
          <w:ilvl w:val="0"/>
          <w:numId w:val="17"/>
        </w:numPr>
        <w:spacing w:after="0" w:line="240" w:lineRule="auto"/>
        <w:ind w:right="-426"/>
        <w:contextualSpacing/>
        <w:jc w:val="both"/>
        <w:rPr>
          <w:rFonts w:ascii="Times New Roman" w:eastAsia="Calibri" w:hAnsi="Times New Roman" w:cs="Times New Roman"/>
          <w:sz w:val="28"/>
          <w:szCs w:val="28"/>
        </w:rPr>
      </w:pPr>
      <w:r w:rsidRPr="00D05538">
        <w:rPr>
          <w:rFonts w:ascii="Times New Roman" w:eastAsia="Calibri" w:hAnsi="Times New Roman" w:cs="Times New Roman"/>
          <w:sz w:val="28"/>
          <w:szCs w:val="28"/>
        </w:rPr>
        <w:t xml:space="preserve"> краевого бюджета – </w:t>
      </w:r>
      <w:r w:rsidR="00272B2D" w:rsidRPr="00272B2D">
        <w:rPr>
          <w:rFonts w:ascii="Times New Roman" w:eastAsia="Calibri" w:hAnsi="Times New Roman" w:cs="Times New Roman"/>
          <w:sz w:val="28"/>
          <w:szCs w:val="28"/>
        </w:rPr>
        <w:t>1 052 677,00</w:t>
      </w:r>
      <w:r w:rsidR="00272B2D">
        <w:rPr>
          <w:rFonts w:ascii="Times New Roman" w:eastAsia="Calibri" w:hAnsi="Times New Roman" w:cs="Times New Roman"/>
          <w:sz w:val="28"/>
          <w:szCs w:val="28"/>
        </w:rPr>
        <w:t xml:space="preserve"> </w:t>
      </w:r>
      <w:r w:rsidRPr="00D05538">
        <w:rPr>
          <w:rFonts w:ascii="Times New Roman" w:eastAsia="Calibri" w:hAnsi="Times New Roman" w:cs="Times New Roman"/>
          <w:sz w:val="28"/>
          <w:szCs w:val="28"/>
        </w:rPr>
        <w:t>руб.;</w:t>
      </w:r>
    </w:p>
    <w:p w:rsidR="00D05538" w:rsidRPr="00D05538" w:rsidRDefault="00D05538" w:rsidP="00D05538">
      <w:pPr>
        <w:numPr>
          <w:ilvl w:val="0"/>
          <w:numId w:val="17"/>
        </w:numPr>
        <w:spacing w:after="0" w:line="240" w:lineRule="auto"/>
        <w:ind w:right="-426"/>
        <w:contextualSpacing/>
        <w:jc w:val="both"/>
        <w:rPr>
          <w:rFonts w:ascii="Times New Roman" w:eastAsia="Calibri" w:hAnsi="Times New Roman" w:cs="Times New Roman"/>
          <w:sz w:val="28"/>
          <w:szCs w:val="28"/>
        </w:rPr>
      </w:pPr>
      <w:r w:rsidRPr="00D05538">
        <w:rPr>
          <w:rFonts w:ascii="Times New Roman" w:eastAsia="Calibri" w:hAnsi="Times New Roman" w:cs="Times New Roman"/>
          <w:sz w:val="28"/>
          <w:szCs w:val="28"/>
        </w:rPr>
        <w:t xml:space="preserve"> федерального бюджета – </w:t>
      </w:r>
      <w:r>
        <w:rPr>
          <w:rFonts w:ascii="Times New Roman" w:eastAsia="Calibri" w:hAnsi="Times New Roman" w:cs="Times New Roman"/>
          <w:sz w:val="28"/>
          <w:szCs w:val="28"/>
        </w:rPr>
        <w:t>0,00</w:t>
      </w:r>
      <w:r w:rsidRPr="00D05538">
        <w:rPr>
          <w:rFonts w:ascii="Times New Roman" w:eastAsia="Calibri" w:hAnsi="Times New Roman" w:cs="Times New Roman"/>
          <w:sz w:val="28"/>
          <w:szCs w:val="28"/>
        </w:rPr>
        <w:t xml:space="preserve">руб.  </w:t>
      </w:r>
    </w:p>
    <w:p w:rsidR="00D05538" w:rsidRPr="00D05538" w:rsidRDefault="00D05538" w:rsidP="00272B2D">
      <w:pPr>
        <w:numPr>
          <w:ilvl w:val="0"/>
          <w:numId w:val="17"/>
        </w:numPr>
        <w:spacing w:after="0" w:line="240" w:lineRule="auto"/>
        <w:ind w:right="-426"/>
        <w:contextualSpacing/>
        <w:jc w:val="both"/>
        <w:rPr>
          <w:rFonts w:ascii="Times New Roman" w:eastAsia="Calibri" w:hAnsi="Times New Roman" w:cs="Times New Roman"/>
          <w:b/>
          <w:bCs/>
          <w:sz w:val="28"/>
          <w:szCs w:val="28"/>
        </w:rPr>
      </w:pPr>
      <w:r w:rsidRPr="00D05538">
        <w:rPr>
          <w:rFonts w:ascii="Times New Roman" w:eastAsia="Calibri" w:hAnsi="Times New Roman" w:cs="Times New Roman"/>
          <w:sz w:val="28"/>
          <w:szCs w:val="28"/>
        </w:rPr>
        <w:t xml:space="preserve">Объем исполнения программы – </w:t>
      </w:r>
      <w:r w:rsidR="00272B2D" w:rsidRPr="00272B2D">
        <w:rPr>
          <w:rFonts w:ascii="Times New Roman" w:eastAsia="Calibri" w:hAnsi="Times New Roman" w:cs="Times New Roman"/>
          <w:b/>
          <w:bCs/>
          <w:sz w:val="28"/>
          <w:szCs w:val="28"/>
        </w:rPr>
        <w:t>14 020 809,13</w:t>
      </w:r>
      <w:r w:rsidR="00272B2D">
        <w:rPr>
          <w:rFonts w:ascii="Times New Roman" w:eastAsia="Calibri" w:hAnsi="Times New Roman" w:cs="Times New Roman"/>
          <w:b/>
          <w:bCs/>
          <w:sz w:val="28"/>
          <w:szCs w:val="28"/>
        </w:rPr>
        <w:t xml:space="preserve"> </w:t>
      </w:r>
      <w:r w:rsidRPr="00D05538">
        <w:rPr>
          <w:rFonts w:ascii="Times New Roman" w:eastAsia="Calibri" w:hAnsi="Times New Roman" w:cs="Times New Roman"/>
          <w:sz w:val="28"/>
          <w:szCs w:val="28"/>
        </w:rPr>
        <w:t>руб. (</w:t>
      </w:r>
      <w:r w:rsidR="00272B2D">
        <w:rPr>
          <w:rFonts w:ascii="Times New Roman" w:eastAsia="Calibri" w:hAnsi="Times New Roman" w:cs="Times New Roman"/>
          <w:sz w:val="28"/>
          <w:szCs w:val="28"/>
        </w:rPr>
        <w:t>99,95</w:t>
      </w:r>
      <w:r w:rsidRPr="00D05538">
        <w:rPr>
          <w:rFonts w:ascii="Times New Roman" w:eastAsia="Calibri" w:hAnsi="Times New Roman" w:cs="Times New Roman"/>
          <w:sz w:val="28"/>
          <w:szCs w:val="28"/>
        </w:rPr>
        <w:t xml:space="preserve">%), </w:t>
      </w:r>
    </w:p>
    <w:p w:rsidR="00D05538" w:rsidRPr="00D05538" w:rsidRDefault="00D05538" w:rsidP="00D05538">
      <w:pPr>
        <w:numPr>
          <w:ilvl w:val="0"/>
          <w:numId w:val="17"/>
        </w:numPr>
        <w:spacing w:after="0" w:line="240" w:lineRule="auto"/>
        <w:ind w:right="-426"/>
        <w:contextualSpacing/>
        <w:jc w:val="both"/>
        <w:rPr>
          <w:rFonts w:ascii="Times New Roman" w:eastAsia="Calibri" w:hAnsi="Times New Roman" w:cs="Times New Roman"/>
          <w:sz w:val="28"/>
          <w:szCs w:val="28"/>
        </w:rPr>
      </w:pPr>
      <w:r w:rsidRPr="00D05538">
        <w:rPr>
          <w:rFonts w:ascii="Times New Roman" w:eastAsia="Calibri" w:hAnsi="Times New Roman" w:cs="Times New Roman"/>
          <w:sz w:val="28"/>
          <w:szCs w:val="28"/>
        </w:rPr>
        <w:t>в том числе за счет средств:</w:t>
      </w:r>
    </w:p>
    <w:p w:rsidR="00D05538" w:rsidRPr="00D05538" w:rsidRDefault="00D05538" w:rsidP="00272B2D">
      <w:pPr>
        <w:numPr>
          <w:ilvl w:val="0"/>
          <w:numId w:val="17"/>
        </w:numPr>
        <w:spacing w:after="0" w:line="240" w:lineRule="auto"/>
        <w:ind w:right="-426"/>
        <w:contextualSpacing/>
        <w:jc w:val="both"/>
        <w:rPr>
          <w:rFonts w:ascii="Times New Roman" w:eastAsia="Calibri" w:hAnsi="Times New Roman" w:cs="Times New Roman"/>
          <w:sz w:val="28"/>
          <w:szCs w:val="28"/>
        </w:rPr>
      </w:pPr>
      <w:r w:rsidRPr="00D05538">
        <w:rPr>
          <w:rFonts w:ascii="Times New Roman" w:eastAsia="Calibri" w:hAnsi="Times New Roman" w:cs="Times New Roman"/>
          <w:sz w:val="28"/>
          <w:szCs w:val="28"/>
        </w:rPr>
        <w:t xml:space="preserve"> городского бюджета – </w:t>
      </w:r>
      <w:r w:rsidR="00272B2D" w:rsidRPr="00272B2D">
        <w:rPr>
          <w:rFonts w:ascii="Times New Roman" w:eastAsia="Calibri" w:hAnsi="Times New Roman" w:cs="Times New Roman"/>
          <w:sz w:val="28"/>
          <w:szCs w:val="28"/>
        </w:rPr>
        <w:t>12 968 132,13</w:t>
      </w:r>
      <w:r w:rsidR="00272B2D">
        <w:rPr>
          <w:rFonts w:ascii="Times New Roman" w:eastAsia="Calibri" w:hAnsi="Times New Roman" w:cs="Times New Roman"/>
          <w:sz w:val="28"/>
          <w:szCs w:val="28"/>
        </w:rPr>
        <w:t xml:space="preserve"> </w:t>
      </w:r>
      <w:r w:rsidRPr="00D05538">
        <w:rPr>
          <w:rFonts w:ascii="Times New Roman" w:eastAsia="Calibri" w:hAnsi="Times New Roman" w:cs="Times New Roman"/>
          <w:sz w:val="28"/>
          <w:szCs w:val="28"/>
        </w:rPr>
        <w:t>руб.;</w:t>
      </w:r>
    </w:p>
    <w:p w:rsidR="00D05538" w:rsidRPr="00D05538" w:rsidRDefault="00D05538" w:rsidP="00272B2D">
      <w:pPr>
        <w:numPr>
          <w:ilvl w:val="0"/>
          <w:numId w:val="17"/>
        </w:numPr>
        <w:spacing w:after="0" w:line="240" w:lineRule="auto"/>
        <w:ind w:right="-426"/>
        <w:contextualSpacing/>
        <w:jc w:val="both"/>
        <w:rPr>
          <w:rFonts w:ascii="Times New Roman" w:eastAsia="Calibri" w:hAnsi="Times New Roman" w:cs="Times New Roman"/>
          <w:sz w:val="28"/>
          <w:szCs w:val="28"/>
        </w:rPr>
      </w:pPr>
      <w:r w:rsidRPr="00D05538">
        <w:rPr>
          <w:rFonts w:ascii="Times New Roman" w:eastAsia="Calibri" w:hAnsi="Times New Roman" w:cs="Times New Roman"/>
          <w:sz w:val="28"/>
          <w:szCs w:val="28"/>
        </w:rPr>
        <w:t xml:space="preserve"> краевого бюджета –</w:t>
      </w:r>
      <w:r>
        <w:rPr>
          <w:rFonts w:ascii="Times New Roman" w:eastAsia="Calibri" w:hAnsi="Times New Roman" w:cs="Times New Roman"/>
          <w:sz w:val="28"/>
          <w:szCs w:val="28"/>
        </w:rPr>
        <w:t xml:space="preserve"> </w:t>
      </w:r>
      <w:r w:rsidR="00272B2D" w:rsidRPr="00272B2D">
        <w:rPr>
          <w:rFonts w:ascii="Times New Roman" w:eastAsia="Calibri" w:hAnsi="Times New Roman" w:cs="Times New Roman"/>
          <w:sz w:val="28"/>
          <w:szCs w:val="28"/>
        </w:rPr>
        <w:t>1 052 677,00</w:t>
      </w:r>
      <w:r w:rsidR="00272B2D">
        <w:rPr>
          <w:rFonts w:ascii="Times New Roman" w:eastAsia="Calibri" w:hAnsi="Times New Roman" w:cs="Times New Roman"/>
          <w:sz w:val="28"/>
          <w:szCs w:val="28"/>
        </w:rPr>
        <w:t xml:space="preserve"> </w:t>
      </w:r>
      <w:r w:rsidRPr="00D05538">
        <w:rPr>
          <w:rFonts w:ascii="Times New Roman" w:eastAsia="Calibri" w:hAnsi="Times New Roman" w:cs="Times New Roman"/>
          <w:sz w:val="28"/>
          <w:szCs w:val="28"/>
        </w:rPr>
        <w:t>руб.;</w:t>
      </w:r>
    </w:p>
    <w:p w:rsidR="00D05538" w:rsidRDefault="00D05538" w:rsidP="00D05538">
      <w:pPr>
        <w:numPr>
          <w:ilvl w:val="0"/>
          <w:numId w:val="17"/>
        </w:numPr>
        <w:spacing w:after="0" w:line="240" w:lineRule="auto"/>
        <w:ind w:right="-426"/>
        <w:contextualSpacing/>
        <w:jc w:val="both"/>
        <w:rPr>
          <w:rFonts w:ascii="Times New Roman" w:eastAsia="Calibri" w:hAnsi="Times New Roman" w:cs="Times New Roman"/>
          <w:sz w:val="28"/>
          <w:szCs w:val="28"/>
        </w:rPr>
      </w:pPr>
      <w:r w:rsidRPr="00D05538">
        <w:rPr>
          <w:rFonts w:ascii="Times New Roman" w:eastAsia="Calibri" w:hAnsi="Times New Roman" w:cs="Times New Roman"/>
          <w:sz w:val="28"/>
          <w:szCs w:val="28"/>
        </w:rPr>
        <w:t xml:space="preserve"> федерального бюджета – 0,00 руб.</w:t>
      </w:r>
    </w:p>
    <w:p w:rsidR="00341C21" w:rsidRPr="00341C21" w:rsidRDefault="00341C21" w:rsidP="00341C21">
      <w:pPr>
        <w:spacing w:after="0" w:line="240" w:lineRule="auto"/>
        <w:ind w:left="710" w:right="-426"/>
        <w:contextualSpacing/>
        <w:jc w:val="both"/>
        <w:rPr>
          <w:rFonts w:ascii="Times New Roman" w:eastAsia="Calibri" w:hAnsi="Times New Roman" w:cs="Times New Roman"/>
          <w:b/>
          <w:i/>
          <w:sz w:val="28"/>
          <w:szCs w:val="28"/>
        </w:rPr>
      </w:pPr>
      <w:r w:rsidRPr="00341C21">
        <w:rPr>
          <w:rFonts w:ascii="Times New Roman" w:eastAsia="Calibri" w:hAnsi="Times New Roman" w:cs="Times New Roman"/>
          <w:b/>
          <w:i/>
          <w:sz w:val="28"/>
          <w:szCs w:val="28"/>
        </w:rPr>
        <w:t>ОСНОВНЫЕ РЕЗУЛЬТАТЫ ВЫПОЛНЕНИЯ ПРОГРАММЫ</w:t>
      </w:r>
    </w:p>
    <w:p w:rsidR="00341C21" w:rsidRDefault="00341C21" w:rsidP="00341C21">
      <w:pPr>
        <w:spacing w:after="0" w:line="240" w:lineRule="auto"/>
        <w:ind w:right="-426" w:firstLine="709"/>
        <w:contextualSpacing/>
        <w:jc w:val="both"/>
        <w:rPr>
          <w:rFonts w:ascii="Times New Roman" w:eastAsia="Calibri" w:hAnsi="Times New Roman" w:cs="Times New Roman"/>
          <w:sz w:val="28"/>
          <w:szCs w:val="28"/>
        </w:rPr>
      </w:pPr>
      <w:r w:rsidRPr="00341C21">
        <w:rPr>
          <w:rFonts w:ascii="Times New Roman" w:eastAsia="Calibri" w:hAnsi="Times New Roman" w:cs="Times New Roman"/>
          <w:sz w:val="28"/>
          <w:szCs w:val="28"/>
        </w:rPr>
        <w:t>По итогам работы за 2018 год целевые показатели (показатели результативности), отражающие исполнение Программы, представлены в приложении к настоящему отчету. По отдельным показателям достигнуто 100 % исполнение, по другим показателям соблюдены условия ограничений («не менее» / «не более») и в целом все показатели успешно выполнены.</w:t>
      </w:r>
    </w:p>
    <w:p w:rsidR="00341C21" w:rsidRPr="00341C21" w:rsidRDefault="00341C21" w:rsidP="00341C21">
      <w:pPr>
        <w:spacing w:after="0" w:line="240" w:lineRule="auto"/>
        <w:ind w:left="-142" w:right="-426" w:firstLine="851"/>
        <w:contextualSpacing/>
        <w:jc w:val="both"/>
        <w:rPr>
          <w:rFonts w:ascii="Times New Roman" w:eastAsia="Calibri" w:hAnsi="Times New Roman" w:cs="Times New Roman"/>
          <w:sz w:val="28"/>
          <w:szCs w:val="28"/>
        </w:rPr>
      </w:pPr>
      <w:r w:rsidRPr="00341C21">
        <w:rPr>
          <w:rFonts w:ascii="Times New Roman" w:eastAsia="Calibri" w:hAnsi="Times New Roman" w:cs="Times New Roman"/>
          <w:sz w:val="28"/>
          <w:szCs w:val="28"/>
        </w:rPr>
        <w:lastRenderedPageBreak/>
        <w:t>Расходы на реализацию Программы в отчетном году составили 14 020 809,13 руб. при плане 14 028 068,00 руб., или достигнуто освоение средств на 99,95%, каждая из 2-х подпрограмм с выполнением около 100%.</w:t>
      </w:r>
    </w:p>
    <w:p w:rsidR="00341C21" w:rsidRPr="00341C21" w:rsidRDefault="00341C21" w:rsidP="00341C21">
      <w:pPr>
        <w:spacing w:after="0" w:line="240" w:lineRule="auto"/>
        <w:ind w:left="-142" w:right="-426" w:firstLine="851"/>
        <w:jc w:val="both"/>
        <w:rPr>
          <w:rFonts w:ascii="Times New Roman" w:eastAsia="Calibri" w:hAnsi="Times New Roman" w:cs="Times New Roman"/>
          <w:sz w:val="28"/>
          <w:szCs w:val="28"/>
        </w:rPr>
      </w:pPr>
      <w:r w:rsidRPr="00341C21">
        <w:rPr>
          <w:rFonts w:ascii="Times New Roman" w:eastAsia="Calibri" w:hAnsi="Times New Roman" w:cs="Times New Roman"/>
          <w:sz w:val="28"/>
          <w:szCs w:val="28"/>
        </w:rPr>
        <w:t>Основные результаты, достигнутые в ходе реализации муниципальной программы (в разрезе подпрограмм) в 2018 году следующие:</w:t>
      </w:r>
    </w:p>
    <w:p w:rsidR="00341C21" w:rsidRPr="00341C21" w:rsidRDefault="00341C21" w:rsidP="00341C21">
      <w:pPr>
        <w:spacing w:after="0" w:line="240" w:lineRule="auto"/>
        <w:ind w:firstLine="709"/>
        <w:jc w:val="both"/>
        <w:rPr>
          <w:rFonts w:ascii="Times New Roman" w:eastAsia="Calibri" w:hAnsi="Times New Roman" w:cs="Times New Roman"/>
          <w:sz w:val="28"/>
          <w:szCs w:val="28"/>
        </w:rPr>
      </w:pPr>
    </w:p>
    <w:tbl>
      <w:tblPr>
        <w:tblStyle w:val="1"/>
        <w:tblW w:w="9889" w:type="dxa"/>
        <w:tblLayout w:type="fixed"/>
        <w:tblLook w:val="04A0" w:firstRow="1" w:lastRow="0" w:firstColumn="1" w:lastColumn="0" w:noHBand="0" w:noVBand="1"/>
      </w:tblPr>
      <w:tblGrid>
        <w:gridCol w:w="4077"/>
        <w:gridCol w:w="3828"/>
        <w:gridCol w:w="1984"/>
      </w:tblGrid>
      <w:tr w:rsidR="00341C21" w:rsidRPr="00B57643" w:rsidTr="00E140BC">
        <w:tc>
          <w:tcPr>
            <w:tcW w:w="4077" w:type="dxa"/>
          </w:tcPr>
          <w:p w:rsidR="00341C21" w:rsidRPr="00B57643" w:rsidRDefault="00341C21" w:rsidP="00341C21">
            <w:pPr>
              <w:spacing w:after="120"/>
              <w:contextualSpacing/>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Мероприятия ПП</w:t>
            </w:r>
          </w:p>
        </w:tc>
        <w:tc>
          <w:tcPr>
            <w:tcW w:w="3828" w:type="dxa"/>
          </w:tcPr>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Times New Roman" w:hAnsi="Times New Roman" w:cs="Times New Roman"/>
                <w:sz w:val="23"/>
                <w:szCs w:val="23"/>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c>
          <w:tcPr>
            <w:tcW w:w="1984" w:type="dxa"/>
          </w:tcPr>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Достижение фактического результата</w:t>
            </w:r>
            <w:r w:rsidRPr="00B57643">
              <w:rPr>
                <w:rFonts w:ascii="Calibri" w:eastAsia="Calibri" w:hAnsi="Calibri" w:cs="Times New Roman"/>
                <w:sz w:val="23"/>
                <w:szCs w:val="23"/>
              </w:rPr>
              <w:t xml:space="preserve"> </w:t>
            </w:r>
            <w:r w:rsidRPr="00B57643">
              <w:rPr>
                <w:rFonts w:ascii="Times New Roman" w:eastAsia="Calibri" w:hAnsi="Times New Roman" w:cs="Times New Roman"/>
                <w:sz w:val="23"/>
                <w:szCs w:val="23"/>
              </w:rPr>
              <w:t xml:space="preserve">от реализации подпрограммного мероприятия </w:t>
            </w:r>
          </w:p>
        </w:tc>
      </w:tr>
      <w:tr w:rsidR="00341C21" w:rsidRPr="00B57643" w:rsidTr="00E140BC">
        <w:tc>
          <w:tcPr>
            <w:tcW w:w="9889" w:type="dxa"/>
            <w:gridSpan w:val="3"/>
          </w:tcPr>
          <w:p w:rsidR="00341C21" w:rsidRPr="00B57643" w:rsidRDefault="00341C21" w:rsidP="00341C21">
            <w:pPr>
              <w:spacing w:after="120"/>
              <w:contextualSpacing/>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Подпрограмма «Обеспечение реализации муниципальной программы и прочие мероприятия»</w:t>
            </w:r>
          </w:p>
        </w:tc>
      </w:tr>
      <w:tr w:rsidR="00341C21" w:rsidRPr="00B57643" w:rsidTr="00E140BC">
        <w:tc>
          <w:tcPr>
            <w:tcW w:w="9889" w:type="dxa"/>
            <w:gridSpan w:val="3"/>
          </w:tcPr>
          <w:p w:rsidR="00341C21" w:rsidRPr="00B57643" w:rsidRDefault="00341C21" w:rsidP="00341C21">
            <w:pPr>
              <w:jc w:val="both"/>
              <w:rPr>
                <w:rFonts w:ascii="Times New Roman" w:eastAsia="Times New Roman" w:hAnsi="Times New Roman" w:cs="Times New Roman"/>
                <w:sz w:val="23"/>
                <w:szCs w:val="23"/>
                <w:lang w:eastAsia="ru-RU"/>
              </w:rPr>
            </w:pPr>
            <w:r w:rsidRPr="00B57643">
              <w:rPr>
                <w:rFonts w:ascii="Times New Roman" w:eastAsia="Times New Roman" w:hAnsi="Times New Roman" w:cs="Times New Roman"/>
                <w:sz w:val="23"/>
                <w:szCs w:val="23"/>
                <w:lang w:eastAsia="ru-RU"/>
              </w:rPr>
              <w:t>Цель подпрограммы - с</w:t>
            </w:r>
            <w:r w:rsidRPr="00B57643">
              <w:rPr>
                <w:rFonts w:ascii="Times New Roman" w:eastAsia="Calibri" w:hAnsi="Times New Roman" w:cs="Times New Roman"/>
                <w:sz w:val="23"/>
                <w:szCs w:val="23"/>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повышение эффективности расходов городского бюджета</w:t>
            </w:r>
          </w:p>
        </w:tc>
      </w:tr>
      <w:tr w:rsidR="00341C21" w:rsidRPr="00B57643" w:rsidTr="00E140BC">
        <w:tc>
          <w:tcPr>
            <w:tcW w:w="9889" w:type="dxa"/>
            <w:gridSpan w:val="3"/>
          </w:tcPr>
          <w:p w:rsidR="00341C21" w:rsidRPr="00B57643" w:rsidRDefault="00341C21" w:rsidP="00341C21">
            <w:pPr>
              <w:rPr>
                <w:rFonts w:ascii="Times New Roman" w:eastAsia="Times New Roman" w:hAnsi="Times New Roman" w:cs="Times New Roman"/>
                <w:sz w:val="23"/>
                <w:szCs w:val="23"/>
                <w:lang w:eastAsia="ru-RU"/>
              </w:rPr>
            </w:pPr>
            <w:r w:rsidRPr="00B57643">
              <w:rPr>
                <w:rFonts w:ascii="Times New Roman" w:eastAsia="Times New Roman" w:hAnsi="Times New Roman" w:cs="Times New Roman"/>
                <w:sz w:val="23"/>
                <w:szCs w:val="23"/>
                <w:lang w:eastAsia="ru-RU"/>
              </w:rPr>
              <w:t xml:space="preserve">Задача 1: </w:t>
            </w:r>
            <w:r w:rsidRPr="00B57643">
              <w:rPr>
                <w:rFonts w:ascii="Times New Roman" w:eastAsia="Calibri" w:hAnsi="Times New Roman" w:cs="Times New Roman"/>
                <w:sz w:val="23"/>
                <w:szCs w:val="23"/>
              </w:rPr>
              <w:t>Повышение качества планирования и управления муниципальными финансами, развитие программно-целевых принципов формирования бюджета</w:t>
            </w:r>
          </w:p>
        </w:tc>
      </w:tr>
      <w:tr w:rsidR="00341C21" w:rsidRPr="00B57643" w:rsidTr="00E140BC">
        <w:tc>
          <w:tcPr>
            <w:tcW w:w="4077" w:type="dxa"/>
          </w:tcPr>
          <w:p w:rsidR="00B74438"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Мероприятие 1.1. </w:t>
            </w:r>
          </w:p>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Руководство и управление в сфере установленных функций органов местного самоуправления</w:t>
            </w:r>
          </w:p>
        </w:tc>
        <w:tc>
          <w:tcPr>
            <w:tcW w:w="3828" w:type="dxa"/>
          </w:tcPr>
          <w:p w:rsidR="00341C21" w:rsidRPr="00B57643" w:rsidRDefault="00341C21" w:rsidP="00341C21">
            <w:pPr>
              <w:spacing w:after="120"/>
              <w:contextualSpacing/>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Х</w:t>
            </w:r>
          </w:p>
        </w:tc>
        <w:tc>
          <w:tcPr>
            <w:tcW w:w="1984" w:type="dxa"/>
          </w:tcPr>
          <w:p w:rsidR="00341C21" w:rsidRPr="00B57643" w:rsidRDefault="00341C21" w:rsidP="00341C21">
            <w:pPr>
              <w:spacing w:after="120"/>
              <w:contextualSpacing/>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Х</w:t>
            </w:r>
          </w:p>
        </w:tc>
      </w:tr>
      <w:tr w:rsidR="00341C21" w:rsidRPr="00B57643" w:rsidTr="00E140BC">
        <w:trPr>
          <w:trHeight w:val="673"/>
        </w:trPr>
        <w:tc>
          <w:tcPr>
            <w:tcW w:w="4077" w:type="dxa"/>
            <w:vMerge w:val="restart"/>
          </w:tcPr>
          <w:p w:rsidR="00B74438"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Мероприятие 1.2. </w:t>
            </w:r>
          </w:p>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Внедрение современных механизмов организации бюджетного процесса, переход на «программный бюджет»</w:t>
            </w:r>
          </w:p>
        </w:tc>
        <w:tc>
          <w:tcPr>
            <w:tcW w:w="3828" w:type="dxa"/>
          </w:tcPr>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Своевременное составление проекта городского бюджета (не позднее 15 </w:t>
            </w:r>
            <w:r w:rsidR="00B74438" w:rsidRPr="00B57643">
              <w:rPr>
                <w:rFonts w:ascii="Times New Roman" w:eastAsia="Calibri" w:hAnsi="Times New Roman" w:cs="Times New Roman"/>
                <w:sz w:val="23"/>
                <w:szCs w:val="23"/>
              </w:rPr>
              <w:t>ноября текущего</w:t>
            </w:r>
            <w:r w:rsidRPr="00B57643">
              <w:rPr>
                <w:rFonts w:ascii="Times New Roman" w:eastAsia="Calibri" w:hAnsi="Times New Roman" w:cs="Times New Roman"/>
                <w:sz w:val="23"/>
                <w:szCs w:val="23"/>
              </w:rPr>
              <w:t xml:space="preserve"> года)</w:t>
            </w:r>
          </w:p>
        </w:tc>
        <w:tc>
          <w:tcPr>
            <w:tcW w:w="1984" w:type="dxa"/>
          </w:tcPr>
          <w:p w:rsidR="00341C21" w:rsidRPr="00B57643" w:rsidRDefault="00341C21" w:rsidP="00341C21">
            <w:pPr>
              <w:spacing w:after="120"/>
              <w:contextualSpacing/>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15 ноября 2018 представлен </w:t>
            </w:r>
            <w:r w:rsidR="00B74438" w:rsidRPr="00B57643">
              <w:rPr>
                <w:rFonts w:ascii="Times New Roman" w:eastAsia="Calibri" w:hAnsi="Times New Roman" w:cs="Times New Roman"/>
                <w:sz w:val="23"/>
                <w:szCs w:val="23"/>
              </w:rPr>
              <w:t>в Горсовет</w:t>
            </w:r>
            <w:r w:rsidRPr="00B57643">
              <w:rPr>
                <w:rFonts w:ascii="Times New Roman" w:eastAsia="Calibri" w:hAnsi="Times New Roman" w:cs="Times New Roman"/>
                <w:sz w:val="23"/>
                <w:szCs w:val="23"/>
              </w:rPr>
              <w:t xml:space="preserve"> и КСК</w:t>
            </w:r>
          </w:p>
        </w:tc>
      </w:tr>
      <w:tr w:rsidR="00341C21" w:rsidRPr="00B57643" w:rsidTr="00E140BC">
        <w:trPr>
          <w:trHeight w:val="669"/>
        </w:trPr>
        <w:tc>
          <w:tcPr>
            <w:tcW w:w="4077" w:type="dxa"/>
            <w:vMerge/>
          </w:tcPr>
          <w:p w:rsidR="00341C21" w:rsidRPr="00B57643" w:rsidRDefault="00341C21" w:rsidP="00341C21">
            <w:pPr>
              <w:spacing w:after="120"/>
              <w:contextualSpacing/>
              <w:jc w:val="both"/>
              <w:rPr>
                <w:rFonts w:ascii="Times New Roman" w:eastAsia="Calibri" w:hAnsi="Times New Roman" w:cs="Times New Roman"/>
                <w:sz w:val="23"/>
                <w:szCs w:val="23"/>
              </w:rPr>
            </w:pPr>
          </w:p>
        </w:tc>
        <w:tc>
          <w:tcPr>
            <w:tcW w:w="3828" w:type="dxa"/>
          </w:tcPr>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Своевременное составление отчета об исполнении городского бюджета (не позднее 1 апреля текущего года)</w:t>
            </w:r>
          </w:p>
        </w:tc>
        <w:tc>
          <w:tcPr>
            <w:tcW w:w="1984" w:type="dxa"/>
          </w:tcPr>
          <w:p w:rsidR="00341C21" w:rsidRPr="00B57643" w:rsidRDefault="00341C21" w:rsidP="00341C21">
            <w:pPr>
              <w:spacing w:after="120"/>
              <w:contextualSpacing/>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16 марта 2018</w:t>
            </w:r>
            <w:r w:rsidRPr="00B57643">
              <w:rPr>
                <w:rFonts w:ascii="Calibri" w:eastAsia="Calibri" w:hAnsi="Calibri" w:cs="Times New Roman"/>
                <w:sz w:val="23"/>
                <w:szCs w:val="23"/>
              </w:rPr>
              <w:t xml:space="preserve"> </w:t>
            </w:r>
            <w:r w:rsidRPr="00B57643">
              <w:rPr>
                <w:rFonts w:ascii="Times New Roman" w:eastAsia="Calibri" w:hAnsi="Times New Roman" w:cs="Times New Roman"/>
                <w:sz w:val="23"/>
                <w:szCs w:val="23"/>
              </w:rPr>
              <w:t xml:space="preserve">представлен </w:t>
            </w:r>
            <w:r w:rsidR="00B74438" w:rsidRPr="00B57643">
              <w:rPr>
                <w:rFonts w:ascii="Times New Roman" w:eastAsia="Calibri" w:hAnsi="Times New Roman" w:cs="Times New Roman"/>
                <w:sz w:val="23"/>
                <w:szCs w:val="23"/>
              </w:rPr>
              <w:t>в Горсовет</w:t>
            </w:r>
            <w:r w:rsidRPr="00B57643">
              <w:rPr>
                <w:rFonts w:ascii="Times New Roman" w:eastAsia="Calibri" w:hAnsi="Times New Roman" w:cs="Times New Roman"/>
                <w:sz w:val="23"/>
                <w:szCs w:val="23"/>
              </w:rPr>
              <w:t xml:space="preserve"> и КСК</w:t>
            </w:r>
          </w:p>
        </w:tc>
      </w:tr>
      <w:tr w:rsidR="00341C21" w:rsidRPr="00B57643" w:rsidTr="00E140BC">
        <w:trPr>
          <w:trHeight w:val="273"/>
        </w:trPr>
        <w:tc>
          <w:tcPr>
            <w:tcW w:w="4077" w:type="dxa"/>
            <w:vMerge/>
          </w:tcPr>
          <w:p w:rsidR="00341C21" w:rsidRPr="00B57643" w:rsidRDefault="00341C21" w:rsidP="00341C21">
            <w:pPr>
              <w:spacing w:after="120"/>
              <w:contextualSpacing/>
              <w:jc w:val="both"/>
              <w:rPr>
                <w:rFonts w:ascii="Times New Roman" w:eastAsia="Calibri" w:hAnsi="Times New Roman" w:cs="Times New Roman"/>
                <w:sz w:val="23"/>
                <w:szCs w:val="23"/>
              </w:rPr>
            </w:pPr>
          </w:p>
        </w:tc>
        <w:tc>
          <w:tcPr>
            <w:tcW w:w="3828" w:type="dxa"/>
          </w:tcPr>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Отношение дефицита бюджета к общему годовому объему доходов городского бюджета без учета утвержденного объема безвозмездных поступлений (не более 10% к общему годовому объему доходов городского бюджета без учета утвержденного объема безвозмездных поступлений в соответствии с требованиями Бюджетного кодекса Российской Федерации)</w:t>
            </w:r>
          </w:p>
        </w:tc>
        <w:tc>
          <w:tcPr>
            <w:tcW w:w="1984" w:type="dxa"/>
          </w:tcPr>
          <w:p w:rsidR="00341C21" w:rsidRPr="00B57643" w:rsidRDefault="00341C21" w:rsidP="00341C21">
            <w:pPr>
              <w:spacing w:after="120"/>
              <w:contextualSpacing/>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0 %</w:t>
            </w:r>
            <w:r w:rsidRPr="00B57643">
              <w:rPr>
                <w:rFonts w:ascii="Times New Roman" w:eastAsia="Calibri" w:hAnsi="Times New Roman" w:cs="Times New Roman"/>
                <w:sz w:val="23"/>
                <w:szCs w:val="23"/>
                <w:lang w:val="en-US"/>
              </w:rPr>
              <w:t xml:space="preserve"> (</w:t>
            </w:r>
            <w:r w:rsidRPr="00B57643">
              <w:rPr>
                <w:rFonts w:ascii="Times New Roman" w:eastAsia="Calibri" w:hAnsi="Times New Roman" w:cs="Times New Roman"/>
                <w:sz w:val="23"/>
                <w:szCs w:val="23"/>
              </w:rPr>
              <w:t>дефицита бюджета нет)</w:t>
            </w:r>
          </w:p>
          <w:p w:rsidR="00341C21" w:rsidRPr="00B57643" w:rsidRDefault="00341C21" w:rsidP="00341C21">
            <w:pPr>
              <w:spacing w:after="120"/>
              <w:contextualSpacing/>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 </w:t>
            </w:r>
          </w:p>
          <w:p w:rsidR="00341C21" w:rsidRPr="00B57643" w:rsidRDefault="00341C21" w:rsidP="00341C21">
            <w:pPr>
              <w:spacing w:after="120"/>
              <w:contextualSpacing/>
              <w:rPr>
                <w:rFonts w:ascii="Times New Roman" w:eastAsia="Calibri" w:hAnsi="Times New Roman" w:cs="Times New Roman"/>
                <w:sz w:val="23"/>
                <w:szCs w:val="23"/>
              </w:rPr>
            </w:pPr>
          </w:p>
          <w:p w:rsidR="00341C21" w:rsidRPr="00B57643" w:rsidRDefault="00341C21" w:rsidP="00341C21">
            <w:pPr>
              <w:spacing w:after="120"/>
              <w:contextualSpacing/>
              <w:rPr>
                <w:rFonts w:ascii="Times New Roman" w:eastAsia="Calibri" w:hAnsi="Times New Roman" w:cs="Times New Roman"/>
                <w:sz w:val="23"/>
                <w:szCs w:val="23"/>
              </w:rPr>
            </w:pPr>
          </w:p>
        </w:tc>
      </w:tr>
      <w:tr w:rsidR="00341C21" w:rsidRPr="00B57643" w:rsidTr="00E140BC">
        <w:tc>
          <w:tcPr>
            <w:tcW w:w="4077" w:type="dxa"/>
          </w:tcPr>
          <w:p w:rsidR="00B74438"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Мероприятие 1.3. </w:t>
            </w:r>
          </w:p>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Проведение оценки качества финансового менеджмента главных</w:t>
            </w:r>
            <w:r w:rsidRPr="00B57643">
              <w:rPr>
                <w:rFonts w:ascii="Calibri" w:eastAsia="Calibri" w:hAnsi="Calibri" w:cs="Times New Roman"/>
                <w:sz w:val="23"/>
                <w:szCs w:val="23"/>
              </w:rPr>
              <w:t xml:space="preserve"> </w:t>
            </w:r>
            <w:r w:rsidRPr="00B57643">
              <w:rPr>
                <w:rFonts w:ascii="Times New Roman" w:eastAsia="Calibri" w:hAnsi="Times New Roman" w:cs="Times New Roman"/>
                <w:sz w:val="23"/>
                <w:szCs w:val="23"/>
              </w:rPr>
              <w:t>распорядителей бюджетных средств</w:t>
            </w:r>
          </w:p>
        </w:tc>
        <w:tc>
          <w:tcPr>
            <w:tcW w:w="3828" w:type="dxa"/>
          </w:tcPr>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Поддержание значения средней оценки качества финансового менеджмента главных распорядителей бюджетных средств (не ниже 3 баллов)</w:t>
            </w:r>
          </w:p>
        </w:tc>
        <w:tc>
          <w:tcPr>
            <w:tcW w:w="1984" w:type="dxa"/>
          </w:tcPr>
          <w:p w:rsidR="00341C21" w:rsidRPr="00B57643" w:rsidRDefault="00341C21" w:rsidP="00341C21">
            <w:pPr>
              <w:spacing w:after="120"/>
              <w:contextualSpacing/>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4,36 балла</w:t>
            </w:r>
          </w:p>
        </w:tc>
      </w:tr>
      <w:tr w:rsidR="00341C21" w:rsidRPr="00B57643" w:rsidTr="00E140BC">
        <w:tc>
          <w:tcPr>
            <w:tcW w:w="4077" w:type="dxa"/>
          </w:tcPr>
          <w:p w:rsidR="00B74438" w:rsidRPr="00B57643" w:rsidRDefault="00B74438"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Мероприятие </w:t>
            </w:r>
            <w:r w:rsidR="00341C21" w:rsidRPr="00B57643">
              <w:rPr>
                <w:rFonts w:ascii="Times New Roman" w:eastAsia="Calibri" w:hAnsi="Times New Roman" w:cs="Times New Roman"/>
                <w:sz w:val="23"/>
                <w:szCs w:val="23"/>
              </w:rPr>
              <w:t xml:space="preserve">1.4. </w:t>
            </w:r>
          </w:p>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Обеспечение исполнения бюджета по доходам </w:t>
            </w:r>
          </w:p>
        </w:tc>
        <w:tc>
          <w:tcPr>
            <w:tcW w:w="3828" w:type="dxa"/>
          </w:tcPr>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Исполнение городского бюджета по доходам без учета безвозмездных поступлений к первоначально утвержденному уровню (от 80% до 120 %</w:t>
            </w:r>
            <w:r w:rsidRPr="00B57643">
              <w:rPr>
                <w:rFonts w:ascii="Calibri" w:eastAsia="Calibri" w:hAnsi="Calibri" w:cs="Times New Roman"/>
                <w:sz w:val="23"/>
                <w:szCs w:val="23"/>
              </w:rPr>
              <w:t xml:space="preserve"> </w:t>
            </w:r>
            <w:r w:rsidRPr="00B57643">
              <w:rPr>
                <w:rFonts w:ascii="Times New Roman" w:eastAsia="Calibri" w:hAnsi="Times New Roman" w:cs="Times New Roman"/>
                <w:sz w:val="23"/>
                <w:szCs w:val="23"/>
              </w:rPr>
              <w:t xml:space="preserve">ежегодно) </w:t>
            </w:r>
          </w:p>
        </w:tc>
        <w:tc>
          <w:tcPr>
            <w:tcW w:w="1984" w:type="dxa"/>
          </w:tcPr>
          <w:p w:rsidR="00341C21" w:rsidRPr="00B57643" w:rsidRDefault="00341C21" w:rsidP="00341C21">
            <w:pPr>
              <w:spacing w:after="120"/>
              <w:contextualSpacing/>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105 %</w:t>
            </w:r>
          </w:p>
          <w:p w:rsidR="00341C21" w:rsidRPr="00B57643" w:rsidRDefault="00341C21" w:rsidP="00341C21">
            <w:pPr>
              <w:spacing w:after="120"/>
              <w:contextualSpacing/>
              <w:jc w:val="center"/>
              <w:rPr>
                <w:rFonts w:ascii="Times New Roman" w:eastAsia="Calibri" w:hAnsi="Times New Roman" w:cs="Times New Roman"/>
                <w:sz w:val="23"/>
                <w:szCs w:val="23"/>
              </w:rPr>
            </w:pPr>
          </w:p>
        </w:tc>
      </w:tr>
      <w:tr w:rsidR="00341C21" w:rsidRPr="00B57643" w:rsidTr="00E140BC">
        <w:tc>
          <w:tcPr>
            <w:tcW w:w="4077" w:type="dxa"/>
          </w:tcPr>
          <w:p w:rsidR="00B74438" w:rsidRPr="00B57643" w:rsidRDefault="00341C21" w:rsidP="00341C21">
            <w:pPr>
              <w:rPr>
                <w:rFonts w:ascii="Times New Roman" w:eastAsia="Times New Roman" w:hAnsi="Times New Roman" w:cs="Times New Roman"/>
                <w:sz w:val="23"/>
                <w:szCs w:val="23"/>
                <w:lang w:eastAsia="ru-RU"/>
              </w:rPr>
            </w:pPr>
            <w:r w:rsidRPr="00B57643">
              <w:rPr>
                <w:rFonts w:ascii="Times New Roman" w:eastAsia="Times New Roman" w:hAnsi="Times New Roman" w:cs="Times New Roman"/>
                <w:sz w:val="23"/>
                <w:szCs w:val="23"/>
                <w:lang w:eastAsia="ru-RU"/>
              </w:rPr>
              <w:t xml:space="preserve">Мероприятие 1.5. </w:t>
            </w:r>
          </w:p>
          <w:p w:rsidR="00341C21" w:rsidRPr="00B57643" w:rsidRDefault="00341C21" w:rsidP="00341C21">
            <w:pPr>
              <w:rPr>
                <w:rFonts w:ascii="Times New Roman" w:eastAsia="Calibri" w:hAnsi="Times New Roman" w:cs="Times New Roman"/>
                <w:sz w:val="23"/>
                <w:szCs w:val="23"/>
              </w:rPr>
            </w:pPr>
            <w:r w:rsidRPr="00B57643">
              <w:rPr>
                <w:rFonts w:ascii="Times New Roman" w:eastAsia="Times New Roman" w:hAnsi="Times New Roman" w:cs="Times New Roman"/>
                <w:sz w:val="23"/>
                <w:szCs w:val="23"/>
                <w:lang w:eastAsia="ru-RU"/>
              </w:rPr>
              <w:t>Организация и координация работы по размещению муниципальными учреждениями требуемой информации на</w:t>
            </w:r>
            <w:r w:rsidRPr="00B57643">
              <w:rPr>
                <w:rFonts w:ascii="Times New Roman" w:eastAsia="Calibri" w:hAnsi="Times New Roman" w:cs="Times New Roman"/>
                <w:sz w:val="23"/>
                <w:szCs w:val="23"/>
              </w:rPr>
              <w:t xml:space="preserve"> официальном сайте в сети интернет </w:t>
            </w:r>
            <w:hyperlink r:id="rId7" w:history="1">
              <w:r w:rsidRPr="00B57643">
                <w:rPr>
                  <w:rFonts w:ascii="Times New Roman" w:eastAsia="Calibri" w:hAnsi="Times New Roman" w:cs="Times New Roman"/>
                  <w:sz w:val="23"/>
                  <w:szCs w:val="23"/>
                </w:rPr>
                <w:t>www.bus.gov.ru</w:t>
              </w:r>
            </w:hyperlink>
            <w:r w:rsidRPr="00B57643">
              <w:rPr>
                <w:rFonts w:ascii="Times New Roman" w:eastAsia="Times New Roman" w:hAnsi="Times New Roman" w:cs="Times New Roman"/>
                <w:sz w:val="23"/>
                <w:szCs w:val="23"/>
                <w:lang w:eastAsia="ru-RU"/>
              </w:rPr>
              <w:t xml:space="preserve">, в рамках реализации </w:t>
            </w:r>
            <w:r w:rsidRPr="00B57643">
              <w:rPr>
                <w:rFonts w:ascii="Times New Roman" w:eastAsia="Calibri" w:hAnsi="Times New Roman" w:cs="Times New Roman"/>
                <w:sz w:val="23"/>
                <w:szCs w:val="23"/>
              </w:rPr>
              <w:lastRenderedPageBreak/>
              <w:t>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3828" w:type="dxa"/>
          </w:tcPr>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lastRenderedPageBreak/>
              <w:t xml:space="preserve">Доля муниципальных учреждений, разместивших в текущем году в полном объеме требуемую информацию на официальном сайте в сети Интернет </w:t>
            </w:r>
            <w:hyperlink r:id="rId8" w:history="1">
              <w:r w:rsidRPr="00B57643">
                <w:rPr>
                  <w:rFonts w:ascii="Times New Roman" w:eastAsia="Calibri" w:hAnsi="Times New Roman" w:cs="Times New Roman"/>
                  <w:sz w:val="23"/>
                  <w:szCs w:val="23"/>
                </w:rPr>
                <w:t>www.bus.gov.ru</w:t>
              </w:r>
            </w:hyperlink>
            <w:r w:rsidRPr="00B57643">
              <w:rPr>
                <w:rFonts w:ascii="Times New Roman" w:eastAsia="Calibri" w:hAnsi="Times New Roman" w:cs="Times New Roman"/>
                <w:sz w:val="23"/>
                <w:szCs w:val="23"/>
              </w:rPr>
              <w:t xml:space="preserve"> (не менее 99 % ежегодно))</w:t>
            </w:r>
          </w:p>
        </w:tc>
        <w:tc>
          <w:tcPr>
            <w:tcW w:w="1984" w:type="dxa"/>
          </w:tcPr>
          <w:p w:rsidR="00341C21" w:rsidRPr="00B57643" w:rsidRDefault="00341C21" w:rsidP="00341C21">
            <w:pPr>
              <w:spacing w:after="120"/>
              <w:contextualSpacing/>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100 %</w:t>
            </w:r>
          </w:p>
        </w:tc>
      </w:tr>
      <w:tr w:rsidR="00341C21" w:rsidRPr="00B57643" w:rsidTr="00E140BC">
        <w:tc>
          <w:tcPr>
            <w:tcW w:w="4077" w:type="dxa"/>
          </w:tcPr>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lastRenderedPageBreak/>
              <w:t xml:space="preserve">Мероприятие 1.6. </w:t>
            </w:r>
          </w:p>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Обеспечение формирования и исполнения доходов городского </w:t>
            </w:r>
            <w:r w:rsidR="00B74438" w:rsidRPr="00B57643">
              <w:rPr>
                <w:rFonts w:ascii="Times New Roman" w:eastAsia="Calibri" w:hAnsi="Times New Roman" w:cs="Times New Roman"/>
                <w:sz w:val="23"/>
                <w:szCs w:val="23"/>
              </w:rPr>
              <w:t>бюджета с</w:t>
            </w:r>
            <w:r w:rsidRPr="00B57643">
              <w:rPr>
                <w:rFonts w:ascii="Times New Roman" w:eastAsia="Calibri" w:hAnsi="Times New Roman" w:cs="Times New Roman"/>
                <w:sz w:val="23"/>
                <w:szCs w:val="23"/>
              </w:rPr>
              <w:t xml:space="preserve"> учетом информации, полученной в рамках взаимодействия с ФНС № 8 по Красноярскому краю</w:t>
            </w:r>
          </w:p>
        </w:tc>
        <w:tc>
          <w:tcPr>
            <w:tcW w:w="3828" w:type="dxa"/>
          </w:tcPr>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Times New Roman" w:hAnsi="Times New Roman" w:cs="Times New Roman"/>
                <w:sz w:val="23"/>
                <w:szCs w:val="23"/>
                <w:lang w:eastAsia="ru-RU"/>
              </w:rPr>
              <w:t>Исполнение городского бюджета по доходам без учета доходов по безвозмездным поступлениям к первоначальному бюджету (от 80 % до 120 % ежегодно)</w:t>
            </w:r>
          </w:p>
        </w:tc>
        <w:tc>
          <w:tcPr>
            <w:tcW w:w="1984" w:type="dxa"/>
          </w:tcPr>
          <w:p w:rsidR="00341C21" w:rsidRPr="00B57643" w:rsidRDefault="00341C21" w:rsidP="00341C21">
            <w:pPr>
              <w:spacing w:after="120"/>
              <w:contextualSpacing/>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105 %</w:t>
            </w:r>
          </w:p>
        </w:tc>
      </w:tr>
      <w:tr w:rsidR="00341C21" w:rsidRPr="00B57643" w:rsidTr="00E140BC">
        <w:tc>
          <w:tcPr>
            <w:tcW w:w="4077" w:type="dxa"/>
          </w:tcPr>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Мероприятие 1.7. </w:t>
            </w:r>
          </w:p>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Осуществление внутреннего муниципального финансового контроля и контроля в сфере закупок товаров, работ, услуг для обеспечения муниципальных нужд</w:t>
            </w:r>
          </w:p>
        </w:tc>
        <w:tc>
          <w:tcPr>
            <w:tcW w:w="3828" w:type="dxa"/>
          </w:tcPr>
          <w:p w:rsidR="00341C21" w:rsidRPr="00B57643" w:rsidRDefault="00341C21" w:rsidP="00341C21">
            <w:pPr>
              <w:spacing w:after="120"/>
              <w:contextualSpacing/>
              <w:jc w:val="both"/>
              <w:rPr>
                <w:rFonts w:ascii="Times New Roman" w:eastAsia="Times New Roman" w:hAnsi="Times New Roman" w:cs="Times New Roman"/>
                <w:sz w:val="23"/>
                <w:szCs w:val="23"/>
                <w:lang w:eastAsia="ru-RU"/>
              </w:rPr>
            </w:pPr>
            <w:r w:rsidRPr="00B57643">
              <w:rPr>
                <w:rFonts w:ascii="Times New Roman" w:eastAsia="Times New Roman" w:hAnsi="Times New Roman" w:cs="Times New Roman"/>
                <w:sz w:val="23"/>
                <w:szCs w:val="23"/>
                <w:lang w:eastAsia="ru-RU"/>
              </w:rPr>
              <w:t>Соотношение количества проведенных плановых проверок (ревизий) при осуществлении внутреннего муниципального финансового контроля в сфере бюджетных правоотношений и контроля в сфере закупок товаров, работ, услуг к количеству запланированных (не менее 100 % ежегодно).</w:t>
            </w:r>
          </w:p>
        </w:tc>
        <w:tc>
          <w:tcPr>
            <w:tcW w:w="1984" w:type="dxa"/>
          </w:tcPr>
          <w:p w:rsidR="00341C21" w:rsidRPr="00B57643" w:rsidRDefault="00341C21" w:rsidP="00341C21">
            <w:pPr>
              <w:spacing w:after="120"/>
              <w:contextualSpacing/>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100 %</w:t>
            </w:r>
          </w:p>
        </w:tc>
      </w:tr>
      <w:tr w:rsidR="00341C21" w:rsidRPr="00B57643" w:rsidTr="00E140BC">
        <w:tc>
          <w:tcPr>
            <w:tcW w:w="9889" w:type="dxa"/>
            <w:gridSpan w:val="3"/>
          </w:tcPr>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Times New Roman" w:hAnsi="Times New Roman" w:cs="Times New Roman"/>
                <w:sz w:val="23"/>
                <w:szCs w:val="23"/>
                <w:lang w:eastAsia="ru-RU"/>
              </w:rPr>
              <w:t xml:space="preserve">Задача 2. </w:t>
            </w:r>
            <w:r w:rsidRPr="00B57643">
              <w:rPr>
                <w:rFonts w:ascii="Times New Roman" w:eastAsia="Calibri" w:hAnsi="Times New Roman" w:cs="Times New Roman"/>
                <w:sz w:val="23"/>
                <w:szCs w:val="23"/>
              </w:rPr>
              <w:t>Обеспечение доступа для граждан к информации о городском бюджете и бюджетном процессе в компактной и доступной форме</w:t>
            </w:r>
          </w:p>
        </w:tc>
      </w:tr>
      <w:tr w:rsidR="00341C21" w:rsidRPr="00B57643" w:rsidTr="00E140BC">
        <w:tc>
          <w:tcPr>
            <w:tcW w:w="4077" w:type="dxa"/>
          </w:tcPr>
          <w:p w:rsidR="00341C21" w:rsidRPr="00B57643" w:rsidRDefault="00341C21" w:rsidP="00341C21">
            <w:pPr>
              <w:spacing w:after="120"/>
              <w:contextualSpacing/>
              <w:jc w:val="both"/>
              <w:rPr>
                <w:rFonts w:ascii="Times New Roman" w:eastAsia="Times New Roman" w:hAnsi="Times New Roman" w:cs="Times New Roman"/>
                <w:sz w:val="23"/>
                <w:szCs w:val="23"/>
                <w:lang w:eastAsia="ru-RU"/>
              </w:rPr>
            </w:pPr>
            <w:r w:rsidRPr="00B57643">
              <w:rPr>
                <w:rFonts w:ascii="Times New Roman" w:eastAsia="Times New Roman" w:hAnsi="Times New Roman" w:cs="Times New Roman"/>
                <w:sz w:val="23"/>
                <w:szCs w:val="23"/>
                <w:lang w:eastAsia="ru-RU"/>
              </w:rPr>
              <w:t xml:space="preserve">Мероприятие 2.1. </w:t>
            </w:r>
          </w:p>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Наполнение и поддержание в актуальном состоянии рубрики «Открытый бюджет», созданной на официальном сайте </w:t>
            </w:r>
            <w:proofErr w:type="spellStart"/>
            <w:r w:rsidRPr="00B57643">
              <w:rPr>
                <w:rFonts w:ascii="Times New Roman" w:eastAsia="Calibri" w:hAnsi="Times New Roman" w:cs="Times New Roman"/>
                <w:sz w:val="23"/>
                <w:szCs w:val="23"/>
              </w:rPr>
              <w:t>Финуправления</w:t>
            </w:r>
            <w:proofErr w:type="spellEnd"/>
            <w:r w:rsidRPr="00B57643">
              <w:rPr>
                <w:rFonts w:ascii="Times New Roman" w:eastAsia="Calibri" w:hAnsi="Times New Roman" w:cs="Times New Roman"/>
                <w:sz w:val="23"/>
                <w:szCs w:val="23"/>
              </w:rPr>
              <w:t xml:space="preserve"> г. Канска</w:t>
            </w:r>
          </w:p>
        </w:tc>
        <w:tc>
          <w:tcPr>
            <w:tcW w:w="3828" w:type="dxa"/>
          </w:tcPr>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Периодичность обновления информации, представленной в рубрике «Открытый бюджет» на официальном сайте </w:t>
            </w:r>
            <w:proofErr w:type="spellStart"/>
            <w:r w:rsidRPr="00B57643">
              <w:rPr>
                <w:rFonts w:ascii="Times New Roman" w:eastAsia="Calibri" w:hAnsi="Times New Roman" w:cs="Times New Roman"/>
                <w:sz w:val="23"/>
                <w:szCs w:val="23"/>
              </w:rPr>
              <w:t>Финуправления</w:t>
            </w:r>
            <w:proofErr w:type="spellEnd"/>
            <w:r w:rsidRPr="00B57643">
              <w:rPr>
                <w:rFonts w:ascii="Times New Roman" w:eastAsia="Calibri" w:hAnsi="Times New Roman" w:cs="Times New Roman"/>
                <w:sz w:val="23"/>
                <w:szCs w:val="23"/>
              </w:rPr>
              <w:t xml:space="preserve"> г. Канска (1 раз в месяц ежегодно)</w:t>
            </w:r>
          </w:p>
        </w:tc>
        <w:tc>
          <w:tcPr>
            <w:tcW w:w="1984" w:type="dxa"/>
          </w:tcPr>
          <w:p w:rsidR="00341C21" w:rsidRPr="00B57643" w:rsidRDefault="00341C21" w:rsidP="00341C21">
            <w:pPr>
              <w:spacing w:after="120"/>
              <w:contextualSpacing/>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периодичность соблюдена</w:t>
            </w:r>
          </w:p>
        </w:tc>
      </w:tr>
      <w:tr w:rsidR="00341C21" w:rsidRPr="00B57643" w:rsidTr="00E140BC">
        <w:tc>
          <w:tcPr>
            <w:tcW w:w="9889" w:type="dxa"/>
            <w:gridSpan w:val="3"/>
          </w:tcPr>
          <w:p w:rsidR="00341C21" w:rsidRPr="00B57643" w:rsidRDefault="00341C21" w:rsidP="00341C21">
            <w:pPr>
              <w:spacing w:after="120"/>
              <w:contextualSpacing/>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Подпрограмма «Управление муниципальным долгом города Канска»</w:t>
            </w:r>
          </w:p>
        </w:tc>
      </w:tr>
      <w:tr w:rsidR="00341C21" w:rsidRPr="00B57643" w:rsidTr="00E140BC">
        <w:tc>
          <w:tcPr>
            <w:tcW w:w="9889" w:type="dxa"/>
            <w:gridSpan w:val="3"/>
          </w:tcPr>
          <w:p w:rsidR="00341C21" w:rsidRPr="00B57643" w:rsidRDefault="00341C21" w:rsidP="00341C21">
            <w:pPr>
              <w:jc w:val="both"/>
              <w:rPr>
                <w:rFonts w:ascii="Times New Roman" w:eastAsia="Times New Roman" w:hAnsi="Times New Roman" w:cs="Times New Roman"/>
                <w:sz w:val="23"/>
                <w:szCs w:val="23"/>
                <w:lang w:eastAsia="ru-RU"/>
              </w:rPr>
            </w:pPr>
            <w:r w:rsidRPr="00B57643">
              <w:rPr>
                <w:rFonts w:ascii="Times New Roman" w:eastAsia="Times New Roman" w:hAnsi="Times New Roman" w:cs="Times New Roman"/>
                <w:sz w:val="23"/>
                <w:szCs w:val="23"/>
                <w:lang w:eastAsia="ru-RU"/>
              </w:rPr>
              <w:t>Цель подпрограммы - эффективное управление муниципальным долгом города Канска</w:t>
            </w:r>
          </w:p>
        </w:tc>
      </w:tr>
      <w:tr w:rsidR="00341C21" w:rsidRPr="00B57643" w:rsidTr="00E140BC">
        <w:tc>
          <w:tcPr>
            <w:tcW w:w="9889" w:type="dxa"/>
            <w:gridSpan w:val="3"/>
          </w:tcPr>
          <w:p w:rsidR="00341C21" w:rsidRPr="00B57643" w:rsidRDefault="00341C21" w:rsidP="00341C21">
            <w:pPr>
              <w:rPr>
                <w:rFonts w:ascii="Times New Roman" w:eastAsia="Times New Roman" w:hAnsi="Times New Roman" w:cs="Times New Roman"/>
                <w:sz w:val="23"/>
                <w:szCs w:val="23"/>
                <w:lang w:eastAsia="ru-RU"/>
              </w:rPr>
            </w:pPr>
            <w:r w:rsidRPr="00B57643">
              <w:rPr>
                <w:rFonts w:ascii="Times New Roman" w:eastAsia="Times New Roman" w:hAnsi="Times New Roman" w:cs="Times New Roman"/>
                <w:sz w:val="23"/>
                <w:szCs w:val="23"/>
                <w:lang w:eastAsia="ru-RU"/>
              </w:rPr>
              <w:t>Задача 1. Сохранение объема и структуры муниципального долга города Канска на экономически безопасном уровне</w:t>
            </w:r>
          </w:p>
        </w:tc>
      </w:tr>
      <w:tr w:rsidR="00341C21" w:rsidRPr="00B57643" w:rsidTr="00E140BC">
        <w:tc>
          <w:tcPr>
            <w:tcW w:w="4077" w:type="dxa"/>
          </w:tcPr>
          <w:p w:rsidR="00B74438" w:rsidRPr="00B57643" w:rsidRDefault="00341C21" w:rsidP="00341C21">
            <w:pPr>
              <w:spacing w:after="120"/>
              <w:contextualSpacing/>
              <w:jc w:val="both"/>
              <w:rPr>
                <w:rFonts w:ascii="Calibri" w:eastAsia="Calibri" w:hAnsi="Calibri" w:cs="Times New Roman"/>
                <w:sz w:val="23"/>
                <w:szCs w:val="23"/>
              </w:rPr>
            </w:pPr>
            <w:r w:rsidRPr="00B57643">
              <w:rPr>
                <w:rFonts w:ascii="Times New Roman" w:eastAsia="Calibri" w:hAnsi="Times New Roman" w:cs="Times New Roman"/>
                <w:sz w:val="23"/>
                <w:szCs w:val="23"/>
              </w:rPr>
              <w:t>Мероприятие 1.1</w:t>
            </w:r>
            <w:r w:rsidRPr="00B57643">
              <w:rPr>
                <w:rFonts w:ascii="Calibri" w:eastAsia="Calibri" w:hAnsi="Calibri" w:cs="Times New Roman"/>
                <w:sz w:val="23"/>
                <w:szCs w:val="23"/>
              </w:rPr>
              <w:t xml:space="preserve"> </w:t>
            </w:r>
          </w:p>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Разработка программы муниципальных внутренних заимствований города Канска на очередной финансовый год и плановый период</w:t>
            </w:r>
          </w:p>
        </w:tc>
        <w:tc>
          <w:tcPr>
            <w:tcW w:w="3828" w:type="dxa"/>
          </w:tcPr>
          <w:p w:rsidR="00341C21" w:rsidRPr="00B57643" w:rsidRDefault="00341C21" w:rsidP="00341C21">
            <w:pPr>
              <w:spacing w:after="120"/>
              <w:contextualSpacing/>
              <w:rPr>
                <w:rFonts w:ascii="Times New Roman" w:eastAsia="Calibri" w:hAnsi="Times New Roman" w:cs="Times New Roman"/>
                <w:sz w:val="23"/>
                <w:szCs w:val="23"/>
              </w:rPr>
            </w:pPr>
            <w:r w:rsidRPr="00B57643">
              <w:rPr>
                <w:rFonts w:ascii="Times New Roman" w:eastAsia="Calibri" w:hAnsi="Times New Roman" w:cs="Times New Roman"/>
                <w:sz w:val="23"/>
                <w:szCs w:val="23"/>
              </w:rPr>
              <w:t>Обеспечение покрытия дефицита городского бюджета за счет заемных средств (ежегодно) с сохранением объема муниципального долга города Канска на уровне, не превышающем объем доходов городского бюджета без учета объема безвозмездных поступлений, с учетом требований, установленных Бюджетным кодексом Российской Федерации</w:t>
            </w:r>
          </w:p>
        </w:tc>
        <w:tc>
          <w:tcPr>
            <w:tcW w:w="1984" w:type="dxa"/>
          </w:tcPr>
          <w:p w:rsidR="00341C21" w:rsidRPr="00B57643" w:rsidRDefault="00341C21" w:rsidP="00341C21">
            <w:pPr>
              <w:spacing w:after="120"/>
              <w:contextualSpacing/>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утверждена программа </w:t>
            </w:r>
            <w:proofErr w:type="spellStart"/>
            <w:r w:rsidRPr="00B57643">
              <w:rPr>
                <w:rFonts w:ascii="Times New Roman" w:eastAsia="Calibri" w:hAnsi="Times New Roman" w:cs="Times New Roman"/>
                <w:sz w:val="23"/>
                <w:szCs w:val="23"/>
              </w:rPr>
              <w:t>муниц</w:t>
            </w:r>
            <w:proofErr w:type="spellEnd"/>
            <w:r w:rsidRPr="00B57643">
              <w:rPr>
                <w:rFonts w:ascii="Times New Roman" w:eastAsia="Calibri" w:hAnsi="Times New Roman" w:cs="Times New Roman"/>
                <w:sz w:val="23"/>
                <w:szCs w:val="23"/>
              </w:rPr>
              <w:t>. заимствований, которая обеспечивает соблюдение требований Бюджетного кодекса РФ</w:t>
            </w:r>
          </w:p>
        </w:tc>
      </w:tr>
      <w:tr w:rsidR="00341C21" w:rsidRPr="00B57643" w:rsidTr="00E140BC">
        <w:tc>
          <w:tcPr>
            <w:tcW w:w="9889" w:type="dxa"/>
            <w:gridSpan w:val="3"/>
          </w:tcPr>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Задача 2. Соблюдение ограничений по объему муниципального долга города Канска и расходам на его обслуживание, установленных бюджетным законодательством</w:t>
            </w:r>
          </w:p>
        </w:tc>
      </w:tr>
      <w:tr w:rsidR="00341C21" w:rsidRPr="00B57643" w:rsidTr="00E140BC">
        <w:tc>
          <w:tcPr>
            <w:tcW w:w="4077" w:type="dxa"/>
          </w:tcPr>
          <w:p w:rsidR="00B74438"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Мероприятие 2.1. </w:t>
            </w:r>
          </w:p>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tc>
        <w:tc>
          <w:tcPr>
            <w:tcW w:w="3828" w:type="dxa"/>
          </w:tcPr>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Соответствие объема муниципального долга и расходов на его обслуживание ограничениям, установленным Бюджетным кодексом Российской Федерации (ежегодно)</w:t>
            </w:r>
          </w:p>
        </w:tc>
        <w:tc>
          <w:tcPr>
            <w:tcW w:w="1984" w:type="dxa"/>
          </w:tcPr>
          <w:p w:rsidR="00341C21" w:rsidRPr="00B57643" w:rsidRDefault="00341C21" w:rsidP="00B74438">
            <w:pPr>
              <w:spacing w:after="120"/>
              <w:contextualSpacing/>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соответствие обеспечено:</w:t>
            </w:r>
          </w:p>
          <w:p w:rsidR="00341C21" w:rsidRPr="00B57643" w:rsidRDefault="00341C21" w:rsidP="00B74438">
            <w:pPr>
              <w:spacing w:after="120"/>
              <w:jc w:val="center"/>
              <w:rPr>
                <w:rFonts w:ascii="Times New Roman" w:eastAsia="Calibri" w:hAnsi="Times New Roman" w:cs="Times New Roman"/>
                <w:sz w:val="23"/>
                <w:szCs w:val="23"/>
              </w:rPr>
            </w:pPr>
            <w:proofErr w:type="spellStart"/>
            <w:r w:rsidRPr="00B57643">
              <w:rPr>
                <w:rFonts w:ascii="Times New Roman" w:eastAsia="Calibri" w:hAnsi="Times New Roman" w:cs="Times New Roman"/>
                <w:sz w:val="23"/>
                <w:szCs w:val="23"/>
              </w:rPr>
              <w:t>мундолг</w:t>
            </w:r>
            <w:proofErr w:type="spellEnd"/>
          </w:p>
          <w:p w:rsidR="00341C21" w:rsidRPr="00B57643" w:rsidRDefault="00341C21" w:rsidP="00B74438">
            <w:pPr>
              <w:spacing w:after="120"/>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0 % (факт) </w:t>
            </w:r>
            <w:r w:rsidR="00B74438" w:rsidRPr="00B57643">
              <w:rPr>
                <w:rFonts w:ascii="Times New Roman" w:eastAsia="Calibri" w:hAnsi="Times New Roman" w:cs="Times New Roman"/>
                <w:sz w:val="23"/>
                <w:szCs w:val="23"/>
              </w:rPr>
              <w:t>&lt;100</w:t>
            </w:r>
            <w:r w:rsidRPr="00B57643">
              <w:rPr>
                <w:rFonts w:ascii="Times New Roman" w:eastAsia="Calibri" w:hAnsi="Times New Roman" w:cs="Times New Roman"/>
                <w:sz w:val="23"/>
                <w:szCs w:val="23"/>
              </w:rPr>
              <w:t>% (</w:t>
            </w:r>
            <w:proofErr w:type="spellStart"/>
            <w:r w:rsidRPr="00B57643">
              <w:rPr>
                <w:rFonts w:ascii="Times New Roman" w:eastAsia="Calibri" w:hAnsi="Times New Roman" w:cs="Times New Roman"/>
                <w:sz w:val="23"/>
                <w:szCs w:val="23"/>
              </w:rPr>
              <w:t>огранич</w:t>
            </w:r>
            <w:proofErr w:type="spellEnd"/>
            <w:r w:rsidRPr="00B57643">
              <w:rPr>
                <w:rFonts w:ascii="Times New Roman" w:eastAsia="Calibri" w:hAnsi="Times New Roman" w:cs="Times New Roman"/>
                <w:sz w:val="23"/>
                <w:szCs w:val="23"/>
              </w:rPr>
              <w:t>.);</w:t>
            </w:r>
          </w:p>
          <w:p w:rsidR="00341C21" w:rsidRPr="00B57643" w:rsidRDefault="00341C21" w:rsidP="00B74438">
            <w:pPr>
              <w:spacing w:after="120"/>
              <w:ind w:right="-108"/>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расходы на </w:t>
            </w:r>
            <w:proofErr w:type="spellStart"/>
            <w:r w:rsidRPr="00B57643">
              <w:rPr>
                <w:rFonts w:ascii="Times New Roman" w:eastAsia="Calibri" w:hAnsi="Times New Roman" w:cs="Times New Roman"/>
                <w:sz w:val="23"/>
                <w:szCs w:val="23"/>
              </w:rPr>
              <w:t>обслуж</w:t>
            </w:r>
            <w:proofErr w:type="spellEnd"/>
            <w:r w:rsidRPr="00B57643">
              <w:rPr>
                <w:rFonts w:ascii="Times New Roman" w:eastAsia="Calibri" w:hAnsi="Times New Roman" w:cs="Times New Roman"/>
                <w:sz w:val="23"/>
                <w:szCs w:val="23"/>
              </w:rPr>
              <w:t xml:space="preserve">. </w:t>
            </w:r>
            <w:proofErr w:type="spellStart"/>
            <w:r w:rsidRPr="00B57643">
              <w:rPr>
                <w:rFonts w:ascii="Times New Roman" w:eastAsia="Calibri" w:hAnsi="Times New Roman" w:cs="Times New Roman"/>
                <w:sz w:val="23"/>
                <w:szCs w:val="23"/>
              </w:rPr>
              <w:t>мундолга</w:t>
            </w:r>
            <w:proofErr w:type="spellEnd"/>
          </w:p>
          <w:p w:rsidR="00341C21" w:rsidRPr="00B57643" w:rsidRDefault="00341C21" w:rsidP="00B74438">
            <w:pPr>
              <w:spacing w:after="120"/>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lastRenderedPageBreak/>
              <w:t xml:space="preserve">0,11 % (факт) </w:t>
            </w:r>
            <w:r w:rsidR="00B74438" w:rsidRPr="00B57643">
              <w:rPr>
                <w:rFonts w:ascii="Times New Roman" w:eastAsia="Calibri" w:hAnsi="Times New Roman" w:cs="Times New Roman"/>
                <w:sz w:val="23"/>
                <w:szCs w:val="23"/>
              </w:rPr>
              <w:t>&lt;15</w:t>
            </w:r>
            <w:r w:rsidRPr="00B57643">
              <w:rPr>
                <w:rFonts w:ascii="Times New Roman" w:eastAsia="Calibri" w:hAnsi="Times New Roman" w:cs="Times New Roman"/>
                <w:sz w:val="23"/>
                <w:szCs w:val="23"/>
              </w:rPr>
              <w:t>% (</w:t>
            </w:r>
            <w:proofErr w:type="spellStart"/>
            <w:r w:rsidRPr="00B57643">
              <w:rPr>
                <w:rFonts w:ascii="Times New Roman" w:eastAsia="Calibri" w:hAnsi="Times New Roman" w:cs="Times New Roman"/>
                <w:sz w:val="23"/>
                <w:szCs w:val="23"/>
              </w:rPr>
              <w:t>огранич</w:t>
            </w:r>
            <w:proofErr w:type="spellEnd"/>
            <w:r w:rsidRPr="00B57643">
              <w:rPr>
                <w:rFonts w:ascii="Times New Roman" w:eastAsia="Calibri" w:hAnsi="Times New Roman" w:cs="Times New Roman"/>
                <w:sz w:val="23"/>
                <w:szCs w:val="23"/>
              </w:rPr>
              <w:t>.)</w:t>
            </w:r>
          </w:p>
        </w:tc>
      </w:tr>
      <w:tr w:rsidR="00341C21" w:rsidRPr="00B57643" w:rsidTr="00E140BC">
        <w:tc>
          <w:tcPr>
            <w:tcW w:w="9889" w:type="dxa"/>
            <w:gridSpan w:val="3"/>
          </w:tcPr>
          <w:p w:rsidR="00341C21" w:rsidRPr="00B57643" w:rsidRDefault="00341C21" w:rsidP="00341C21">
            <w:pPr>
              <w:spacing w:after="120"/>
              <w:contextualSpacing/>
              <w:rPr>
                <w:rFonts w:ascii="Times New Roman" w:eastAsia="Calibri" w:hAnsi="Times New Roman" w:cs="Times New Roman"/>
                <w:sz w:val="23"/>
                <w:szCs w:val="23"/>
              </w:rPr>
            </w:pPr>
            <w:r w:rsidRPr="00B57643">
              <w:rPr>
                <w:rFonts w:ascii="Times New Roman" w:eastAsia="Calibri" w:hAnsi="Times New Roman" w:cs="Times New Roman"/>
                <w:sz w:val="23"/>
                <w:szCs w:val="23"/>
              </w:rPr>
              <w:lastRenderedPageBreak/>
              <w:t>Задача 3. Обслуживание муниципального долга города Канска</w:t>
            </w:r>
          </w:p>
        </w:tc>
      </w:tr>
      <w:tr w:rsidR="00341C21" w:rsidRPr="00B57643" w:rsidTr="00E140BC">
        <w:tc>
          <w:tcPr>
            <w:tcW w:w="4077" w:type="dxa"/>
          </w:tcPr>
          <w:p w:rsidR="00B74438"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Мероприятие 3.1 </w:t>
            </w:r>
          </w:p>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Осуществление расходов на обслуживание муниципального долга города Канска</w:t>
            </w:r>
          </w:p>
        </w:tc>
        <w:tc>
          <w:tcPr>
            <w:tcW w:w="3828" w:type="dxa"/>
          </w:tcPr>
          <w:p w:rsidR="00341C21" w:rsidRPr="00B57643" w:rsidRDefault="00341C21" w:rsidP="00341C21">
            <w:pPr>
              <w:autoSpaceDE w:val="0"/>
              <w:autoSpaceDN w:val="0"/>
              <w:adjustRightInd w:val="0"/>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Обслуживание муниципального долга города Канска в полном объеме (ежегодно) </w:t>
            </w:r>
          </w:p>
        </w:tc>
        <w:tc>
          <w:tcPr>
            <w:tcW w:w="1984" w:type="dxa"/>
          </w:tcPr>
          <w:p w:rsidR="00341C21" w:rsidRPr="00B57643" w:rsidRDefault="00341C21" w:rsidP="00B74438">
            <w:pPr>
              <w:spacing w:after="120"/>
              <w:contextualSpacing/>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начислено и уплачено расходов по обслуживанию </w:t>
            </w:r>
            <w:proofErr w:type="spellStart"/>
            <w:r w:rsidRPr="00B57643">
              <w:rPr>
                <w:rFonts w:ascii="Times New Roman" w:eastAsia="Calibri" w:hAnsi="Times New Roman" w:cs="Times New Roman"/>
                <w:sz w:val="23"/>
                <w:szCs w:val="23"/>
              </w:rPr>
              <w:t>мундолга</w:t>
            </w:r>
            <w:proofErr w:type="spellEnd"/>
            <w:r w:rsidRPr="00B57643">
              <w:rPr>
                <w:rFonts w:ascii="Times New Roman" w:eastAsia="Calibri" w:hAnsi="Times New Roman" w:cs="Times New Roman"/>
                <w:sz w:val="23"/>
                <w:szCs w:val="23"/>
              </w:rPr>
              <w:t xml:space="preserve"> 948249,76 руб.</w:t>
            </w:r>
          </w:p>
        </w:tc>
      </w:tr>
      <w:tr w:rsidR="00341C21" w:rsidRPr="00B57643" w:rsidTr="00E140BC">
        <w:tc>
          <w:tcPr>
            <w:tcW w:w="4077" w:type="dxa"/>
          </w:tcPr>
          <w:p w:rsidR="00B74438"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 xml:space="preserve">Мероприятие 3.2 </w:t>
            </w:r>
          </w:p>
          <w:p w:rsidR="00341C21" w:rsidRPr="00B57643" w:rsidRDefault="00341C21" w:rsidP="00341C21">
            <w:pPr>
              <w:spacing w:after="120"/>
              <w:contextualSpacing/>
              <w:jc w:val="both"/>
              <w:rPr>
                <w:rFonts w:ascii="Times New Roman" w:eastAsia="Calibri" w:hAnsi="Times New Roman" w:cs="Times New Roman"/>
                <w:sz w:val="23"/>
                <w:szCs w:val="23"/>
              </w:rPr>
            </w:pPr>
            <w:r w:rsidRPr="00B57643">
              <w:rPr>
                <w:rFonts w:ascii="Times New Roman" w:eastAsia="Calibri" w:hAnsi="Times New Roman" w:cs="Times New Roman"/>
                <w:sz w:val="23"/>
                <w:szCs w:val="23"/>
              </w:rPr>
              <w:t>Соблюдение сроков исполнения долговых обязательств города Канска</w:t>
            </w:r>
          </w:p>
        </w:tc>
        <w:tc>
          <w:tcPr>
            <w:tcW w:w="3828" w:type="dxa"/>
          </w:tcPr>
          <w:p w:rsidR="00341C21" w:rsidRPr="00B57643" w:rsidRDefault="00341C21" w:rsidP="00341C21">
            <w:pPr>
              <w:autoSpaceDE w:val="0"/>
              <w:autoSpaceDN w:val="0"/>
              <w:adjustRightInd w:val="0"/>
              <w:rPr>
                <w:rFonts w:ascii="Times New Roman" w:eastAsia="Calibri" w:hAnsi="Times New Roman" w:cs="Times New Roman"/>
                <w:sz w:val="23"/>
                <w:szCs w:val="23"/>
              </w:rPr>
            </w:pPr>
            <w:r w:rsidRPr="00B57643">
              <w:rPr>
                <w:rFonts w:ascii="Times New Roman" w:eastAsia="Calibri" w:hAnsi="Times New Roman" w:cs="Times New Roman"/>
                <w:sz w:val="23"/>
                <w:szCs w:val="23"/>
              </w:rPr>
              <w:t>Своевременное обслуживание муниципального долга города Канска (ежегодно)</w:t>
            </w:r>
          </w:p>
        </w:tc>
        <w:tc>
          <w:tcPr>
            <w:tcW w:w="1984" w:type="dxa"/>
          </w:tcPr>
          <w:p w:rsidR="00341C21" w:rsidRPr="00B57643" w:rsidRDefault="00341C21" w:rsidP="00341C21">
            <w:pPr>
              <w:spacing w:after="120"/>
              <w:contextualSpacing/>
              <w:jc w:val="center"/>
              <w:rPr>
                <w:rFonts w:ascii="Times New Roman" w:eastAsia="Calibri" w:hAnsi="Times New Roman" w:cs="Times New Roman"/>
                <w:sz w:val="23"/>
                <w:szCs w:val="23"/>
              </w:rPr>
            </w:pPr>
            <w:r w:rsidRPr="00B57643">
              <w:rPr>
                <w:rFonts w:ascii="Times New Roman" w:eastAsia="Calibri" w:hAnsi="Times New Roman" w:cs="Times New Roman"/>
                <w:sz w:val="23"/>
                <w:szCs w:val="23"/>
              </w:rPr>
              <w:t>сроки уплаты соблюдены</w:t>
            </w:r>
          </w:p>
        </w:tc>
      </w:tr>
    </w:tbl>
    <w:p w:rsidR="00341C21" w:rsidRPr="00341C21" w:rsidRDefault="00341C21" w:rsidP="00341C21">
      <w:pPr>
        <w:spacing w:after="0" w:line="240" w:lineRule="auto"/>
        <w:ind w:firstLine="709"/>
        <w:jc w:val="both"/>
        <w:rPr>
          <w:rFonts w:ascii="Times New Roman" w:eastAsia="Calibri" w:hAnsi="Times New Roman" w:cs="Times New Roman"/>
          <w:sz w:val="28"/>
          <w:szCs w:val="28"/>
        </w:rPr>
      </w:pPr>
    </w:p>
    <w:p w:rsidR="00341C21" w:rsidRPr="00341C21" w:rsidRDefault="00341C21" w:rsidP="00341C21">
      <w:pPr>
        <w:spacing w:after="0" w:line="240" w:lineRule="auto"/>
        <w:ind w:left="-142" w:right="-426" w:firstLine="851"/>
        <w:jc w:val="both"/>
        <w:rPr>
          <w:rFonts w:ascii="Times New Roman" w:eastAsia="Times New Roman" w:hAnsi="Times New Roman" w:cs="Times New Roman"/>
          <w:sz w:val="28"/>
          <w:szCs w:val="28"/>
          <w:lang w:eastAsia="ru-RU"/>
        </w:rPr>
      </w:pPr>
      <w:r w:rsidRPr="00341C21">
        <w:rPr>
          <w:rFonts w:ascii="Times New Roman" w:eastAsia="Times New Roman" w:hAnsi="Times New Roman" w:cs="Times New Roman"/>
          <w:sz w:val="28"/>
          <w:szCs w:val="28"/>
          <w:lang w:eastAsia="ru-RU"/>
        </w:rPr>
        <w:t xml:space="preserve">Бюджет города Канска на 2018 год и плановый период 2019-2020 годов утвержден решением </w:t>
      </w:r>
      <w:proofErr w:type="spellStart"/>
      <w:r w:rsidRPr="00341C21">
        <w:rPr>
          <w:rFonts w:ascii="Times New Roman" w:eastAsia="Times New Roman" w:hAnsi="Times New Roman" w:cs="Times New Roman"/>
          <w:sz w:val="28"/>
          <w:szCs w:val="28"/>
          <w:lang w:eastAsia="ru-RU"/>
        </w:rPr>
        <w:t>Канского</w:t>
      </w:r>
      <w:proofErr w:type="spellEnd"/>
      <w:r w:rsidRPr="00341C21">
        <w:rPr>
          <w:rFonts w:ascii="Times New Roman" w:eastAsia="Times New Roman" w:hAnsi="Times New Roman" w:cs="Times New Roman"/>
          <w:sz w:val="28"/>
          <w:szCs w:val="28"/>
          <w:lang w:eastAsia="ru-RU"/>
        </w:rPr>
        <w:t xml:space="preserve"> городского Совета депутатов 18 декабря 2017 года, без нарушений бюджетного законодательства.</w:t>
      </w:r>
    </w:p>
    <w:p w:rsidR="00341C21" w:rsidRPr="00341C21" w:rsidRDefault="00341C21" w:rsidP="00341C21">
      <w:pPr>
        <w:spacing w:after="0" w:line="240" w:lineRule="auto"/>
        <w:ind w:left="-142" w:right="-426" w:firstLine="851"/>
        <w:jc w:val="both"/>
        <w:rPr>
          <w:rFonts w:ascii="Times New Roman" w:eastAsia="Calibri" w:hAnsi="Times New Roman" w:cs="Times New Roman"/>
          <w:sz w:val="28"/>
          <w:szCs w:val="28"/>
        </w:rPr>
      </w:pPr>
      <w:r w:rsidRPr="00341C21">
        <w:rPr>
          <w:rFonts w:ascii="Times New Roman" w:eastAsia="Times New Roman" w:hAnsi="Times New Roman" w:cs="Times New Roman"/>
          <w:sz w:val="28"/>
          <w:szCs w:val="28"/>
          <w:lang w:eastAsia="ru-RU"/>
        </w:rPr>
        <w:t xml:space="preserve">Годовые плановые назначения по налоговым и неналоговым </w:t>
      </w:r>
      <w:r w:rsidR="00230D04" w:rsidRPr="00341C21">
        <w:rPr>
          <w:rFonts w:ascii="Times New Roman" w:eastAsia="Times New Roman" w:hAnsi="Times New Roman" w:cs="Times New Roman"/>
          <w:sz w:val="28"/>
          <w:szCs w:val="28"/>
          <w:lang w:eastAsia="ru-RU"/>
        </w:rPr>
        <w:t>доходам бюджета</w:t>
      </w:r>
      <w:r w:rsidRPr="00341C21">
        <w:rPr>
          <w:rFonts w:ascii="Times New Roman" w:eastAsia="Times New Roman" w:hAnsi="Times New Roman" w:cs="Times New Roman"/>
          <w:sz w:val="28"/>
          <w:szCs w:val="28"/>
          <w:lang w:eastAsia="ru-RU"/>
        </w:rPr>
        <w:t xml:space="preserve"> города исполнены на 99,7 % и составили 534 087 818,21 руб., неисполнение плановых назначений сложилось в связи с поздней рассылкой налоговых уведомлений плательщикам по местным налогам, а также за счет уменьшения плательщиков по единому налогу на вмененный доход для отдельных видов деятельности.  Безвозмездные поступления исполнены на 99,1% и составили 1 669 805 288,35 руб., </w:t>
      </w:r>
      <w:proofErr w:type="spellStart"/>
      <w:r w:rsidRPr="00341C21">
        <w:rPr>
          <w:rFonts w:ascii="Times New Roman" w:eastAsia="Times New Roman" w:hAnsi="Times New Roman" w:cs="Times New Roman"/>
          <w:sz w:val="28"/>
          <w:szCs w:val="28"/>
          <w:lang w:eastAsia="ru-RU"/>
        </w:rPr>
        <w:t>недопоступление</w:t>
      </w:r>
      <w:proofErr w:type="spellEnd"/>
      <w:r w:rsidRPr="00341C21">
        <w:rPr>
          <w:rFonts w:ascii="Times New Roman" w:eastAsia="Times New Roman" w:hAnsi="Times New Roman" w:cs="Times New Roman"/>
          <w:sz w:val="28"/>
          <w:szCs w:val="28"/>
          <w:lang w:eastAsia="ru-RU"/>
        </w:rPr>
        <w:t xml:space="preserve"> в сумме 15 648 996,48 руб.  или 0,9 % от годовых плановых назначений сложилось за счет снижения реальной потребности в целевых средствах и в связи с экономией по результатам проведенных торгов по расходам, осуществляемым за счет субвенций/субсидий. В целом</w:t>
      </w:r>
      <w:r w:rsidRPr="00341C21">
        <w:rPr>
          <w:rFonts w:ascii="Calibri" w:eastAsia="Calibri" w:hAnsi="Calibri" w:cs="Times New Roman"/>
        </w:rPr>
        <w:t xml:space="preserve"> </w:t>
      </w:r>
      <w:r w:rsidRPr="00341C21">
        <w:rPr>
          <w:rFonts w:ascii="Times New Roman" w:eastAsia="Calibri" w:hAnsi="Times New Roman" w:cs="Times New Roman"/>
          <w:sz w:val="28"/>
          <w:szCs w:val="28"/>
        </w:rPr>
        <w:t>д</w:t>
      </w:r>
      <w:r w:rsidRPr="00341C21">
        <w:rPr>
          <w:rFonts w:ascii="Times New Roman" w:eastAsia="Times New Roman" w:hAnsi="Times New Roman" w:cs="Times New Roman"/>
          <w:sz w:val="28"/>
          <w:szCs w:val="28"/>
          <w:lang w:eastAsia="ru-RU"/>
        </w:rPr>
        <w:t>оходы бюджета города Канска за 2018 год исполнены в сумме 2 203 893 106,56 руб. или 99,2 % от уточненных годовых плановых назначений, которые составляют 2 220 987 584,84 руб.</w:t>
      </w:r>
    </w:p>
    <w:p w:rsidR="00341C21" w:rsidRPr="00341C21" w:rsidRDefault="00341C21" w:rsidP="00341C21">
      <w:pPr>
        <w:spacing w:after="0" w:line="240" w:lineRule="auto"/>
        <w:ind w:left="-142" w:right="-426" w:firstLine="851"/>
        <w:jc w:val="both"/>
        <w:rPr>
          <w:rFonts w:ascii="Times New Roman" w:eastAsia="Calibri" w:hAnsi="Times New Roman" w:cs="Times New Roman"/>
          <w:sz w:val="28"/>
          <w:szCs w:val="28"/>
        </w:rPr>
      </w:pPr>
      <w:r w:rsidRPr="00341C21">
        <w:rPr>
          <w:rFonts w:ascii="Times New Roman" w:eastAsia="Calibri" w:hAnsi="Times New Roman" w:cs="Times New Roman"/>
          <w:sz w:val="28"/>
          <w:szCs w:val="28"/>
        </w:rPr>
        <w:t>Практически 100 % выполнение плана доходов бюджета позволило</w:t>
      </w:r>
      <w:r w:rsidRPr="00341C21">
        <w:rPr>
          <w:rFonts w:ascii="Calibri" w:eastAsia="Calibri" w:hAnsi="Calibri" w:cs="Times New Roman"/>
        </w:rPr>
        <w:t xml:space="preserve"> </w:t>
      </w:r>
      <w:r w:rsidRPr="00341C21">
        <w:rPr>
          <w:rFonts w:ascii="Times New Roman" w:eastAsia="Calibri" w:hAnsi="Times New Roman" w:cs="Times New Roman"/>
          <w:sz w:val="28"/>
          <w:szCs w:val="28"/>
        </w:rPr>
        <w:t>исполнить расходы бюджета города за 2018 год в сумме 2 158 639 125,</w:t>
      </w:r>
      <w:r w:rsidR="00230D04" w:rsidRPr="00341C21">
        <w:rPr>
          <w:rFonts w:ascii="Times New Roman" w:eastAsia="Calibri" w:hAnsi="Times New Roman" w:cs="Times New Roman"/>
          <w:sz w:val="28"/>
          <w:szCs w:val="28"/>
        </w:rPr>
        <w:t>78 руб.</w:t>
      </w:r>
      <w:r w:rsidRPr="00341C21">
        <w:rPr>
          <w:rFonts w:ascii="Times New Roman" w:eastAsia="Calibri" w:hAnsi="Times New Roman" w:cs="Times New Roman"/>
          <w:sz w:val="28"/>
          <w:szCs w:val="28"/>
        </w:rPr>
        <w:t xml:space="preserve"> или на 98,3 % от уточненных годовых плановых назначений, которые составляют 2 197 002 039,68 руб.</w:t>
      </w:r>
      <w:r w:rsidRPr="00341C21">
        <w:rPr>
          <w:rFonts w:ascii="Calibri" w:eastAsia="Calibri" w:hAnsi="Calibri" w:cs="Times New Roman"/>
        </w:rPr>
        <w:t xml:space="preserve"> </w:t>
      </w:r>
      <w:r w:rsidRPr="00341C21">
        <w:rPr>
          <w:rFonts w:ascii="Times New Roman" w:eastAsia="Calibri" w:hAnsi="Times New Roman" w:cs="Times New Roman"/>
          <w:sz w:val="28"/>
          <w:szCs w:val="28"/>
        </w:rPr>
        <w:t>По итогам исполнения бюджета 2018 года просроченная кредиторская задолженность по расходам отсутствует.</w:t>
      </w:r>
    </w:p>
    <w:p w:rsidR="00341C21" w:rsidRPr="00341C21" w:rsidRDefault="00341C21" w:rsidP="00341C21">
      <w:pPr>
        <w:spacing w:after="0" w:line="240" w:lineRule="auto"/>
        <w:ind w:left="-142" w:right="-426" w:firstLine="851"/>
        <w:jc w:val="both"/>
        <w:rPr>
          <w:rFonts w:ascii="Times New Roman" w:eastAsia="Calibri" w:hAnsi="Times New Roman" w:cs="Times New Roman"/>
          <w:sz w:val="28"/>
          <w:szCs w:val="28"/>
        </w:rPr>
      </w:pPr>
      <w:r w:rsidRPr="00341C21">
        <w:rPr>
          <w:rFonts w:ascii="Times New Roman" w:eastAsia="Calibri" w:hAnsi="Times New Roman" w:cs="Times New Roman"/>
          <w:sz w:val="28"/>
          <w:szCs w:val="28"/>
        </w:rPr>
        <w:t>Основным инструментом повышения эффективности бюджетных расходов является программно-целевой метод,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 Бюджет города сформирован и исполнен на основе 10 муниципальных программ, охватывающих все отрасли социальной сферы. Удельный вес программных расходов в общем объеме расходов бюджета составляет 96,3% или 2 079 046 442,72 руб. Исполнены программные расходы в размере 98,2% от годовых плановых назначений (план – 2 116 509 557,46 руб., факт – 2 079 046 442,72 руб.).</w:t>
      </w:r>
    </w:p>
    <w:p w:rsidR="00341C21" w:rsidRPr="00341C21" w:rsidRDefault="00341C21" w:rsidP="00341C21">
      <w:pPr>
        <w:spacing w:after="0" w:line="240" w:lineRule="auto"/>
        <w:ind w:left="-142" w:right="-426" w:firstLine="851"/>
        <w:jc w:val="both"/>
        <w:rPr>
          <w:rFonts w:ascii="Times New Roman" w:eastAsia="Calibri" w:hAnsi="Times New Roman" w:cs="Times New Roman"/>
          <w:sz w:val="28"/>
          <w:szCs w:val="28"/>
        </w:rPr>
      </w:pPr>
      <w:r w:rsidRPr="00341C21">
        <w:rPr>
          <w:rFonts w:ascii="Times New Roman" w:eastAsia="Calibri" w:hAnsi="Times New Roman" w:cs="Times New Roman"/>
          <w:sz w:val="28"/>
          <w:szCs w:val="28"/>
        </w:rPr>
        <w:t>В соответствии с утвержденным планом проверок на 2018 год, который выполнен на 100 %, проведено 6 проверок, из которых 2 - ревизии финансово-хозяйственной деятельности учреждений (охват ревизиями составил 17 % главных распорядителей бюджетных средств). По результатам контрольных мероприятий, выявлено нарушений на общую сумму 2 113,1 тыс. руб., главным распорядителям (распорядителям) бюджетных (денежных) средств вынесено 4 представления и 1 предписание об устранении выявленных нарушений.</w:t>
      </w:r>
    </w:p>
    <w:p w:rsidR="00341C21" w:rsidRPr="00341C21" w:rsidRDefault="00341C21" w:rsidP="00341C21">
      <w:pPr>
        <w:spacing w:after="0" w:line="240" w:lineRule="auto"/>
        <w:ind w:left="-142" w:right="-426" w:firstLine="851"/>
        <w:jc w:val="both"/>
        <w:rPr>
          <w:rFonts w:ascii="Times New Roman" w:eastAsia="Calibri" w:hAnsi="Times New Roman" w:cs="Times New Roman"/>
          <w:sz w:val="28"/>
          <w:szCs w:val="28"/>
        </w:rPr>
      </w:pPr>
      <w:r w:rsidRPr="00341C21">
        <w:rPr>
          <w:rFonts w:ascii="Times New Roman" w:eastAsia="Calibri" w:hAnsi="Times New Roman" w:cs="Times New Roman"/>
          <w:sz w:val="28"/>
          <w:szCs w:val="28"/>
        </w:rPr>
        <w:lastRenderedPageBreak/>
        <w:t>Отчет об исполнении бюджета за 2018 год составлен и представлен в Министерство финансов Красноярского края в установленный срок. Без нарушения бюджетного законодательства в 2018 году осуществлены мероприятия по утверждению годового отчета об исполнении бюджета за 2017 год, своевременно внесены на рассмотрение и утверждение в Канский городской Совет квартальные отчеты об исполнении бюджета за 2018 год.</w:t>
      </w:r>
    </w:p>
    <w:p w:rsidR="00341C21" w:rsidRPr="00341C21" w:rsidRDefault="00341C21" w:rsidP="00341C21">
      <w:pPr>
        <w:spacing w:after="0" w:line="240" w:lineRule="auto"/>
        <w:ind w:left="-142" w:right="-426" w:firstLine="993"/>
        <w:jc w:val="both"/>
        <w:rPr>
          <w:rFonts w:ascii="Times New Roman" w:eastAsia="Calibri" w:hAnsi="Times New Roman" w:cs="Times New Roman"/>
          <w:sz w:val="28"/>
          <w:szCs w:val="28"/>
        </w:rPr>
      </w:pPr>
      <w:proofErr w:type="spellStart"/>
      <w:r w:rsidRPr="00341C21">
        <w:rPr>
          <w:rFonts w:ascii="Times New Roman" w:eastAsia="Calibri" w:hAnsi="Times New Roman" w:cs="Times New Roman"/>
          <w:sz w:val="28"/>
          <w:szCs w:val="28"/>
        </w:rPr>
        <w:t>Финуправлением</w:t>
      </w:r>
      <w:proofErr w:type="spellEnd"/>
      <w:r w:rsidRPr="00341C21">
        <w:rPr>
          <w:rFonts w:ascii="Times New Roman" w:eastAsia="Calibri" w:hAnsi="Times New Roman" w:cs="Times New Roman"/>
          <w:sz w:val="28"/>
          <w:szCs w:val="28"/>
        </w:rPr>
        <w:t xml:space="preserve"> г. Канска постоянно совершенствуется нормативно-правовая база в курируемой сфере в соответствии с обновлением законодательства. Принятый бюджет и итоги его исполнения, результаты контрольных мероприятий своевременно размещаются на официальном сайте </w:t>
      </w:r>
      <w:proofErr w:type="spellStart"/>
      <w:r w:rsidRPr="00341C21">
        <w:rPr>
          <w:rFonts w:ascii="Times New Roman" w:eastAsia="Calibri" w:hAnsi="Times New Roman" w:cs="Times New Roman"/>
          <w:sz w:val="28"/>
          <w:szCs w:val="28"/>
        </w:rPr>
        <w:t>Финуправления</w:t>
      </w:r>
      <w:proofErr w:type="spellEnd"/>
      <w:r w:rsidRPr="00341C21">
        <w:rPr>
          <w:rFonts w:ascii="Times New Roman" w:eastAsia="Calibri" w:hAnsi="Times New Roman" w:cs="Times New Roman"/>
          <w:sz w:val="28"/>
          <w:szCs w:val="28"/>
        </w:rPr>
        <w:t xml:space="preserve"> г. Канска, чем обеспечивается открытость данных для широкого круга граждан.</w:t>
      </w:r>
      <w:r w:rsidRPr="00341C21">
        <w:rPr>
          <w:rFonts w:ascii="Calibri" w:eastAsia="Calibri" w:hAnsi="Calibri" w:cs="Times New Roman"/>
        </w:rPr>
        <w:t xml:space="preserve"> </w:t>
      </w:r>
      <w:r w:rsidRPr="00341C21">
        <w:rPr>
          <w:rFonts w:ascii="Times New Roman" w:eastAsia="Calibri" w:hAnsi="Times New Roman" w:cs="Times New Roman"/>
          <w:sz w:val="28"/>
          <w:szCs w:val="28"/>
        </w:rPr>
        <w:t>Ежегодно проводится оценка качества финансового менеджмента главных распорядителей средств бюджета, что способствует соревновательному характеру в работе по управлению средствами бюджета, информация по рейтингу главных распорядителей также размещается</w:t>
      </w:r>
      <w:r w:rsidRPr="00341C21">
        <w:rPr>
          <w:rFonts w:ascii="Calibri" w:eastAsia="Calibri" w:hAnsi="Calibri" w:cs="Times New Roman"/>
        </w:rPr>
        <w:t xml:space="preserve"> </w:t>
      </w:r>
      <w:r w:rsidRPr="00341C21">
        <w:rPr>
          <w:rFonts w:ascii="Times New Roman" w:eastAsia="Calibri" w:hAnsi="Times New Roman" w:cs="Times New Roman"/>
          <w:sz w:val="28"/>
          <w:szCs w:val="28"/>
        </w:rPr>
        <w:t xml:space="preserve">на официальном сайте </w:t>
      </w:r>
      <w:proofErr w:type="spellStart"/>
      <w:r w:rsidRPr="00341C21">
        <w:rPr>
          <w:rFonts w:ascii="Times New Roman" w:eastAsia="Calibri" w:hAnsi="Times New Roman" w:cs="Times New Roman"/>
          <w:sz w:val="28"/>
          <w:szCs w:val="28"/>
        </w:rPr>
        <w:t>Финуправления</w:t>
      </w:r>
      <w:proofErr w:type="spellEnd"/>
      <w:r w:rsidRPr="00341C21">
        <w:rPr>
          <w:rFonts w:ascii="Times New Roman" w:eastAsia="Calibri" w:hAnsi="Times New Roman" w:cs="Times New Roman"/>
          <w:sz w:val="28"/>
          <w:szCs w:val="28"/>
        </w:rPr>
        <w:t xml:space="preserve"> г. Канска.</w:t>
      </w:r>
    </w:p>
    <w:p w:rsidR="00341C21" w:rsidRPr="00341C21" w:rsidRDefault="00341C21" w:rsidP="00341C21">
      <w:pPr>
        <w:spacing w:after="0" w:line="240" w:lineRule="auto"/>
        <w:ind w:left="-142" w:right="-426" w:firstLine="993"/>
        <w:jc w:val="both"/>
        <w:rPr>
          <w:rFonts w:ascii="Times New Roman" w:eastAsia="Calibri" w:hAnsi="Times New Roman" w:cs="Times New Roman"/>
          <w:sz w:val="28"/>
          <w:szCs w:val="28"/>
        </w:rPr>
      </w:pPr>
      <w:r w:rsidRPr="00341C21">
        <w:rPr>
          <w:rFonts w:ascii="Times New Roman" w:eastAsia="Calibri" w:hAnsi="Times New Roman" w:cs="Times New Roman"/>
          <w:sz w:val="28"/>
          <w:szCs w:val="28"/>
        </w:rPr>
        <w:t xml:space="preserve">Долговая политика города направлена на поддержание объема муниципального долга на экономически безопасном уровне с соблюдением ограничений, установленных бюджетным законодательством. 2018 год завершен без муниципального долга (с нулевым значением). </w:t>
      </w:r>
    </w:p>
    <w:p w:rsidR="00341C21" w:rsidRDefault="00341C21" w:rsidP="00341C21">
      <w:pPr>
        <w:spacing w:after="0" w:line="240" w:lineRule="auto"/>
        <w:ind w:left="-142" w:right="-426" w:firstLine="993"/>
        <w:jc w:val="both"/>
        <w:rPr>
          <w:rFonts w:ascii="Times New Roman" w:eastAsia="Calibri" w:hAnsi="Times New Roman" w:cs="Times New Roman"/>
          <w:sz w:val="28"/>
          <w:szCs w:val="28"/>
        </w:rPr>
      </w:pPr>
      <w:r w:rsidRPr="00341C21">
        <w:rPr>
          <w:rFonts w:ascii="Times New Roman" w:eastAsia="Calibri" w:hAnsi="Times New Roman" w:cs="Times New Roman"/>
          <w:sz w:val="28"/>
          <w:szCs w:val="28"/>
        </w:rPr>
        <w:t>Таким образом, от реализации мероприятий подпрограмм и в целом от Программы достигнут желаемый эффект.</w:t>
      </w:r>
    </w:p>
    <w:p w:rsidR="005A6BA7" w:rsidRDefault="00341C21" w:rsidP="00341C21">
      <w:pPr>
        <w:spacing w:after="0" w:line="240" w:lineRule="auto"/>
        <w:ind w:left="-142" w:right="-426" w:firstLine="993"/>
        <w:jc w:val="both"/>
        <w:rPr>
          <w:rFonts w:ascii="Times New Roman" w:eastAsia="Calibri" w:hAnsi="Times New Roman" w:cs="Times New Roman"/>
          <w:sz w:val="28"/>
          <w:szCs w:val="28"/>
        </w:rPr>
      </w:pPr>
      <w:r w:rsidRPr="00341C21">
        <w:rPr>
          <w:rFonts w:ascii="Times New Roman" w:eastAsia="Calibri" w:hAnsi="Times New Roman" w:cs="Times New Roman"/>
          <w:sz w:val="28"/>
          <w:szCs w:val="28"/>
          <w:u w:val="single"/>
        </w:rPr>
        <w:t>Эффективность реализации муниципальной программы за 2018 год</w:t>
      </w:r>
      <w:r w:rsidR="005A6BA7">
        <w:rPr>
          <w:rFonts w:ascii="Times New Roman" w:eastAsia="Calibri" w:hAnsi="Times New Roman" w:cs="Times New Roman"/>
          <w:sz w:val="28"/>
          <w:szCs w:val="28"/>
          <w:u w:val="single"/>
        </w:rPr>
        <w:t>: программа</w:t>
      </w:r>
      <w:r w:rsidRPr="00341C21">
        <w:rPr>
          <w:rFonts w:ascii="Times New Roman" w:eastAsia="Calibri" w:hAnsi="Times New Roman" w:cs="Times New Roman"/>
          <w:sz w:val="28"/>
          <w:szCs w:val="28"/>
          <w:u w:val="single"/>
        </w:rPr>
        <w:t xml:space="preserve"> признается </w:t>
      </w:r>
      <w:r w:rsidRPr="00341C21">
        <w:rPr>
          <w:rFonts w:ascii="Times New Roman" w:eastAsia="Calibri" w:hAnsi="Times New Roman" w:cs="Times New Roman"/>
          <w:b/>
          <w:sz w:val="28"/>
          <w:szCs w:val="28"/>
          <w:u w:val="single"/>
        </w:rPr>
        <w:t>высокоэффективной</w:t>
      </w:r>
      <w:r w:rsidRPr="00341C21">
        <w:rPr>
          <w:rFonts w:ascii="Times New Roman" w:eastAsia="Calibri" w:hAnsi="Times New Roman" w:cs="Times New Roman"/>
          <w:b/>
          <w:sz w:val="28"/>
          <w:szCs w:val="28"/>
        </w:rPr>
        <w:t>.</w:t>
      </w:r>
      <w:r w:rsidR="005D03A9" w:rsidRPr="005D03A9">
        <w:rPr>
          <w:rFonts w:ascii="Times New Roman" w:eastAsia="Calibri" w:hAnsi="Times New Roman" w:cs="Times New Roman"/>
          <w:sz w:val="28"/>
          <w:szCs w:val="28"/>
        </w:rPr>
        <w:t xml:space="preserve">     </w:t>
      </w:r>
    </w:p>
    <w:p w:rsidR="005D03A9" w:rsidRPr="00341C21" w:rsidRDefault="005D03A9" w:rsidP="00341C21">
      <w:pPr>
        <w:spacing w:after="0" w:line="240" w:lineRule="auto"/>
        <w:ind w:left="-142" w:right="-426" w:firstLine="993"/>
        <w:jc w:val="both"/>
        <w:rPr>
          <w:rFonts w:ascii="Times New Roman" w:eastAsia="Calibri" w:hAnsi="Times New Roman" w:cs="Times New Roman"/>
          <w:b/>
          <w:sz w:val="28"/>
          <w:szCs w:val="28"/>
        </w:rPr>
      </w:pPr>
      <w:r w:rsidRPr="005D03A9">
        <w:rPr>
          <w:rFonts w:ascii="Times New Roman" w:eastAsia="Calibri" w:hAnsi="Times New Roman" w:cs="Times New Roman"/>
          <w:sz w:val="28"/>
          <w:szCs w:val="28"/>
        </w:rPr>
        <w:t xml:space="preserve">   </w:t>
      </w:r>
    </w:p>
    <w:p w:rsidR="006804C4" w:rsidRDefault="00D44F21" w:rsidP="006804C4">
      <w:pPr>
        <w:shd w:val="clear" w:color="auto" w:fill="FFFFFF"/>
        <w:spacing w:after="0" w:line="240" w:lineRule="auto"/>
        <w:ind w:firstLine="709"/>
        <w:contextualSpacing/>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rPr>
        <w:t xml:space="preserve">10. </w:t>
      </w:r>
      <w:r w:rsidRPr="00436E79">
        <w:rPr>
          <w:rFonts w:ascii="Times New Roman" w:eastAsia="Calibri" w:hAnsi="Times New Roman" w:cs="Times New Roman"/>
          <w:b/>
          <w:sz w:val="28"/>
          <w:szCs w:val="28"/>
          <w:u w:val="single"/>
        </w:rPr>
        <w:t>Муниципальная программа «Формирование современной городской среды».</w:t>
      </w:r>
    </w:p>
    <w:p w:rsidR="00D137E8" w:rsidRPr="006804C4" w:rsidRDefault="00D137E8" w:rsidP="006804C4">
      <w:pPr>
        <w:shd w:val="clear" w:color="auto" w:fill="FFFFFF"/>
        <w:spacing w:after="0" w:line="240" w:lineRule="auto"/>
        <w:ind w:firstLine="709"/>
        <w:contextualSpacing/>
        <w:jc w:val="both"/>
        <w:rPr>
          <w:rFonts w:ascii="Times New Roman" w:eastAsia="Calibri" w:hAnsi="Times New Roman" w:cs="Times New Roman"/>
          <w:b/>
          <w:sz w:val="28"/>
          <w:szCs w:val="28"/>
          <w:u w:val="single"/>
        </w:rPr>
      </w:pPr>
      <w:r w:rsidRPr="00D137E8">
        <w:rPr>
          <w:rFonts w:ascii="Times New Roman" w:eastAsia="Calibri" w:hAnsi="Times New Roman" w:cs="Times New Roman"/>
          <w:sz w:val="28"/>
          <w:szCs w:val="28"/>
        </w:rPr>
        <w:t>Ответственный испол</w:t>
      </w:r>
      <w:r w:rsidR="006804C4">
        <w:rPr>
          <w:rFonts w:ascii="Times New Roman" w:eastAsia="Calibri" w:hAnsi="Times New Roman" w:cs="Times New Roman"/>
          <w:sz w:val="28"/>
          <w:szCs w:val="28"/>
        </w:rPr>
        <w:t xml:space="preserve">нитель муниципальной программы: </w:t>
      </w:r>
      <w:r w:rsidRPr="00D137E8">
        <w:rPr>
          <w:rFonts w:ascii="Times New Roman" w:eastAsia="Calibri" w:hAnsi="Times New Roman" w:cs="Times New Roman"/>
          <w:sz w:val="28"/>
          <w:szCs w:val="28"/>
        </w:rPr>
        <w:t xml:space="preserve">Управление строительства и жилищно-коммунального хозяйства администрации </w:t>
      </w:r>
      <w:r>
        <w:rPr>
          <w:rFonts w:ascii="Times New Roman" w:eastAsia="Calibri" w:hAnsi="Times New Roman" w:cs="Times New Roman"/>
          <w:sz w:val="28"/>
          <w:szCs w:val="28"/>
        </w:rPr>
        <w:t xml:space="preserve">                    </w:t>
      </w:r>
      <w:r w:rsidR="005D03A9">
        <w:rPr>
          <w:rFonts w:ascii="Times New Roman" w:eastAsia="Calibri" w:hAnsi="Times New Roman" w:cs="Times New Roman"/>
          <w:sz w:val="28"/>
          <w:szCs w:val="28"/>
        </w:rPr>
        <w:t xml:space="preserve">          </w:t>
      </w:r>
      <w:r w:rsidRPr="00D137E8">
        <w:rPr>
          <w:rFonts w:ascii="Times New Roman" w:eastAsia="Calibri" w:hAnsi="Times New Roman" w:cs="Times New Roman"/>
          <w:sz w:val="28"/>
          <w:szCs w:val="28"/>
        </w:rPr>
        <w:t xml:space="preserve">г. Канска.                    </w:t>
      </w:r>
    </w:p>
    <w:p w:rsidR="00D137E8" w:rsidRPr="00D137E8" w:rsidRDefault="00D137E8"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7E8">
        <w:rPr>
          <w:rFonts w:ascii="Times New Roman" w:eastAsia="Calibri" w:hAnsi="Times New Roman" w:cs="Times New Roman"/>
          <w:sz w:val="28"/>
          <w:szCs w:val="28"/>
        </w:rPr>
        <w:t>Цель программы: повышение качества и комфорта городской среды на территории муниципального образования город Канск для о</w:t>
      </w:r>
      <w:r w:rsidRPr="00D137E8">
        <w:rPr>
          <w:rFonts w:ascii="Times New Roman" w:eastAsia="Calibri" w:hAnsi="Times New Roman" w:cs="Times New Roman"/>
          <w:color w:val="000000"/>
          <w:sz w:val="28"/>
          <w:szCs w:val="28"/>
          <w:lang w:eastAsia="ru-RU"/>
        </w:rPr>
        <w:t>беспечения формирования единого облика муниципального образования</w:t>
      </w:r>
      <w:r w:rsidRPr="00D137E8">
        <w:rPr>
          <w:rFonts w:ascii="Times New Roman" w:eastAsia="Calibri" w:hAnsi="Times New Roman" w:cs="Times New Roman"/>
          <w:sz w:val="28"/>
          <w:szCs w:val="28"/>
        </w:rPr>
        <w:t xml:space="preserve">. </w:t>
      </w:r>
    </w:p>
    <w:p w:rsidR="00D137E8" w:rsidRPr="00D137E8" w:rsidRDefault="00D137E8" w:rsidP="00D137E8">
      <w:pPr>
        <w:shd w:val="clear" w:color="auto" w:fill="FFFFFF"/>
        <w:spacing w:after="0" w:line="240" w:lineRule="auto"/>
        <w:ind w:firstLine="709"/>
        <w:contextualSpacing/>
        <w:jc w:val="both"/>
        <w:rPr>
          <w:rFonts w:ascii="Times New Roman" w:eastAsia="Calibri" w:hAnsi="Times New Roman" w:cs="Times New Roman"/>
          <w:sz w:val="28"/>
          <w:szCs w:val="28"/>
        </w:rPr>
      </w:pPr>
      <w:r w:rsidRPr="00D137E8">
        <w:rPr>
          <w:rFonts w:ascii="Times New Roman" w:eastAsia="Calibri" w:hAnsi="Times New Roman" w:cs="Times New Roman"/>
          <w:sz w:val="28"/>
          <w:szCs w:val="28"/>
        </w:rPr>
        <w:t>Поставленная цель достигается решением следующей задачи:</w:t>
      </w:r>
    </w:p>
    <w:p w:rsidR="00D137E8" w:rsidRPr="00D137E8" w:rsidRDefault="00D137E8" w:rsidP="00D137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7E8">
        <w:rPr>
          <w:rFonts w:ascii="Times New Roman" w:eastAsia="Calibri" w:hAnsi="Times New Roman" w:cs="Times New Roman"/>
          <w:sz w:val="28"/>
          <w:szCs w:val="28"/>
        </w:rPr>
        <w:t xml:space="preserve">- обеспечение формирования единого облика муниципального образования. </w:t>
      </w:r>
    </w:p>
    <w:p w:rsidR="00D137E8" w:rsidRPr="00D137E8" w:rsidRDefault="00D137E8" w:rsidP="00D137E8">
      <w:pPr>
        <w:autoSpaceDE w:val="0"/>
        <w:autoSpaceDN w:val="0"/>
        <w:adjustRightInd w:val="0"/>
        <w:spacing w:after="0" w:line="240" w:lineRule="auto"/>
        <w:ind w:firstLine="709"/>
        <w:jc w:val="both"/>
        <w:outlineLvl w:val="1"/>
        <w:rPr>
          <w:rFonts w:ascii="Times New Roman" w:eastAsia="Calibri" w:hAnsi="Times New Roman" w:cs="Times New Roman"/>
          <w:b/>
          <w:sz w:val="28"/>
          <w:szCs w:val="28"/>
          <w:lang w:eastAsia="ru-RU"/>
        </w:rPr>
      </w:pPr>
      <w:r w:rsidRPr="00D137E8">
        <w:rPr>
          <w:rFonts w:ascii="Times New Roman" w:eastAsia="Calibri" w:hAnsi="Times New Roman" w:cs="Times New Roman"/>
          <w:b/>
          <w:sz w:val="28"/>
          <w:szCs w:val="28"/>
          <w:lang w:eastAsia="ru-RU"/>
        </w:rPr>
        <w:t xml:space="preserve">Финансирование программы </w:t>
      </w:r>
    </w:p>
    <w:p w:rsidR="00D137E8" w:rsidRPr="00D137E8" w:rsidRDefault="00D137E8" w:rsidP="00D137E8">
      <w:pPr>
        <w:spacing w:after="0" w:line="240" w:lineRule="auto"/>
        <w:ind w:firstLine="709"/>
        <w:jc w:val="both"/>
        <w:rPr>
          <w:rFonts w:ascii="Times New Roman" w:eastAsia="Calibri" w:hAnsi="Times New Roman" w:cs="Times New Roman"/>
          <w:color w:val="000000"/>
          <w:sz w:val="28"/>
          <w:szCs w:val="28"/>
        </w:rPr>
      </w:pPr>
      <w:r w:rsidRPr="00D137E8">
        <w:rPr>
          <w:rFonts w:ascii="Times New Roman" w:eastAsia="Calibri" w:hAnsi="Times New Roman" w:cs="Times New Roman"/>
          <w:color w:val="000000"/>
          <w:sz w:val="28"/>
          <w:szCs w:val="28"/>
          <w:lang w:eastAsia="ru-RU"/>
        </w:rPr>
        <w:t xml:space="preserve">Объем финансирования программы </w:t>
      </w:r>
      <w:r w:rsidRPr="00D137E8">
        <w:rPr>
          <w:rFonts w:ascii="Times New Roman" w:eastAsia="Calibri" w:hAnsi="Times New Roman" w:cs="Times New Roman"/>
          <w:sz w:val="28"/>
          <w:szCs w:val="28"/>
        </w:rPr>
        <w:t xml:space="preserve">– </w:t>
      </w:r>
      <w:r>
        <w:rPr>
          <w:rFonts w:ascii="Times New Roman" w:eastAsia="Times New Roman" w:hAnsi="Times New Roman" w:cs="Times New Roman"/>
          <w:b/>
          <w:bCs/>
          <w:sz w:val="24"/>
          <w:szCs w:val="24"/>
          <w:lang w:eastAsia="ru-RU"/>
        </w:rPr>
        <w:t>39 107 812,00</w:t>
      </w:r>
      <w:r w:rsidRPr="00D137E8">
        <w:rPr>
          <w:rFonts w:ascii="Times New Roman" w:eastAsia="Times New Roman" w:hAnsi="Times New Roman" w:cs="Times New Roman"/>
          <w:b/>
          <w:bCs/>
          <w:sz w:val="24"/>
          <w:szCs w:val="24"/>
          <w:lang w:eastAsia="ru-RU"/>
        </w:rPr>
        <w:t xml:space="preserve"> </w:t>
      </w:r>
      <w:r w:rsidRPr="00D137E8">
        <w:rPr>
          <w:rFonts w:ascii="Times New Roman" w:eastAsia="Calibri" w:hAnsi="Times New Roman" w:cs="Times New Roman"/>
          <w:color w:val="000000"/>
          <w:sz w:val="28"/>
          <w:szCs w:val="28"/>
        </w:rPr>
        <w:t xml:space="preserve">руб., </w:t>
      </w:r>
    </w:p>
    <w:p w:rsidR="00D137E8" w:rsidRPr="00D137E8" w:rsidRDefault="00D137E8" w:rsidP="00D137E8">
      <w:pPr>
        <w:spacing w:after="0" w:line="240" w:lineRule="auto"/>
        <w:ind w:firstLine="709"/>
        <w:jc w:val="both"/>
        <w:rPr>
          <w:rFonts w:ascii="Times New Roman" w:eastAsia="Calibri" w:hAnsi="Times New Roman" w:cs="Times New Roman"/>
          <w:sz w:val="28"/>
          <w:szCs w:val="28"/>
        </w:rPr>
      </w:pPr>
      <w:r w:rsidRPr="00D137E8">
        <w:rPr>
          <w:rFonts w:ascii="Times New Roman" w:eastAsia="Calibri" w:hAnsi="Times New Roman" w:cs="Times New Roman"/>
          <w:color w:val="000000"/>
          <w:sz w:val="28"/>
          <w:szCs w:val="28"/>
        </w:rPr>
        <w:t xml:space="preserve">в том числе </w:t>
      </w:r>
      <w:r w:rsidRPr="00D137E8">
        <w:rPr>
          <w:rFonts w:ascii="Times New Roman" w:eastAsia="Calibri" w:hAnsi="Times New Roman" w:cs="Times New Roman"/>
          <w:sz w:val="28"/>
          <w:szCs w:val="28"/>
        </w:rPr>
        <w:t>за счет средств:</w:t>
      </w:r>
    </w:p>
    <w:p w:rsidR="00D137E8" w:rsidRPr="00D137E8" w:rsidRDefault="00D137E8" w:rsidP="00D137E8">
      <w:pPr>
        <w:spacing w:after="0" w:line="240" w:lineRule="auto"/>
        <w:ind w:firstLine="709"/>
        <w:jc w:val="both"/>
        <w:rPr>
          <w:rFonts w:ascii="Times New Roman" w:eastAsia="Calibri" w:hAnsi="Times New Roman" w:cs="Times New Roman"/>
          <w:color w:val="000000"/>
          <w:sz w:val="28"/>
          <w:szCs w:val="28"/>
        </w:rPr>
      </w:pPr>
      <w:r w:rsidRPr="00D137E8">
        <w:rPr>
          <w:rFonts w:ascii="Times New Roman" w:eastAsia="Calibri" w:hAnsi="Times New Roman" w:cs="Times New Roman"/>
          <w:sz w:val="28"/>
          <w:szCs w:val="28"/>
        </w:rPr>
        <w:t xml:space="preserve">- городского бюджета – </w:t>
      </w:r>
      <w:r>
        <w:rPr>
          <w:rFonts w:ascii="Times New Roman" w:eastAsia="Times New Roman" w:hAnsi="Times New Roman" w:cs="Times New Roman"/>
          <w:sz w:val="24"/>
          <w:szCs w:val="24"/>
          <w:lang w:eastAsia="ru-RU"/>
        </w:rPr>
        <w:t>2 434 312,00</w:t>
      </w:r>
      <w:r w:rsidRPr="00D137E8">
        <w:rPr>
          <w:rFonts w:ascii="Times New Roman" w:eastAsia="Times New Roman" w:hAnsi="Times New Roman" w:cs="Times New Roman"/>
          <w:sz w:val="24"/>
          <w:szCs w:val="24"/>
          <w:lang w:eastAsia="ru-RU"/>
        </w:rPr>
        <w:t xml:space="preserve"> </w:t>
      </w:r>
      <w:r w:rsidRPr="00D137E8">
        <w:rPr>
          <w:rFonts w:ascii="Times New Roman" w:eastAsia="Calibri" w:hAnsi="Times New Roman" w:cs="Times New Roman"/>
          <w:sz w:val="28"/>
          <w:szCs w:val="28"/>
        </w:rPr>
        <w:t>руб.;</w:t>
      </w:r>
    </w:p>
    <w:p w:rsidR="00D137E8" w:rsidRPr="00D137E8" w:rsidRDefault="00D137E8" w:rsidP="00D137E8">
      <w:pPr>
        <w:spacing w:after="0" w:line="240" w:lineRule="auto"/>
        <w:ind w:firstLine="709"/>
        <w:jc w:val="both"/>
        <w:rPr>
          <w:rFonts w:ascii="Times New Roman" w:eastAsia="Calibri" w:hAnsi="Times New Roman" w:cs="Times New Roman"/>
          <w:sz w:val="28"/>
          <w:szCs w:val="28"/>
        </w:rPr>
      </w:pPr>
      <w:r w:rsidRPr="00D137E8">
        <w:rPr>
          <w:rFonts w:ascii="Times New Roman" w:eastAsia="Calibri" w:hAnsi="Times New Roman" w:cs="Times New Roman"/>
          <w:sz w:val="28"/>
          <w:szCs w:val="28"/>
        </w:rPr>
        <w:t xml:space="preserve">- краевого бюджета – </w:t>
      </w:r>
      <w:r>
        <w:rPr>
          <w:rFonts w:ascii="Times New Roman" w:eastAsia="Times New Roman" w:hAnsi="Times New Roman" w:cs="Times New Roman"/>
          <w:sz w:val="24"/>
          <w:szCs w:val="24"/>
          <w:lang w:eastAsia="ru-RU"/>
        </w:rPr>
        <w:t>13 974 479,82</w:t>
      </w:r>
      <w:r w:rsidRPr="00D137E8">
        <w:rPr>
          <w:rFonts w:ascii="Times New Roman" w:eastAsia="Times New Roman" w:hAnsi="Times New Roman" w:cs="Times New Roman"/>
          <w:sz w:val="24"/>
          <w:szCs w:val="24"/>
          <w:lang w:eastAsia="ru-RU"/>
        </w:rPr>
        <w:t xml:space="preserve"> </w:t>
      </w:r>
      <w:r w:rsidRPr="00D137E8">
        <w:rPr>
          <w:rFonts w:ascii="Times New Roman" w:eastAsia="Calibri" w:hAnsi="Times New Roman" w:cs="Times New Roman"/>
          <w:sz w:val="28"/>
          <w:szCs w:val="28"/>
          <w:lang w:eastAsia="ar-SA"/>
        </w:rPr>
        <w:t>руб.</w:t>
      </w:r>
      <w:r w:rsidRPr="00D137E8">
        <w:rPr>
          <w:rFonts w:ascii="Times New Roman" w:eastAsia="Calibri" w:hAnsi="Times New Roman" w:cs="Times New Roman"/>
          <w:sz w:val="28"/>
          <w:szCs w:val="28"/>
        </w:rPr>
        <w:t>;</w:t>
      </w:r>
    </w:p>
    <w:p w:rsidR="00D137E8" w:rsidRPr="00D137E8" w:rsidRDefault="00D137E8" w:rsidP="00D137E8">
      <w:pPr>
        <w:spacing w:after="0" w:line="240" w:lineRule="auto"/>
        <w:ind w:firstLine="709"/>
        <w:jc w:val="both"/>
        <w:rPr>
          <w:rFonts w:ascii="Times New Roman" w:eastAsia="Calibri" w:hAnsi="Times New Roman" w:cs="Times New Roman"/>
          <w:sz w:val="28"/>
          <w:szCs w:val="28"/>
        </w:rPr>
      </w:pPr>
      <w:r w:rsidRPr="00D137E8">
        <w:rPr>
          <w:rFonts w:ascii="Times New Roman" w:eastAsia="Calibri" w:hAnsi="Times New Roman" w:cs="Times New Roman"/>
          <w:sz w:val="28"/>
          <w:szCs w:val="28"/>
        </w:rPr>
        <w:t xml:space="preserve">- федерального бюджета – </w:t>
      </w:r>
      <w:r>
        <w:rPr>
          <w:rFonts w:ascii="Times New Roman" w:eastAsia="Times New Roman" w:hAnsi="Times New Roman" w:cs="Times New Roman"/>
          <w:sz w:val="24"/>
          <w:szCs w:val="24"/>
          <w:lang w:eastAsia="ru-RU"/>
        </w:rPr>
        <w:t>22 699 020,18</w:t>
      </w:r>
      <w:r w:rsidRPr="00D137E8">
        <w:rPr>
          <w:rFonts w:ascii="Times New Roman" w:eastAsia="Times New Roman" w:hAnsi="Times New Roman" w:cs="Times New Roman"/>
          <w:sz w:val="24"/>
          <w:szCs w:val="24"/>
          <w:lang w:eastAsia="ru-RU"/>
        </w:rPr>
        <w:t xml:space="preserve"> </w:t>
      </w:r>
      <w:r w:rsidRPr="00D137E8">
        <w:rPr>
          <w:rFonts w:ascii="Times New Roman" w:eastAsia="Calibri" w:hAnsi="Times New Roman" w:cs="Times New Roman"/>
          <w:sz w:val="28"/>
          <w:szCs w:val="28"/>
          <w:lang w:eastAsia="ar-SA"/>
        </w:rPr>
        <w:t>руб.</w:t>
      </w:r>
      <w:r w:rsidRPr="00D137E8">
        <w:rPr>
          <w:rFonts w:ascii="Times New Roman" w:eastAsia="Calibri" w:hAnsi="Times New Roman" w:cs="Times New Roman"/>
          <w:sz w:val="28"/>
          <w:szCs w:val="28"/>
        </w:rPr>
        <w:t xml:space="preserve">  </w:t>
      </w:r>
    </w:p>
    <w:p w:rsidR="00D137E8" w:rsidRPr="00D137E8" w:rsidRDefault="00D137E8" w:rsidP="00D137E8">
      <w:pPr>
        <w:spacing w:after="0" w:line="240" w:lineRule="auto"/>
        <w:ind w:firstLine="709"/>
        <w:jc w:val="both"/>
        <w:rPr>
          <w:rFonts w:ascii="Times New Roman" w:eastAsia="Calibri" w:hAnsi="Times New Roman" w:cs="Times New Roman"/>
          <w:sz w:val="28"/>
          <w:szCs w:val="28"/>
        </w:rPr>
      </w:pPr>
      <w:r w:rsidRPr="00D137E8">
        <w:rPr>
          <w:rFonts w:ascii="Times New Roman" w:eastAsia="Calibri" w:hAnsi="Times New Roman" w:cs="Times New Roman"/>
          <w:color w:val="000000"/>
          <w:sz w:val="28"/>
          <w:szCs w:val="28"/>
        </w:rPr>
        <w:t xml:space="preserve">Объем исполнения программы </w:t>
      </w:r>
      <w:r w:rsidRPr="00D137E8">
        <w:rPr>
          <w:rFonts w:ascii="Times New Roman" w:eastAsia="Calibri" w:hAnsi="Times New Roman" w:cs="Times New Roman"/>
          <w:sz w:val="28"/>
          <w:szCs w:val="28"/>
        </w:rPr>
        <w:t>–</w:t>
      </w:r>
      <w:r w:rsidRPr="00D137E8">
        <w:rPr>
          <w:rFonts w:ascii="Times New Roman" w:eastAsia="Calibri" w:hAnsi="Times New Roman" w:cs="Times New Roman"/>
          <w:color w:val="000000"/>
          <w:sz w:val="28"/>
          <w:szCs w:val="28"/>
          <w:lang w:eastAsia="ru-RU"/>
        </w:rPr>
        <w:t xml:space="preserve"> </w:t>
      </w:r>
      <w:r>
        <w:rPr>
          <w:rFonts w:ascii="Times New Roman" w:eastAsia="Times New Roman" w:hAnsi="Times New Roman" w:cs="Times New Roman"/>
          <w:b/>
          <w:bCs/>
          <w:sz w:val="24"/>
          <w:szCs w:val="24"/>
          <w:lang w:eastAsia="ru-RU"/>
        </w:rPr>
        <w:t>39 107 812,00</w:t>
      </w:r>
      <w:r w:rsidRPr="00D137E8">
        <w:rPr>
          <w:rFonts w:ascii="Times New Roman" w:eastAsia="Times New Roman" w:hAnsi="Times New Roman" w:cs="Times New Roman"/>
          <w:b/>
          <w:bCs/>
          <w:sz w:val="24"/>
          <w:szCs w:val="24"/>
          <w:lang w:eastAsia="ru-RU"/>
        </w:rPr>
        <w:t xml:space="preserve"> </w:t>
      </w:r>
      <w:r w:rsidRPr="00D137E8">
        <w:rPr>
          <w:rFonts w:ascii="Times New Roman" w:eastAsia="Calibri" w:hAnsi="Times New Roman" w:cs="Times New Roman"/>
          <w:color w:val="000000"/>
          <w:sz w:val="28"/>
          <w:szCs w:val="28"/>
        </w:rPr>
        <w:t>руб. (100,00 %)</w:t>
      </w:r>
      <w:r w:rsidRPr="00D137E8">
        <w:rPr>
          <w:rFonts w:ascii="Times New Roman" w:eastAsia="Calibri" w:hAnsi="Times New Roman" w:cs="Times New Roman"/>
          <w:sz w:val="28"/>
          <w:szCs w:val="28"/>
        </w:rPr>
        <w:t xml:space="preserve">, </w:t>
      </w:r>
    </w:p>
    <w:p w:rsidR="00D137E8" w:rsidRPr="00D137E8" w:rsidRDefault="00D137E8" w:rsidP="00D137E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D137E8">
        <w:rPr>
          <w:rFonts w:ascii="Times New Roman" w:eastAsia="Calibri" w:hAnsi="Times New Roman" w:cs="Times New Roman"/>
          <w:sz w:val="28"/>
          <w:szCs w:val="28"/>
        </w:rPr>
        <w:t>в том числе за счет средств:</w:t>
      </w:r>
    </w:p>
    <w:p w:rsidR="00D137E8" w:rsidRPr="00D137E8" w:rsidRDefault="00D137E8" w:rsidP="00D137E8">
      <w:pPr>
        <w:spacing w:after="0" w:line="240" w:lineRule="auto"/>
        <w:ind w:firstLine="709"/>
        <w:jc w:val="both"/>
        <w:rPr>
          <w:rFonts w:ascii="Times New Roman" w:eastAsia="Calibri" w:hAnsi="Times New Roman" w:cs="Times New Roman"/>
          <w:sz w:val="28"/>
          <w:szCs w:val="28"/>
        </w:rPr>
      </w:pPr>
      <w:r w:rsidRPr="00D137E8">
        <w:rPr>
          <w:rFonts w:ascii="Times New Roman" w:eastAsia="Calibri" w:hAnsi="Times New Roman" w:cs="Times New Roman"/>
          <w:sz w:val="28"/>
          <w:szCs w:val="28"/>
        </w:rPr>
        <w:t xml:space="preserve">- городского бюджета – </w:t>
      </w:r>
      <w:r w:rsidRPr="00D137E8">
        <w:rPr>
          <w:rFonts w:ascii="Times New Roman" w:eastAsia="Times New Roman" w:hAnsi="Times New Roman" w:cs="Times New Roman"/>
          <w:sz w:val="24"/>
          <w:szCs w:val="24"/>
          <w:lang w:eastAsia="ru-RU"/>
        </w:rPr>
        <w:t xml:space="preserve">2 434 312,00 </w:t>
      </w:r>
      <w:r w:rsidRPr="00D137E8">
        <w:rPr>
          <w:rFonts w:ascii="Times New Roman" w:eastAsia="Calibri" w:hAnsi="Times New Roman" w:cs="Times New Roman"/>
          <w:sz w:val="28"/>
          <w:szCs w:val="28"/>
        </w:rPr>
        <w:t>руб.;</w:t>
      </w:r>
    </w:p>
    <w:p w:rsidR="00D137E8" w:rsidRPr="00D137E8" w:rsidRDefault="00D137E8" w:rsidP="00D137E8">
      <w:pPr>
        <w:spacing w:after="0" w:line="240" w:lineRule="auto"/>
        <w:ind w:firstLine="709"/>
        <w:jc w:val="both"/>
        <w:rPr>
          <w:rFonts w:ascii="Times New Roman" w:eastAsia="Calibri" w:hAnsi="Times New Roman" w:cs="Times New Roman"/>
          <w:sz w:val="28"/>
          <w:szCs w:val="28"/>
          <w:lang w:eastAsia="ar-SA"/>
        </w:rPr>
      </w:pPr>
      <w:r w:rsidRPr="00D137E8">
        <w:rPr>
          <w:rFonts w:ascii="Times New Roman" w:eastAsia="Calibri" w:hAnsi="Times New Roman" w:cs="Times New Roman"/>
          <w:sz w:val="28"/>
          <w:szCs w:val="28"/>
        </w:rPr>
        <w:t xml:space="preserve">- краевого бюджета – </w:t>
      </w:r>
      <w:r w:rsidRPr="00D137E8">
        <w:rPr>
          <w:rFonts w:ascii="Times New Roman" w:eastAsia="Times New Roman" w:hAnsi="Times New Roman" w:cs="Times New Roman"/>
          <w:sz w:val="24"/>
          <w:szCs w:val="24"/>
          <w:lang w:eastAsia="ru-RU"/>
        </w:rPr>
        <w:t xml:space="preserve">13 974 479,82 </w:t>
      </w:r>
      <w:r w:rsidRPr="00D137E8">
        <w:rPr>
          <w:rFonts w:ascii="Times New Roman" w:eastAsia="Calibri" w:hAnsi="Times New Roman" w:cs="Times New Roman"/>
          <w:sz w:val="28"/>
          <w:szCs w:val="28"/>
          <w:lang w:eastAsia="ar-SA"/>
        </w:rPr>
        <w:t>руб.</w:t>
      </w:r>
      <w:r w:rsidRPr="00D137E8">
        <w:rPr>
          <w:rFonts w:ascii="Times New Roman" w:eastAsia="Calibri" w:hAnsi="Times New Roman" w:cs="Times New Roman"/>
          <w:sz w:val="28"/>
          <w:szCs w:val="28"/>
        </w:rPr>
        <w:t>;</w:t>
      </w:r>
    </w:p>
    <w:p w:rsidR="005D03A9" w:rsidRDefault="00D137E8" w:rsidP="00341C21">
      <w:pPr>
        <w:spacing w:after="0" w:line="240" w:lineRule="auto"/>
        <w:ind w:firstLine="709"/>
        <w:jc w:val="both"/>
        <w:rPr>
          <w:rFonts w:ascii="Times New Roman" w:eastAsia="Calibri" w:hAnsi="Times New Roman" w:cs="Times New Roman"/>
          <w:sz w:val="28"/>
          <w:szCs w:val="28"/>
          <w:lang w:eastAsia="ar-SA"/>
        </w:rPr>
      </w:pPr>
      <w:r w:rsidRPr="00D137E8">
        <w:rPr>
          <w:rFonts w:ascii="Times New Roman" w:eastAsia="Calibri" w:hAnsi="Times New Roman" w:cs="Times New Roman"/>
          <w:sz w:val="28"/>
          <w:szCs w:val="28"/>
        </w:rPr>
        <w:t xml:space="preserve">- федерального бюджета – </w:t>
      </w:r>
      <w:r w:rsidRPr="00D137E8">
        <w:rPr>
          <w:rFonts w:ascii="Times New Roman" w:eastAsia="Times New Roman" w:hAnsi="Times New Roman" w:cs="Times New Roman"/>
          <w:sz w:val="24"/>
          <w:szCs w:val="24"/>
          <w:lang w:eastAsia="ru-RU"/>
        </w:rPr>
        <w:t xml:space="preserve">22 699 020,18 </w:t>
      </w:r>
      <w:r w:rsidRPr="00D137E8">
        <w:rPr>
          <w:rFonts w:ascii="Times New Roman" w:eastAsia="Calibri" w:hAnsi="Times New Roman" w:cs="Times New Roman"/>
          <w:sz w:val="28"/>
          <w:szCs w:val="28"/>
          <w:lang w:eastAsia="ar-SA"/>
        </w:rPr>
        <w:t>руб.</w:t>
      </w:r>
    </w:p>
    <w:p w:rsidR="00590615" w:rsidRPr="004C70C6" w:rsidRDefault="00341C21" w:rsidP="004C70C6">
      <w:pPr>
        <w:spacing w:after="0" w:line="240" w:lineRule="auto"/>
        <w:ind w:firstLine="709"/>
        <w:jc w:val="both"/>
        <w:rPr>
          <w:rFonts w:ascii="Times New Roman" w:eastAsia="Calibri" w:hAnsi="Times New Roman" w:cs="Times New Roman"/>
          <w:b/>
          <w:i/>
          <w:sz w:val="28"/>
          <w:szCs w:val="28"/>
          <w:lang w:eastAsia="ar-SA"/>
        </w:rPr>
      </w:pPr>
      <w:r w:rsidRPr="00341C21">
        <w:rPr>
          <w:rFonts w:ascii="Times New Roman" w:eastAsia="Calibri" w:hAnsi="Times New Roman" w:cs="Times New Roman"/>
          <w:b/>
          <w:i/>
          <w:sz w:val="28"/>
          <w:szCs w:val="28"/>
          <w:lang w:eastAsia="ar-SA"/>
        </w:rPr>
        <w:t xml:space="preserve">ОСНОВНЫЕ </w:t>
      </w:r>
      <w:r w:rsidR="004C70C6">
        <w:rPr>
          <w:rFonts w:ascii="Times New Roman" w:eastAsia="Calibri" w:hAnsi="Times New Roman" w:cs="Times New Roman"/>
          <w:b/>
          <w:i/>
          <w:sz w:val="28"/>
          <w:szCs w:val="28"/>
          <w:lang w:eastAsia="ar-SA"/>
        </w:rPr>
        <w:t>РЕЗУЛЬТАТЫ ВЫПОЛНЕНИЯ ПРОГРАММЫ</w:t>
      </w:r>
    </w:p>
    <w:p w:rsidR="00D137E8" w:rsidRPr="00D137E8" w:rsidRDefault="00D137E8" w:rsidP="00436E79">
      <w:pPr>
        <w:spacing w:after="0" w:line="240" w:lineRule="auto"/>
        <w:ind w:firstLine="709"/>
        <w:contextualSpacing/>
        <w:jc w:val="center"/>
        <w:rPr>
          <w:rFonts w:ascii="Times New Roman" w:eastAsia="Times New Roman" w:hAnsi="Times New Roman" w:cs="Times New Roman"/>
          <w:b/>
          <w:sz w:val="28"/>
          <w:szCs w:val="20"/>
          <w:lang w:eastAsia="ru-RU"/>
        </w:rPr>
      </w:pPr>
      <w:r w:rsidRPr="00D137E8">
        <w:rPr>
          <w:rFonts w:ascii="Times New Roman" w:eastAsia="Times New Roman" w:hAnsi="Times New Roman" w:cs="Times New Roman"/>
          <w:b/>
          <w:i/>
          <w:sz w:val="28"/>
          <w:szCs w:val="20"/>
          <w:lang w:eastAsia="ru-RU"/>
        </w:rPr>
        <w:t xml:space="preserve">Подпрограмма 1 «Благоустройство территорий </w:t>
      </w:r>
      <w:r w:rsidR="00F4526C">
        <w:rPr>
          <w:rFonts w:ascii="Times New Roman" w:eastAsia="Times New Roman" w:hAnsi="Times New Roman" w:cs="Times New Roman"/>
          <w:b/>
          <w:i/>
          <w:sz w:val="28"/>
          <w:szCs w:val="20"/>
          <w:lang w:eastAsia="ru-RU"/>
        </w:rPr>
        <w:t>города Канска»</w:t>
      </w:r>
    </w:p>
    <w:p w:rsidR="00D137E8" w:rsidRPr="00D137E8" w:rsidRDefault="00D137E8"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D137E8">
        <w:rPr>
          <w:rFonts w:ascii="Times New Roman" w:eastAsia="Times New Roman" w:hAnsi="Times New Roman" w:cs="Times New Roman"/>
          <w:sz w:val="28"/>
          <w:szCs w:val="20"/>
          <w:lang w:eastAsia="ru-RU"/>
        </w:rPr>
        <w:lastRenderedPageBreak/>
        <w:t>По данной подпрограмме за 2018 год произведено расходов в сумме 39 107 812,00 рублей. Расходы произведены по следующим направлениям:</w:t>
      </w:r>
    </w:p>
    <w:p w:rsidR="00D137E8" w:rsidRPr="00D137E8" w:rsidRDefault="00D137E8" w:rsidP="005D03A9">
      <w:pPr>
        <w:tabs>
          <w:tab w:val="num" w:pos="426"/>
          <w:tab w:val="left" w:pos="567"/>
          <w:tab w:val="left" w:pos="851"/>
          <w:tab w:val="left" w:pos="993"/>
        </w:tabs>
        <w:spacing w:after="0" w:line="240" w:lineRule="auto"/>
        <w:ind w:firstLine="709"/>
        <w:contextualSpacing/>
        <w:jc w:val="both"/>
        <w:rPr>
          <w:rFonts w:ascii="Times New Roman" w:eastAsia="Times New Roman" w:hAnsi="Times New Roman" w:cs="Times New Roman"/>
          <w:b/>
          <w:sz w:val="28"/>
          <w:szCs w:val="28"/>
          <w:lang w:eastAsia="ru-RU"/>
        </w:rPr>
      </w:pPr>
      <w:r w:rsidRPr="00D137E8">
        <w:rPr>
          <w:rFonts w:ascii="Times New Roman" w:eastAsia="Times New Roman" w:hAnsi="Times New Roman" w:cs="Times New Roman"/>
          <w:b/>
          <w:sz w:val="28"/>
          <w:szCs w:val="20"/>
          <w:lang w:eastAsia="ru-RU"/>
        </w:rPr>
        <w:t>-</w:t>
      </w:r>
      <w:proofErr w:type="spellStart"/>
      <w:r w:rsidR="00D86310">
        <w:rPr>
          <w:rFonts w:ascii="Times New Roman" w:eastAsia="Times New Roman" w:hAnsi="Times New Roman" w:cs="Times New Roman"/>
          <w:b/>
          <w:sz w:val="28"/>
          <w:szCs w:val="20"/>
          <w:lang w:eastAsia="ru-RU"/>
        </w:rPr>
        <w:t>софинансирование</w:t>
      </w:r>
      <w:proofErr w:type="spellEnd"/>
      <w:r w:rsidR="00D86310">
        <w:rPr>
          <w:rFonts w:ascii="Times New Roman" w:eastAsia="Times New Roman" w:hAnsi="Times New Roman" w:cs="Times New Roman"/>
          <w:b/>
          <w:sz w:val="28"/>
          <w:szCs w:val="20"/>
          <w:lang w:eastAsia="ru-RU"/>
        </w:rPr>
        <w:t xml:space="preserve"> </w:t>
      </w:r>
      <w:r w:rsidR="005D03A9">
        <w:rPr>
          <w:rFonts w:ascii="Times New Roman" w:eastAsia="Times New Roman" w:hAnsi="Times New Roman" w:cs="Times New Roman"/>
          <w:b/>
          <w:sz w:val="28"/>
          <w:szCs w:val="20"/>
          <w:lang w:eastAsia="ru-RU"/>
        </w:rPr>
        <w:t>муниципальной</w:t>
      </w:r>
      <w:r w:rsidRPr="00D137E8">
        <w:rPr>
          <w:rFonts w:ascii="Times New Roman" w:eastAsia="Times New Roman" w:hAnsi="Times New Roman" w:cs="Times New Roman"/>
          <w:b/>
          <w:sz w:val="28"/>
          <w:szCs w:val="20"/>
          <w:lang w:eastAsia="ru-RU"/>
        </w:rPr>
        <w:t xml:space="preserve"> программ</w:t>
      </w:r>
      <w:r w:rsidR="005D03A9">
        <w:rPr>
          <w:rFonts w:ascii="Times New Roman" w:eastAsia="Times New Roman" w:hAnsi="Times New Roman" w:cs="Times New Roman"/>
          <w:b/>
          <w:sz w:val="28"/>
          <w:szCs w:val="20"/>
          <w:lang w:eastAsia="ru-RU"/>
        </w:rPr>
        <w:t>ы «Ф</w:t>
      </w:r>
      <w:r w:rsidRPr="00D137E8">
        <w:rPr>
          <w:rFonts w:ascii="Times New Roman" w:eastAsia="Times New Roman" w:hAnsi="Times New Roman" w:cs="Times New Roman"/>
          <w:b/>
          <w:sz w:val="28"/>
          <w:szCs w:val="20"/>
          <w:lang w:eastAsia="ru-RU"/>
        </w:rPr>
        <w:t>ормирования комфортной городской среды</w:t>
      </w:r>
      <w:r w:rsidR="005D03A9">
        <w:rPr>
          <w:rFonts w:ascii="Times New Roman" w:eastAsia="Times New Roman" w:hAnsi="Times New Roman" w:cs="Times New Roman"/>
          <w:b/>
          <w:sz w:val="28"/>
          <w:szCs w:val="20"/>
          <w:lang w:eastAsia="ru-RU"/>
        </w:rPr>
        <w:t>»</w:t>
      </w:r>
      <w:r w:rsidRPr="00D137E8">
        <w:rPr>
          <w:rFonts w:ascii="Times New Roman" w:eastAsia="Times New Roman" w:hAnsi="Times New Roman" w:cs="Times New Roman"/>
          <w:b/>
          <w:sz w:val="28"/>
          <w:szCs w:val="20"/>
          <w:lang w:eastAsia="ru-RU"/>
        </w:rPr>
        <w:t xml:space="preserve"> в сумме 37 852 314,00 рублей, </w:t>
      </w:r>
      <w:r w:rsidRPr="00D137E8">
        <w:rPr>
          <w:rFonts w:ascii="Times New Roman" w:eastAsia="Times New Roman" w:hAnsi="Times New Roman" w:cs="Times New Roman"/>
          <w:b/>
          <w:sz w:val="28"/>
          <w:szCs w:val="28"/>
          <w:lang w:eastAsia="ru-RU"/>
        </w:rPr>
        <w:t>в том числе:</w:t>
      </w:r>
    </w:p>
    <w:p w:rsidR="00D137E8" w:rsidRPr="00D137E8" w:rsidRDefault="00D137E8" w:rsidP="00436E79">
      <w:pPr>
        <w:spacing w:after="0" w:line="240" w:lineRule="auto"/>
        <w:ind w:firstLine="709"/>
        <w:contextualSpacing/>
        <w:jc w:val="both"/>
        <w:rPr>
          <w:rFonts w:ascii="Times New Roman" w:eastAsia="Times New Roman" w:hAnsi="Times New Roman" w:cs="Times New Roman"/>
          <w:sz w:val="28"/>
          <w:szCs w:val="28"/>
          <w:lang w:eastAsia="ru-RU"/>
        </w:rPr>
      </w:pPr>
      <w:r w:rsidRPr="00D137E8">
        <w:rPr>
          <w:rFonts w:ascii="Times New Roman" w:eastAsia="Times New Roman" w:hAnsi="Times New Roman" w:cs="Times New Roman"/>
          <w:i/>
          <w:sz w:val="28"/>
          <w:szCs w:val="20"/>
          <w:lang w:eastAsia="ru-RU"/>
        </w:rPr>
        <w:t>- за счет средств федерального бюджета в сумме 22 699 020,18 рублей;</w:t>
      </w:r>
    </w:p>
    <w:p w:rsidR="00D137E8" w:rsidRPr="00D137E8" w:rsidRDefault="00D137E8" w:rsidP="00436E79">
      <w:pPr>
        <w:spacing w:after="0" w:line="240" w:lineRule="auto"/>
        <w:ind w:firstLine="709"/>
        <w:contextualSpacing/>
        <w:jc w:val="both"/>
        <w:rPr>
          <w:rFonts w:ascii="Times New Roman" w:eastAsia="Times New Roman" w:hAnsi="Times New Roman" w:cs="Times New Roman"/>
          <w:i/>
          <w:sz w:val="28"/>
          <w:szCs w:val="20"/>
          <w:lang w:eastAsia="ru-RU"/>
        </w:rPr>
      </w:pPr>
      <w:r w:rsidRPr="00D137E8">
        <w:rPr>
          <w:rFonts w:ascii="Times New Roman" w:eastAsia="Times New Roman" w:hAnsi="Times New Roman" w:cs="Times New Roman"/>
          <w:i/>
          <w:sz w:val="28"/>
          <w:szCs w:val="20"/>
          <w:lang w:eastAsia="ru-RU"/>
        </w:rPr>
        <w:t>- за счет средств краевого бюджета в сумме 13 974 479,82,00 рублей;</w:t>
      </w:r>
    </w:p>
    <w:p w:rsidR="00D137E8" w:rsidRPr="00D137E8" w:rsidRDefault="00D137E8" w:rsidP="00436E79">
      <w:pPr>
        <w:spacing w:after="0" w:line="240" w:lineRule="auto"/>
        <w:ind w:firstLine="709"/>
        <w:contextualSpacing/>
        <w:jc w:val="both"/>
        <w:rPr>
          <w:rFonts w:ascii="Times New Roman" w:eastAsia="Times New Roman" w:hAnsi="Times New Roman" w:cs="Times New Roman"/>
          <w:sz w:val="28"/>
          <w:szCs w:val="20"/>
          <w:lang w:eastAsia="ru-RU"/>
        </w:rPr>
      </w:pPr>
      <w:r w:rsidRPr="00D137E8">
        <w:rPr>
          <w:rFonts w:ascii="Times New Roman" w:eastAsia="Times New Roman" w:hAnsi="Times New Roman" w:cs="Times New Roman"/>
          <w:i/>
          <w:sz w:val="28"/>
          <w:szCs w:val="20"/>
          <w:lang w:eastAsia="ru-RU"/>
        </w:rPr>
        <w:t>-за счет средств городского бюджета в сумме 1 178 814,00 рублей</w:t>
      </w:r>
      <w:r w:rsidRPr="00D137E8">
        <w:rPr>
          <w:rFonts w:ascii="Times New Roman" w:eastAsia="Times New Roman" w:hAnsi="Times New Roman" w:cs="Times New Roman"/>
          <w:sz w:val="28"/>
          <w:szCs w:val="20"/>
          <w:lang w:eastAsia="ru-RU"/>
        </w:rPr>
        <w:t>.</w:t>
      </w:r>
    </w:p>
    <w:p w:rsidR="00D137E8" w:rsidRPr="00D137E8" w:rsidRDefault="00D137E8" w:rsidP="00436E79">
      <w:pPr>
        <w:spacing w:after="0" w:line="240" w:lineRule="auto"/>
        <w:ind w:firstLine="709"/>
        <w:contextualSpacing/>
        <w:jc w:val="both"/>
        <w:rPr>
          <w:rFonts w:ascii="Times New Roman" w:eastAsia="Times New Roman" w:hAnsi="Times New Roman" w:cs="Times New Roman"/>
          <w:b/>
          <w:sz w:val="28"/>
          <w:szCs w:val="20"/>
          <w:lang w:eastAsia="ru-RU"/>
        </w:rPr>
      </w:pPr>
      <w:r w:rsidRPr="00D137E8">
        <w:rPr>
          <w:rFonts w:ascii="Times New Roman" w:eastAsia="Times New Roman" w:hAnsi="Times New Roman" w:cs="Times New Roman"/>
          <w:sz w:val="28"/>
          <w:szCs w:val="20"/>
          <w:lang w:eastAsia="ru-RU"/>
        </w:rPr>
        <w:t xml:space="preserve">- </w:t>
      </w:r>
      <w:r w:rsidRPr="00D137E8">
        <w:rPr>
          <w:rFonts w:ascii="Times New Roman" w:eastAsia="Times New Roman" w:hAnsi="Times New Roman" w:cs="Times New Roman"/>
          <w:b/>
          <w:sz w:val="28"/>
          <w:szCs w:val="20"/>
          <w:lang w:eastAsia="ru-RU"/>
        </w:rPr>
        <w:t>поступления денежных пожертвований, целевых средств в сумме 1 255 498,00 рублей.</w:t>
      </w:r>
    </w:p>
    <w:p w:rsidR="00D137E8" w:rsidRPr="00D137E8" w:rsidRDefault="00D137E8"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D137E8">
        <w:rPr>
          <w:rFonts w:ascii="Times New Roman" w:eastAsia="Times New Roman" w:hAnsi="Times New Roman" w:cs="Times New Roman"/>
          <w:sz w:val="28"/>
          <w:szCs w:val="20"/>
          <w:lang w:eastAsia="ru-RU"/>
        </w:rPr>
        <w:t xml:space="preserve">С целью реализации мероприятия «Благоустройство дворовых территорий» муниципальной программы «Формирование современной городской среды», утвержденной постановлением администрации города Канска от 01.11.2017 № 983, в городе Канске выполнено благоустройство 21 дворовой территории. </w:t>
      </w:r>
    </w:p>
    <w:p w:rsidR="00D137E8" w:rsidRPr="00D137E8" w:rsidRDefault="00D137E8"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D137E8">
        <w:rPr>
          <w:rFonts w:ascii="Times New Roman" w:eastAsia="Times New Roman" w:hAnsi="Times New Roman" w:cs="Times New Roman"/>
          <w:sz w:val="28"/>
          <w:szCs w:val="20"/>
          <w:lang w:eastAsia="ru-RU"/>
        </w:rPr>
        <w:t>Управлением строительства и жилищно-коммунального хозяйства администрации г. Канска были проведены процедуры конкурсного отбора подрядной организации в целях выполнения работ по благоустройству 21-ой дворовой территории в г. Канске. Процедура отбора состоялась 07.06.2018 г. 08.06.2018 г. состоялось подведение итогов. По результатам конкурсных процедур определена подрядная организация, которая заявила отказ от привлечения студенческих отрядов. Срок исполнения работ по благоустройству дворовых территорий 06.08.2018г. Работы должны быть выполнены в соответствии с локальным сметным расчётом и дизайн-проектом, утвержденными лицом, уполномоченным в соответствии с решением общего собрания собственников помещений. Работы выполнены в установленные сроки.</w:t>
      </w:r>
    </w:p>
    <w:p w:rsidR="00D137E8" w:rsidRPr="00D137E8" w:rsidRDefault="00436E79" w:rsidP="00D137E8">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00D137E8" w:rsidRPr="00D137E8">
        <w:rPr>
          <w:rFonts w:ascii="Times New Roman" w:eastAsia="Times New Roman" w:hAnsi="Times New Roman" w:cs="Times New Roman"/>
          <w:sz w:val="28"/>
          <w:szCs w:val="20"/>
          <w:lang w:eastAsia="ru-RU"/>
        </w:rPr>
        <w:t>результате данных мероприятий произведено комплексное благоустройство на 21-ой дворовой территории по минимальному перечню работ, в том числе на 5-ти территориях произведены работы по дополнительному перечню.</w:t>
      </w:r>
    </w:p>
    <w:p w:rsidR="00D137E8" w:rsidRPr="00D137E8" w:rsidRDefault="005D03A9"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D137E8">
        <w:rPr>
          <w:rFonts w:ascii="Times New Roman" w:eastAsia="Times New Roman" w:hAnsi="Times New Roman" w:cs="Times New Roman"/>
          <w:sz w:val="28"/>
          <w:szCs w:val="20"/>
          <w:lang w:eastAsia="ru-RU"/>
        </w:rPr>
        <w:t>Всего в</w:t>
      </w:r>
      <w:r w:rsidR="00D137E8" w:rsidRPr="00D137E8">
        <w:rPr>
          <w:rFonts w:ascii="Times New Roman" w:eastAsia="Times New Roman" w:hAnsi="Times New Roman" w:cs="Times New Roman"/>
          <w:sz w:val="28"/>
          <w:szCs w:val="20"/>
          <w:lang w:eastAsia="ru-RU"/>
        </w:rPr>
        <w:t xml:space="preserve"> </w:t>
      </w:r>
      <w:r w:rsidRPr="00D137E8">
        <w:rPr>
          <w:rFonts w:ascii="Times New Roman" w:eastAsia="Times New Roman" w:hAnsi="Times New Roman" w:cs="Times New Roman"/>
          <w:sz w:val="28"/>
          <w:szCs w:val="20"/>
          <w:lang w:eastAsia="ru-RU"/>
        </w:rPr>
        <w:t>рамках благоустройства</w:t>
      </w:r>
      <w:r w:rsidR="00D137E8" w:rsidRPr="00D137E8">
        <w:rPr>
          <w:rFonts w:ascii="Times New Roman" w:eastAsia="Times New Roman" w:hAnsi="Times New Roman" w:cs="Times New Roman"/>
          <w:sz w:val="28"/>
          <w:szCs w:val="20"/>
          <w:lang w:eastAsia="ru-RU"/>
        </w:rPr>
        <w:t xml:space="preserve"> дворов выполнены следующие виды работ:</w:t>
      </w:r>
    </w:p>
    <w:p w:rsidR="00D137E8" w:rsidRPr="00D137E8" w:rsidRDefault="00D137E8"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D137E8">
        <w:rPr>
          <w:rFonts w:ascii="Times New Roman" w:eastAsia="Times New Roman" w:hAnsi="Times New Roman" w:cs="Times New Roman"/>
          <w:sz w:val="28"/>
          <w:szCs w:val="20"/>
          <w:lang w:eastAsia="ru-RU"/>
        </w:rPr>
        <w:t>- уложено асфальтового полотна – 17,045 тыс. кв. м.;</w:t>
      </w:r>
    </w:p>
    <w:p w:rsidR="00D137E8" w:rsidRPr="00D137E8" w:rsidRDefault="00D137E8" w:rsidP="00D137E8">
      <w:pPr>
        <w:spacing w:after="0" w:line="240" w:lineRule="auto"/>
        <w:ind w:firstLine="709"/>
        <w:contextualSpacing/>
        <w:jc w:val="both"/>
        <w:rPr>
          <w:rFonts w:ascii="Calibri" w:eastAsia="Calibri" w:hAnsi="Calibri" w:cs="Times New Roman"/>
        </w:rPr>
      </w:pPr>
      <w:r w:rsidRPr="00D137E8">
        <w:rPr>
          <w:rFonts w:ascii="Times New Roman" w:eastAsia="Times New Roman" w:hAnsi="Times New Roman" w:cs="Times New Roman"/>
          <w:sz w:val="28"/>
          <w:szCs w:val="20"/>
          <w:lang w:eastAsia="ru-RU"/>
        </w:rPr>
        <w:t xml:space="preserve">- установлено (отремонтировано) </w:t>
      </w:r>
      <w:proofErr w:type="spellStart"/>
      <w:r w:rsidRPr="00D137E8">
        <w:rPr>
          <w:rFonts w:ascii="Times New Roman" w:eastAsia="Times New Roman" w:hAnsi="Times New Roman" w:cs="Times New Roman"/>
          <w:sz w:val="28"/>
          <w:szCs w:val="20"/>
          <w:lang w:eastAsia="ru-RU"/>
        </w:rPr>
        <w:t>светоточек</w:t>
      </w:r>
      <w:proofErr w:type="spellEnd"/>
      <w:r w:rsidRPr="00D137E8">
        <w:rPr>
          <w:rFonts w:ascii="Times New Roman" w:eastAsia="Times New Roman" w:hAnsi="Times New Roman" w:cs="Times New Roman"/>
          <w:sz w:val="28"/>
          <w:szCs w:val="20"/>
          <w:lang w:eastAsia="ru-RU"/>
        </w:rPr>
        <w:t xml:space="preserve"> – 51 ед.;</w:t>
      </w:r>
      <w:r w:rsidRPr="00D137E8">
        <w:rPr>
          <w:rFonts w:ascii="Calibri" w:eastAsia="Calibri" w:hAnsi="Calibri" w:cs="Times New Roman"/>
        </w:rPr>
        <w:t xml:space="preserve"> </w:t>
      </w:r>
    </w:p>
    <w:p w:rsidR="00D137E8" w:rsidRPr="00D137E8" w:rsidRDefault="00D137E8"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D137E8">
        <w:rPr>
          <w:rFonts w:ascii="Calibri" w:eastAsia="Calibri" w:hAnsi="Calibri" w:cs="Times New Roman"/>
        </w:rPr>
        <w:t xml:space="preserve">- </w:t>
      </w:r>
      <w:r w:rsidRPr="00D137E8">
        <w:rPr>
          <w:rFonts w:ascii="Times New Roman" w:eastAsia="Times New Roman" w:hAnsi="Times New Roman" w:cs="Times New Roman"/>
          <w:sz w:val="28"/>
          <w:szCs w:val="20"/>
          <w:lang w:eastAsia="ru-RU"/>
        </w:rPr>
        <w:t>установлено скамеек -</w:t>
      </w:r>
      <w:r w:rsidRPr="00D137E8">
        <w:rPr>
          <w:rFonts w:ascii="Times New Roman" w:eastAsia="Times New Roman" w:hAnsi="Times New Roman" w:cs="Times New Roman"/>
          <w:sz w:val="28"/>
          <w:szCs w:val="20"/>
          <w:lang w:eastAsia="ru-RU"/>
        </w:rPr>
        <w:tab/>
        <w:t>153 ед.;</w:t>
      </w:r>
      <w:r w:rsidRPr="00D137E8">
        <w:rPr>
          <w:rFonts w:ascii="Times New Roman" w:eastAsia="Times New Roman" w:hAnsi="Times New Roman" w:cs="Times New Roman"/>
          <w:sz w:val="28"/>
          <w:szCs w:val="20"/>
          <w:lang w:eastAsia="ru-RU"/>
        </w:rPr>
        <w:tab/>
      </w:r>
    </w:p>
    <w:p w:rsidR="00D137E8" w:rsidRPr="00D137E8" w:rsidRDefault="00D137E8"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D137E8">
        <w:rPr>
          <w:rFonts w:ascii="Times New Roman" w:eastAsia="Times New Roman" w:hAnsi="Times New Roman" w:cs="Times New Roman"/>
          <w:sz w:val="28"/>
          <w:szCs w:val="20"/>
          <w:lang w:eastAsia="ru-RU"/>
        </w:rPr>
        <w:t>- установлено урн для мусора- 94 ед.;</w:t>
      </w:r>
    </w:p>
    <w:p w:rsidR="00D137E8" w:rsidRPr="00D137E8" w:rsidRDefault="00D137E8"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D137E8">
        <w:rPr>
          <w:rFonts w:ascii="Times New Roman" w:eastAsia="Times New Roman" w:hAnsi="Times New Roman" w:cs="Times New Roman"/>
          <w:sz w:val="28"/>
          <w:szCs w:val="20"/>
          <w:lang w:eastAsia="ru-RU"/>
        </w:rPr>
        <w:t xml:space="preserve">- </w:t>
      </w:r>
      <w:r w:rsidRPr="00D137E8">
        <w:rPr>
          <w:rFonts w:ascii="Calibri" w:eastAsia="Calibri" w:hAnsi="Calibri" w:cs="Times New Roman"/>
        </w:rPr>
        <w:t xml:space="preserve"> </w:t>
      </w:r>
      <w:r w:rsidRPr="00D137E8">
        <w:rPr>
          <w:rFonts w:ascii="Times New Roman" w:eastAsia="Times New Roman" w:hAnsi="Times New Roman" w:cs="Times New Roman"/>
          <w:sz w:val="28"/>
          <w:szCs w:val="20"/>
          <w:lang w:eastAsia="ru-RU"/>
        </w:rPr>
        <w:t>оборудовано детских и (или) спортивных площадок – 5 ед.;</w:t>
      </w:r>
    </w:p>
    <w:p w:rsidR="00D137E8" w:rsidRPr="00D137E8" w:rsidRDefault="00D137E8" w:rsidP="00D137E8">
      <w:pPr>
        <w:spacing w:after="0" w:line="240" w:lineRule="auto"/>
        <w:ind w:firstLine="709"/>
        <w:contextualSpacing/>
        <w:jc w:val="both"/>
        <w:rPr>
          <w:rFonts w:ascii="Times New Roman" w:eastAsia="Times New Roman" w:hAnsi="Times New Roman" w:cs="Times New Roman"/>
          <w:sz w:val="28"/>
          <w:szCs w:val="20"/>
          <w:lang w:eastAsia="ru-RU"/>
        </w:rPr>
      </w:pPr>
      <w:r w:rsidRPr="00D137E8">
        <w:rPr>
          <w:rFonts w:ascii="Times New Roman" w:eastAsia="Times New Roman" w:hAnsi="Times New Roman" w:cs="Times New Roman"/>
          <w:sz w:val="28"/>
          <w:szCs w:val="20"/>
          <w:lang w:eastAsia="ru-RU"/>
        </w:rPr>
        <w:t>Площадь благоустроенных дворовых те</w:t>
      </w:r>
      <w:r w:rsidR="00903156">
        <w:rPr>
          <w:rFonts w:ascii="Times New Roman" w:eastAsia="Times New Roman" w:hAnsi="Times New Roman" w:cs="Times New Roman"/>
          <w:sz w:val="28"/>
          <w:szCs w:val="20"/>
          <w:lang w:eastAsia="ru-RU"/>
        </w:rPr>
        <w:t>рриторий составила – 34,09 тыс.кв.</w:t>
      </w:r>
      <w:r w:rsidRPr="00D137E8">
        <w:rPr>
          <w:rFonts w:ascii="Times New Roman" w:eastAsia="Times New Roman" w:hAnsi="Times New Roman" w:cs="Times New Roman"/>
          <w:sz w:val="28"/>
          <w:szCs w:val="20"/>
          <w:lang w:eastAsia="ru-RU"/>
        </w:rPr>
        <w:t xml:space="preserve">м. </w:t>
      </w:r>
    </w:p>
    <w:p w:rsidR="00D137E8" w:rsidRPr="00D137E8" w:rsidRDefault="00D137E8" w:rsidP="00436E79">
      <w:pPr>
        <w:spacing w:after="0" w:line="240" w:lineRule="auto"/>
        <w:ind w:firstLine="709"/>
        <w:contextualSpacing/>
        <w:jc w:val="both"/>
        <w:rPr>
          <w:rFonts w:ascii="Times New Roman" w:eastAsia="Times New Roman" w:hAnsi="Times New Roman" w:cs="Times New Roman"/>
          <w:sz w:val="28"/>
          <w:szCs w:val="28"/>
          <w:lang w:eastAsia="ru-RU"/>
        </w:rPr>
      </w:pPr>
      <w:r w:rsidRPr="00D137E8">
        <w:rPr>
          <w:rFonts w:ascii="Times New Roman" w:eastAsia="Calibri" w:hAnsi="Times New Roman" w:cs="Times New Roman"/>
          <w:sz w:val="28"/>
          <w:szCs w:val="28"/>
        </w:rPr>
        <w:t xml:space="preserve"> В результате реализации программных мероприятий д</w:t>
      </w:r>
      <w:r w:rsidRPr="00D137E8">
        <w:rPr>
          <w:rFonts w:ascii="Times New Roman" w:eastAsia="Times New Roman" w:hAnsi="Times New Roman" w:cs="Times New Roman"/>
          <w:sz w:val="28"/>
          <w:szCs w:val="28"/>
          <w:lang w:eastAsia="ru-RU"/>
        </w:rPr>
        <w:t>оля площади благоустроенных дворовых территорий в общей площади дворовых территорий городского округа выросла с 15 до 20 %.</w:t>
      </w:r>
    </w:p>
    <w:p w:rsidR="00D137E8" w:rsidRPr="00D137E8" w:rsidRDefault="00D137E8" w:rsidP="005A6BA7">
      <w:pPr>
        <w:spacing w:after="0" w:line="240" w:lineRule="auto"/>
        <w:ind w:firstLine="709"/>
        <w:jc w:val="both"/>
        <w:rPr>
          <w:rFonts w:ascii="Times New Roman" w:eastAsia="Times New Roman" w:hAnsi="Times New Roman" w:cs="Times New Roman"/>
          <w:color w:val="000000"/>
          <w:sz w:val="28"/>
          <w:szCs w:val="28"/>
          <w:lang w:eastAsia="ru-RU"/>
        </w:rPr>
      </w:pPr>
      <w:r w:rsidRPr="00D137E8">
        <w:rPr>
          <w:rFonts w:ascii="Times New Roman" w:eastAsia="Calibri" w:hAnsi="Times New Roman" w:cs="Times New Roman"/>
          <w:sz w:val="28"/>
          <w:szCs w:val="28"/>
        </w:rPr>
        <w:t>Во исполнение условий муниципальной программы в 2018 году был благоустроен «</w:t>
      </w:r>
      <w:r w:rsidRPr="00D137E8">
        <w:rPr>
          <w:rFonts w:ascii="Times New Roman" w:eastAsia="Calibri" w:hAnsi="Times New Roman" w:cs="Times New Roman"/>
          <w:b/>
          <w:sz w:val="28"/>
          <w:szCs w:val="28"/>
        </w:rPr>
        <w:t>Центральный</w:t>
      </w:r>
      <w:r w:rsidRPr="00D137E8">
        <w:rPr>
          <w:rFonts w:ascii="Times New Roman" w:eastAsia="Calibri" w:hAnsi="Times New Roman" w:cs="Times New Roman"/>
          <w:sz w:val="28"/>
          <w:szCs w:val="28"/>
        </w:rPr>
        <w:t xml:space="preserve"> </w:t>
      </w:r>
      <w:r w:rsidRPr="00D137E8">
        <w:rPr>
          <w:rFonts w:ascii="Times New Roman" w:eastAsia="Calibri" w:hAnsi="Times New Roman" w:cs="Times New Roman"/>
          <w:b/>
          <w:sz w:val="28"/>
          <w:szCs w:val="28"/>
        </w:rPr>
        <w:t xml:space="preserve">парк культуры и отдыха», расположенный по адресу </w:t>
      </w:r>
      <w:r w:rsidRPr="00D137E8">
        <w:rPr>
          <w:rFonts w:ascii="Times New Roman" w:eastAsia="Calibri" w:hAnsi="Times New Roman" w:cs="Times New Roman"/>
          <w:sz w:val="28"/>
          <w:szCs w:val="28"/>
        </w:rPr>
        <w:t xml:space="preserve">г. Канска, ул. Московская, 11-1. Заключен муниципальный контракт № 0119300006218000237-0185943-04 на выполнение работ по благоустройству Центрального </w:t>
      </w:r>
      <w:r w:rsidR="005D03A9" w:rsidRPr="00D137E8">
        <w:rPr>
          <w:rFonts w:ascii="Times New Roman" w:eastAsia="Calibri" w:hAnsi="Times New Roman" w:cs="Times New Roman"/>
          <w:sz w:val="28"/>
          <w:szCs w:val="28"/>
        </w:rPr>
        <w:t>парка культуры и</w:t>
      </w:r>
      <w:r w:rsidRPr="00D137E8">
        <w:rPr>
          <w:rFonts w:ascii="Times New Roman" w:eastAsia="Calibri" w:hAnsi="Times New Roman" w:cs="Times New Roman"/>
          <w:sz w:val="28"/>
          <w:szCs w:val="28"/>
        </w:rPr>
        <w:t xml:space="preserve"> отдыха, расположенного по адресу: г. Канск, ул. Московская 11-1 от 29.06.2018г. Работы завершены 10 октября 2018 г. Цена контракта составила 9 925 410,00 рублей. </w:t>
      </w:r>
    </w:p>
    <w:p w:rsidR="00D137E8" w:rsidRPr="00D137E8" w:rsidRDefault="00D137E8" w:rsidP="00D137E8">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D137E8">
        <w:rPr>
          <w:rFonts w:ascii="Times New Roman" w:eastAsia="Times New Roman" w:hAnsi="Times New Roman" w:cs="Times New Roman"/>
          <w:color w:val="000000"/>
          <w:sz w:val="28"/>
          <w:szCs w:val="28"/>
          <w:lang w:eastAsia="ru-RU"/>
        </w:rPr>
        <w:t>Согласно условиях контракта выполнены следующие работы:</w:t>
      </w:r>
    </w:p>
    <w:tbl>
      <w:tblPr>
        <w:tblStyle w:val="ac"/>
        <w:tblW w:w="5000" w:type="pct"/>
        <w:tblLook w:val="04A0" w:firstRow="1" w:lastRow="0" w:firstColumn="1" w:lastColumn="0" w:noHBand="0" w:noVBand="1"/>
      </w:tblPr>
      <w:tblGrid>
        <w:gridCol w:w="8521"/>
        <w:gridCol w:w="1616"/>
      </w:tblGrid>
      <w:tr w:rsidR="00D137E8" w:rsidRPr="00D137E8" w:rsidTr="00F4526C">
        <w:tc>
          <w:tcPr>
            <w:tcW w:w="5000" w:type="pct"/>
            <w:gridSpan w:val="2"/>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 xml:space="preserve">Домик для </w:t>
            </w:r>
            <w:proofErr w:type="spellStart"/>
            <w:r w:rsidRPr="00D137E8">
              <w:rPr>
                <w:rFonts w:ascii="Times New Roman" w:eastAsia="Times New Roman" w:hAnsi="Times New Roman" w:cs="Times New Roman"/>
                <w:color w:val="000000"/>
                <w:sz w:val="24"/>
                <w:szCs w:val="24"/>
                <w:lang w:eastAsia="ru-RU"/>
              </w:rPr>
              <w:t>хознужд</w:t>
            </w:r>
            <w:proofErr w:type="spellEnd"/>
            <w:r w:rsidRPr="00D137E8">
              <w:rPr>
                <w:rFonts w:ascii="Times New Roman" w:eastAsia="Times New Roman" w:hAnsi="Times New Roman" w:cs="Times New Roman"/>
                <w:color w:val="000000"/>
                <w:sz w:val="24"/>
                <w:szCs w:val="24"/>
                <w:lang w:eastAsia="ru-RU"/>
              </w:rPr>
              <w:t xml:space="preserve"> комплекса ЗООПАРК</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1 шт.</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Контрольно-пропускной пункт комплекса ЗООПАРК</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1 шт.</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 xml:space="preserve">Ограждение с вольерами комплекса ЗООПАРК </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1 шт.</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Домик декоративный</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2 шт.</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Домик для хозяйственных нужд</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2 шт.</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Декоративный вход</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1 шт.</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Эстрада парковая стационарная</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1 шт.</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Беседка теневая</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5 шт.</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Скамья тип 1 на площадке эстрады</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1 шт.</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Скамья тип 1 на центральной площадке</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1 шт.</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Скамья тип 2</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10 шт.</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Пешеходные дорожки с покрытием из брусчатки</w:t>
            </w:r>
          </w:p>
        </w:tc>
        <w:tc>
          <w:tcPr>
            <w:tcW w:w="797" w:type="pct"/>
          </w:tcPr>
          <w:p w:rsidR="00D137E8" w:rsidRPr="00D137E8" w:rsidRDefault="00D137E8" w:rsidP="00563994">
            <w:pPr>
              <w:autoSpaceDE w:val="0"/>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987,4 м</w:t>
            </w:r>
            <w:proofErr w:type="gramStart"/>
            <w:r w:rsidRPr="00D137E8">
              <w:rPr>
                <w:rFonts w:ascii="Times New Roman" w:eastAsia="Times New Roman" w:hAnsi="Times New Roman" w:cs="Times New Roman"/>
                <w:color w:val="000000"/>
                <w:sz w:val="24"/>
                <w:szCs w:val="24"/>
                <w:lang w:eastAsia="ru-RU"/>
              </w:rPr>
              <w:t>2</w:t>
            </w:r>
            <w:proofErr w:type="gramEnd"/>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Пешеходные и велодорожки с покрытием из асфальтобетона</w:t>
            </w:r>
          </w:p>
        </w:tc>
        <w:tc>
          <w:tcPr>
            <w:tcW w:w="797" w:type="pct"/>
          </w:tcPr>
          <w:p w:rsidR="00D137E8" w:rsidRPr="00D137E8" w:rsidRDefault="00D137E8" w:rsidP="00563994">
            <w:pPr>
              <w:autoSpaceDE w:val="0"/>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963 м</w:t>
            </w:r>
            <w:proofErr w:type="gramStart"/>
            <w:r w:rsidRPr="00D137E8">
              <w:rPr>
                <w:rFonts w:ascii="Times New Roman" w:eastAsia="Times New Roman" w:hAnsi="Times New Roman" w:cs="Times New Roman"/>
                <w:color w:val="000000"/>
                <w:sz w:val="24"/>
                <w:szCs w:val="24"/>
                <w:lang w:eastAsia="ru-RU"/>
              </w:rPr>
              <w:t>2</w:t>
            </w:r>
            <w:proofErr w:type="gramEnd"/>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 xml:space="preserve">Отсыпка площадок с применением </w:t>
            </w:r>
          </w:p>
        </w:tc>
        <w:tc>
          <w:tcPr>
            <w:tcW w:w="797" w:type="pct"/>
          </w:tcPr>
          <w:p w:rsidR="00D137E8" w:rsidRPr="00D137E8" w:rsidRDefault="00D137E8" w:rsidP="00563994">
            <w:pPr>
              <w:autoSpaceDE w:val="0"/>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3921 м</w:t>
            </w:r>
            <w:proofErr w:type="gramStart"/>
            <w:r w:rsidRPr="00D137E8">
              <w:rPr>
                <w:rFonts w:ascii="Times New Roman" w:eastAsia="Times New Roman" w:hAnsi="Times New Roman" w:cs="Times New Roman"/>
                <w:color w:val="000000"/>
                <w:sz w:val="24"/>
                <w:szCs w:val="24"/>
                <w:lang w:eastAsia="ru-RU"/>
              </w:rPr>
              <w:t>2</w:t>
            </w:r>
            <w:proofErr w:type="gramEnd"/>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Установка бортовых камней</w:t>
            </w:r>
          </w:p>
        </w:tc>
        <w:tc>
          <w:tcPr>
            <w:tcW w:w="797" w:type="pct"/>
          </w:tcPr>
          <w:p w:rsidR="00D137E8" w:rsidRPr="00D137E8" w:rsidRDefault="00D137E8" w:rsidP="00563994">
            <w:pPr>
              <w:autoSpaceDE w:val="0"/>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 xml:space="preserve">1423 </w:t>
            </w:r>
            <w:proofErr w:type="spellStart"/>
            <w:r w:rsidRPr="00D137E8">
              <w:rPr>
                <w:rFonts w:ascii="Times New Roman" w:eastAsia="Times New Roman" w:hAnsi="Times New Roman" w:cs="Times New Roman"/>
                <w:color w:val="000000"/>
                <w:sz w:val="24"/>
                <w:szCs w:val="24"/>
                <w:lang w:eastAsia="ru-RU"/>
              </w:rPr>
              <w:t>м.п</w:t>
            </w:r>
            <w:proofErr w:type="spellEnd"/>
            <w:r w:rsidRPr="00D137E8">
              <w:rPr>
                <w:rFonts w:ascii="Times New Roman" w:eastAsia="Times New Roman" w:hAnsi="Times New Roman" w:cs="Times New Roman"/>
                <w:color w:val="000000"/>
                <w:sz w:val="24"/>
                <w:szCs w:val="24"/>
                <w:lang w:eastAsia="ru-RU"/>
              </w:rPr>
              <w:t>.</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Игровой комплекс деревенька</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1 шт.</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Качели с гибкой подвеской с подвесом «Плоское сиденье»</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1 шт.</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Качели балансирующие</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1 шт.</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Качалка на пружине «Гусь лапчатый»</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1 шт.</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Песочница (без крышки)</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1 шт.</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 xml:space="preserve">Урна </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26 шт.</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Прямостоечная опора трубчатая ОТП-3/4</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10 шт.</w:t>
            </w:r>
          </w:p>
        </w:tc>
      </w:tr>
      <w:tr w:rsidR="00D137E8" w:rsidRPr="00D137E8" w:rsidTr="00F4526C">
        <w:tc>
          <w:tcPr>
            <w:tcW w:w="4203" w:type="pct"/>
          </w:tcPr>
          <w:p w:rsidR="00D137E8" w:rsidRPr="00D137E8" w:rsidRDefault="00D137E8" w:rsidP="00D137E8">
            <w:pPr>
              <w:autoSpaceDE w:val="0"/>
              <w:ind w:firstLine="709"/>
              <w:jc w:val="both"/>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Прямостоечная опора трубчатая ОТП-4/5</w:t>
            </w:r>
          </w:p>
        </w:tc>
        <w:tc>
          <w:tcPr>
            <w:tcW w:w="797" w:type="pct"/>
          </w:tcPr>
          <w:p w:rsidR="00D137E8" w:rsidRPr="00D137E8" w:rsidRDefault="00D137E8" w:rsidP="00563994">
            <w:pPr>
              <w:autoSpaceDE w:val="0"/>
              <w:ind w:firstLine="709"/>
              <w:jc w:val="right"/>
              <w:rPr>
                <w:rFonts w:ascii="Times New Roman" w:eastAsia="Times New Roman" w:hAnsi="Times New Roman" w:cs="Times New Roman"/>
                <w:color w:val="000000"/>
                <w:sz w:val="24"/>
                <w:szCs w:val="24"/>
                <w:lang w:eastAsia="ru-RU"/>
              </w:rPr>
            </w:pPr>
            <w:r w:rsidRPr="00D137E8">
              <w:rPr>
                <w:rFonts w:ascii="Times New Roman" w:eastAsia="Times New Roman" w:hAnsi="Times New Roman" w:cs="Times New Roman"/>
                <w:color w:val="000000"/>
                <w:sz w:val="24"/>
                <w:szCs w:val="24"/>
                <w:lang w:eastAsia="ru-RU"/>
              </w:rPr>
              <w:t>13 шт.</w:t>
            </w:r>
          </w:p>
        </w:tc>
      </w:tr>
    </w:tbl>
    <w:p w:rsidR="009C7275" w:rsidRPr="00A65931" w:rsidRDefault="00D137E8" w:rsidP="00D137E8">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D137E8">
        <w:rPr>
          <w:rFonts w:ascii="Times New Roman" w:eastAsia="Times New Roman" w:hAnsi="Times New Roman" w:cs="Times New Roman"/>
          <w:sz w:val="28"/>
          <w:szCs w:val="28"/>
          <w:lang w:eastAsia="ru-RU"/>
        </w:rPr>
        <w:t>Всего площадь благоустроенных территорий городских округов соответствующего функционального назначения (площадей, набережных, улиц, пешеходных зон, скверов, парков, иных территорий) составила 50 тыс. кв. м.</w:t>
      </w:r>
      <w:proofErr w:type="gramEnd"/>
    </w:p>
    <w:p w:rsidR="00D137E8" w:rsidRPr="00A65931" w:rsidRDefault="00A65931" w:rsidP="00A65931">
      <w:pPr>
        <w:tabs>
          <w:tab w:val="left" w:pos="0"/>
          <w:tab w:val="left" w:pos="993"/>
        </w:tabs>
        <w:spacing w:after="0" w:line="240" w:lineRule="auto"/>
        <w:ind w:firstLine="567"/>
        <w:contextualSpacing/>
        <w:jc w:val="both"/>
        <w:rPr>
          <w:rFonts w:ascii="Times New Roman" w:eastAsia="Calibri" w:hAnsi="Times New Roman" w:cs="Times New Roman"/>
          <w:sz w:val="28"/>
          <w:szCs w:val="28"/>
        </w:rPr>
      </w:pPr>
      <w:r w:rsidRPr="00A65931">
        <w:rPr>
          <w:rFonts w:ascii="Times New Roman" w:eastAsia="Calibri" w:hAnsi="Times New Roman" w:cs="Times New Roman"/>
          <w:sz w:val="28"/>
          <w:szCs w:val="28"/>
        </w:rPr>
        <w:t>Плановое значение целевых показателей и показателей результ</w:t>
      </w:r>
      <w:r>
        <w:rPr>
          <w:rFonts w:ascii="Times New Roman" w:eastAsia="Calibri" w:hAnsi="Times New Roman" w:cs="Times New Roman"/>
          <w:sz w:val="28"/>
          <w:szCs w:val="28"/>
        </w:rPr>
        <w:t xml:space="preserve">ативности достигнуто, </w:t>
      </w:r>
      <w:r w:rsidRPr="00A65931">
        <w:rPr>
          <w:rFonts w:ascii="Times New Roman" w:eastAsia="Calibri" w:hAnsi="Times New Roman" w:cs="Times New Roman"/>
          <w:sz w:val="28"/>
          <w:szCs w:val="28"/>
        </w:rPr>
        <w:t>согласно результатам оценки эффект</w:t>
      </w:r>
      <w:r>
        <w:rPr>
          <w:rFonts w:ascii="Times New Roman" w:eastAsia="Calibri" w:hAnsi="Times New Roman" w:cs="Times New Roman"/>
          <w:sz w:val="28"/>
          <w:szCs w:val="28"/>
        </w:rPr>
        <w:t>ивности муниципальной программы</w:t>
      </w:r>
      <w:r w:rsidRPr="00A65931">
        <w:rPr>
          <w:rFonts w:ascii="Times New Roman" w:eastAsia="Calibri" w:hAnsi="Times New Roman" w:cs="Times New Roman"/>
          <w:sz w:val="28"/>
          <w:szCs w:val="28"/>
        </w:rPr>
        <w:t>.</w:t>
      </w:r>
      <w:r w:rsidR="00D137E8" w:rsidRPr="009C7275">
        <w:rPr>
          <w:rFonts w:ascii="Times New Roman" w:eastAsia="Times New Roman" w:hAnsi="Times New Roman" w:cs="Times New Roman"/>
          <w:i/>
          <w:color w:val="FF0000"/>
          <w:sz w:val="28"/>
          <w:szCs w:val="28"/>
          <w:lang w:eastAsia="ru-RU"/>
        </w:rPr>
        <w:tab/>
      </w:r>
    </w:p>
    <w:p w:rsidR="00D137E8" w:rsidRDefault="00D137E8" w:rsidP="00D137E8">
      <w:pPr>
        <w:shd w:val="clear" w:color="auto" w:fill="FFFFFF"/>
        <w:spacing w:after="0" w:line="240" w:lineRule="auto"/>
        <w:ind w:firstLine="709"/>
        <w:contextualSpacing/>
        <w:jc w:val="both"/>
        <w:rPr>
          <w:rFonts w:ascii="Times New Roman" w:eastAsia="Calibri" w:hAnsi="Times New Roman" w:cs="Times New Roman"/>
          <w:b/>
          <w:sz w:val="28"/>
          <w:szCs w:val="28"/>
        </w:rPr>
      </w:pPr>
      <w:r w:rsidRPr="00D137E8">
        <w:rPr>
          <w:rFonts w:ascii="Times New Roman" w:eastAsia="Calibri" w:hAnsi="Times New Roman" w:cs="Times New Roman"/>
          <w:sz w:val="28"/>
          <w:szCs w:val="28"/>
          <w:u w:val="single"/>
        </w:rPr>
        <w:t>Эффективность реализации муниципальной программы за 2018 год</w:t>
      </w:r>
      <w:r w:rsidR="005A6BA7">
        <w:rPr>
          <w:rFonts w:ascii="Times New Roman" w:eastAsia="Calibri" w:hAnsi="Times New Roman" w:cs="Times New Roman"/>
          <w:sz w:val="28"/>
          <w:szCs w:val="28"/>
          <w:u w:val="single"/>
        </w:rPr>
        <w:t>: программа</w:t>
      </w:r>
      <w:r w:rsidRPr="00D137E8">
        <w:rPr>
          <w:rFonts w:ascii="Times New Roman" w:eastAsia="Calibri" w:hAnsi="Times New Roman" w:cs="Times New Roman"/>
          <w:sz w:val="28"/>
          <w:szCs w:val="28"/>
          <w:u w:val="single"/>
        </w:rPr>
        <w:t xml:space="preserve"> признается</w:t>
      </w:r>
      <w:r w:rsidRPr="00D137E8">
        <w:rPr>
          <w:rFonts w:ascii="Times New Roman" w:eastAsia="Calibri" w:hAnsi="Times New Roman" w:cs="Times New Roman"/>
          <w:b/>
          <w:sz w:val="28"/>
          <w:szCs w:val="28"/>
          <w:u w:val="single"/>
        </w:rPr>
        <w:t xml:space="preserve"> высокоэффективной</w:t>
      </w:r>
      <w:r w:rsidRPr="00D137E8">
        <w:rPr>
          <w:rFonts w:ascii="Times New Roman" w:eastAsia="Calibri" w:hAnsi="Times New Roman" w:cs="Times New Roman"/>
          <w:b/>
          <w:sz w:val="28"/>
          <w:szCs w:val="28"/>
        </w:rPr>
        <w:t>.</w:t>
      </w:r>
    </w:p>
    <w:p w:rsidR="00341C21" w:rsidRDefault="00FD50C1" w:rsidP="00A65931">
      <w:pPr>
        <w:spacing w:after="0" w:line="240" w:lineRule="auto"/>
        <w:ind w:firstLine="709"/>
        <w:jc w:val="both"/>
        <w:rPr>
          <w:rFonts w:ascii="Times New Roman" w:eastAsia="Calibri" w:hAnsi="Times New Roman" w:cs="Times New Roman"/>
          <w:sz w:val="28"/>
          <w:szCs w:val="28"/>
        </w:rPr>
      </w:pPr>
      <w:r w:rsidRPr="00FD50C1">
        <w:rPr>
          <w:rFonts w:ascii="Times New Roman" w:eastAsia="Calibri" w:hAnsi="Times New Roman" w:cs="Times New Roman"/>
          <w:sz w:val="28"/>
          <w:szCs w:val="28"/>
        </w:rPr>
        <w:t>Оценка деятельности ответственных исполнителей в части, касающейся реализации муниципальных программ признана удовлетворительной.</w:t>
      </w:r>
    </w:p>
    <w:p w:rsidR="00A65931" w:rsidRDefault="00A65931" w:rsidP="00A65931">
      <w:pPr>
        <w:spacing w:after="0" w:line="240" w:lineRule="auto"/>
        <w:ind w:firstLine="709"/>
        <w:jc w:val="both"/>
        <w:rPr>
          <w:rFonts w:ascii="Times New Roman" w:eastAsia="Calibri" w:hAnsi="Times New Roman" w:cs="Times New Roman"/>
          <w:sz w:val="28"/>
          <w:szCs w:val="28"/>
        </w:rPr>
      </w:pPr>
    </w:p>
    <w:p w:rsidR="00A65931" w:rsidRDefault="00A65931" w:rsidP="00A65931">
      <w:pPr>
        <w:spacing w:after="0" w:line="240" w:lineRule="auto"/>
        <w:ind w:firstLine="709"/>
        <w:jc w:val="both"/>
        <w:rPr>
          <w:rFonts w:ascii="Times New Roman" w:eastAsia="Calibri" w:hAnsi="Times New Roman" w:cs="Times New Roman"/>
          <w:sz w:val="28"/>
          <w:szCs w:val="28"/>
        </w:rPr>
      </w:pPr>
    </w:p>
    <w:p w:rsidR="00563994" w:rsidRDefault="00563994" w:rsidP="00A65931">
      <w:pPr>
        <w:spacing w:after="0" w:line="240" w:lineRule="auto"/>
        <w:ind w:firstLine="709"/>
        <w:jc w:val="both"/>
        <w:rPr>
          <w:rFonts w:ascii="Times New Roman" w:eastAsia="Calibri" w:hAnsi="Times New Roman" w:cs="Times New Roman"/>
          <w:sz w:val="28"/>
          <w:szCs w:val="28"/>
        </w:rPr>
      </w:pPr>
    </w:p>
    <w:p w:rsidR="00903156" w:rsidRPr="00903156" w:rsidRDefault="00903156" w:rsidP="00903156">
      <w:pPr>
        <w:tabs>
          <w:tab w:val="left" w:pos="0"/>
        </w:tabs>
        <w:spacing w:after="0" w:line="240" w:lineRule="auto"/>
        <w:jc w:val="both"/>
        <w:rPr>
          <w:rFonts w:ascii="Times New Roman" w:eastAsia="Times New Roman" w:hAnsi="Times New Roman" w:cs="Times New Roman"/>
          <w:sz w:val="28"/>
          <w:szCs w:val="28"/>
          <w:lang w:eastAsia="ru-RU"/>
        </w:rPr>
      </w:pPr>
      <w:r w:rsidRPr="00903156">
        <w:rPr>
          <w:rFonts w:ascii="Times New Roman" w:eastAsia="Times New Roman" w:hAnsi="Times New Roman" w:cs="Times New Roman"/>
          <w:sz w:val="28"/>
          <w:szCs w:val="28"/>
          <w:lang w:eastAsia="ru-RU"/>
        </w:rPr>
        <w:t xml:space="preserve">Начальник отдела экономического развития </w:t>
      </w:r>
    </w:p>
    <w:p w:rsidR="00903156" w:rsidRPr="00903156" w:rsidRDefault="00903156" w:rsidP="00903156">
      <w:pPr>
        <w:tabs>
          <w:tab w:val="left" w:pos="0"/>
        </w:tabs>
        <w:spacing w:after="0" w:line="240" w:lineRule="auto"/>
        <w:jc w:val="both"/>
        <w:rPr>
          <w:rFonts w:ascii="Times New Roman" w:eastAsia="Times New Roman" w:hAnsi="Times New Roman" w:cs="Times New Roman"/>
          <w:sz w:val="28"/>
          <w:szCs w:val="28"/>
          <w:lang w:eastAsia="ru-RU"/>
        </w:rPr>
      </w:pPr>
      <w:r w:rsidRPr="00903156">
        <w:rPr>
          <w:rFonts w:ascii="Times New Roman" w:eastAsia="Times New Roman" w:hAnsi="Times New Roman" w:cs="Times New Roman"/>
          <w:sz w:val="28"/>
          <w:szCs w:val="28"/>
          <w:lang w:eastAsia="ru-RU"/>
        </w:rPr>
        <w:t xml:space="preserve">и муниципального заказа администрации г. Канска                        </w:t>
      </w:r>
      <w:r w:rsidR="005A6BA7">
        <w:rPr>
          <w:rFonts w:ascii="Times New Roman" w:eastAsia="Times New Roman" w:hAnsi="Times New Roman" w:cs="Times New Roman"/>
          <w:sz w:val="28"/>
          <w:szCs w:val="28"/>
          <w:lang w:eastAsia="ru-RU"/>
        </w:rPr>
        <w:t xml:space="preserve">       </w:t>
      </w:r>
      <w:r w:rsidRPr="00903156">
        <w:rPr>
          <w:rFonts w:ascii="Times New Roman" w:eastAsia="Times New Roman" w:hAnsi="Times New Roman" w:cs="Times New Roman"/>
          <w:sz w:val="28"/>
          <w:szCs w:val="28"/>
          <w:lang w:eastAsia="ru-RU"/>
        </w:rPr>
        <w:t>С.В. Юшина</w:t>
      </w:r>
    </w:p>
    <w:p w:rsidR="00903156" w:rsidRPr="00903156" w:rsidRDefault="00903156" w:rsidP="00903156">
      <w:pPr>
        <w:spacing w:after="0" w:line="240" w:lineRule="auto"/>
        <w:ind w:firstLine="709"/>
        <w:jc w:val="both"/>
        <w:rPr>
          <w:rFonts w:ascii="Times New Roman" w:eastAsia="Calibri" w:hAnsi="Times New Roman" w:cs="Times New Roman"/>
          <w:sz w:val="28"/>
          <w:szCs w:val="28"/>
          <w:lang w:eastAsia="ru-RU"/>
        </w:rPr>
      </w:pPr>
    </w:p>
    <w:p w:rsidR="00903156" w:rsidRPr="00903156" w:rsidRDefault="00903156" w:rsidP="00903156">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p>
    <w:p w:rsidR="00341C21" w:rsidRDefault="00341C21" w:rsidP="00903156">
      <w:pPr>
        <w:spacing w:after="0" w:line="240" w:lineRule="auto"/>
        <w:jc w:val="both"/>
        <w:rPr>
          <w:rFonts w:ascii="Times New Roman" w:eastAsia="Calibri" w:hAnsi="Times New Roman" w:cs="Times New Roman"/>
          <w:sz w:val="20"/>
          <w:szCs w:val="20"/>
        </w:rPr>
      </w:pPr>
    </w:p>
    <w:p w:rsidR="00563994" w:rsidRDefault="00563994" w:rsidP="00903156">
      <w:pPr>
        <w:spacing w:after="0" w:line="240" w:lineRule="auto"/>
        <w:jc w:val="both"/>
        <w:rPr>
          <w:rFonts w:ascii="Times New Roman" w:eastAsia="Calibri" w:hAnsi="Times New Roman" w:cs="Times New Roman"/>
          <w:sz w:val="20"/>
          <w:szCs w:val="20"/>
        </w:rPr>
      </w:pPr>
    </w:p>
    <w:p w:rsidR="00563994" w:rsidRDefault="00563994" w:rsidP="00903156">
      <w:pPr>
        <w:spacing w:after="0" w:line="240" w:lineRule="auto"/>
        <w:jc w:val="both"/>
        <w:rPr>
          <w:rFonts w:ascii="Times New Roman" w:eastAsia="Calibri" w:hAnsi="Times New Roman" w:cs="Times New Roman"/>
          <w:sz w:val="20"/>
          <w:szCs w:val="20"/>
        </w:rPr>
      </w:pPr>
    </w:p>
    <w:p w:rsidR="00563994" w:rsidRDefault="00563994" w:rsidP="00903156">
      <w:pPr>
        <w:spacing w:after="0" w:line="240" w:lineRule="auto"/>
        <w:jc w:val="both"/>
        <w:rPr>
          <w:rFonts w:ascii="Times New Roman" w:eastAsia="Calibri" w:hAnsi="Times New Roman" w:cs="Times New Roman"/>
          <w:sz w:val="20"/>
          <w:szCs w:val="20"/>
        </w:rPr>
      </w:pPr>
    </w:p>
    <w:p w:rsidR="00563994" w:rsidRDefault="00563994" w:rsidP="00903156">
      <w:pPr>
        <w:spacing w:after="0" w:line="240" w:lineRule="auto"/>
        <w:jc w:val="both"/>
        <w:rPr>
          <w:rFonts w:ascii="Times New Roman" w:eastAsia="Calibri" w:hAnsi="Times New Roman" w:cs="Times New Roman"/>
          <w:sz w:val="20"/>
          <w:szCs w:val="20"/>
        </w:rPr>
      </w:pPr>
    </w:p>
    <w:p w:rsidR="00563994" w:rsidRDefault="00563994" w:rsidP="00903156">
      <w:pPr>
        <w:spacing w:after="0" w:line="240" w:lineRule="auto"/>
        <w:jc w:val="both"/>
        <w:rPr>
          <w:rFonts w:ascii="Times New Roman" w:eastAsia="Calibri" w:hAnsi="Times New Roman" w:cs="Times New Roman"/>
          <w:sz w:val="20"/>
          <w:szCs w:val="20"/>
        </w:rPr>
      </w:pPr>
    </w:p>
    <w:p w:rsidR="00133A2B" w:rsidRDefault="00903156" w:rsidP="005A6BA7">
      <w:pPr>
        <w:spacing w:after="0" w:line="240" w:lineRule="auto"/>
        <w:jc w:val="both"/>
      </w:pPr>
      <w:r>
        <w:rPr>
          <w:rFonts w:ascii="Times New Roman" w:eastAsia="Calibri" w:hAnsi="Times New Roman" w:cs="Times New Roman"/>
          <w:sz w:val="20"/>
          <w:szCs w:val="20"/>
        </w:rPr>
        <w:t>Машталлер Юлия Евгеньевна 3-26-59</w:t>
      </w:r>
    </w:p>
    <w:sectPr w:rsidR="00133A2B" w:rsidSect="005A5499">
      <w:pgSz w:w="11906" w:h="16838"/>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9DB"/>
    <w:multiLevelType w:val="hybridMultilevel"/>
    <w:tmpl w:val="44AA962E"/>
    <w:lvl w:ilvl="0" w:tplc="E43C4F34">
      <w:start w:val="1"/>
      <w:numFmt w:val="bullet"/>
      <w:lvlText w:val=""/>
      <w:lvlJc w:val="left"/>
      <w:pPr>
        <w:tabs>
          <w:tab w:val="num" w:pos="94"/>
        </w:tabs>
        <w:ind w:left="360" w:hanging="360"/>
      </w:pPr>
      <w:rPr>
        <w:rFonts w:ascii="Symbol" w:hAnsi="Symbol" w:hint="default"/>
        <w:sz w:val="28"/>
        <w:szCs w:val="28"/>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AD5015"/>
    <w:multiLevelType w:val="hybridMultilevel"/>
    <w:tmpl w:val="E35C0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9126A"/>
    <w:multiLevelType w:val="hybridMultilevel"/>
    <w:tmpl w:val="D610B38C"/>
    <w:lvl w:ilvl="0" w:tplc="237CBC8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9E38C6"/>
    <w:multiLevelType w:val="hybridMultilevel"/>
    <w:tmpl w:val="4BA8E4D4"/>
    <w:lvl w:ilvl="0" w:tplc="EAC62AA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C330B0"/>
    <w:multiLevelType w:val="hybridMultilevel"/>
    <w:tmpl w:val="0876FCB0"/>
    <w:lvl w:ilvl="0" w:tplc="47063D90">
      <w:start w:val="1"/>
      <w:numFmt w:val="decimal"/>
      <w:suff w:val="space"/>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3729620B"/>
    <w:multiLevelType w:val="multilevel"/>
    <w:tmpl w:val="DAFC7FE6"/>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65" w:hanging="144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6">
    <w:nsid w:val="38666EB2"/>
    <w:multiLevelType w:val="hybridMultilevel"/>
    <w:tmpl w:val="4E52F318"/>
    <w:lvl w:ilvl="0" w:tplc="10088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8D7A34"/>
    <w:multiLevelType w:val="hybridMultilevel"/>
    <w:tmpl w:val="03F8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176AE3"/>
    <w:multiLevelType w:val="hybridMultilevel"/>
    <w:tmpl w:val="2B8011EC"/>
    <w:lvl w:ilvl="0" w:tplc="73DC59C4">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8FE71D1"/>
    <w:multiLevelType w:val="hybridMultilevel"/>
    <w:tmpl w:val="90A0C7B2"/>
    <w:lvl w:ilvl="0" w:tplc="0EA4E83A">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6433E2"/>
    <w:multiLevelType w:val="hybridMultilevel"/>
    <w:tmpl w:val="228EF356"/>
    <w:lvl w:ilvl="0" w:tplc="4DF657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B66D5"/>
    <w:multiLevelType w:val="hybridMultilevel"/>
    <w:tmpl w:val="061A5858"/>
    <w:lvl w:ilvl="0" w:tplc="AA389AEE">
      <w:start w:val="1"/>
      <w:numFmt w:val="decimal"/>
      <w:lvlText w:val="%1."/>
      <w:lvlJc w:val="left"/>
      <w:pPr>
        <w:ind w:left="465" w:hanging="4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EE25DF9"/>
    <w:multiLevelType w:val="hybridMultilevel"/>
    <w:tmpl w:val="C9A69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EE1BAF"/>
    <w:multiLevelType w:val="hybridMultilevel"/>
    <w:tmpl w:val="2B8011EC"/>
    <w:lvl w:ilvl="0" w:tplc="73DC59C4">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8F84EE7"/>
    <w:multiLevelType w:val="hybridMultilevel"/>
    <w:tmpl w:val="2B8011EC"/>
    <w:lvl w:ilvl="0" w:tplc="73DC59C4">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9930AA8"/>
    <w:multiLevelType w:val="hybridMultilevel"/>
    <w:tmpl w:val="120C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BA344E"/>
    <w:multiLevelType w:val="hybridMultilevel"/>
    <w:tmpl w:val="A3D6D4D6"/>
    <w:lvl w:ilvl="0" w:tplc="560ED2D6">
      <w:numFmt w:val="bullet"/>
      <w:lvlText w:val="-"/>
      <w:lvlJc w:val="left"/>
      <w:pPr>
        <w:ind w:left="0" w:hanging="360"/>
      </w:p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7">
    <w:nsid w:val="6FF55EAD"/>
    <w:multiLevelType w:val="hybridMultilevel"/>
    <w:tmpl w:val="1414BE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4413E72"/>
    <w:multiLevelType w:val="hybridMultilevel"/>
    <w:tmpl w:val="DDC67CA2"/>
    <w:lvl w:ilvl="0" w:tplc="7A7EA2BE">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8900292"/>
    <w:multiLevelType w:val="hybridMultilevel"/>
    <w:tmpl w:val="928802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7"/>
  </w:num>
  <w:num w:numId="3">
    <w:abstractNumId w:val="12"/>
  </w:num>
  <w:num w:numId="4">
    <w:abstractNumId w:val="14"/>
  </w:num>
  <w:num w:numId="5">
    <w:abstractNumId w:val="5"/>
  </w:num>
  <w:num w:numId="6">
    <w:abstractNumId w:val="6"/>
  </w:num>
  <w:num w:numId="7">
    <w:abstractNumId w:val="11"/>
  </w:num>
  <w:num w:numId="8">
    <w:abstractNumId w:val="13"/>
  </w:num>
  <w:num w:numId="9">
    <w:abstractNumId w:val="7"/>
  </w:num>
  <w:num w:numId="10">
    <w:abstractNumId w:val="8"/>
  </w:num>
  <w:num w:numId="11">
    <w:abstractNumId w:val="1"/>
  </w:num>
  <w:num w:numId="12">
    <w:abstractNumId w:val="15"/>
  </w:num>
  <w:num w:numId="13">
    <w:abstractNumId w:val="19"/>
  </w:num>
  <w:num w:numId="14">
    <w:abstractNumId w:val="10"/>
  </w:num>
  <w:num w:numId="15">
    <w:abstractNumId w:val="16"/>
  </w:num>
  <w:num w:numId="16">
    <w:abstractNumId w:val="4"/>
  </w:num>
  <w:num w:numId="17">
    <w:abstractNumId w:val="9"/>
  </w:num>
  <w:num w:numId="18">
    <w:abstractNumId w:val="2"/>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2B"/>
    <w:rsid w:val="00015CFE"/>
    <w:rsid w:val="00062E81"/>
    <w:rsid w:val="00077C18"/>
    <w:rsid w:val="00094E09"/>
    <w:rsid w:val="00104DE4"/>
    <w:rsid w:val="00133A2B"/>
    <w:rsid w:val="00194A9F"/>
    <w:rsid w:val="001F3D51"/>
    <w:rsid w:val="001F5C93"/>
    <w:rsid w:val="00230B2C"/>
    <w:rsid w:val="00230D04"/>
    <w:rsid w:val="00272B2D"/>
    <w:rsid w:val="00291BBA"/>
    <w:rsid w:val="00292AE0"/>
    <w:rsid w:val="002D2AAF"/>
    <w:rsid w:val="0031646B"/>
    <w:rsid w:val="00341C21"/>
    <w:rsid w:val="00354CCC"/>
    <w:rsid w:val="00361E7C"/>
    <w:rsid w:val="00395AF0"/>
    <w:rsid w:val="003D5A2B"/>
    <w:rsid w:val="00402891"/>
    <w:rsid w:val="00436E79"/>
    <w:rsid w:val="004510B2"/>
    <w:rsid w:val="004B2CD9"/>
    <w:rsid w:val="004C70C6"/>
    <w:rsid w:val="004D301F"/>
    <w:rsid w:val="004D6E16"/>
    <w:rsid w:val="004F10A8"/>
    <w:rsid w:val="00500FF6"/>
    <w:rsid w:val="00563994"/>
    <w:rsid w:val="00572256"/>
    <w:rsid w:val="00590615"/>
    <w:rsid w:val="005A53D7"/>
    <w:rsid w:val="005A5499"/>
    <w:rsid w:val="005A6BA7"/>
    <w:rsid w:val="005D03A9"/>
    <w:rsid w:val="006174BD"/>
    <w:rsid w:val="0067421A"/>
    <w:rsid w:val="006804C4"/>
    <w:rsid w:val="00705353"/>
    <w:rsid w:val="00714486"/>
    <w:rsid w:val="007509D1"/>
    <w:rsid w:val="0079287C"/>
    <w:rsid w:val="007B5EA6"/>
    <w:rsid w:val="007C6BCA"/>
    <w:rsid w:val="0080448A"/>
    <w:rsid w:val="00845A64"/>
    <w:rsid w:val="00861FCE"/>
    <w:rsid w:val="0086729F"/>
    <w:rsid w:val="0087712D"/>
    <w:rsid w:val="008922AA"/>
    <w:rsid w:val="008A21F9"/>
    <w:rsid w:val="008B1296"/>
    <w:rsid w:val="008F1AB9"/>
    <w:rsid w:val="008F489C"/>
    <w:rsid w:val="00903156"/>
    <w:rsid w:val="009C7275"/>
    <w:rsid w:val="009E36E4"/>
    <w:rsid w:val="00A10417"/>
    <w:rsid w:val="00A14DE4"/>
    <w:rsid w:val="00A50828"/>
    <w:rsid w:val="00A65931"/>
    <w:rsid w:val="00AA17A3"/>
    <w:rsid w:val="00B02231"/>
    <w:rsid w:val="00B15283"/>
    <w:rsid w:val="00B23EBA"/>
    <w:rsid w:val="00B45EFC"/>
    <w:rsid w:val="00B57643"/>
    <w:rsid w:val="00B73CF0"/>
    <w:rsid w:val="00B74438"/>
    <w:rsid w:val="00BE0978"/>
    <w:rsid w:val="00C02A07"/>
    <w:rsid w:val="00C12138"/>
    <w:rsid w:val="00C17FEC"/>
    <w:rsid w:val="00C46A35"/>
    <w:rsid w:val="00CA2D91"/>
    <w:rsid w:val="00CC4174"/>
    <w:rsid w:val="00D044E4"/>
    <w:rsid w:val="00D05538"/>
    <w:rsid w:val="00D137E8"/>
    <w:rsid w:val="00D3607B"/>
    <w:rsid w:val="00D44F21"/>
    <w:rsid w:val="00D4771B"/>
    <w:rsid w:val="00D66690"/>
    <w:rsid w:val="00D746C8"/>
    <w:rsid w:val="00D821E0"/>
    <w:rsid w:val="00D86310"/>
    <w:rsid w:val="00D946B0"/>
    <w:rsid w:val="00DA444C"/>
    <w:rsid w:val="00DD3701"/>
    <w:rsid w:val="00DE3080"/>
    <w:rsid w:val="00DF34FA"/>
    <w:rsid w:val="00E140BC"/>
    <w:rsid w:val="00E61C74"/>
    <w:rsid w:val="00E63EF7"/>
    <w:rsid w:val="00EE2500"/>
    <w:rsid w:val="00EF5B33"/>
    <w:rsid w:val="00F4526C"/>
    <w:rsid w:val="00F74CFB"/>
    <w:rsid w:val="00FC6E21"/>
    <w:rsid w:val="00FD2388"/>
    <w:rsid w:val="00FD5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9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A9F"/>
    <w:pPr>
      <w:ind w:left="720"/>
      <w:contextualSpacing/>
    </w:pPr>
  </w:style>
  <w:style w:type="character" w:styleId="a4">
    <w:name w:val="annotation reference"/>
    <w:basedOn w:val="a0"/>
    <w:uiPriority w:val="99"/>
    <w:semiHidden/>
    <w:unhideWhenUsed/>
    <w:rsid w:val="001F5C93"/>
    <w:rPr>
      <w:sz w:val="16"/>
      <w:szCs w:val="16"/>
    </w:rPr>
  </w:style>
  <w:style w:type="paragraph" w:styleId="a5">
    <w:name w:val="annotation text"/>
    <w:basedOn w:val="a"/>
    <w:link w:val="a6"/>
    <w:uiPriority w:val="99"/>
    <w:semiHidden/>
    <w:unhideWhenUsed/>
    <w:rsid w:val="001F5C93"/>
    <w:pPr>
      <w:spacing w:line="240" w:lineRule="auto"/>
    </w:pPr>
    <w:rPr>
      <w:sz w:val="20"/>
      <w:szCs w:val="20"/>
    </w:rPr>
  </w:style>
  <w:style w:type="character" w:customStyle="1" w:styleId="a6">
    <w:name w:val="Текст примечания Знак"/>
    <w:basedOn w:val="a0"/>
    <w:link w:val="a5"/>
    <w:uiPriority w:val="99"/>
    <w:semiHidden/>
    <w:rsid w:val="001F5C93"/>
    <w:rPr>
      <w:sz w:val="20"/>
      <w:szCs w:val="20"/>
    </w:rPr>
  </w:style>
  <w:style w:type="paragraph" w:styleId="a7">
    <w:name w:val="annotation subject"/>
    <w:basedOn w:val="a5"/>
    <w:next w:val="a5"/>
    <w:link w:val="a8"/>
    <w:uiPriority w:val="99"/>
    <w:semiHidden/>
    <w:unhideWhenUsed/>
    <w:rsid w:val="001F5C93"/>
    <w:rPr>
      <w:b/>
      <w:bCs/>
    </w:rPr>
  </w:style>
  <w:style w:type="character" w:customStyle="1" w:styleId="a8">
    <w:name w:val="Тема примечания Знак"/>
    <w:basedOn w:val="a6"/>
    <w:link w:val="a7"/>
    <w:uiPriority w:val="99"/>
    <w:semiHidden/>
    <w:rsid w:val="001F5C93"/>
    <w:rPr>
      <w:b/>
      <w:bCs/>
      <w:sz w:val="20"/>
      <w:szCs w:val="20"/>
    </w:rPr>
  </w:style>
  <w:style w:type="paragraph" w:styleId="a9">
    <w:name w:val="Balloon Text"/>
    <w:basedOn w:val="a"/>
    <w:link w:val="aa"/>
    <w:uiPriority w:val="99"/>
    <w:semiHidden/>
    <w:unhideWhenUsed/>
    <w:rsid w:val="001F5C9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F5C93"/>
    <w:rPr>
      <w:rFonts w:ascii="Segoe UI" w:hAnsi="Segoe UI" w:cs="Segoe UI"/>
      <w:sz w:val="18"/>
      <w:szCs w:val="18"/>
    </w:rPr>
  </w:style>
  <w:style w:type="paragraph" w:styleId="ab">
    <w:name w:val="No Spacing"/>
    <w:uiPriority w:val="1"/>
    <w:qFormat/>
    <w:rsid w:val="00D44F21"/>
    <w:pPr>
      <w:spacing w:after="0" w:line="240" w:lineRule="auto"/>
    </w:pPr>
  </w:style>
  <w:style w:type="table" w:styleId="ac">
    <w:name w:val="Table Grid"/>
    <w:basedOn w:val="a1"/>
    <w:uiPriority w:val="59"/>
    <w:rsid w:val="00D13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341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9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A9F"/>
    <w:pPr>
      <w:ind w:left="720"/>
      <w:contextualSpacing/>
    </w:pPr>
  </w:style>
  <w:style w:type="character" w:styleId="a4">
    <w:name w:val="annotation reference"/>
    <w:basedOn w:val="a0"/>
    <w:uiPriority w:val="99"/>
    <w:semiHidden/>
    <w:unhideWhenUsed/>
    <w:rsid w:val="001F5C93"/>
    <w:rPr>
      <w:sz w:val="16"/>
      <w:szCs w:val="16"/>
    </w:rPr>
  </w:style>
  <w:style w:type="paragraph" w:styleId="a5">
    <w:name w:val="annotation text"/>
    <w:basedOn w:val="a"/>
    <w:link w:val="a6"/>
    <w:uiPriority w:val="99"/>
    <w:semiHidden/>
    <w:unhideWhenUsed/>
    <w:rsid w:val="001F5C93"/>
    <w:pPr>
      <w:spacing w:line="240" w:lineRule="auto"/>
    </w:pPr>
    <w:rPr>
      <w:sz w:val="20"/>
      <w:szCs w:val="20"/>
    </w:rPr>
  </w:style>
  <w:style w:type="character" w:customStyle="1" w:styleId="a6">
    <w:name w:val="Текст примечания Знак"/>
    <w:basedOn w:val="a0"/>
    <w:link w:val="a5"/>
    <w:uiPriority w:val="99"/>
    <w:semiHidden/>
    <w:rsid w:val="001F5C93"/>
    <w:rPr>
      <w:sz w:val="20"/>
      <w:szCs w:val="20"/>
    </w:rPr>
  </w:style>
  <w:style w:type="paragraph" w:styleId="a7">
    <w:name w:val="annotation subject"/>
    <w:basedOn w:val="a5"/>
    <w:next w:val="a5"/>
    <w:link w:val="a8"/>
    <w:uiPriority w:val="99"/>
    <w:semiHidden/>
    <w:unhideWhenUsed/>
    <w:rsid w:val="001F5C93"/>
    <w:rPr>
      <w:b/>
      <w:bCs/>
    </w:rPr>
  </w:style>
  <w:style w:type="character" w:customStyle="1" w:styleId="a8">
    <w:name w:val="Тема примечания Знак"/>
    <w:basedOn w:val="a6"/>
    <w:link w:val="a7"/>
    <w:uiPriority w:val="99"/>
    <w:semiHidden/>
    <w:rsid w:val="001F5C93"/>
    <w:rPr>
      <w:b/>
      <w:bCs/>
      <w:sz w:val="20"/>
      <w:szCs w:val="20"/>
    </w:rPr>
  </w:style>
  <w:style w:type="paragraph" w:styleId="a9">
    <w:name w:val="Balloon Text"/>
    <w:basedOn w:val="a"/>
    <w:link w:val="aa"/>
    <w:uiPriority w:val="99"/>
    <w:semiHidden/>
    <w:unhideWhenUsed/>
    <w:rsid w:val="001F5C9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F5C93"/>
    <w:rPr>
      <w:rFonts w:ascii="Segoe UI" w:hAnsi="Segoe UI" w:cs="Segoe UI"/>
      <w:sz w:val="18"/>
      <w:szCs w:val="18"/>
    </w:rPr>
  </w:style>
  <w:style w:type="paragraph" w:styleId="ab">
    <w:name w:val="No Spacing"/>
    <w:uiPriority w:val="1"/>
    <w:qFormat/>
    <w:rsid w:val="00D44F21"/>
    <w:pPr>
      <w:spacing w:after="0" w:line="240" w:lineRule="auto"/>
    </w:pPr>
  </w:style>
  <w:style w:type="table" w:styleId="ac">
    <w:name w:val="Table Grid"/>
    <w:basedOn w:val="a1"/>
    <w:uiPriority w:val="59"/>
    <w:rsid w:val="00D13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341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779">
      <w:bodyDiv w:val="1"/>
      <w:marLeft w:val="0"/>
      <w:marRight w:val="0"/>
      <w:marTop w:val="0"/>
      <w:marBottom w:val="0"/>
      <w:divBdr>
        <w:top w:val="none" w:sz="0" w:space="0" w:color="auto"/>
        <w:left w:val="none" w:sz="0" w:space="0" w:color="auto"/>
        <w:bottom w:val="none" w:sz="0" w:space="0" w:color="auto"/>
        <w:right w:val="none" w:sz="0" w:space="0" w:color="auto"/>
      </w:divBdr>
    </w:div>
    <w:div w:id="71969178">
      <w:bodyDiv w:val="1"/>
      <w:marLeft w:val="0"/>
      <w:marRight w:val="0"/>
      <w:marTop w:val="0"/>
      <w:marBottom w:val="0"/>
      <w:divBdr>
        <w:top w:val="none" w:sz="0" w:space="0" w:color="auto"/>
        <w:left w:val="none" w:sz="0" w:space="0" w:color="auto"/>
        <w:bottom w:val="none" w:sz="0" w:space="0" w:color="auto"/>
        <w:right w:val="none" w:sz="0" w:space="0" w:color="auto"/>
      </w:divBdr>
    </w:div>
    <w:div w:id="96099121">
      <w:bodyDiv w:val="1"/>
      <w:marLeft w:val="0"/>
      <w:marRight w:val="0"/>
      <w:marTop w:val="0"/>
      <w:marBottom w:val="0"/>
      <w:divBdr>
        <w:top w:val="none" w:sz="0" w:space="0" w:color="auto"/>
        <w:left w:val="none" w:sz="0" w:space="0" w:color="auto"/>
        <w:bottom w:val="none" w:sz="0" w:space="0" w:color="auto"/>
        <w:right w:val="none" w:sz="0" w:space="0" w:color="auto"/>
      </w:divBdr>
    </w:div>
    <w:div w:id="96486190">
      <w:bodyDiv w:val="1"/>
      <w:marLeft w:val="0"/>
      <w:marRight w:val="0"/>
      <w:marTop w:val="0"/>
      <w:marBottom w:val="0"/>
      <w:divBdr>
        <w:top w:val="none" w:sz="0" w:space="0" w:color="auto"/>
        <w:left w:val="none" w:sz="0" w:space="0" w:color="auto"/>
        <w:bottom w:val="none" w:sz="0" w:space="0" w:color="auto"/>
        <w:right w:val="none" w:sz="0" w:space="0" w:color="auto"/>
      </w:divBdr>
    </w:div>
    <w:div w:id="133639357">
      <w:bodyDiv w:val="1"/>
      <w:marLeft w:val="0"/>
      <w:marRight w:val="0"/>
      <w:marTop w:val="0"/>
      <w:marBottom w:val="0"/>
      <w:divBdr>
        <w:top w:val="none" w:sz="0" w:space="0" w:color="auto"/>
        <w:left w:val="none" w:sz="0" w:space="0" w:color="auto"/>
        <w:bottom w:val="none" w:sz="0" w:space="0" w:color="auto"/>
        <w:right w:val="none" w:sz="0" w:space="0" w:color="auto"/>
      </w:divBdr>
    </w:div>
    <w:div w:id="164126393">
      <w:bodyDiv w:val="1"/>
      <w:marLeft w:val="0"/>
      <w:marRight w:val="0"/>
      <w:marTop w:val="0"/>
      <w:marBottom w:val="0"/>
      <w:divBdr>
        <w:top w:val="none" w:sz="0" w:space="0" w:color="auto"/>
        <w:left w:val="none" w:sz="0" w:space="0" w:color="auto"/>
        <w:bottom w:val="none" w:sz="0" w:space="0" w:color="auto"/>
        <w:right w:val="none" w:sz="0" w:space="0" w:color="auto"/>
      </w:divBdr>
    </w:div>
    <w:div w:id="168254947">
      <w:bodyDiv w:val="1"/>
      <w:marLeft w:val="0"/>
      <w:marRight w:val="0"/>
      <w:marTop w:val="0"/>
      <w:marBottom w:val="0"/>
      <w:divBdr>
        <w:top w:val="none" w:sz="0" w:space="0" w:color="auto"/>
        <w:left w:val="none" w:sz="0" w:space="0" w:color="auto"/>
        <w:bottom w:val="none" w:sz="0" w:space="0" w:color="auto"/>
        <w:right w:val="none" w:sz="0" w:space="0" w:color="auto"/>
      </w:divBdr>
    </w:div>
    <w:div w:id="270207872">
      <w:bodyDiv w:val="1"/>
      <w:marLeft w:val="0"/>
      <w:marRight w:val="0"/>
      <w:marTop w:val="0"/>
      <w:marBottom w:val="0"/>
      <w:divBdr>
        <w:top w:val="none" w:sz="0" w:space="0" w:color="auto"/>
        <w:left w:val="none" w:sz="0" w:space="0" w:color="auto"/>
        <w:bottom w:val="none" w:sz="0" w:space="0" w:color="auto"/>
        <w:right w:val="none" w:sz="0" w:space="0" w:color="auto"/>
      </w:divBdr>
    </w:div>
    <w:div w:id="372118187">
      <w:bodyDiv w:val="1"/>
      <w:marLeft w:val="0"/>
      <w:marRight w:val="0"/>
      <w:marTop w:val="0"/>
      <w:marBottom w:val="0"/>
      <w:divBdr>
        <w:top w:val="none" w:sz="0" w:space="0" w:color="auto"/>
        <w:left w:val="none" w:sz="0" w:space="0" w:color="auto"/>
        <w:bottom w:val="none" w:sz="0" w:space="0" w:color="auto"/>
        <w:right w:val="none" w:sz="0" w:space="0" w:color="auto"/>
      </w:divBdr>
    </w:div>
    <w:div w:id="421724271">
      <w:bodyDiv w:val="1"/>
      <w:marLeft w:val="0"/>
      <w:marRight w:val="0"/>
      <w:marTop w:val="0"/>
      <w:marBottom w:val="0"/>
      <w:divBdr>
        <w:top w:val="none" w:sz="0" w:space="0" w:color="auto"/>
        <w:left w:val="none" w:sz="0" w:space="0" w:color="auto"/>
        <w:bottom w:val="none" w:sz="0" w:space="0" w:color="auto"/>
        <w:right w:val="none" w:sz="0" w:space="0" w:color="auto"/>
      </w:divBdr>
    </w:div>
    <w:div w:id="426387866">
      <w:bodyDiv w:val="1"/>
      <w:marLeft w:val="0"/>
      <w:marRight w:val="0"/>
      <w:marTop w:val="0"/>
      <w:marBottom w:val="0"/>
      <w:divBdr>
        <w:top w:val="none" w:sz="0" w:space="0" w:color="auto"/>
        <w:left w:val="none" w:sz="0" w:space="0" w:color="auto"/>
        <w:bottom w:val="none" w:sz="0" w:space="0" w:color="auto"/>
        <w:right w:val="none" w:sz="0" w:space="0" w:color="auto"/>
      </w:divBdr>
    </w:div>
    <w:div w:id="444470736">
      <w:bodyDiv w:val="1"/>
      <w:marLeft w:val="0"/>
      <w:marRight w:val="0"/>
      <w:marTop w:val="0"/>
      <w:marBottom w:val="0"/>
      <w:divBdr>
        <w:top w:val="none" w:sz="0" w:space="0" w:color="auto"/>
        <w:left w:val="none" w:sz="0" w:space="0" w:color="auto"/>
        <w:bottom w:val="none" w:sz="0" w:space="0" w:color="auto"/>
        <w:right w:val="none" w:sz="0" w:space="0" w:color="auto"/>
      </w:divBdr>
    </w:div>
    <w:div w:id="454762446">
      <w:bodyDiv w:val="1"/>
      <w:marLeft w:val="0"/>
      <w:marRight w:val="0"/>
      <w:marTop w:val="0"/>
      <w:marBottom w:val="0"/>
      <w:divBdr>
        <w:top w:val="none" w:sz="0" w:space="0" w:color="auto"/>
        <w:left w:val="none" w:sz="0" w:space="0" w:color="auto"/>
        <w:bottom w:val="none" w:sz="0" w:space="0" w:color="auto"/>
        <w:right w:val="none" w:sz="0" w:space="0" w:color="auto"/>
      </w:divBdr>
    </w:div>
    <w:div w:id="474106090">
      <w:bodyDiv w:val="1"/>
      <w:marLeft w:val="0"/>
      <w:marRight w:val="0"/>
      <w:marTop w:val="0"/>
      <w:marBottom w:val="0"/>
      <w:divBdr>
        <w:top w:val="none" w:sz="0" w:space="0" w:color="auto"/>
        <w:left w:val="none" w:sz="0" w:space="0" w:color="auto"/>
        <w:bottom w:val="none" w:sz="0" w:space="0" w:color="auto"/>
        <w:right w:val="none" w:sz="0" w:space="0" w:color="auto"/>
      </w:divBdr>
    </w:div>
    <w:div w:id="547686611">
      <w:bodyDiv w:val="1"/>
      <w:marLeft w:val="0"/>
      <w:marRight w:val="0"/>
      <w:marTop w:val="0"/>
      <w:marBottom w:val="0"/>
      <w:divBdr>
        <w:top w:val="none" w:sz="0" w:space="0" w:color="auto"/>
        <w:left w:val="none" w:sz="0" w:space="0" w:color="auto"/>
        <w:bottom w:val="none" w:sz="0" w:space="0" w:color="auto"/>
        <w:right w:val="none" w:sz="0" w:space="0" w:color="auto"/>
      </w:divBdr>
    </w:div>
    <w:div w:id="552618784">
      <w:bodyDiv w:val="1"/>
      <w:marLeft w:val="0"/>
      <w:marRight w:val="0"/>
      <w:marTop w:val="0"/>
      <w:marBottom w:val="0"/>
      <w:divBdr>
        <w:top w:val="none" w:sz="0" w:space="0" w:color="auto"/>
        <w:left w:val="none" w:sz="0" w:space="0" w:color="auto"/>
        <w:bottom w:val="none" w:sz="0" w:space="0" w:color="auto"/>
        <w:right w:val="none" w:sz="0" w:space="0" w:color="auto"/>
      </w:divBdr>
    </w:div>
    <w:div w:id="598373523">
      <w:bodyDiv w:val="1"/>
      <w:marLeft w:val="0"/>
      <w:marRight w:val="0"/>
      <w:marTop w:val="0"/>
      <w:marBottom w:val="0"/>
      <w:divBdr>
        <w:top w:val="none" w:sz="0" w:space="0" w:color="auto"/>
        <w:left w:val="none" w:sz="0" w:space="0" w:color="auto"/>
        <w:bottom w:val="none" w:sz="0" w:space="0" w:color="auto"/>
        <w:right w:val="none" w:sz="0" w:space="0" w:color="auto"/>
      </w:divBdr>
    </w:div>
    <w:div w:id="658315363">
      <w:bodyDiv w:val="1"/>
      <w:marLeft w:val="0"/>
      <w:marRight w:val="0"/>
      <w:marTop w:val="0"/>
      <w:marBottom w:val="0"/>
      <w:divBdr>
        <w:top w:val="none" w:sz="0" w:space="0" w:color="auto"/>
        <w:left w:val="none" w:sz="0" w:space="0" w:color="auto"/>
        <w:bottom w:val="none" w:sz="0" w:space="0" w:color="auto"/>
        <w:right w:val="none" w:sz="0" w:space="0" w:color="auto"/>
      </w:divBdr>
    </w:div>
    <w:div w:id="714888012">
      <w:bodyDiv w:val="1"/>
      <w:marLeft w:val="0"/>
      <w:marRight w:val="0"/>
      <w:marTop w:val="0"/>
      <w:marBottom w:val="0"/>
      <w:divBdr>
        <w:top w:val="none" w:sz="0" w:space="0" w:color="auto"/>
        <w:left w:val="none" w:sz="0" w:space="0" w:color="auto"/>
        <w:bottom w:val="none" w:sz="0" w:space="0" w:color="auto"/>
        <w:right w:val="none" w:sz="0" w:space="0" w:color="auto"/>
      </w:divBdr>
    </w:div>
    <w:div w:id="720372815">
      <w:bodyDiv w:val="1"/>
      <w:marLeft w:val="0"/>
      <w:marRight w:val="0"/>
      <w:marTop w:val="0"/>
      <w:marBottom w:val="0"/>
      <w:divBdr>
        <w:top w:val="none" w:sz="0" w:space="0" w:color="auto"/>
        <w:left w:val="none" w:sz="0" w:space="0" w:color="auto"/>
        <w:bottom w:val="none" w:sz="0" w:space="0" w:color="auto"/>
        <w:right w:val="none" w:sz="0" w:space="0" w:color="auto"/>
      </w:divBdr>
    </w:div>
    <w:div w:id="723256209">
      <w:bodyDiv w:val="1"/>
      <w:marLeft w:val="0"/>
      <w:marRight w:val="0"/>
      <w:marTop w:val="0"/>
      <w:marBottom w:val="0"/>
      <w:divBdr>
        <w:top w:val="none" w:sz="0" w:space="0" w:color="auto"/>
        <w:left w:val="none" w:sz="0" w:space="0" w:color="auto"/>
        <w:bottom w:val="none" w:sz="0" w:space="0" w:color="auto"/>
        <w:right w:val="none" w:sz="0" w:space="0" w:color="auto"/>
      </w:divBdr>
    </w:div>
    <w:div w:id="728841597">
      <w:bodyDiv w:val="1"/>
      <w:marLeft w:val="0"/>
      <w:marRight w:val="0"/>
      <w:marTop w:val="0"/>
      <w:marBottom w:val="0"/>
      <w:divBdr>
        <w:top w:val="none" w:sz="0" w:space="0" w:color="auto"/>
        <w:left w:val="none" w:sz="0" w:space="0" w:color="auto"/>
        <w:bottom w:val="none" w:sz="0" w:space="0" w:color="auto"/>
        <w:right w:val="none" w:sz="0" w:space="0" w:color="auto"/>
      </w:divBdr>
    </w:div>
    <w:div w:id="749428366">
      <w:bodyDiv w:val="1"/>
      <w:marLeft w:val="0"/>
      <w:marRight w:val="0"/>
      <w:marTop w:val="0"/>
      <w:marBottom w:val="0"/>
      <w:divBdr>
        <w:top w:val="none" w:sz="0" w:space="0" w:color="auto"/>
        <w:left w:val="none" w:sz="0" w:space="0" w:color="auto"/>
        <w:bottom w:val="none" w:sz="0" w:space="0" w:color="auto"/>
        <w:right w:val="none" w:sz="0" w:space="0" w:color="auto"/>
      </w:divBdr>
    </w:div>
    <w:div w:id="758217922">
      <w:bodyDiv w:val="1"/>
      <w:marLeft w:val="0"/>
      <w:marRight w:val="0"/>
      <w:marTop w:val="0"/>
      <w:marBottom w:val="0"/>
      <w:divBdr>
        <w:top w:val="none" w:sz="0" w:space="0" w:color="auto"/>
        <w:left w:val="none" w:sz="0" w:space="0" w:color="auto"/>
        <w:bottom w:val="none" w:sz="0" w:space="0" w:color="auto"/>
        <w:right w:val="none" w:sz="0" w:space="0" w:color="auto"/>
      </w:divBdr>
    </w:div>
    <w:div w:id="837380041">
      <w:bodyDiv w:val="1"/>
      <w:marLeft w:val="0"/>
      <w:marRight w:val="0"/>
      <w:marTop w:val="0"/>
      <w:marBottom w:val="0"/>
      <w:divBdr>
        <w:top w:val="none" w:sz="0" w:space="0" w:color="auto"/>
        <w:left w:val="none" w:sz="0" w:space="0" w:color="auto"/>
        <w:bottom w:val="none" w:sz="0" w:space="0" w:color="auto"/>
        <w:right w:val="none" w:sz="0" w:space="0" w:color="auto"/>
      </w:divBdr>
    </w:div>
    <w:div w:id="975111542">
      <w:bodyDiv w:val="1"/>
      <w:marLeft w:val="0"/>
      <w:marRight w:val="0"/>
      <w:marTop w:val="0"/>
      <w:marBottom w:val="0"/>
      <w:divBdr>
        <w:top w:val="none" w:sz="0" w:space="0" w:color="auto"/>
        <w:left w:val="none" w:sz="0" w:space="0" w:color="auto"/>
        <w:bottom w:val="none" w:sz="0" w:space="0" w:color="auto"/>
        <w:right w:val="none" w:sz="0" w:space="0" w:color="auto"/>
      </w:divBdr>
    </w:div>
    <w:div w:id="1026101702">
      <w:bodyDiv w:val="1"/>
      <w:marLeft w:val="0"/>
      <w:marRight w:val="0"/>
      <w:marTop w:val="0"/>
      <w:marBottom w:val="0"/>
      <w:divBdr>
        <w:top w:val="none" w:sz="0" w:space="0" w:color="auto"/>
        <w:left w:val="none" w:sz="0" w:space="0" w:color="auto"/>
        <w:bottom w:val="none" w:sz="0" w:space="0" w:color="auto"/>
        <w:right w:val="none" w:sz="0" w:space="0" w:color="auto"/>
      </w:divBdr>
    </w:div>
    <w:div w:id="1030960832">
      <w:bodyDiv w:val="1"/>
      <w:marLeft w:val="0"/>
      <w:marRight w:val="0"/>
      <w:marTop w:val="0"/>
      <w:marBottom w:val="0"/>
      <w:divBdr>
        <w:top w:val="none" w:sz="0" w:space="0" w:color="auto"/>
        <w:left w:val="none" w:sz="0" w:space="0" w:color="auto"/>
        <w:bottom w:val="none" w:sz="0" w:space="0" w:color="auto"/>
        <w:right w:val="none" w:sz="0" w:space="0" w:color="auto"/>
      </w:divBdr>
    </w:div>
    <w:div w:id="1135028329">
      <w:bodyDiv w:val="1"/>
      <w:marLeft w:val="0"/>
      <w:marRight w:val="0"/>
      <w:marTop w:val="0"/>
      <w:marBottom w:val="0"/>
      <w:divBdr>
        <w:top w:val="none" w:sz="0" w:space="0" w:color="auto"/>
        <w:left w:val="none" w:sz="0" w:space="0" w:color="auto"/>
        <w:bottom w:val="none" w:sz="0" w:space="0" w:color="auto"/>
        <w:right w:val="none" w:sz="0" w:space="0" w:color="auto"/>
      </w:divBdr>
    </w:div>
    <w:div w:id="1196385130">
      <w:bodyDiv w:val="1"/>
      <w:marLeft w:val="0"/>
      <w:marRight w:val="0"/>
      <w:marTop w:val="0"/>
      <w:marBottom w:val="0"/>
      <w:divBdr>
        <w:top w:val="none" w:sz="0" w:space="0" w:color="auto"/>
        <w:left w:val="none" w:sz="0" w:space="0" w:color="auto"/>
        <w:bottom w:val="none" w:sz="0" w:space="0" w:color="auto"/>
        <w:right w:val="none" w:sz="0" w:space="0" w:color="auto"/>
      </w:divBdr>
    </w:div>
    <w:div w:id="1222257244">
      <w:bodyDiv w:val="1"/>
      <w:marLeft w:val="0"/>
      <w:marRight w:val="0"/>
      <w:marTop w:val="0"/>
      <w:marBottom w:val="0"/>
      <w:divBdr>
        <w:top w:val="none" w:sz="0" w:space="0" w:color="auto"/>
        <w:left w:val="none" w:sz="0" w:space="0" w:color="auto"/>
        <w:bottom w:val="none" w:sz="0" w:space="0" w:color="auto"/>
        <w:right w:val="none" w:sz="0" w:space="0" w:color="auto"/>
      </w:divBdr>
    </w:div>
    <w:div w:id="1581408710">
      <w:bodyDiv w:val="1"/>
      <w:marLeft w:val="0"/>
      <w:marRight w:val="0"/>
      <w:marTop w:val="0"/>
      <w:marBottom w:val="0"/>
      <w:divBdr>
        <w:top w:val="none" w:sz="0" w:space="0" w:color="auto"/>
        <w:left w:val="none" w:sz="0" w:space="0" w:color="auto"/>
        <w:bottom w:val="none" w:sz="0" w:space="0" w:color="auto"/>
        <w:right w:val="none" w:sz="0" w:space="0" w:color="auto"/>
      </w:divBdr>
    </w:div>
    <w:div w:id="1629697434">
      <w:bodyDiv w:val="1"/>
      <w:marLeft w:val="0"/>
      <w:marRight w:val="0"/>
      <w:marTop w:val="0"/>
      <w:marBottom w:val="0"/>
      <w:divBdr>
        <w:top w:val="none" w:sz="0" w:space="0" w:color="auto"/>
        <w:left w:val="none" w:sz="0" w:space="0" w:color="auto"/>
        <w:bottom w:val="none" w:sz="0" w:space="0" w:color="auto"/>
        <w:right w:val="none" w:sz="0" w:space="0" w:color="auto"/>
      </w:divBdr>
    </w:div>
    <w:div w:id="1635482877">
      <w:bodyDiv w:val="1"/>
      <w:marLeft w:val="0"/>
      <w:marRight w:val="0"/>
      <w:marTop w:val="0"/>
      <w:marBottom w:val="0"/>
      <w:divBdr>
        <w:top w:val="none" w:sz="0" w:space="0" w:color="auto"/>
        <w:left w:val="none" w:sz="0" w:space="0" w:color="auto"/>
        <w:bottom w:val="none" w:sz="0" w:space="0" w:color="auto"/>
        <w:right w:val="none" w:sz="0" w:space="0" w:color="auto"/>
      </w:divBdr>
    </w:div>
    <w:div w:id="1702317655">
      <w:bodyDiv w:val="1"/>
      <w:marLeft w:val="0"/>
      <w:marRight w:val="0"/>
      <w:marTop w:val="0"/>
      <w:marBottom w:val="0"/>
      <w:divBdr>
        <w:top w:val="none" w:sz="0" w:space="0" w:color="auto"/>
        <w:left w:val="none" w:sz="0" w:space="0" w:color="auto"/>
        <w:bottom w:val="none" w:sz="0" w:space="0" w:color="auto"/>
        <w:right w:val="none" w:sz="0" w:space="0" w:color="auto"/>
      </w:divBdr>
    </w:div>
    <w:div w:id="1738474920">
      <w:bodyDiv w:val="1"/>
      <w:marLeft w:val="0"/>
      <w:marRight w:val="0"/>
      <w:marTop w:val="0"/>
      <w:marBottom w:val="0"/>
      <w:divBdr>
        <w:top w:val="none" w:sz="0" w:space="0" w:color="auto"/>
        <w:left w:val="none" w:sz="0" w:space="0" w:color="auto"/>
        <w:bottom w:val="none" w:sz="0" w:space="0" w:color="auto"/>
        <w:right w:val="none" w:sz="0" w:space="0" w:color="auto"/>
      </w:divBdr>
    </w:div>
    <w:div w:id="1831168926">
      <w:bodyDiv w:val="1"/>
      <w:marLeft w:val="0"/>
      <w:marRight w:val="0"/>
      <w:marTop w:val="0"/>
      <w:marBottom w:val="0"/>
      <w:divBdr>
        <w:top w:val="none" w:sz="0" w:space="0" w:color="auto"/>
        <w:left w:val="none" w:sz="0" w:space="0" w:color="auto"/>
        <w:bottom w:val="none" w:sz="0" w:space="0" w:color="auto"/>
        <w:right w:val="none" w:sz="0" w:space="0" w:color="auto"/>
      </w:divBdr>
    </w:div>
    <w:div w:id="1905096342">
      <w:bodyDiv w:val="1"/>
      <w:marLeft w:val="0"/>
      <w:marRight w:val="0"/>
      <w:marTop w:val="0"/>
      <w:marBottom w:val="0"/>
      <w:divBdr>
        <w:top w:val="none" w:sz="0" w:space="0" w:color="auto"/>
        <w:left w:val="none" w:sz="0" w:space="0" w:color="auto"/>
        <w:bottom w:val="none" w:sz="0" w:space="0" w:color="auto"/>
        <w:right w:val="none" w:sz="0" w:space="0" w:color="auto"/>
      </w:divBdr>
    </w:div>
    <w:div w:id="1975284740">
      <w:bodyDiv w:val="1"/>
      <w:marLeft w:val="0"/>
      <w:marRight w:val="0"/>
      <w:marTop w:val="0"/>
      <w:marBottom w:val="0"/>
      <w:divBdr>
        <w:top w:val="none" w:sz="0" w:space="0" w:color="auto"/>
        <w:left w:val="none" w:sz="0" w:space="0" w:color="auto"/>
        <w:bottom w:val="none" w:sz="0" w:space="0" w:color="auto"/>
        <w:right w:val="none" w:sz="0" w:space="0" w:color="auto"/>
      </w:divBdr>
    </w:div>
    <w:div w:id="1989286977">
      <w:bodyDiv w:val="1"/>
      <w:marLeft w:val="0"/>
      <w:marRight w:val="0"/>
      <w:marTop w:val="0"/>
      <w:marBottom w:val="0"/>
      <w:divBdr>
        <w:top w:val="none" w:sz="0" w:space="0" w:color="auto"/>
        <w:left w:val="none" w:sz="0" w:space="0" w:color="auto"/>
        <w:bottom w:val="none" w:sz="0" w:space="0" w:color="auto"/>
        <w:right w:val="none" w:sz="0" w:space="0" w:color="auto"/>
      </w:divBdr>
    </w:div>
    <w:div w:id="2114014590">
      <w:bodyDiv w:val="1"/>
      <w:marLeft w:val="0"/>
      <w:marRight w:val="0"/>
      <w:marTop w:val="0"/>
      <w:marBottom w:val="0"/>
      <w:divBdr>
        <w:top w:val="none" w:sz="0" w:space="0" w:color="auto"/>
        <w:left w:val="none" w:sz="0" w:space="0" w:color="auto"/>
        <w:bottom w:val="none" w:sz="0" w:space="0" w:color="auto"/>
        <w:right w:val="none" w:sz="0" w:space="0" w:color="auto"/>
      </w:divBdr>
    </w:div>
    <w:div w:id="2123723258">
      <w:bodyDiv w:val="1"/>
      <w:marLeft w:val="0"/>
      <w:marRight w:val="0"/>
      <w:marTop w:val="0"/>
      <w:marBottom w:val="0"/>
      <w:divBdr>
        <w:top w:val="none" w:sz="0" w:space="0" w:color="auto"/>
        <w:left w:val="none" w:sz="0" w:space="0" w:color="auto"/>
        <w:bottom w:val="none" w:sz="0" w:space="0" w:color="auto"/>
        <w:right w:val="none" w:sz="0" w:space="0" w:color="auto"/>
      </w:divBdr>
    </w:div>
    <w:div w:id="21259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hyperlink" Target="http://www.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15B9-8D7E-4A00-955A-FE90E229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36</Pages>
  <Words>13788</Words>
  <Characters>78598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Машталлер Юлия Евгеньевна</dc:creator>
  <cp:lastModifiedBy>Машталлер Юлия Евгеньевна</cp:lastModifiedBy>
  <cp:revision>6</cp:revision>
  <cp:lastPrinted>2019-04-30T03:41:00Z</cp:lastPrinted>
  <dcterms:created xsi:type="dcterms:W3CDTF">2019-04-29T01:20:00Z</dcterms:created>
  <dcterms:modified xsi:type="dcterms:W3CDTF">2019-04-30T03:58:00Z</dcterms:modified>
</cp:coreProperties>
</file>