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DD07" w14:textId="77777777" w:rsidR="00372AE2" w:rsidRDefault="00372AE2">
      <w:pPr>
        <w:pStyle w:val="ConsPlusTitlePage"/>
      </w:pPr>
      <w:r>
        <w:t xml:space="preserve">Документ предоставлен </w:t>
      </w:r>
      <w:hyperlink r:id="rId4" w:history="1">
        <w:r>
          <w:rPr>
            <w:color w:val="0000FF"/>
          </w:rPr>
          <w:t>КонсультантПлюс</w:t>
        </w:r>
      </w:hyperlink>
      <w:r>
        <w:br/>
      </w:r>
    </w:p>
    <w:p w14:paraId="42000C77" w14:textId="77777777" w:rsidR="00372AE2" w:rsidRDefault="00372AE2">
      <w:pPr>
        <w:pStyle w:val="ConsPlusNormal"/>
        <w:jc w:val="both"/>
        <w:outlineLvl w:val="0"/>
      </w:pPr>
    </w:p>
    <w:p w14:paraId="16EB108B" w14:textId="77777777" w:rsidR="00372AE2" w:rsidRDefault="00372AE2">
      <w:pPr>
        <w:pStyle w:val="ConsPlusTitle"/>
        <w:jc w:val="center"/>
        <w:outlineLvl w:val="0"/>
      </w:pPr>
      <w:r>
        <w:t>АДМИНИСТРАЦИЯ ГОРОДА КАНСКА</w:t>
      </w:r>
    </w:p>
    <w:p w14:paraId="52E659C5" w14:textId="77777777" w:rsidR="00372AE2" w:rsidRDefault="00372AE2">
      <w:pPr>
        <w:pStyle w:val="ConsPlusTitle"/>
        <w:jc w:val="center"/>
      </w:pPr>
      <w:r>
        <w:t>КРАСНОЯРСКОГО КРАЯ</w:t>
      </w:r>
    </w:p>
    <w:p w14:paraId="6A0EBA06" w14:textId="77777777" w:rsidR="00372AE2" w:rsidRDefault="00372AE2">
      <w:pPr>
        <w:pStyle w:val="ConsPlusTitle"/>
        <w:jc w:val="both"/>
      </w:pPr>
    </w:p>
    <w:p w14:paraId="520361C1" w14:textId="77777777" w:rsidR="00372AE2" w:rsidRDefault="00372AE2">
      <w:pPr>
        <w:pStyle w:val="ConsPlusTitle"/>
        <w:jc w:val="center"/>
      </w:pPr>
      <w:r>
        <w:t>ПОСТАНОВЛЕНИЕ</w:t>
      </w:r>
    </w:p>
    <w:p w14:paraId="66CA0054" w14:textId="77777777" w:rsidR="00372AE2" w:rsidRDefault="00372AE2">
      <w:pPr>
        <w:pStyle w:val="ConsPlusTitle"/>
        <w:jc w:val="center"/>
      </w:pPr>
      <w:r>
        <w:t>от 7 февраля 2020 г. N 95</w:t>
      </w:r>
    </w:p>
    <w:p w14:paraId="6E7B80D6" w14:textId="77777777" w:rsidR="00372AE2" w:rsidRDefault="00372AE2">
      <w:pPr>
        <w:pStyle w:val="ConsPlusTitle"/>
        <w:jc w:val="both"/>
      </w:pPr>
    </w:p>
    <w:p w14:paraId="130A8848" w14:textId="77777777" w:rsidR="00372AE2" w:rsidRDefault="00372AE2">
      <w:pPr>
        <w:pStyle w:val="ConsPlusTitle"/>
        <w:jc w:val="center"/>
      </w:pPr>
      <w:r>
        <w:t>ОБ УТВЕРЖДЕНИИ АДМИНИСТРАТИВНОГО РЕГЛАМЕНТА</w:t>
      </w:r>
    </w:p>
    <w:p w14:paraId="161AF36C" w14:textId="77777777" w:rsidR="00372AE2" w:rsidRDefault="00372AE2">
      <w:pPr>
        <w:pStyle w:val="ConsPlusTitle"/>
        <w:jc w:val="center"/>
      </w:pPr>
      <w:r>
        <w:t>ПО ПРЕДОСТАВЛЕНИЮ МУНИЦИПАЛЬНОЙ УСЛУГИ ПО ВЫДАЧЕ СВЕДЕНИЙ</w:t>
      </w:r>
    </w:p>
    <w:p w14:paraId="22F931BB" w14:textId="77777777" w:rsidR="00372AE2" w:rsidRDefault="00372AE2">
      <w:pPr>
        <w:pStyle w:val="ConsPlusTitle"/>
        <w:jc w:val="center"/>
      </w:pPr>
      <w:r>
        <w:t>ИЗ ГОСУДАРСТВЕННОЙ ИНФОРМАЦИОННОЙ СИСТЕМЫ ОБЕСПЕЧЕНИЯ</w:t>
      </w:r>
    </w:p>
    <w:p w14:paraId="4CF58EF3" w14:textId="77777777" w:rsidR="00372AE2" w:rsidRDefault="00372AE2">
      <w:pPr>
        <w:pStyle w:val="ConsPlusTitle"/>
        <w:jc w:val="center"/>
      </w:pPr>
      <w:r>
        <w:t>ГРАДОСТРОИТЕЛЬНОЙ ДЕЯТЕЛЬНОСТИ</w:t>
      </w:r>
    </w:p>
    <w:p w14:paraId="0379ED14" w14:textId="77777777" w:rsidR="00372AE2" w:rsidRDefault="00372AE2">
      <w:pPr>
        <w:pStyle w:val="ConsPlusNormal"/>
        <w:jc w:val="both"/>
      </w:pPr>
    </w:p>
    <w:p w14:paraId="7788C1D9" w14:textId="77777777" w:rsidR="00372AE2" w:rsidRDefault="00372AE2">
      <w:pPr>
        <w:pStyle w:val="ConsPlusNormal"/>
        <w:ind w:firstLine="540"/>
        <w:jc w:val="both"/>
      </w:pPr>
      <w:r>
        <w:t xml:space="preserve">В соответствии с Градостроительным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8" w:history="1">
        <w:r>
          <w:rPr>
            <w:color w:val="0000FF"/>
          </w:rPr>
          <w:t>статьями 30</w:t>
        </w:r>
      </w:hyperlink>
      <w:r>
        <w:t xml:space="preserve">, </w:t>
      </w:r>
      <w:hyperlink r:id="rId9" w:history="1">
        <w:r>
          <w:rPr>
            <w:color w:val="0000FF"/>
          </w:rPr>
          <w:t>35</w:t>
        </w:r>
      </w:hyperlink>
      <w:r>
        <w:t xml:space="preserve"> Устава города Канска, постановляю:</w:t>
      </w:r>
    </w:p>
    <w:p w14:paraId="54819AC4" w14:textId="77777777" w:rsidR="00372AE2" w:rsidRDefault="00372AE2">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по выдаче сведений из государственной информационной системы обеспечения градостроительной деятельности согласно приложению к настоящему Постановлению.</w:t>
      </w:r>
    </w:p>
    <w:p w14:paraId="0B1B31A4" w14:textId="77777777" w:rsidR="00372AE2" w:rsidRDefault="00372AE2">
      <w:pPr>
        <w:pStyle w:val="ConsPlusNormal"/>
        <w:spacing w:before="220"/>
        <w:ind w:firstLine="540"/>
        <w:jc w:val="both"/>
      </w:pPr>
      <w:r>
        <w:t>2. Ведущему специалисту отдела культуры администрации города Канска (</w:t>
      </w:r>
      <w:proofErr w:type="spellStart"/>
      <w:r>
        <w:t>Велищенко</w:t>
      </w:r>
      <w:proofErr w:type="spellEnd"/>
      <w:r>
        <w:t xml:space="preserve"> Н.А.),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2D4C0B4A" w14:textId="77777777" w:rsidR="00372AE2" w:rsidRDefault="00372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2AE2" w14:paraId="55FDE826" w14:textId="77777777">
        <w:trPr>
          <w:jc w:val="center"/>
        </w:trPr>
        <w:tc>
          <w:tcPr>
            <w:tcW w:w="9294" w:type="dxa"/>
            <w:tcBorders>
              <w:top w:val="nil"/>
              <w:left w:val="single" w:sz="24" w:space="0" w:color="CED3F1"/>
              <w:bottom w:val="nil"/>
              <w:right w:val="single" w:sz="24" w:space="0" w:color="F4F3F8"/>
            </w:tcBorders>
            <w:shd w:val="clear" w:color="auto" w:fill="F4F3F8"/>
          </w:tcPr>
          <w:p w14:paraId="5959DDE3" w14:textId="77777777" w:rsidR="00372AE2" w:rsidRDefault="00372AE2">
            <w:pPr>
              <w:pStyle w:val="ConsPlusNormal"/>
              <w:jc w:val="both"/>
            </w:pPr>
            <w:r>
              <w:rPr>
                <w:color w:val="392C69"/>
              </w:rPr>
              <w:t>КонсультантПлюс: примечание.</w:t>
            </w:r>
          </w:p>
          <w:p w14:paraId="67A23CA8" w14:textId="77777777" w:rsidR="00372AE2" w:rsidRDefault="00372AE2">
            <w:pPr>
              <w:pStyle w:val="ConsPlusNormal"/>
              <w:jc w:val="both"/>
            </w:pPr>
            <w:r>
              <w:rPr>
                <w:color w:val="392C69"/>
              </w:rPr>
              <w:t>Нумерация пунктов дана в соответствии с официальным текстом документа.</w:t>
            </w:r>
          </w:p>
        </w:tc>
      </w:tr>
    </w:tbl>
    <w:p w14:paraId="08BFE1F5" w14:textId="77777777" w:rsidR="00372AE2" w:rsidRDefault="00372AE2">
      <w:pPr>
        <w:pStyle w:val="ConsPlusNormal"/>
        <w:spacing w:before="280"/>
        <w:ind w:firstLine="540"/>
        <w:jc w:val="both"/>
      </w:pPr>
      <w:r>
        <w:t>4. Контроль за исполнением настоящего Постановления возложить на Управление архитектуры и градостроительства администрации города Канска.</w:t>
      </w:r>
    </w:p>
    <w:p w14:paraId="444C39E9" w14:textId="77777777" w:rsidR="00372AE2" w:rsidRDefault="00372AE2">
      <w:pPr>
        <w:pStyle w:val="ConsPlusNormal"/>
        <w:spacing w:before="220"/>
        <w:ind w:firstLine="540"/>
        <w:jc w:val="both"/>
      </w:pPr>
      <w:r>
        <w:t>5. Настоящее Постановление вступает в силу со дня его официального опубликования.</w:t>
      </w:r>
    </w:p>
    <w:p w14:paraId="3B568B8B" w14:textId="77777777" w:rsidR="00372AE2" w:rsidRDefault="00372AE2">
      <w:pPr>
        <w:pStyle w:val="ConsPlusNormal"/>
        <w:jc w:val="both"/>
      </w:pPr>
    </w:p>
    <w:p w14:paraId="02341C8E" w14:textId="77777777" w:rsidR="00372AE2" w:rsidRDefault="00372AE2">
      <w:pPr>
        <w:pStyle w:val="ConsPlusNormal"/>
        <w:jc w:val="right"/>
      </w:pPr>
      <w:r>
        <w:t>Глава</w:t>
      </w:r>
    </w:p>
    <w:p w14:paraId="24382AE3" w14:textId="77777777" w:rsidR="00372AE2" w:rsidRDefault="00372AE2">
      <w:pPr>
        <w:pStyle w:val="ConsPlusNormal"/>
        <w:jc w:val="right"/>
      </w:pPr>
      <w:r>
        <w:t>города Канска</w:t>
      </w:r>
    </w:p>
    <w:p w14:paraId="19D1FBE5" w14:textId="77777777" w:rsidR="00372AE2" w:rsidRDefault="00372AE2">
      <w:pPr>
        <w:pStyle w:val="ConsPlusNormal"/>
        <w:jc w:val="right"/>
      </w:pPr>
      <w:r>
        <w:t>А.М.БЕРЕСНЕВ</w:t>
      </w:r>
    </w:p>
    <w:p w14:paraId="27B937DD" w14:textId="77777777" w:rsidR="00372AE2" w:rsidRDefault="00372AE2">
      <w:pPr>
        <w:pStyle w:val="ConsPlusNormal"/>
        <w:jc w:val="both"/>
      </w:pPr>
    </w:p>
    <w:p w14:paraId="07A0F18E" w14:textId="77777777" w:rsidR="00372AE2" w:rsidRDefault="00372AE2">
      <w:pPr>
        <w:pStyle w:val="ConsPlusNormal"/>
        <w:jc w:val="both"/>
      </w:pPr>
    </w:p>
    <w:p w14:paraId="445F8703" w14:textId="77777777" w:rsidR="00372AE2" w:rsidRDefault="00372AE2">
      <w:pPr>
        <w:pStyle w:val="ConsPlusNormal"/>
        <w:jc w:val="both"/>
      </w:pPr>
    </w:p>
    <w:p w14:paraId="1FCB614C" w14:textId="77777777" w:rsidR="00372AE2" w:rsidRDefault="00372AE2">
      <w:pPr>
        <w:pStyle w:val="ConsPlusNormal"/>
        <w:jc w:val="both"/>
      </w:pPr>
    </w:p>
    <w:p w14:paraId="586066F7" w14:textId="77777777" w:rsidR="00372AE2" w:rsidRDefault="00372AE2">
      <w:pPr>
        <w:pStyle w:val="ConsPlusNormal"/>
        <w:jc w:val="both"/>
      </w:pPr>
    </w:p>
    <w:p w14:paraId="055B0114" w14:textId="77777777" w:rsidR="00372AE2" w:rsidRDefault="00372AE2">
      <w:pPr>
        <w:pStyle w:val="ConsPlusNormal"/>
        <w:jc w:val="right"/>
        <w:outlineLvl w:val="0"/>
      </w:pPr>
      <w:r>
        <w:t>Приложение</w:t>
      </w:r>
    </w:p>
    <w:p w14:paraId="0F450C99" w14:textId="77777777" w:rsidR="00372AE2" w:rsidRDefault="00372AE2">
      <w:pPr>
        <w:pStyle w:val="ConsPlusNormal"/>
        <w:jc w:val="right"/>
      </w:pPr>
      <w:r>
        <w:t>к Постановлению</w:t>
      </w:r>
    </w:p>
    <w:p w14:paraId="67010320" w14:textId="77777777" w:rsidR="00372AE2" w:rsidRDefault="00372AE2">
      <w:pPr>
        <w:pStyle w:val="ConsPlusNormal"/>
        <w:jc w:val="right"/>
      </w:pPr>
      <w:r>
        <w:t>администрации г. Канска</w:t>
      </w:r>
    </w:p>
    <w:p w14:paraId="2CE1CFA6" w14:textId="77777777" w:rsidR="00372AE2" w:rsidRDefault="00372AE2">
      <w:pPr>
        <w:pStyle w:val="ConsPlusNormal"/>
        <w:jc w:val="right"/>
      </w:pPr>
      <w:r>
        <w:t>от 7 февраля 2020 г. N 95</w:t>
      </w:r>
    </w:p>
    <w:p w14:paraId="6DE7D1CB" w14:textId="77777777" w:rsidR="00372AE2" w:rsidRDefault="00372AE2">
      <w:pPr>
        <w:pStyle w:val="ConsPlusNormal"/>
        <w:jc w:val="both"/>
      </w:pPr>
    </w:p>
    <w:p w14:paraId="71684551" w14:textId="77777777" w:rsidR="00372AE2" w:rsidRDefault="00372AE2">
      <w:pPr>
        <w:pStyle w:val="ConsPlusTitle"/>
        <w:jc w:val="center"/>
      </w:pPr>
      <w:bookmarkStart w:id="0" w:name="P33"/>
      <w:bookmarkEnd w:id="0"/>
      <w:r>
        <w:t>АДМИНИСТРАТИВНЫЙ РЕГЛАМЕНТ</w:t>
      </w:r>
    </w:p>
    <w:p w14:paraId="483815E8" w14:textId="77777777" w:rsidR="00372AE2" w:rsidRDefault="00372AE2">
      <w:pPr>
        <w:pStyle w:val="ConsPlusTitle"/>
        <w:jc w:val="center"/>
      </w:pPr>
      <w:r>
        <w:t>ПРЕДОСТАВЛЕНИЯ МУНИЦИПАЛЬНОЙ УСЛУГИ ПО ВЫДАЧЕ</w:t>
      </w:r>
    </w:p>
    <w:p w14:paraId="2AAD4B43" w14:textId="77777777" w:rsidR="00372AE2" w:rsidRDefault="00372AE2">
      <w:pPr>
        <w:pStyle w:val="ConsPlusTitle"/>
        <w:jc w:val="center"/>
      </w:pPr>
      <w:r>
        <w:t>СВЕДЕНИЙ ИЗ ИНФОРМАЦИОННОЙ СИСТЕМЫ ОБЕСПЕЧЕНИЯ</w:t>
      </w:r>
    </w:p>
    <w:p w14:paraId="552D04FB" w14:textId="77777777" w:rsidR="00372AE2" w:rsidRDefault="00372AE2">
      <w:pPr>
        <w:pStyle w:val="ConsPlusTitle"/>
        <w:jc w:val="center"/>
      </w:pPr>
      <w:r>
        <w:t>ГРАДОСТРОИТЕЛЬНОЙ ДЕЯТЕЛЬНОСТИ</w:t>
      </w:r>
    </w:p>
    <w:p w14:paraId="3B250180" w14:textId="77777777" w:rsidR="00372AE2" w:rsidRDefault="00372AE2">
      <w:pPr>
        <w:pStyle w:val="ConsPlusNormal"/>
        <w:jc w:val="both"/>
      </w:pPr>
    </w:p>
    <w:p w14:paraId="15B7700F" w14:textId="77777777" w:rsidR="00372AE2" w:rsidRDefault="00372AE2">
      <w:pPr>
        <w:pStyle w:val="ConsPlusTitle"/>
        <w:jc w:val="center"/>
        <w:outlineLvl w:val="1"/>
      </w:pPr>
      <w:r>
        <w:lastRenderedPageBreak/>
        <w:t>I. ОБЩИЕ ПОЛОЖЕНИЯ</w:t>
      </w:r>
    </w:p>
    <w:p w14:paraId="395299C9" w14:textId="77777777" w:rsidR="00372AE2" w:rsidRDefault="00372AE2">
      <w:pPr>
        <w:pStyle w:val="ConsPlusNormal"/>
        <w:jc w:val="both"/>
      </w:pPr>
    </w:p>
    <w:p w14:paraId="30E27F8C" w14:textId="77777777" w:rsidR="00372AE2" w:rsidRDefault="00372AE2">
      <w:pPr>
        <w:pStyle w:val="ConsPlusNormal"/>
        <w:ind w:firstLine="540"/>
        <w:jc w:val="both"/>
      </w:pPr>
      <w:r>
        <w:t>1. Настоящий Административный регламент (далее - Регламент) определяет порядок и стандарт предоставления управлением архитектуры и градостроительства администрации города Канска (далее - Управление) муниципальной услуги по выдаче сведений из государственной информационной системы обеспечения градостроительной деятельности (далее - Услуга).</w:t>
      </w:r>
    </w:p>
    <w:p w14:paraId="7C43FB4B" w14:textId="77777777" w:rsidR="00372AE2" w:rsidRDefault="00372AE2">
      <w:pPr>
        <w:pStyle w:val="ConsPlusNormal"/>
        <w:spacing w:before="220"/>
        <w:ind w:firstLine="540"/>
        <w:jc w:val="both"/>
      </w:pPr>
      <w:r>
        <w:t>2. Заявителем при предоставлении Услуги являются органы государственной власти, органы местного самоуправления, физические и юридические лица, либо их уполномоченный представители, заинтересованные в получении сведений государственной информационной системы обеспечения градостроительной деятельности.</w:t>
      </w:r>
    </w:p>
    <w:p w14:paraId="570C597E" w14:textId="77777777" w:rsidR="00372AE2" w:rsidRDefault="00372AE2">
      <w:pPr>
        <w:pStyle w:val="ConsPlusNormal"/>
        <w:spacing w:before="220"/>
        <w:ind w:firstLine="540"/>
        <w:jc w:val="both"/>
      </w:pPr>
      <w:r>
        <w:t>3. Муниципальная услуга предоставляется Управлением по письменным запросам заявителей.</w:t>
      </w:r>
    </w:p>
    <w:p w14:paraId="0FD20A52" w14:textId="77777777" w:rsidR="00372AE2" w:rsidRDefault="00372AE2">
      <w:pPr>
        <w:pStyle w:val="ConsPlusNormal"/>
        <w:spacing w:before="220"/>
        <w:ind w:firstLine="540"/>
        <w:jc w:val="both"/>
      </w:pPr>
      <w:r>
        <w:t>Также информирование граждан, прием запросов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Канске (далее - МФЦ).</w:t>
      </w:r>
    </w:p>
    <w:p w14:paraId="07E2B393" w14:textId="77777777" w:rsidR="00372AE2" w:rsidRDefault="00372AE2">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 МФЦ.</w:t>
      </w:r>
    </w:p>
    <w:p w14:paraId="1F0FC254" w14:textId="77777777" w:rsidR="00372AE2" w:rsidRDefault="00372AE2">
      <w:pPr>
        <w:pStyle w:val="ConsPlusNormal"/>
        <w:spacing w:before="220"/>
        <w:ind w:firstLine="540"/>
        <w:jc w:val="both"/>
      </w:pPr>
      <w:r>
        <w:t xml:space="preserve">Место нахождения Управления: г. Канск, </w:t>
      </w:r>
      <w:proofErr w:type="spellStart"/>
      <w:r>
        <w:t>мкр</w:t>
      </w:r>
      <w:proofErr w:type="spellEnd"/>
      <w:r>
        <w:t>. 4-й Центральный, 22.</w:t>
      </w:r>
    </w:p>
    <w:p w14:paraId="3A9EE5A3" w14:textId="77777777" w:rsidR="00372AE2" w:rsidRDefault="00372AE2">
      <w:pPr>
        <w:pStyle w:val="ConsPlusNormal"/>
        <w:spacing w:before="220"/>
        <w:ind w:firstLine="540"/>
        <w:jc w:val="both"/>
      </w:pPr>
      <w:r>
        <w:t xml:space="preserve">Юридический адрес: 663600, Красноярский край, г. Канск, </w:t>
      </w:r>
      <w:proofErr w:type="spellStart"/>
      <w:r>
        <w:t>мкр</w:t>
      </w:r>
      <w:proofErr w:type="spellEnd"/>
      <w:r>
        <w:t>. 4-й Центральный, 22.</w:t>
      </w:r>
    </w:p>
    <w:p w14:paraId="7CDC5EE0" w14:textId="77777777" w:rsidR="00372AE2" w:rsidRDefault="00372AE2">
      <w:pPr>
        <w:pStyle w:val="ConsPlusNormal"/>
        <w:spacing w:before="220"/>
        <w:ind w:firstLine="540"/>
        <w:jc w:val="both"/>
      </w:pPr>
      <w:r>
        <w:t>График работы Управления:</w:t>
      </w:r>
    </w:p>
    <w:p w14:paraId="2D30AE36" w14:textId="77777777" w:rsidR="00372AE2" w:rsidRDefault="00372AE2">
      <w:pPr>
        <w:pStyle w:val="ConsPlusNormal"/>
        <w:spacing w:before="220"/>
        <w:ind w:firstLine="540"/>
        <w:jc w:val="both"/>
      </w:pPr>
      <w:r>
        <w:t>понедельник - пятница: с 8.00 до 17.00 час;</w:t>
      </w:r>
    </w:p>
    <w:p w14:paraId="3F982AC1" w14:textId="77777777" w:rsidR="00372AE2" w:rsidRDefault="00372AE2">
      <w:pPr>
        <w:pStyle w:val="ConsPlusNormal"/>
        <w:spacing w:before="220"/>
        <w:ind w:firstLine="540"/>
        <w:jc w:val="both"/>
      </w:pPr>
      <w:r>
        <w:t>перерыв на обед: с 12.00 до 13.00 час;</w:t>
      </w:r>
    </w:p>
    <w:p w14:paraId="4BACFF7C" w14:textId="77777777" w:rsidR="00372AE2" w:rsidRDefault="00372AE2">
      <w:pPr>
        <w:pStyle w:val="ConsPlusNormal"/>
        <w:spacing w:before="220"/>
        <w:ind w:firstLine="540"/>
        <w:jc w:val="both"/>
      </w:pPr>
      <w:r>
        <w:t>выходные дни - суббота, воскресенье;</w:t>
      </w:r>
    </w:p>
    <w:p w14:paraId="46D21BED" w14:textId="77777777" w:rsidR="00372AE2" w:rsidRDefault="00372AE2">
      <w:pPr>
        <w:pStyle w:val="ConsPlusNormal"/>
        <w:spacing w:before="220"/>
        <w:ind w:firstLine="540"/>
        <w:jc w:val="both"/>
      </w:pPr>
      <w:r>
        <w:t>прием заявителей специалистами Управления:</w:t>
      </w:r>
    </w:p>
    <w:p w14:paraId="058631D0" w14:textId="77777777" w:rsidR="00372AE2" w:rsidRDefault="00372AE2">
      <w:pPr>
        <w:pStyle w:val="ConsPlusNormal"/>
        <w:spacing w:before="220"/>
        <w:ind w:firstLine="540"/>
        <w:jc w:val="both"/>
      </w:pPr>
      <w:r>
        <w:t>понедельник, вторник с 08.00 до 12.00 час.</w:t>
      </w:r>
    </w:p>
    <w:p w14:paraId="08319C75" w14:textId="77777777" w:rsidR="00372AE2" w:rsidRDefault="00372AE2">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14:paraId="724BE834" w14:textId="77777777" w:rsidR="00372AE2" w:rsidRDefault="00372AE2">
      <w:pPr>
        <w:pStyle w:val="ConsPlusNormal"/>
        <w:spacing w:before="220"/>
        <w:ind w:firstLine="540"/>
        <w:jc w:val="both"/>
      </w:pPr>
      <w:r>
        <w:t>8 (39161) 3-28-65, 8 (39161) 3-28-38.</w:t>
      </w:r>
    </w:p>
    <w:p w14:paraId="6517F977" w14:textId="77777777" w:rsidR="00372AE2" w:rsidRDefault="00372AE2">
      <w:pPr>
        <w:pStyle w:val="ConsPlusNormal"/>
        <w:spacing w:before="220"/>
        <w:ind w:firstLine="540"/>
        <w:jc w:val="both"/>
      </w:pPr>
      <w:r>
        <w:t>Адрес электронной почты Управления: Arhkansk@yandex.ru.</w:t>
      </w:r>
    </w:p>
    <w:p w14:paraId="63CA3DB1" w14:textId="77777777" w:rsidR="00372AE2" w:rsidRDefault="00372AE2">
      <w:pPr>
        <w:pStyle w:val="ConsPlusNormal"/>
        <w:spacing w:before="220"/>
        <w:ind w:firstLine="540"/>
        <w:jc w:val="both"/>
      </w:pPr>
      <w:r>
        <w:t>Адрес официального сайта администрации города Канска в информационно-телекоммуникационной сети Интернет: http://www.kansk-adm.ru.</w:t>
      </w:r>
    </w:p>
    <w:p w14:paraId="60ADABFB" w14:textId="77777777" w:rsidR="00372AE2" w:rsidRDefault="00372AE2">
      <w:pPr>
        <w:pStyle w:val="ConsPlusNormal"/>
        <w:spacing w:before="220"/>
        <w:ind w:firstLine="540"/>
        <w:jc w:val="both"/>
      </w:pPr>
      <w:r>
        <w:t xml:space="preserve">Место нахождения КГБУ "Многофункциональный центр предоставления государственных и муниципальных услуг" (далее - МФЦ): Красноярский край, г. Канск, </w:t>
      </w:r>
      <w:proofErr w:type="spellStart"/>
      <w:r>
        <w:t>мкр</w:t>
      </w:r>
      <w:proofErr w:type="spellEnd"/>
      <w:r>
        <w:t>. Северный, д. 34; справочные телефонные номера: 8 (39161) 3-56-40, 8 (39161) 3-57-40.</w:t>
      </w:r>
    </w:p>
    <w:p w14:paraId="01AB9F9E" w14:textId="77777777" w:rsidR="00372AE2" w:rsidRDefault="00372AE2">
      <w:pPr>
        <w:pStyle w:val="ConsPlusNormal"/>
        <w:spacing w:before="220"/>
        <w:ind w:firstLine="540"/>
        <w:jc w:val="both"/>
      </w:pPr>
      <w:r>
        <w:t>Электронный адрес сайта МФЦ в информационно-телекоммуникационной сети Интернет: http://www.24mfc.ru.</w:t>
      </w:r>
    </w:p>
    <w:p w14:paraId="3017254D" w14:textId="77777777" w:rsidR="00372AE2" w:rsidRDefault="00372AE2">
      <w:pPr>
        <w:pStyle w:val="ConsPlusNormal"/>
        <w:spacing w:before="220"/>
        <w:ind w:firstLine="540"/>
        <w:jc w:val="both"/>
      </w:pPr>
      <w:r>
        <w:t xml:space="preserve">5. Для получения информации по вопросам предоставления муниципальной услуги, в том </w:t>
      </w:r>
      <w:r>
        <w:lastRenderedPageBreak/>
        <w:t>числе сведений о ходе предоставления муниципальной услуги, граждане могут обратиться:</w:t>
      </w:r>
    </w:p>
    <w:p w14:paraId="02FEB799" w14:textId="77777777" w:rsidR="00372AE2" w:rsidRDefault="00372AE2">
      <w:pPr>
        <w:pStyle w:val="ConsPlusNormal"/>
        <w:spacing w:before="220"/>
        <w:ind w:firstLine="540"/>
        <w:jc w:val="both"/>
      </w:pPr>
      <w:r>
        <w:t>1) устно на личном приеме или посредством телефонной связи к уполномоченному лицу Управления;</w:t>
      </w:r>
    </w:p>
    <w:p w14:paraId="00D60AAE" w14:textId="77777777" w:rsidR="00372AE2" w:rsidRDefault="00372AE2">
      <w:pPr>
        <w:pStyle w:val="ConsPlusNormal"/>
        <w:spacing w:before="220"/>
        <w:ind w:firstLine="540"/>
        <w:jc w:val="both"/>
      </w:pPr>
      <w:r>
        <w:t>2) в письменной форме или в форме электронного документа в адрес Управления;</w:t>
      </w:r>
    </w:p>
    <w:p w14:paraId="2E645B21" w14:textId="77777777" w:rsidR="00372AE2" w:rsidRDefault="00372AE2">
      <w:pPr>
        <w:pStyle w:val="ConsPlusNormal"/>
        <w:spacing w:before="220"/>
        <w:ind w:firstLine="540"/>
        <w:jc w:val="both"/>
      </w:pPr>
      <w:r>
        <w:t>3) в МФЦ.</w:t>
      </w:r>
    </w:p>
    <w:p w14:paraId="5B08C803" w14:textId="77777777" w:rsidR="00372AE2" w:rsidRDefault="00372AE2">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14:paraId="7AEE0FA3" w14:textId="77777777" w:rsidR="00372AE2" w:rsidRDefault="00372AE2">
      <w:pPr>
        <w:pStyle w:val="ConsPlusNormal"/>
        <w:spacing w:before="220"/>
        <w:ind w:firstLine="540"/>
        <w:jc w:val="both"/>
      </w:pPr>
      <w:r>
        <w:t xml:space="preserve">6.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w:t>
      </w:r>
      <w:proofErr w:type="spellStart"/>
      <w:r>
        <w:t>мкр</w:t>
      </w:r>
      <w:proofErr w:type="spellEnd"/>
      <w:r>
        <w:t>. 4-й Центральный, 22. И информационных стендах, расположенных в здании МФЦ.</w:t>
      </w:r>
    </w:p>
    <w:p w14:paraId="19DAE1FE" w14:textId="77777777" w:rsidR="00372AE2" w:rsidRDefault="00372AE2">
      <w:pPr>
        <w:pStyle w:val="ConsPlusNormal"/>
        <w:jc w:val="both"/>
      </w:pPr>
    </w:p>
    <w:p w14:paraId="7D1C97D3" w14:textId="77777777" w:rsidR="00372AE2" w:rsidRDefault="00372AE2">
      <w:pPr>
        <w:pStyle w:val="ConsPlusTitle"/>
        <w:jc w:val="center"/>
        <w:outlineLvl w:val="1"/>
      </w:pPr>
      <w:r>
        <w:t>II. СТАНДАРТ ПРЕДОСТАВЛЕНИЯ УСЛУГИ</w:t>
      </w:r>
    </w:p>
    <w:p w14:paraId="4CF96F97" w14:textId="77777777" w:rsidR="00372AE2" w:rsidRDefault="00372AE2">
      <w:pPr>
        <w:pStyle w:val="ConsPlusNormal"/>
        <w:jc w:val="both"/>
      </w:pPr>
    </w:p>
    <w:p w14:paraId="183ACA1A" w14:textId="77777777" w:rsidR="00372AE2" w:rsidRDefault="00372AE2">
      <w:pPr>
        <w:pStyle w:val="ConsPlusNormal"/>
        <w:ind w:firstLine="540"/>
        <w:jc w:val="both"/>
      </w:pPr>
      <w:r>
        <w:t>7. Наименование Услуги: выдача сведений из государственной информационной системы обеспечения градостроительной деятельности (далее - сведения из ГИСОГД).</w:t>
      </w:r>
    </w:p>
    <w:p w14:paraId="2267FD8C" w14:textId="77777777" w:rsidR="00372AE2" w:rsidRDefault="00372AE2">
      <w:pPr>
        <w:pStyle w:val="ConsPlusNormal"/>
        <w:spacing w:before="220"/>
        <w:ind w:firstLine="540"/>
        <w:jc w:val="both"/>
      </w:pPr>
      <w:r>
        <w:t>8. Наименование органа, предоставляющего Услугу: управление архитектуры и градостроительства администрации города Канска.</w:t>
      </w:r>
    </w:p>
    <w:p w14:paraId="0A769CE2" w14:textId="77777777" w:rsidR="00372AE2" w:rsidRDefault="00372AE2">
      <w:pPr>
        <w:pStyle w:val="ConsPlusNormal"/>
        <w:spacing w:before="220"/>
        <w:ind w:firstLine="540"/>
        <w:jc w:val="both"/>
      </w:pPr>
      <w:r>
        <w:t>9. Результатом предоставления Услуги является выдача заявителю сведений из ГИСОГД либо отказ в предоставлении Услуги.</w:t>
      </w:r>
    </w:p>
    <w:p w14:paraId="036D4659" w14:textId="77777777" w:rsidR="00372AE2" w:rsidRDefault="00372AE2">
      <w:pPr>
        <w:pStyle w:val="ConsPlusNormal"/>
        <w:spacing w:before="220"/>
        <w:ind w:firstLine="540"/>
        <w:jc w:val="both"/>
      </w:pPr>
      <w:r>
        <w:t>10. Срок предоставления Услуги составляет 14 дней.</w:t>
      </w:r>
    </w:p>
    <w:p w14:paraId="1230794F" w14:textId="77777777" w:rsidR="00372AE2" w:rsidRDefault="00372AE2">
      <w:pPr>
        <w:pStyle w:val="ConsPlusNormal"/>
        <w:spacing w:before="220"/>
        <w:ind w:firstLine="540"/>
        <w:jc w:val="both"/>
      </w:pPr>
      <w:r>
        <w:t>11. Правовые основания для предоставления Услуги:</w:t>
      </w:r>
    </w:p>
    <w:p w14:paraId="68AA8F48" w14:textId="77777777" w:rsidR="00372AE2" w:rsidRDefault="00372AE2">
      <w:pPr>
        <w:pStyle w:val="ConsPlusNormal"/>
        <w:spacing w:before="220"/>
        <w:ind w:firstLine="540"/>
        <w:jc w:val="both"/>
      </w:pPr>
      <w:hyperlink r:id="rId10" w:history="1">
        <w:r>
          <w:rPr>
            <w:color w:val="0000FF"/>
          </w:rPr>
          <w:t>Конституция</w:t>
        </w:r>
      </w:hyperlink>
      <w:r>
        <w:t xml:space="preserve"> Российской Федерации;</w:t>
      </w:r>
    </w:p>
    <w:p w14:paraId="7247B736" w14:textId="77777777" w:rsidR="00372AE2" w:rsidRDefault="00372AE2">
      <w:pPr>
        <w:pStyle w:val="ConsPlusNormal"/>
        <w:spacing w:before="220"/>
        <w:ind w:firstLine="540"/>
        <w:jc w:val="both"/>
      </w:pPr>
      <w:r>
        <w:t xml:space="preserve">Градостроительный </w:t>
      </w:r>
      <w:hyperlink r:id="rId11" w:history="1">
        <w:r>
          <w:rPr>
            <w:color w:val="0000FF"/>
          </w:rPr>
          <w:t>кодекс</w:t>
        </w:r>
      </w:hyperlink>
      <w:r>
        <w:t xml:space="preserve"> Российской Федерации;</w:t>
      </w:r>
    </w:p>
    <w:p w14:paraId="444C8EB3" w14:textId="77777777" w:rsidR="00372AE2" w:rsidRDefault="00372AE2">
      <w:pPr>
        <w:pStyle w:val="ConsPlusNormal"/>
        <w:spacing w:before="220"/>
        <w:ind w:firstLine="540"/>
        <w:jc w:val="both"/>
      </w:pPr>
      <w:r>
        <w:t xml:space="preserve">Гражданский </w:t>
      </w:r>
      <w:hyperlink r:id="rId12" w:history="1">
        <w:r>
          <w:rPr>
            <w:color w:val="0000FF"/>
          </w:rPr>
          <w:t>кодекс</w:t>
        </w:r>
      </w:hyperlink>
      <w:r>
        <w:t xml:space="preserve"> Российской Федерации;</w:t>
      </w:r>
    </w:p>
    <w:p w14:paraId="480B3B13" w14:textId="77777777" w:rsidR="00372AE2" w:rsidRDefault="00372AE2">
      <w:pPr>
        <w:pStyle w:val="ConsPlusNormal"/>
        <w:spacing w:before="220"/>
        <w:ind w:firstLine="540"/>
        <w:jc w:val="both"/>
      </w:pPr>
      <w:r>
        <w:t xml:space="preserve">Федеральный </w:t>
      </w:r>
      <w:hyperlink r:id="rId13" w:history="1">
        <w:r>
          <w:rPr>
            <w:color w:val="0000FF"/>
          </w:rPr>
          <w:t>закон</w:t>
        </w:r>
      </w:hyperlink>
      <w:r>
        <w:t xml:space="preserve"> от 06.10.2003 N 131-ФЗ "Об общих принципах организации местного самоуправления в Российской Федерации";</w:t>
      </w:r>
    </w:p>
    <w:p w14:paraId="71E61DC4" w14:textId="77777777" w:rsidR="00372AE2" w:rsidRDefault="00372AE2">
      <w:pPr>
        <w:pStyle w:val="ConsPlusNormal"/>
        <w:spacing w:before="220"/>
        <w:ind w:firstLine="540"/>
        <w:jc w:val="both"/>
      </w:pPr>
      <w:r>
        <w:t xml:space="preserve">Федеральный </w:t>
      </w:r>
      <w:hyperlink r:id="rId14" w:history="1">
        <w:r>
          <w:rPr>
            <w:color w:val="0000FF"/>
          </w:rPr>
          <w:t>закон</w:t>
        </w:r>
      </w:hyperlink>
      <w:r>
        <w:t xml:space="preserve"> от 27.07.2010 N 210-ФЗ "Об организации предоставления государственных и муниципальных услуг" (далее - Закон);</w:t>
      </w:r>
    </w:p>
    <w:p w14:paraId="2410EE8D" w14:textId="77777777" w:rsidR="00372AE2" w:rsidRDefault="00372AE2">
      <w:pPr>
        <w:pStyle w:val="ConsPlusNormal"/>
        <w:spacing w:before="220"/>
        <w:ind w:firstLine="540"/>
        <w:jc w:val="both"/>
      </w:pPr>
      <w:r>
        <w:t xml:space="preserve">Федеральный </w:t>
      </w:r>
      <w:hyperlink r:id="rId15" w:history="1">
        <w:r>
          <w:rPr>
            <w:color w:val="0000FF"/>
          </w:rPr>
          <w:t>закон</w:t>
        </w:r>
      </w:hyperlink>
      <w:r>
        <w:t xml:space="preserve"> от 27.07.2006 N 152-ФЗ "О персональных данных";</w:t>
      </w:r>
    </w:p>
    <w:p w14:paraId="389C64ED" w14:textId="77777777" w:rsidR="00372AE2" w:rsidRDefault="00372AE2">
      <w:pPr>
        <w:pStyle w:val="ConsPlusNormal"/>
        <w:spacing w:before="220"/>
        <w:ind w:firstLine="540"/>
        <w:jc w:val="both"/>
      </w:pPr>
      <w:r>
        <w:t xml:space="preserve">Федеральный </w:t>
      </w:r>
      <w:hyperlink r:id="rId16" w:history="1">
        <w:r>
          <w:rPr>
            <w:color w:val="0000FF"/>
          </w:rPr>
          <w:t>закон</w:t>
        </w:r>
      </w:hyperlink>
      <w:r>
        <w:t xml:space="preserve"> от 13.07.2015 N 218-ФЗ "О государственной регистрации недвижимости";</w:t>
      </w:r>
    </w:p>
    <w:p w14:paraId="62D8996F" w14:textId="77777777" w:rsidR="00372AE2" w:rsidRDefault="00372AE2">
      <w:pPr>
        <w:pStyle w:val="ConsPlusNormal"/>
        <w:spacing w:before="220"/>
        <w:ind w:firstLine="540"/>
        <w:jc w:val="both"/>
      </w:pPr>
      <w:r>
        <w:t xml:space="preserve">Федеральный </w:t>
      </w:r>
      <w:hyperlink r:id="rId17" w:history="1">
        <w:r>
          <w:rPr>
            <w:color w:val="0000FF"/>
          </w:rPr>
          <w:t>закон</w:t>
        </w:r>
      </w:hyperlink>
      <w:r>
        <w:t xml:space="preserve"> от 02.05.2006 N 59-ФЗ "О порядке рассмотрения обращений граждан Российской Федерации";</w:t>
      </w:r>
    </w:p>
    <w:p w14:paraId="2A832027" w14:textId="77777777" w:rsidR="00372AE2" w:rsidRDefault="00372AE2">
      <w:pPr>
        <w:pStyle w:val="ConsPlusNormal"/>
        <w:spacing w:before="220"/>
        <w:ind w:firstLine="540"/>
        <w:jc w:val="both"/>
      </w:pPr>
      <w:r>
        <w:t xml:space="preserve">Федеральный </w:t>
      </w:r>
      <w:hyperlink r:id="rId18" w:history="1">
        <w:r>
          <w:rPr>
            <w:color w:val="0000FF"/>
          </w:rPr>
          <w:t>закон</w:t>
        </w:r>
      </w:hyperlink>
      <w:r>
        <w:t xml:space="preserve"> от 24.07.2008 N 161-ФЗ "О содействии развитию жилищного строительства";</w:t>
      </w:r>
    </w:p>
    <w:p w14:paraId="03753012" w14:textId="77777777" w:rsidR="00372AE2" w:rsidRDefault="00372AE2">
      <w:pPr>
        <w:pStyle w:val="ConsPlusNormal"/>
        <w:spacing w:before="220"/>
        <w:ind w:firstLine="540"/>
        <w:jc w:val="both"/>
      </w:pPr>
      <w:r>
        <w:t xml:space="preserve">Федеральный </w:t>
      </w:r>
      <w:hyperlink r:id="rId19" w:history="1">
        <w:r>
          <w:rPr>
            <w:color w:val="0000FF"/>
          </w:rPr>
          <w:t>закон</w:t>
        </w:r>
      </w:hyperlink>
      <w:r>
        <w:t xml:space="preserve"> от 24.11.1995 N 181-ФЗ "О социальной защите инвалидов в Российской Федерации";</w:t>
      </w:r>
    </w:p>
    <w:p w14:paraId="41C1C2FC" w14:textId="77777777" w:rsidR="00372AE2" w:rsidRDefault="00372AE2">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09.06.2006 N 363 "Об информационном обеспечении градостроительной деятельности";</w:t>
      </w:r>
    </w:p>
    <w:p w14:paraId="416209F9" w14:textId="77777777" w:rsidR="00372AE2" w:rsidRDefault="00372AE2">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08.09.2010 N 697 "О единой системе межведомственного электронного взаимодействия";</w:t>
      </w:r>
    </w:p>
    <w:p w14:paraId="692579C9" w14:textId="77777777" w:rsidR="00372AE2" w:rsidRDefault="00372AE2">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DBDF62D" w14:textId="77777777" w:rsidR="00372AE2" w:rsidRDefault="00372AE2">
      <w:pPr>
        <w:pStyle w:val="ConsPlusNormal"/>
        <w:spacing w:before="220"/>
        <w:ind w:firstLine="540"/>
        <w:jc w:val="both"/>
      </w:pPr>
      <w:hyperlink r:id="rId23" w:history="1">
        <w:r>
          <w:rPr>
            <w:color w:val="0000FF"/>
          </w:rPr>
          <w:t>Приказ</w:t>
        </w:r>
      </w:hyperlink>
      <w:r>
        <w:t xml:space="preserve"> Министерства экономического развития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14:paraId="5B99F43D" w14:textId="77777777" w:rsidR="00372AE2" w:rsidRDefault="00372AE2">
      <w:pPr>
        <w:pStyle w:val="ConsPlusNormal"/>
        <w:spacing w:before="220"/>
        <w:ind w:firstLine="540"/>
        <w:jc w:val="both"/>
      </w:pPr>
      <w:hyperlink r:id="rId24" w:history="1">
        <w:r>
          <w:rPr>
            <w:color w:val="0000FF"/>
          </w:rPr>
          <w:t>Приказ</w:t>
        </w:r>
      </w:hyperlink>
      <w:r>
        <w:t xml:space="preserve">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w:t>
      </w:r>
    </w:p>
    <w:p w14:paraId="3C3BA479" w14:textId="77777777" w:rsidR="00372AE2" w:rsidRDefault="00372AE2">
      <w:pPr>
        <w:pStyle w:val="ConsPlusNormal"/>
        <w:spacing w:before="220"/>
        <w:ind w:firstLine="540"/>
        <w:jc w:val="both"/>
      </w:pPr>
      <w:r>
        <w:t xml:space="preserve">12. Услуга предоставляется на основании запроса. Форма </w:t>
      </w:r>
      <w:hyperlink w:anchor="P306" w:history="1">
        <w:r>
          <w:rPr>
            <w:color w:val="0000FF"/>
          </w:rPr>
          <w:t>запроса</w:t>
        </w:r>
      </w:hyperlink>
      <w:r>
        <w:t xml:space="preserve"> представлена в приложении 1 к настоящему Регламенту.</w:t>
      </w:r>
    </w:p>
    <w:p w14:paraId="57218767" w14:textId="77777777" w:rsidR="00372AE2" w:rsidRDefault="00372AE2">
      <w:pPr>
        <w:pStyle w:val="ConsPlusNormal"/>
        <w:spacing w:before="220"/>
        <w:ind w:firstLine="540"/>
        <w:jc w:val="both"/>
      </w:pPr>
      <w:r>
        <w:t>В запросе указываются следующие сведения:</w:t>
      </w:r>
    </w:p>
    <w:p w14:paraId="3C546544" w14:textId="77777777" w:rsidR="00372AE2" w:rsidRDefault="00372AE2">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14:paraId="0CBDBC4B" w14:textId="77777777" w:rsidR="00372AE2" w:rsidRDefault="00372AE2">
      <w:pPr>
        <w:pStyle w:val="ConsPlusNormal"/>
        <w:spacing w:before="220"/>
        <w:ind w:firstLine="540"/>
        <w:jc w:val="both"/>
      </w:pPr>
      <w: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65ED53DF" w14:textId="77777777" w:rsidR="00372AE2" w:rsidRDefault="00372AE2">
      <w:pPr>
        <w:pStyle w:val="ConsPlusNormal"/>
        <w:spacing w:before="220"/>
        <w:ind w:firstLine="540"/>
        <w:jc w:val="both"/>
      </w:pPr>
      <w:r>
        <w:t>3)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w:t>
      </w:r>
    </w:p>
    <w:p w14:paraId="5CB78EEA" w14:textId="77777777" w:rsidR="00372AE2" w:rsidRDefault="00372AE2">
      <w:pPr>
        <w:pStyle w:val="ConsPlusNormal"/>
        <w:spacing w:before="220"/>
        <w:ind w:firstLine="540"/>
        <w:jc w:val="both"/>
      </w:pPr>
      <w:r>
        <w:t>4) форма представления сведений, содержащихся в информационной системе;</w:t>
      </w:r>
    </w:p>
    <w:p w14:paraId="08F29F59" w14:textId="77777777" w:rsidR="00372AE2" w:rsidRDefault="00372AE2">
      <w:pPr>
        <w:pStyle w:val="ConsPlusNormal"/>
        <w:spacing w:before="220"/>
        <w:ind w:firstLine="540"/>
        <w:jc w:val="both"/>
      </w:pPr>
      <w:r>
        <w:t xml:space="preserve">5) способ получения результата Услуги - лично либо посредством почтового </w:t>
      </w:r>
      <w:proofErr w:type="gramStart"/>
      <w:r>
        <w:t>отправления</w:t>
      </w:r>
      <w:proofErr w:type="gramEnd"/>
      <w:r>
        <w:t xml:space="preserve"> либо в электронной форме;</w:t>
      </w:r>
    </w:p>
    <w:p w14:paraId="5ED7C1DE" w14:textId="77777777" w:rsidR="00372AE2" w:rsidRDefault="00372AE2">
      <w:pPr>
        <w:pStyle w:val="ConsPlusNormal"/>
        <w:spacing w:before="220"/>
        <w:ind w:firstLine="540"/>
        <w:jc w:val="both"/>
      </w:pPr>
      <w:r>
        <w:t>6) кадастровый номер земельного участка - для получения сведений в отношении земельного участка, который стоит на учете в Федеральной службе государственной регистрации, кадастра и картографии (далее - Росреестр);</w:t>
      </w:r>
    </w:p>
    <w:p w14:paraId="163545C1" w14:textId="77777777" w:rsidR="00372AE2" w:rsidRDefault="00372AE2">
      <w:pPr>
        <w:pStyle w:val="ConsPlusNormal"/>
        <w:spacing w:before="220"/>
        <w:ind w:firstLine="540"/>
        <w:jc w:val="both"/>
      </w:pPr>
      <w:r>
        <w:t>7) адрес объекта капитального строительства - для получения сведений в отношении такого объекта.</w:t>
      </w:r>
    </w:p>
    <w:p w14:paraId="14C1CA5E" w14:textId="77777777" w:rsidR="00372AE2" w:rsidRDefault="00372AE2">
      <w:pPr>
        <w:pStyle w:val="ConsPlusNormal"/>
        <w:spacing w:before="220"/>
        <w:ind w:firstLine="540"/>
        <w:jc w:val="both"/>
      </w:pPr>
      <w:bookmarkStart w:id="1" w:name="P97"/>
      <w:bookmarkEnd w:id="1"/>
      <w:r>
        <w:t>13. Документами, представление которых необходимо при обращении с запросом, являются:</w:t>
      </w:r>
    </w:p>
    <w:p w14:paraId="697D3609" w14:textId="77777777" w:rsidR="00372AE2" w:rsidRDefault="00372AE2">
      <w:pPr>
        <w:pStyle w:val="ConsPlusNormal"/>
        <w:spacing w:before="220"/>
        <w:ind w:firstLine="540"/>
        <w:jc w:val="both"/>
      </w:pPr>
      <w:r>
        <w:t>1) документ, подтверждающий личность заявителя,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w:t>
      </w:r>
    </w:p>
    <w:p w14:paraId="038EF8D3" w14:textId="77777777" w:rsidR="00372AE2" w:rsidRDefault="00372AE2">
      <w:pPr>
        <w:pStyle w:val="ConsPlusNormal"/>
        <w:spacing w:before="220"/>
        <w:ind w:firstLine="540"/>
        <w:jc w:val="both"/>
      </w:pPr>
      <w:r>
        <w:t>2) в случае если заявителем является иностранное юридическое лицо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1EEC6C4E" w14:textId="77777777" w:rsidR="00372AE2" w:rsidRDefault="00372AE2">
      <w:pPr>
        <w:pStyle w:val="ConsPlusNormal"/>
        <w:spacing w:before="220"/>
        <w:ind w:firstLine="540"/>
        <w:jc w:val="both"/>
      </w:pPr>
      <w:r>
        <w:lastRenderedPageBreak/>
        <w:t>3) в случае отсутствия у заявителя информации о кадастровом учете и адресе объекта, а также для получения сведений о развитии и застройке территории - схема с указанием границ земельного участка, объекта капитального строительства или иного объекта.</w:t>
      </w:r>
    </w:p>
    <w:p w14:paraId="6F03A1E8" w14:textId="77777777" w:rsidR="00372AE2" w:rsidRDefault="00372AE2">
      <w:pPr>
        <w:pStyle w:val="ConsPlusNormal"/>
        <w:spacing w:before="220"/>
        <w:ind w:firstLine="540"/>
        <w:jc w:val="both"/>
      </w:pPr>
      <w:r>
        <w:t xml:space="preserve">14. Запрос, а также приложенные документы, указанные в </w:t>
      </w:r>
      <w:hyperlink w:anchor="P97" w:history="1">
        <w:r>
          <w:rPr>
            <w:color w:val="0000FF"/>
          </w:rPr>
          <w:t>пункте 13</w:t>
        </w:r>
      </w:hyperlink>
      <w:r>
        <w:t xml:space="preserve"> могут быть представлены заявителем:</w:t>
      </w:r>
    </w:p>
    <w:p w14:paraId="79673C9C" w14:textId="77777777" w:rsidR="00372AE2" w:rsidRDefault="00372AE2">
      <w:pPr>
        <w:pStyle w:val="ConsPlusNormal"/>
        <w:spacing w:before="220"/>
        <w:ind w:firstLine="540"/>
        <w:jc w:val="both"/>
      </w:pPr>
      <w:r>
        <w:t xml:space="preserve">лично (через уполномоченного представителя) или посредством почтового отправления в Управление по адресу: 663600, г. Канск, </w:t>
      </w:r>
      <w:proofErr w:type="spellStart"/>
      <w:r>
        <w:t>мкр</w:t>
      </w:r>
      <w:proofErr w:type="spellEnd"/>
      <w:r>
        <w:t>. 4-й Центральный, 22;</w:t>
      </w:r>
    </w:p>
    <w:p w14:paraId="088D2C47" w14:textId="77777777" w:rsidR="00372AE2" w:rsidRDefault="00372AE2">
      <w:pPr>
        <w:pStyle w:val="ConsPlusNormal"/>
        <w:spacing w:before="220"/>
        <w:ind w:firstLine="540"/>
        <w:jc w:val="both"/>
      </w:pPr>
      <w:r>
        <w:t>- лично (через уполномоченного представителя) в МФЦ.</w:t>
      </w:r>
    </w:p>
    <w:p w14:paraId="2AE86028" w14:textId="77777777" w:rsidR="00372AE2" w:rsidRDefault="00372AE2">
      <w:pPr>
        <w:pStyle w:val="ConsPlusNormal"/>
        <w:spacing w:before="220"/>
        <w:ind w:firstLine="540"/>
        <w:jc w:val="both"/>
      </w:pPr>
      <w:r>
        <w:t>15. Запрещено требовать от заявителя:</w:t>
      </w:r>
    </w:p>
    <w:p w14:paraId="2FBDB97F" w14:textId="77777777" w:rsidR="00372AE2" w:rsidRDefault="00372AE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C82043F" w14:textId="77777777" w:rsidR="00372AE2" w:rsidRDefault="00372AE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2E9A6D3" w14:textId="77777777" w:rsidR="00372AE2" w:rsidRDefault="00372AE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6" w:history="1">
        <w:r>
          <w:rPr>
            <w:color w:val="0000FF"/>
          </w:rPr>
          <w:t>части 1 статьи 9</w:t>
        </w:r>
      </w:hyperlink>
      <w:r>
        <w:t xml:space="preserve"> Федерального закона 210-ФЗ;</w:t>
      </w:r>
    </w:p>
    <w:p w14:paraId="18B1C080" w14:textId="77777777" w:rsidR="00372AE2" w:rsidRDefault="00372AE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632ABCA" w14:textId="77777777" w:rsidR="00372AE2" w:rsidRDefault="00372AE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0F5548E" w14:textId="77777777" w:rsidR="00372AE2" w:rsidRDefault="00372AE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EB97BEB" w14:textId="77777777" w:rsidR="00372AE2" w:rsidRDefault="00372AE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CD39FEB" w14:textId="77777777" w:rsidR="00372AE2" w:rsidRDefault="00372AE2">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7"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8"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7DAAC106" w14:textId="77777777" w:rsidR="00372AE2" w:rsidRDefault="00372AE2">
      <w:pPr>
        <w:pStyle w:val="ConsPlusNormal"/>
        <w:spacing w:before="220"/>
        <w:ind w:firstLine="540"/>
        <w:jc w:val="both"/>
      </w:pPr>
      <w:r>
        <w:t>16. Основания для отказа в приеме документов.</w:t>
      </w:r>
    </w:p>
    <w:p w14:paraId="1ABC0E66" w14:textId="77777777" w:rsidR="00372AE2" w:rsidRDefault="00372AE2">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14:paraId="3B81256A" w14:textId="77777777" w:rsidR="00372AE2" w:rsidRDefault="00372AE2">
      <w:pPr>
        <w:pStyle w:val="ConsPlusNormal"/>
        <w:spacing w:before="220"/>
        <w:ind w:firstLine="540"/>
        <w:jc w:val="both"/>
      </w:pPr>
      <w:r>
        <w:t>17. Основания для приостановления предоставления Услуги или отказа в предоставлении Услуги.</w:t>
      </w:r>
    </w:p>
    <w:p w14:paraId="64851C7C" w14:textId="77777777" w:rsidR="00372AE2" w:rsidRDefault="00372AE2">
      <w:pPr>
        <w:pStyle w:val="ConsPlusNormal"/>
        <w:spacing w:before="220"/>
        <w:ind w:firstLine="540"/>
        <w:jc w:val="both"/>
      </w:pPr>
      <w:r>
        <w:t>Основания для приостановления предоставления Услуги отсутствуют.</w:t>
      </w:r>
    </w:p>
    <w:p w14:paraId="61A2BE1A" w14:textId="77777777" w:rsidR="00372AE2" w:rsidRDefault="00372AE2">
      <w:pPr>
        <w:pStyle w:val="ConsPlusNormal"/>
        <w:spacing w:before="220"/>
        <w:ind w:firstLine="540"/>
        <w:jc w:val="both"/>
      </w:pPr>
      <w:r>
        <w:t>Исчерпывающий перечень оснований для отказа в выдаче сведений из ГИСОГД:</w:t>
      </w:r>
    </w:p>
    <w:p w14:paraId="3B63CB5B" w14:textId="77777777" w:rsidR="00372AE2" w:rsidRDefault="00372AE2">
      <w:pPr>
        <w:pStyle w:val="ConsPlusNormal"/>
        <w:spacing w:before="220"/>
        <w:ind w:firstLine="540"/>
        <w:jc w:val="both"/>
      </w:pPr>
      <w:r>
        <w:t>наличие установленного в соответствии с законодательством Российской Федерации запрета на представление сведений.</w:t>
      </w:r>
    </w:p>
    <w:p w14:paraId="7E7D28B6" w14:textId="77777777" w:rsidR="00372AE2" w:rsidRDefault="00372AE2">
      <w:pPr>
        <w:pStyle w:val="ConsPlusNormal"/>
        <w:spacing w:before="220"/>
        <w:ind w:firstLine="540"/>
        <w:jc w:val="both"/>
      </w:pPr>
      <w:r>
        <w:t>18. Выдача сведений из ГИСОГД осуществляется без взимания платы.</w:t>
      </w:r>
    </w:p>
    <w:p w14:paraId="228FD956" w14:textId="77777777" w:rsidR="00372AE2" w:rsidRDefault="00372AE2">
      <w:pPr>
        <w:pStyle w:val="ConsPlusNormal"/>
        <w:spacing w:before="220"/>
        <w:ind w:firstLine="540"/>
        <w:jc w:val="both"/>
      </w:pPr>
      <w:r>
        <w:t>19. Максимальный срок ожидания в очереди при подаче Заявления и при получении результатов предоставления Услуги - 15 минут.</w:t>
      </w:r>
    </w:p>
    <w:p w14:paraId="03917E9B" w14:textId="77777777" w:rsidR="00372AE2" w:rsidRDefault="00372AE2">
      <w:pPr>
        <w:pStyle w:val="ConsPlusNormal"/>
        <w:spacing w:before="220"/>
        <w:ind w:firstLine="540"/>
        <w:jc w:val="both"/>
      </w:pPr>
      <w:r>
        <w:t>20.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FB2A2EC" w14:textId="77777777" w:rsidR="00372AE2" w:rsidRDefault="00372AE2">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032134CB" w14:textId="77777777" w:rsidR="00372AE2" w:rsidRDefault="00372AE2">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2BF3095E" w14:textId="77777777" w:rsidR="00372AE2" w:rsidRDefault="00372AE2">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25BB28C7" w14:textId="77777777" w:rsidR="00372AE2" w:rsidRDefault="00372AE2">
      <w:pPr>
        <w:pStyle w:val="ConsPlusNormal"/>
        <w:spacing w:before="220"/>
        <w:ind w:firstLine="540"/>
        <w:jc w:val="both"/>
      </w:pPr>
      <w:r>
        <w:lastRenderedPageBreak/>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18182BAB" w14:textId="77777777" w:rsidR="00372AE2" w:rsidRDefault="00372AE2">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представлением текстовой и графической информации знаками, выполненными рельефно-точечным шрифтом Брайля.</w:t>
      </w:r>
    </w:p>
    <w:p w14:paraId="724FFCA2" w14:textId="77777777" w:rsidR="00372AE2" w:rsidRDefault="00372AE2">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019BD7EE" w14:textId="77777777" w:rsidR="00372AE2" w:rsidRDefault="00372AE2">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52B7695A" w14:textId="77777777" w:rsidR="00372AE2" w:rsidRDefault="00372AE2">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61517BC2" w14:textId="77777777" w:rsidR="00372AE2" w:rsidRDefault="00372AE2">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0E05B385" w14:textId="77777777" w:rsidR="00372AE2" w:rsidRDefault="00372AE2">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0BC4BA54" w14:textId="77777777" w:rsidR="00372AE2" w:rsidRDefault="00372AE2">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152CE729" w14:textId="77777777" w:rsidR="00372AE2" w:rsidRDefault="00372AE2">
      <w:pPr>
        <w:pStyle w:val="ConsPlusNormal"/>
        <w:spacing w:before="220"/>
        <w:ind w:firstLine="540"/>
        <w:jc w:val="both"/>
      </w:pPr>
      <w:r>
        <w:t>В Управлении обеспечивается:</w:t>
      </w:r>
    </w:p>
    <w:p w14:paraId="76ACBDAC" w14:textId="77777777" w:rsidR="00372AE2" w:rsidRDefault="00372AE2">
      <w:pPr>
        <w:pStyle w:val="ConsPlusNormal"/>
        <w:spacing w:before="220"/>
        <w:ind w:firstLine="540"/>
        <w:jc w:val="both"/>
      </w:pPr>
      <w:r>
        <w:t xml:space="preserve">допуск на объект сурдопереводчика, </w:t>
      </w:r>
      <w:proofErr w:type="spellStart"/>
      <w:r>
        <w:t>тифлосурдопереводчика</w:t>
      </w:r>
      <w:proofErr w:type="spellEnd"/>
      <w:r>
        <w:t>;</w:t>
      </w:r>
    </w:p>
    <w:p w14:paraId="5BF56F03" w14:textId="77777777" w:rsidR="00372AE2" w:rsidRDefault="00372AE2">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14:paraId="71B0A5EC" w14:textId="77777777" w:rsidR="00372AE2" w:rsidRDefault="00372AE2">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0DA34CA" w14:textId="77777777" w:rsidR="00372AE2" w:rsidRDefault="00372AE2">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6E27EC24" w14:textId="77777777" w:rsidR="00372AE2" w:rsidRDefault="00372AE2">
      <w:pPr>
        <w:pStyle w:val="ConsPlusNormal"/>
        <w:spacing w:before="220"/>
        <w:ind w:firstLine="540"/>
        <w:jc w:val="both"/>
      </w:pPr>
      <w:r>
        <w:t>Услуги диспетчерской службы для инвалидов по слуху предоставляет оператор-</w:t>
      </w:r>
      <w:r>
        <w:lastRenderedPageBreak/>
        <w:t>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14:paraId="0C9B1B37" w14:textId="77777777" w:rsidR="00372AE2" w:rsidRDefault="00372AE2">
      <w:pPr>
        <w:pStyle w:val="ConsPlusNormal"/>
        <w:spacing w:before="220"/>
        <w:ind w:firstLine="540"/>
        <w:jc w:val="both"/>
      </w:pPr>
      <w:r>
        <w:t>Режим работы: ежедневно с 09:00 до 18:00 (кроме выходных и праздничных дней).</w:t>
      </w:r>
    </w:p>
    <w:p w14:paraId="356FC374" w14:textId="77777777" w:rsidR="00372AE2" w:rsidRDefault="00372AE2">
      <w:pPr>
        <w:pStyle w:val="ConsPlusNormal"/>
        <w:spacing w:before="220"/>
        <w:ind w:firstLine="540"/>
        <w:jc w:val="both"/>
      </w:pPr>
      <w:r>
        <w:t>Телефон/факс: 8 (391) 227-55-44.</w:t>
      </w:r>
    </w:p>
    <w:p w14:paraId="1BAA1501" w14:textId="77777777" w:rsidR="00372AE2" w:rsidRDefault="00372AE2">
      <w:pPr>
        <w:pStyle w:val="ConsPlusNormal"/>
        <w:spacing w:before="220"/>
        <w:ind w:firstLine="540"/>
        <w:jc w:val="both"/>
      </w:pPr>
      <w:r>
        <w:t>Мобильный телефон (SMS): 8-965-900-57-26.</w:t>
      </w:r>
    </w:p>
    <w:p w14:paraId="66F4955D" w14:textId="77777777" w:rsidR="00372AE2" w:rsidRPr="00372AE2" w:rsidRDefault="00372AE2">
      <w:pPr>
        <w:pStyle w:val="ConsPlusNormal"/>
        <w:spacing w:before="220"/>
        <w:ind w:firstLine="540"/>
        <w:jc w:val="both"/>
        <w:rPr>
          <w:lang w:val="en-US"/>
        </w:rPr>
      </w:pPr>
      <w:r w:rsidRPr="00372AE2">
        <w:rPr>
          <w:lang w:val="en-US"/>
        </w:rPr>
        <w:t>E-mail: kraivog@mail.ru.</w:t>
      </w:r>
    </w:p>
    <w:p w14:paraId="5012EDFF" w14:textId="77777777" w:rsidR="00372AE2" w:rsidRDefault="00372AE2">
      <w:pPr>
        <w:pStyle w:val="ConsPlusNormal"/>
        <w:spacing w:before="220"/>
        <w:ind w:firstLine="540"/>
        <w:jc w:val="both"/>
      </w:pPr>
      <w:proofErr w:type="spellStart"/>
      <w:r>
        <w:t>Skype</w:t>
      </w:r>
      <w:proofErr w:type="spellEnd"/>
      <w:r>
        <w:t xml:space="preserve">: </w:t>
      </w:r>
      <w:proofErr w:type="spellStart"/>
      <w:r>
        <w:t>kraivog</w:t>
      </w:r>
      <w:proofErr w:type="spellEnd"/>
      <w:r>
        <w:t>.</w:t>
      </w:r>
    </w:p>
    <w:p w14:paraId="014127FB" w14:textId="77777777" w:rsidR="00372AE2" w:rsidRDefault="00372AE2">
      <w:pPr>
        <w:pStyle w:val="ConsPlusNormal"/>
        <w:spacing w:before="220"/>
        <w:ind w:firstLine="540"/>
        <w:jc w:val="both"/>
      </w:pPr>
      <w:proofErr w:type="spellStart"/>
      <w:r>
        <w:t>ooVoo</w:t>
      </w:r>
      <w:proofErr w:type="spellEnd"/>
      <w:r>
        <w:t xml:space="preserve">: </w:t>
      </w:r>
      <w:proofErr w:type="spellStart"/>
      <w:r>
        <w:t>kraivog</w:t>
      </w:r>
      <w:proofErr w:type="spellEnd"/>
      <w:r>
        <w:t>.</w:t>
      </w:r>
    </w:p>
    <w:p w14:paraId="3BA78194" w14:textId="77777777" w:rsidR="00372AE2" w:rsidRDefault="00372AE2">
      <w:pPr>
        <w:pStyle w:val="ConsPlusNormal"/>
        <w:spacing w:before="220"/>
        <w:ind w:firstLine="540"/>
        <w:jc w:val="both"/>
      </w:pPr>
      <w:r>
        <w:t>21. Показателями доступности и качества Услуги являются:</w:t>
      </w:r>
    </w:p>
    <w:p w14:paraId="2422E9DA" w14:textId="77777777" w:rsidR="00372AE2" w:rsidRDefault="00372AE2">
      <w:pPr>
        <w:pStyle w:val="ConsPlusNormal"/>
        <w:spacing w:before="220"/>
        <w:ind w:firstLine="540"/>
        <w:jc w:val="both"/>
      </w:pPr>
      <w:r>
        <w:t>- показатели качества:</w:t>
      </w:r>
    </w:p>
    <w:p w14:paraId="6A722264" w14:textId="77777777" w:rsidR="00372AE2" w:rsidRDefault="00372AE2">
      <w:pPr>
        <w:pStyle w:val="ConsPlusNormal"/>
        <w:spacing w:before="220"/>
        <w:ind w:firstLine="540"/>
        <w:jc w:val="both"/>
      </w:pPr>
      <w:r>
        <w:t>- актуальность размещаемой информации о порядке предоставления Услуги;</w:t>
      </w:r>
    </w:p>
    <w:p w14:paraId="379E3A22" w14:textId="77777777" w:rsidR="00372AE2" w:rsidRDefault="00372AE2">
      <w:pPr>
        <w:pStyle w:val="ConsPlusNormal"/>
        <w:spacing w:before="220"/>
        <w:ind w:firstLine="540"/>
        <w:jc w:val="both"/>
      </w:pPr>
      <w:r>
        <w:t>- соблюдение срока предоставления Услуги;</w:t>
      </w:r>
    </w:p>
    <w:p w14:paraId="4C290218" w14:textId="77777777" w:rsidR="00372AE2" w:rsidRDefault="00372AE2">
      <w:pPr>
        <w:pStyle w:val="ConsPlusNormal"/>
        <w:spacing w:before="220"/>
        <w:ind w:firstLine="540"/>
        <w:jc w:val="both"/>
      </w:pPr>
      <w:r>
        <w:t>- 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5C422118" w14:textId="77777777" w:rsidR="00372AE2" w:rsidRDefault="00372AE2">
      <w:pPr>
        <w:pStyle w:val="ConsPlusNormal"/>
        <w:spacing w:before="220"/>
        <w:ind w:firstLine="540"/>
        <w:jc w:val="both"/>
      </w:pPr>
      <w:r>
        <w:t>- 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6FFC6F68" w14:textId="77777777" w:rsidR="00372AE2" w:rsidRDefault="00372AE2">
      <w:pPr>
        <w:pStyle w:val="ConsPlusNormal"/>
        <w:spacing w:before="220"/>
        <w:ind w:firstLine="540"/>
        <w:jc w:val="both"/>
      </w:pPr>
      <w:r>
        <w:t>- соблюдение сроков регистрации Заявлений.</w:t>
      </w:r>
    </w:p>
    <w:p w14:paraId="424AD2E1" w14:textId="77777777" w:rsidR="00372AE2" w:rsidRDefault="00372AE2">
      <w:pPr>
        <w:pStyle w:val="ConsPlusNormal"/>
        <w:spacing w:before="220"/>
        <w:ind w:firstLine="540"/>
        <w:jc w:val="both"/>
      </w:pPr>
      <w:r>
        <w:t>- показатели доступности:</w:t>
      </w:r>
    </w:p>
    <w:p w14:paraId="4B88E35F" w14:textId="77777777" w:rsidR="00372AE2" w:rsidRDefault="00372AE2">
      <w:pPr>
        <w:pStyle w:val="ConsPlusNormal"/>
        <w:spacing w:before="220"/>
        <w:ind w:firstLine="540"/>
        <w:jc w:val="both"/>
      </w:pPr>
      <w:r>
        <w:t>- создание условий для беспрепятственного доступа в помещение Управления для маломобильных групп населения.</w:t>
      </w:r>
    </w:p>
    <w:p w14:paraId="5D8780FC" w14:textId="77777777" w:rsidR="00372AE2" w:rsidRDefault="00372AE2">
      <w:pPr>
        <w:pStyle w:val="ConsPlusNormal"/>
        <w:jc w:val="both"/>
      </w:pPr>
    </w:p>
    <w:p w14:paraId="326C3CB5" w14:textId="77777777" w:rsidR="00372AE2" w:rsidRDefault="00372AE2">
      <w:pPr>
        <w:pStyle w:val="ConsPlusTitle"/>
        <w:jc w:val="center"/>
        <w:outlineLvl w:val="1"/>
      </w:pPr>
      <w:r>
        <w:t>III. СОСТАВ, ПОСЛЕДОВАТЕЛЬНОСТЬ И СРОКИ ВЫПОЛНЕНИЯ</w:t>
      </w:r>
    </w:p>
    <w:p w14:paraId="7D61BA93" w14:textId="77777777" w:rsidR="00372AE2" w:rsidRDefault="00372AE2">
      <w:pPr>
        <w:pStyle w:val="ConsPlusTitle"/>
        <w:jc w:val="center"/>
      </w:pPr>
      <w:r>
        <w:t>АДМИНИСТРАТИВНЫХ ПРОЦЕДУР, ТРЕБОВАНИЯ К ПОРЯДКУ</w:t>
      </w:r>
    </w:p>
    <w:p w14:paraId="293F9CE7" w14:textId="77777777" w:rsidR="00372AE2" w:rsidRDefault="00372AE2">
      <w:pPr>
        <w:pStyle w:val="ConsPlusTitle"/>
        <w:jc w:val="center"/>
      </w:pPr>
      <w:r>
        <w:t>ИХ ВЫПОЛНЕНИЯ, В ТОМ ЧИСЛЕ ОСОБЕННОСТИ ВЫПОЛНЕНИЯ</w:t>
      </w:r>
    </w:p>
    <w:p w14:paraId="08731B5E" w14:textId="77777777" w:rsidR="00372AE2" w:rsidRDefault="00372AE2">
      <w:pPr>
        <w:pStyle w:val="ConsPlusTitle"/>
        <w:jc w:val="center"/>
      </w:pPr>
      <w:r>
        <w:t>АДМИНИСТРАТИВНЫХ ПРОЦЕДУР В ЭЛЕКТРОННОЙ ФОРМЕ, А ТАКЖЕ</w:t>
      </w:r>
    </w:p>
    <w:p w14:paraId="42EDA9A2" w14:textId="77777777" w:rsidR="00372AE2" w:rsidRDefault="00372AE2">
      <w:pPr>
        <w:pStyle w:val="ConsPlusTitle"/>
        <w:jc w:val="center"/>
      </w:pPr>
      <w:r>
        <w:t>ОСОБЕННОСТИ ВЫПОЛНЕНИЯ АДМИНИСТРАТИВНЫХ ПРОЦЕДУР</w:t>
      </w:r>
    </w:p>
    <w:p w14:paraId="32918671" w14:textId="77777777" w:rsidR="00372AE2" w:rsidRDefault="00372AE2">
      <w:pPr>
        <w:pStyle w:val="ConsPlusTitle"/>
        <w:jc w:val="center"/>
      </w:pPr>
      <w:r>
        <w:t>В МНОГОФУНКЦИОНАЛЬНЫХ ЦЕНТРАХ</w:t>
      </w:r>
    </w:p>
    <w:p w14:paraId="13DF67AF" w14:textId="77777777" w:rsidR="00372AE2" w:rsidRDefault="00372AE2">
      <w:pPr>
        <w:pStyle w:val="ConsPlusNormal"/>
        <w:jc w:val="both"/>
      </w:pPr>
    </w:p>
    <w:p w14:paraId="7C9954C0" w14:textId="77777777" w:rsidR="00372AE2" w:rsidRDefault="00372AE2">
      <w:pPr>
        <w:pStyle w:val="ConsPlusNormal"/>
        <w:ind w:firstLine="540"/>
        <w:jc w:val="both"/>
      </w:pPr>
      <w:r>
        <w:t>22. Предоставление Услуги включает в себя следующие административные процедуры:</w:t>
      </w:r>
    </w:p>
    <w:p w14:paraId="21554216" w14:textId="77777777" w:rsidR="00372AE2" w:rsidRDefault="00372AE2">
      <w:pPr>
        <w:pStyle w:val="ConsPlusNormal"/>
        <w:spacing w:before="220"/>
        <w:ind w:firstLine="540"/>
        <w:jc w:val="both"/>
      </w:pPr>
      <w:r>
        <w:t>1) прием и регистрация заявления;</w:t>
      </w:r>
    </w:p>
    <w:p w14:paraId="5ED5150A" w14:textId="77777777" w:rsidR="00372AE2" w:rsidRDefault="00372AE2">
      <w:pPr>
        <w:pStyle w:val="ConsPlusNormal"/>
        <w:spacing w:before="220"/>
        <w:ind w:firstLine="540"/>
        <w:jc w:val="both"/>
      </w:pPr>
      <w:r>
        <w:t>2) подготовка сведений из ГИСОГД либо подготовка отказа в предоставлении Услуги;</w:t>
      </w:r>
    </w:p>
    <w:p w14:paraId="2F9512AD" w14:textId="77777777" w:rsidR="00372AE2" w:rsidRDefault="00372AE2">
      <w:pPr>
        <w:pStyle w:val="ConsPlusNormal"/>
        <w:spacing w:before="220"/>
        <w:ind w:firstLine="540"/>
        <w:jc w:val="both"/>
      </w:pPr>
      <w:r>
        <w:t>3) выдача результата предоставления Услуги.</w:t>
      </w:r>
    </w:p>
    <w:p w14:paraId="04FA3BDC" w14:textId="77777777" w:rsidR="00372AE2" w:rsidRDefault="00372AE2">
      <w:pPr>
        <w:pStyle w:val="ConsPlusNormal"/>
        <w:spacing w:before="220"/>
        <w:ind w:firstLine="540"/>
        <w:jc w:val="both"/>
      </w:pPr>
      <w:r>
        <w:t xml:space="preserve">Последовательность административных процедур при предоставлении Услуги представлена на </w:t>
      </w:r>
      <w:hyperlink w:anchor="P403" w:history="1">
        <w:r>
          <w:rPr>
            <w:color w:val="0000FF"/>
          </w:rPr>
          <w:t>блок-схеме</w:t>
        </w:r>
      </w:hyperlink>
      <w:r>
        <w:t xml:space="preserve"> в приложении 2 к настоящему Регламенту.</w:t>
      </w:r>
    </w:p>
    <w:p w14:paraId="0ED72591" w14:textId="77777777" w:rsidR="00372AE2" w:rsidRDefault="00372AE2">
      <w:pPr>
        <w:pStyle w:val="ConsPlusNormal"/>
        <w:spacing w:before="220"/>
        <w:ind w:firstLine="540"/>
        <w:jc w:val="both"/>
      </w:pPr>
      <w:r>
        <w:lastRenderedPageBreak/>
        <w:t>23. Прием и регистрация заявления:</w:t>
      </w:r>
    </w:p>
    <w:p w14:paraId="6EC8D974" w14:textId="77777777" w:rsidR="00372AE2" w:rsidRDefault="00372AE2">
      <w:pPr>
        <w:pStyle w:val="ConsPlusNormal"/>
        <w:spacing w:before="220"/>
        <w:ind w:firstLine="540"/>
        <w:jc w:val="both"/>
      </w:pPr>
      <w:r>
        <w:t>1) основанием для начала административной процедуры является поступление заявления в Управление.</w:t>
      </w:r>
    </w:p>
    <w:p w14:paraId="2A4B36AC" w14:textId="77777777" w:rsidR="00372AE2" w:rsidRDefault="00372AE2">
      <w:pPr>
        <w:pStyle w:val="ConsPlusNormal"/>
        <w:spacing w:before="220"/>
        <w:ind w:firstLine="540"/>
        <w:jc w:val="both"/>
      </w:pPr>
      <w:r>
        <w:t>В случае обращения заявителя в МФЦ запрос и приложенные к нему документы направляются в Управление в срок не позднее одного рабочего дня, следующего за днем приема заявления и документов;</w:t>
      </w:r>
    </w:p>
    <w:p w14:paraId="227D1DF5" w14:textId="77777777" w:rsidR="00372AE2" w:rsidRDefault="00372AE2">
      <w:pPr>
        <w:pStyle w:val="ConsPlusNormal"/>
        <w:spacing w:before="220"/>
        <w:ind w:firstLine="540"/>
        <w:jc w:val="both"/>
      </w:pPr>
      <w:r>
        <w:t>2) специалист отдела информационного обеспечения градостроительной деятельности Управления и специалист МФЦ:</w:t>
      </w:r>
    </w:p>
    <w:p w14:paraId="34F2FFB2" w14:textId="77777777" w:rsidR="00372AE2" w:rsidRDefault="00372AE2">
      <w:pPr>
        <w:pStyle w:val="ConsPlusNormal"/>
        <w:spacing w:before="220"/>
        <w:ind w:firstLine="540"/>
        <w:jc w:val="both"/>
      </w:pPr>
      <w:r>
        <w:t>устанавливает предмет обращения;</w:t>
      </w:r>
    </w:p>
    <w:p w14:paraId="69481246" w14:textId="77777777" w:rsidR="00372AE2" w:rsidRDefault="00372AE2">
      <w:pPr>
        <w:pStyle w:val="ConsPlusNormal"/>
        <w:spacing w:before="220"/>
        <w:ind w:firstLine="540"/>
        <w:jc w:val="both"/>
      </w:pPr>
      <w: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14:paraId="0CF1F3A1" w14:textId="77777777" w:rsidR="00372AE2" w:rsidRDefault="00372AE2">
      <w:pPr>
        <w:pStyle w:val="ConsPlusNormal"/>
        <w:spacing w:before="220"/>
        <w:ind w:firstLine="540"/>
        <w:jc w:val="both"/>
      </w:pPr>
      <w:r>
        <w:t>проверяет полноту содержащейся в Заявлении информации;</w:t>
      </w:r>
    </w:p>
    <w:p w14:paraId="391C260E" w14:textId="77777777" w:rsidR="00372AE2" w:rsidRDefault="00372AE2">
      <w:pPr>
        <w:pStyle w:val="ConsPlusNormal"/>
        <w:spacing w:before="220"/>
        <w:ind w:firstLine="540"/>
        <w:jc w:val="both"/>
      </w:pPr>
      <w:r>
        <w:t>проверяет наличие всех необходимых для предоставления Услуги документов исходя из соответствующего перечня документов;</w:t>
      </w:r>
    </w:p>
    <w:p w14:paraId="07ECB444" w14:textId="77777777" w:rsidR="00372AE2" w:rsidRDefault="00372AE2">
      <w:pPr>
        <w:pStyle w:val="ConsPlusNormal"/>
        <w:spacing w:before="220"/>
        <w:ind w:firstLine="540"/>
        <w:jc w:val="both"/>
      </w:pPr>
      <w:r>
        <w:t>3) срок регистрации заявления о предоставлении муниципальной услуги составляет не более одного дня;</w:t>
      </w:r>
    </w:p>
    <w:p w14:paraId="1ECC4BA1" w14:textId="77777777" w:rsidR="00372AE2" w:rsidRDefault="00372AE2">
      <w:pPr>
        <w:pStyle w:val="ConsPlusNormal"/>
        <w:spacing w:before="220"/>
        <w:ind w:firstLine="540"/>
        <w:jc w:val="both"/>
      </w:pPr>
      <w:r>
        <w:t>4) результатом административной процедуры является присвоение заявлению порядкового номера входящей корреспонденции и передача его в отдел ведения информационной системы обеспечения градостроительной деятельности Управления;</w:t>
      </w:r>
    </w:p>
    <w:p w14:paraId="1E7E1870" w14:textId="77777777" w:rsidR="00372AE2" w:rsidRDefault="00372AE2">
      <w:pPr>
        <w:pStyle w:val="ConsPlusNormal"/>
        <w:spacing w:before="220"/>
        <w:ind w:firstLine="540"/>
        <w:jc w:val="both"/>
      </w:pPr>
      <w:r>
        <w:t>5) срок выполнения административной процедуры составляет один рабочий день.</w:t>
      </w:r>
    </w:p>
    <w:p w14:paraId="667C35F6" w14:textId="77777777" w:rsidR="00372AE2" w:rsidRDefault="00372AE2">
      <w:pPr>
        <w:pStyle w:val="ConsPlusNormal"/>
        <w:spacing w:before="220"/>
        <w:ind w:firstLine="540"/>
        <w:jc w:val="both"/>
      </w:pPr>
      <w:r>
        <w:t>24. Подготовка сведений из ГИСОГД либо подготовка отказа предоставлении Услуги:</w:t>
      </w:r>
    </w:p>
    <w:p w14:paraId="462EFDD3" w14:textId="77777777" w:rsidR="00372AE2" w:rsidRDefault="00372AE2">
      <w:pPr>
        <w:pStyle w:val="ConsPlusNormal"/>
        <w:spacing w:before="220"/>
        <w:ind w:firstLine="540"/>
        <w:jc w:val="both"/>
      </w:pPr>
      <w:r>
        <w:t>1) основанием для начала административной процедуры является направление зарегистрированного заявления с приложенными документами в отдел информационного обеспечения градостроительной деятельности Управления;</w:t>
      </w:r>
    </w:p>
    <w:p w14:paraId="13CC713B" w14:textId="77777777" w:rsidR="00372AE2" w:rsidRDefault="00372AE2">
      <w:pPr>
        <w:pStyle w:val="ConsPlusNormal"/>
        <w:spacing w:before="220"/>
        <w:ind w:firstLine="540"/>
        <w:jc w:val="both"/>
      </w:pPr>
      <w:r>
        <w:t>2) ответственным исполнителем за совершение административной процедуры является уполномоченный специалист отдела информационного обеспечения градостроительной деятельности Управления;</w:t>
      </w:r>
    </w:p>
    <w:p w14:paraId="2520954A" w14:textId="77777777" w:rsidR="00372AE2" w:rsidRDefault="00372AE2">
      <w:pPr>
        <w:pStyle w:val="ConsPlusNormal"/>
        <w:spacing w:before="220"/>
        <w:ind w:firstLine="540"/>
        <w:jc w:val="both"/>
      </w:pPr>
      <w:r>
        <w:t>3) если запрос содержит запрос информации в отношении земельного участка с указанием кадастрового номера, ответственный исполнитель осуществляет проверку содержащихся в ГИСОГД сведений по границе земельного участка на соответствие данным Росреестра.</w:t>
      </w:r>
    </w:p>
    <w:p w14:paraId="6E0BFBD7" w14:textId="77777777" w:rsidR="00372AE2" w:rsidRDefault="00372AE2">
      <w:pPr>
        <w:pStyle w:val="ConsPlusNormal"/>
        <w:spacing w:before="220"/>
        <w:ind w:firstLine="540"/>
        <w:jc w:val="both"/>
      </w:pPr>
      <w:r>
        <w:t>В случае отсутствия сведений в ГИСОГД по данному участку или при наличии разночтений ответственный исполнитель готовит и направляет в Росреестр межведомственный запрос о границах земельного участка;</w:t>
      </w:r>
    </w:p>
    <w:p w14:paraId="5CC95DA4" w14:textId="77777777" w:rsidR="00372AE2" w:rsidRDefault="00372AE2">
      <w:pPr>
        <w:pStyle w:val="ConsPlusNormal"/>
        <w:spacing w:before="220"/>
        <w:ind w:firstLine="540"/>
        <w:jc w:val="both"/>
      </w:pPr>
      <w:r>
        <w:t>4) ответственный исполнитель рассматривает запрос и осуществляет подготовку требуемых сведений (копий документов);</w:t>
      </w:r>
    </w:p>
    <w:p w14:paraId="341A4434" w14:textId="77777777" w:rsidR="00372AE2" w:rsidRDefault="00372AE2">
      <w:pPr>
        <w:pStyle w:val="ConsPlusNormal"/>
        <w:spacing w:before="220"/>
        <w:ind w:firstLine="540"/>
        <w:jc w:val="both"/>
      </w:pPr>
      <w:r>
        <w:t>5) копии документов, содержащихся в ГИСОГД, изготавливаются на бумажном носителе или в электронном виде согласно требованиям к форме предоставления копий документов, указанным в заявлении.</w:t>
      </w:r>
    </w:p>
    <w:p w14:paraId="6EB760BF" w14:textId="77777777" w:rsidR="00372AE2" w:rsidRDefault="00372AE2">
      <w:pPr>
        <w:pStyle w:val="ConsPlusNormal"/>
        <w:spacing w:before="220"/>
        <w:ind w:firstLine="540"/>
        <w:jc w:val="both"/>
      </w:pPr>
      <w:r>
        <w:t xml:space="preserve">При отсутствии технической возможности подготовки копий документов на бумажном </w:t>
      </w:r>
      <w:r>
        <w:lastRenderedPageBreak/>
        <w:t>носителе с сохранением качества, масштаба или объема информации испрашиваемые документы изготавливаются в уменьшенном формате без сохранения исходного масштаба чертежа или карты, либо представляются в электронном виде.</w:t>
      </w:r>
    </w:p>
    <w:p w14:paraId="0C0761C5" w14:textId="77777777" w:rsidR="00372AE2" w:rsidRDefault="00372AE2">
      <w:pPr>
        <w:pStyle w:val="ConsPlusNormal"/>
        <w:spacing w:before="220"/>
        <w:ind w:firstLine="540"/>
        <w:jc w:val="both"/>
      </w:pPr>
      <w:r>
        <w:t>Копии документов нумеруются, прошиваются, заверяются в соответствии с требованиями делопроизводства.</w:t>
      </w:r>
    </w:p>
    <w:p w14:paraId="123E8914" w14:textId="77777777" w:rsidR="00372AE2" w:rsidRDefault="00372AE2">
      <w:pPr>
        <w:pStyle w:val="ConsPlusNormal"/>
        <w:spacing w:before="220"/>
        <w:ind w:firstLine="540"/>
        <w:jc w:val="both"/>
      </w:pPr>
      <w:r>
        <w:t>Подготовленные копии документов передаются на подпись руководителю Управления;</w:t>
      </w:r>
    </w:p>
    <w:p w14:paraId="041D74D3" w14:textId="77777777" w:rsidR="00372AE2" w:rsidRDefault="00372AE2">
      <w:pPr>
        <w:pStyle w:val="ConsPlusNormal"/>
        <w:spacing w:before="220"/>
        <w:ind w:firstLine="540"/>
        <w:jc w:val="both"/>
      </w:pPr>
      <w:r>
        <w:t>6) результатом административной процедуры является подписание руководителем Управления, сведений, заверенных копий документов из ГИСОГД;</w:t>
      </w:r>
    </w:p>
    <w:p w14:paraId="79176ABC" w14:textId="77777777" w:rsidR="00372AE2" w:rsidRDefault="00372AE2">
      <w:pPr>
        <w:pStyle w:val="ConsPlusNormal"/>
        <w:spacing w:before="220"/>
        <w:ind w:firstLine="540"/>
        <w:jc w:val="both"/>
      </w:pPr>
      <w:r>
        <w:t>7) срок административной процедуры подготовки сведений из ГИСОГД составляет 11 дней.</w:t>
      </w:r>
    </w:p>
    <w:p w14:paraId="1266B552" w14:textId="77777777" w:rsidR="00372AE2" w:rsidRDefault="00372AE2">
      <w:pPr>
        <w:pStyle w:val="ConsPlusNormal"/>
        <w:spacing w:before="220"/>
        <w:ind w:firstLine="540"/>
        <w:jc w:val="both"/>
      </w:pPr>
      <w:r>
        <w:t>25. Выдача результата предоставления Услуги:</w:t>
      </w:r>
    </w:p>
    <w:p w14:paraId="0946CA8F" w14:textId="77777777" w:rsidR="00372AE2" w:rsidRDefault="00372AE2">
      <w:pPr>
        <w:pStyle w:val="ConsPlusNormal"/>
        <w:spacing w:before="220"/>
        <w:ind w:firstLine="540"/>
        <w:jc w:val="both"/>
      </w:pPr>
      <w:r>
        <w:t>1) основанием для начала административной процедуры является поступление подписанных сведений, заверенных копий документов из ГИСОГД;</w:t>
      </w:r>
    </w:p>
    <w:p w14:paraId="7BD5732A" w14:textId="77777777" w:rsidR="00372AE2" w:rsidRDefault="00372AE2">
      <w:pPr>
        <w:pStyle w:val="ConsPlusNormal"/>
        <w:spacing w:before="220"/>
        <w:ind w:firstLine="540"/>
        <w:jc w:val="both"/>
      </w:pPr>
      <w:r>
        <w:t>в случае обращения заявителя в МФЦ ответственный исполнитель передает результат предоставления Услуги в МФЦ для выдачи заявителю;</w:t>
      </w:r>
    </w:p>
    <w:p w14:paraId="46AFFA55" w14:textId="77777777" w:rsidR="00372AE2" w:rsidRDefault="00372AE2">
      <w:pPr>
        <w:pStyle w:val="ConsPlusNormal"/>
        <w:spacing w:before="220"/>
        <w:ind w:firstLine="540"/>
        <w:jc w:val="both"/>
      </w:pPr>
      <w:r>
        <w:t>2) после выдачи результата предоставления Услуги ответственный исполнитель оформляет соответствующую запись в Книге учета представления сведений;</w:t>
      </w:r>
    </w:p>
    <w:p w14:paraId="68237441" w14:textId="77777777" w:rsidR="00372AE2" w:rsidRDefault="00372AE2">
      <w:pPr>
        <w:pStyle w:val="ConsPlusNormal"/>
        <w:spacing w:before="220"/>
        <w:ind w:firstLine="540"/>
        <w:jc w:val="both"/>
      </w:pPr>
      <w:r>
        <w:t>4) результатом административной процедуры является выдача подписанных сведений, заверенных копий документов из ГИСОГД;</w:t>
      </w:r>
    </w:p>
    <w:p w14:paraId="332FD89A" w14:textId="77777777" w:rsidR="00372AE2" w:rsidRDefault="00372AE2">
      <w:pPr>
        <w:pStyle w:val="ConsPlusNormal"/>
        <w:spacing w:before="220"/>
        <w:ind w:firstLine="540"/>
        <w:jc w:val="both"/>
      </w:pPr>
      <w:r>
        <w:t>5) срок выполнения административной процедуры составляет 2 дня.</w:t>
      </w:r>
    </w:p>
    <w:p w14:paraId="4D955081" w14:textId="77777777" w:rsidR="00372AE2" w:rsidRDefault="00372AE2">
      <w:pPr>
        <w:pStyle w:val="ConsPlusNormal"/>
        <w:spacing w:before="220"/>
        <w:ind w:firstLine="540"/>
        <w:jc w:val="both"/>
      </w:pPr>
      <w:r>
        <w:t xml:space="preserve">26. Предоставление муниципальных услуг в МФЦ осуществляется в соответствии с Федеральным </w:t>
      </w:r>
      <w:hyperlink r:id="rId29" w:history="1">
        <w:r>
          <w:rPr>
            <w:color w:val="0000FF"/>
          </w:rPr>
          <w:t>законом</w:t>
        </w:r>
      </w:hyperlink>
      <w:r>
        <w:t xml:space="preserve">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743E466B" w14:textId="77777777" w:rsidR="00372AE2" w:rsidRDefault="00372AE2">
      <w:pPr>
        <w:pStyle w:val="ConsPlusNormal"/>
        <w:spacing w:before="220"/>
        <w:ind w:firstLine="540"/>
        <w:jc w:val="both"/>
      </w:pPr>
      <w:r>
        <w:t>МФЦ в соответствии с соглашением о взаимодействии осуществляет:</w:t>
      </w:r>
    </w:p>
    <w:p w14:paraId="142063BF" w14:textId="77777777" w:rsidR="00372AE2" w:rsidRDefault="00372AE2">
      <w:pPr>
        <w:pStyle w:val="ConsPlusNormal"/>
        <w:spacing w:before="220"/>
        <w:ind w:firstLine="540"/>
        <w:jc w:val="both"/>
      </w:pPr>
      <w:r>
        <w:t>1) прием и выдачу документов заявителям по предоставлению муниципальных услуг;</w:t>
      </w:r>
    </w:p>
    <w:p w14:paraId="399F4704" w14:textId="77777777" w:rsidR="00372AE2" w:rsidRDefault="00372AE2">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2E7439DF" w14:textId="77777777" w:rsidR="00372AE2" w:rsidRDefault="00372AE2">
      <w:pPr>
        <w:pStyle w:val="ConsPlusNormal"/>
        <w:spacing w:before="220"/>
        <w:ind w:firstLine="540"/>
        <w:jc w:val="both"/>
      </w:pPr>
      <w:r>
        <w:t>3) взаимодействие с администрацией г. Канска и Управлением по вопросам предоставления муниципальных услуг;</w:t>
      </w:r>
    </w:p>
    <w:p w14:paraId="3BDCFC8C" w14:textId="77777777" w:rsidR="00372AE2" w:rsidRDefault="00372AE2">
      <w:pPr>
        <w:pStyle w:val="ConsPlusNormal"/>
        <w:spacing w:before="220"/>
        <w:ind w:firstLine="540"/>
        <w:jc w:val="both"/>
      </w:pPr>
      <w:r>
        <w:t>4) выполнение требований стандарта качества предоставления муниципальных услуг;</w:t>
      </w:r>
    </w:p>
    <w:p w14:paraId="27D16D37" w14:textId="77777777" w:rsidR="00372AE2" w:rsidRDefault="00372AE2">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28578F1B" w14:textId="77777777" w:rsidR="00372AE2" w:rsidRDefault="00372AE2">
      <w:pPr>
        <w:pStyle w:val="ConsPlusNormal"/>
        <w:spacing w:before="220"/>
        <w:ind w:firstLine="540"/>
        <w:jc w:val="both"/>
      </w:pPr>
      <w:r>
        <w:t>6) доступ заявителям к Единому порталу государственных и муниципальных услуг;</w:t>
      </w:r>
    </w:p>
    <w:p w14:paraId="4219B428" w14:textId="77777777" w:rsidR="00372AE2" w:rsidRDefault="00372AE2">
      <w:pPr>
        <w:pStyle w:val="ConsPlusNormal"/>
        <w:spacing w:before="220"/>
        <w:ind w:firstLine="540"/>
        <w:jc w:val="both"/>
      </w:pPr>
      <w:r>
        <w:lastRenderedPageBreak/>
        <w:t>7) создание для заявителей комфортных условий получения муниципальных услуг;</w:t>
      </w:r>
    </w:p>
    <w:p w14:paraId="6F2148F5" w14:textId="77777777" w:rsidR="00372AE2" w:rsidRDefault="00372AE2">
      <w:pPr>
        <w:pStyle w:val="ConsPlusNormal"/>
        <w:spacing w:before="220"/>
        <w:ind w:firstLine="540"/>
        <w:jc w:val="both"/>
      </w:pPr>
      <w:r>
        <w:t>8) иные функции, указанные в соглашении о взаимодействии.</w:t>
      </w:r>
    </w:p>
    <w:p w14:paraId="6AF8C474" w14:textId="77777777" w:rsidR="00372AE2" w:rsidRDefault="00372AE2">
      <w:pPr>
        <w:pStyle w:val="ConsPlusNormal"/>
        <w:spacing w:before="220"/>
        <w:ind w:firstLine="540"/>
        <w:jc w:val="both"/>
      </w:pPr>
      <w:r>
        <w:t>При реализации своих функций МФЦ не вправе требовать от заявителя:</w:t>
      </w:r>
    </w:p>
    <w:p w14:paraId="6495943E" w14:textId="77777777" w:rsidR="00372AE2" w:rsidRDefault="00372AE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9650356" w14:textId="77777777" w:rsidR="00372AE2" w:rsidRDefault="00372AE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14:paraId="133DDAE7" w14:textId="77777777" w:rsidR="00372AE2" w:rsidRDefault="00372AE2">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1"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
    <w:p w14:paraId="47038F88" w14:textId="77777777" w:rsidR="00372AE2" w:rsidRDefault="00372AE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EA63669" w14:textId="77777777" w:rsidR="00372AE2" w:rsidRDefault="00372AE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9824A75" w14:textId="77777777" w:rsidR="00372AE2" w:rsidRDefault="00372AE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66F7580" w14:textId="77777777" w:rsidR="00372AE2" w:rsidRDefault="00372AE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CFB60E1" w14:textId="77777777" w:rsidR="00372AE2" w:rsidRDefault="00372AE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2"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3" w:history="1">
        <w:r>
          <w:rPr>
            <w:color w:val="0000FF"/>
          </w:rPr>
          <w:t>частью 1.1 статьи 16</w:t>
        </w:r>
      </w:hyperlink>
      <w:r>
        <w:t xml:space="preserve"> Федерального закона 210-ФЗ, уведомляется заявитель, а </w:t>
      </w:r>
      <w:r>
        <w:lastRenderedPageBreak/>
        <w:t>также приносятся извинения за доставленные неудобства.</w:t>
      </w:r>
    </w:p>
    <w:p w14:paraId="62C0661D" w14:textId="77777777" w:rsidR="00372AE2" w:rsidRDefault="00372AE2">
      <w:pPr>
        <w:pStyle w:val="ConsPlusNormal"/>
        <w:spacing w:before="220"/>
        <w:ind w:firstLine="540"/>
        <w:jc w:val="both"/>
      </w:pPr>
      <w:r>
        <w:t>При реализации своих функций в соответствии с соглашениями о взаимодействии МФЦ обязан:</w:t>
      </w:r>
    </w:p>
    <w:p w14:paraId="0A1A403A" w14:textId="77777777" w:rsidR="00372AE2" w:rsidRDefault="00372AE2">
      <w:pPr>
        <w:pStyle w:val="ConsPlusNormal"/>
        <w:spacing w:before="220"/>
        <w:ind w:firstLine="540"/>
        <w:jc w:val="both"/>
      </w:pPr>
      <w:r>
        <w:t>1) представлять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2C1EB4CF" w14:textId="77777777" w:rsidR="00372AE2" w:rsidRDefault="00372AE2">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310B2478" w14:textId="77777777" w:rsidR="00372AE2" w:rsidRDefault="00372AE2">
      <w:pPr>
        <w:pStyle w:val="ConsPlusNormal"/>
        <w:spacing w:before="220"/>
        <w:ind w:firstLine="540"/>
        <w:jc w:val="both"/>
      </w:pPr>
      <w:r>
        <w:t>3) соблюдать требования соглашений о взаимодействии;</w:t>
      </w:r>
    </w:p>
    <w:p w14:paraId="1382DD13" w14:textId="77777777" w:rsidR="00372AE2" w:rsidRDefault="00372AE2">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4"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1E67CE56" w14:textId="77777777" w:rsidR="00372AE2" w:rsidRDefault="00372AE2">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нотариально-заверенных) их оригиналам.</w:t>
      </w:r>
    </w:p>
    <w:p w14:paraId="0F638812" w14:textId="77777777" w:rsidR="00372AE2" w:rsidRDefault="00372AE2">
      <w:pPr>
        <w:pStyle w:val="ConsPlusNormal"/>
        <w:jc w:val="both"/>
      </w:pPr>
    </w:p>
    <w:p w14:paraId="7867D14F" w14:textId="77777777" w:rsidR="00372AE2" w:rsidRDefault="00372AE2">
      <w:pPr>
        <w:pStyle w:val="ConsPlusTitle"/>
        <w:jc w:val="center"/>
        <w:outlineLvl w:val="1"/>
      </w:pPr>
      <w:r>
        <w:t>IV. ПОРЯДОК И ФОРМЫ КОНТРОЛЯ ЗА ИСПОЛНЕНИЕМ</w:t>
      </w:r>
    </w:p>
    <w:p w14:paraId="41D5BB6F" w14:textId="77777777" w:rsidR="00372AE2" w:rsidRDefault="00372AE2">
      <w:pPr>
        <w:pStyle w:val="ConsPlusTitle"/>
        <w:jc w:val="center"/>
      </w:pPr>
      <w:r>
        <w:t>АДМИНИСТРАТИВНОГО РЕГЛАМЕНТА</w:t>
      </w:r>
    </w:p>
    <w:p w14:paraId="3F84755B" w14:textId="77777777" w:rsidR="00372AE2" w:rsidRDefault="00372AE2">
      <w:pPr>
        <w:pStyle w:val="ConsPlusNormal"/>
        <w:jc w:val="both"/>
      </w:pPr>
    </w:p>
    <w:p w14:paraId="5796EA57" w14:textId="77777777" w:rsidR="00372AE2" w:rsidRDefault="00372AE2">
      <w:pPr>
        <w:pStyle w:val="ConsPlusNormal"/>
        <w:ind w:firstLine="540"/>
        <w:jc w:val="both"/>
      </w:pPr>
      <w:r>
        <w:t>27.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53A8F3FB" w14:textId="77777777" w:rsidR="00372AE2" w:rsidRDefault="00372AE2">
      <w:pPr>
        <w:pStyle w:val="ConsPlusNormal"/>
        <w:spacing w:before="220"/>
        <w:ind w:firstLine="540"/>
        <w:jc w:val="both"/>
      </w:pPr>
      <w:r>
        <w:t>28.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14:paraId="13A4BF00" w14:textId="77777777" w:rsidR="00372AE2" w:rsidRDefault="00372AE2">
      <w:pPr>
        <w:pStyle w:val="ConsPlusNormal"/>
        <w:spacing w:before="220"/>
        <w:ind w:firstLine="540"/>
        <w:jc w:val="both"/>
      </w:pPr>
      <w:r>
        <w:t>29.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32401C2C" w14:textId="77777777" w:rsidR="00372AE2" w:rsidRDefault="00372AE2">
      <w:pPr>
        <w:pStyle w:val="ConsPlusNormal"/>
        <w:spacing w:before="220"/>
        <w:ind w:firstLine="540"/>
        <w:jc w:val="both"/>
      </w:pPr>
      <w:r>
        <w:t>30.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60858E29" w14:textId="77777777" w:rsidR="00372AE2" w:rsidRDefault="00372AE2">
      <w:pPr>
        <w:pStyle w:val="ConsPlusNormal"/>
        <w:spacing w:before="220"/>
        <w:ind w:firstLine="540"/>
        <w:jc w:val="both"/>
      </w:pPr>
      <w:r>
        <w:t>31. Результаты проверки оформляются в виде акта, в котором отмечаются выявленные недостатки и предложения по их устранению.</w:t>
      </w:r>
    </w:p>
    <w:p w14:paraId="7EABB45A" w14:textId="77777777" w:rsidR="00372AE2" w:rsidRDefault="00372AE2">
      <w:pPr>
        <w:pStyle w:val="ConsPlusNormal"/>
        <w:spacing w:before="220"/>
        <w:ind w:firstLine="540"/>
        <w:jc w:val="both"/>
      </w:pPr>
      <w:r>
        <w:t xml:space="preserve">32.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w:t>
      </w:r>
      <w:r>
        <w:lastRenderedPageBreak/>
        <w:t>законодательством Российской Федерации.</w:t>
      </w:r>
    </w:p>
    <w:p w14:paraId="1C32CB65" w14:textId="77777777" w:rsidR="00372AE2" w:rsidRDefault="00372AE2">
      <w:pPr>
        <w:pStyle w:val="ConsPlusNormal"/>
        <w:jc w:val="both"/>
      </w:pPr>
    </w:p>
    <w:p w14:paraId="63B1AE57" w14:textId="77777777" w:rsidR="00372AE2" w:rsidRDefault="00372AE2">
      <w:pPr>
        <w:pStyle w:val="ConsPlusTitle"/>
        <w:jc w:val="center"/>
        <w:outlineLvl w:val="1"/>
      </w:pPr>
      <w:r>
        <w:t>V. ДОСУДЕБНЫЙ (ВНЕСУДЕБНЫЙ) ПОРЯДОК ОБЖАЛОВАНИЯ РЕШЕНИЙ</w:t>
      </w:r>
    </w:p>
    <w:p w14:paraId="327A38D7" w14:textId="77777777" w:rsidR="00372AE2" w:rsidRDefault="00372AE2">
      <w:pPr>
        <w:pStyle w:val="ConsPlusTitle"/>
        <w:jc w:val="center"/>
      </w:pPr>
      <w:r>
        <w:t>И ДЕЙСТВИЙ (БЕЗДЕЙСТВИЯ) ОРГАНА, ПРЕДОСТАВЛЯЮЩЕГО УСЛУГУ,</w:t>
      </w:r>
    </w:p>
    <w:p w14:paraId="15E365E7" w14:textId="77777777" w:rsidR="00372AE2" w:rsidRDefault="00372AE2">
      <w:pPr>
        <w:pStyle w:val="ConsPlusTitle"/>
        <w:jc w:val="center"/>
      </w:pPr>
      <w:r>
        <w:t>МНОГОФУНКЦИОНАЛЬНОГО ЦЕНТРА, ОРГАНИЗАЦИЙ, УКАЗАННЫХ В ЧАСТИ</w:t>
      </w:r>
    </w:p>
    <w:p w14:paraId="4FC90192" w14:textId="77777777" w:rsidR="00372AE2" w:rsidRDefault="00372AE2">
      <w:pPr>
        <w:pStyle w:val="ConsPlusTitle"/>
        <w:jc w:val="center"/>
      </w:pPr>
      <w:r>
        <w:t>1.1 СТАТЬИ 16 ФЕДЕРАЛЬНОГО ЗАКОНА N 210-ФЗ, А ТАКЖЕ ИХ</w:t>
      </w:r>
    </w:p>
    <w:p w14:paraId="6D4E0FC9" w14:textId="77777777" w:rsidR="00372AE2" w:rsidRDefault="00372AE2">
      <w:pPr>
        <w:pStyle w:val="ConsPlusTitle"/>
        <w:jc w:val="center"/>
      </w:pPr>
      <w:r>
        <w:t>ДОЛЖНОСТНЫХ ЛИЦ, МУНИЦИПАЛЬНЫХ СЛУЖАЩИХ, РАБОТНИКОВ</w:t>
      </w:r>
    </w:p>
    <w:p w14:paraId="66C07260" w14:textId="77777777" w:rsidR="00372AE2" w:rsidRDefault="00372AE2">
      <w:pPr>
        <w:pStyle w:val="ConsPlusNormal"/>
        <w:jc w:val="both"/>
      </w:pPr>
    </w:p>
    <w:p w14:paraId="7FF0BD7D" w14:textId="77777777" w:rsidR="00372AE2" w:rsidRDefault="00372AE2">
      <w:pPr>
        <w:pStyle w:val="ConsPlusNormal"/>
        <w:ind w:firstLine="540"/>
        <w:jc w:val="both"/>
      </w:pPr>
      <w:r>
        <w:t>33.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51A264D6" w14:textId="77777777" w:rsidR="00372AE2" w:rsidRDefault="00372AE2">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35" w:history="1">
        <w:r>
          <w:rPr>
            <w:color w:val="0000FF"/>
          </w:rPr>
          <w:t>статье 15.1</w:t>
        </w:r>
      </w:hyperlink>
      <w:r>
        <w:t xml:space="preserve"> Федерального закона N 210-ФЗ;</w:t>
      </w:r>
    </w:p>
    <w:p w14:paraId="5E034C78" w14:textId="77777777" w:rsidR="00372AE2" w:rsidRDefault="00372AE2">
      <w:pPr>
        <w:pStyle w:val="ConsPlusNormal"/>
        <w:spacing w:before="220"/>
        <w:ind w:firstLine="540"/>
        <w:jc w:val="both"/>
      </w:pPr>
      <w:r>
        <w:t>2) нарушение срока предоставления муниципальной услуги;</w:t>
      </w:r>
    </w:p>
    <w:p w14:paraId="3F99728F" w14:textId="77777777" w:rsidR="00372AE2" w:rsidRDefault="00372AE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CCC9F0E" w14:textId="77777777" w:rsidR="00372AE2" w:rsidRDefault="00372AE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0FEC463" w14:textId="77777777" w:rsidR="00372AE2" w:rsidRDefault="00372AE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8C0DDCF" w14:textId="77777777" w:rsidR="00372AE2" w:rsidRDefault="00372AE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A0A31DA" w14:textId="77777777" w:rsidR="00372AE2" w:rsidRDefault="00372AE2">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427685C" w14:textId="77777777" w:rsidR="00372AE2" w:rsidRDefault="00372AE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26DB8E7B" w14:textId="77777777" w:rsidR="00372AE2" w:rsidRDefault="00372AE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FF5BE4E" w14:textId="77777777" w:rsidR="00372AE2" w:rsidRDefault="00372AE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Pr>
            <w:color w:val="0000FF"/>
          </w:rPr>
          <w:t>пунктом 4 части 1 статьи 7</w:t>
        </w:r>
      </w:hyperlink>
      <w:r>
        <w:t xml:space="preserve"> Федерального закона 210-ФЗ.</w:t>
      </w:r>
    </w:p>
    <w:p w14:paraId="219283F7" w14:textId="77777777" w:rsidR="00372AE2" w:rsidRDefault="00372AE2">
      <w:pPr>
        <w:pStyle w:val="ConsPlusNormal"/>
        <w:spacing w:before="220"/>
        <w:ind w:firstLine="540"/>
        <w:jc w:val="both"/>
      </w:pPr>
      <w:r>
        <w:lastRenderedPageBreak/>
        <w:t>34.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0CDD551A" w14:textId="77777777" w:rsidR="00372AE2" w:rsidRDefault="00372AE2">
      <w:pPr>
        <w:pStyle w:val="ConsPlusNormal"/>
        <w:spacing w:before="220"/>
        <w:ind w:firstLine="540"/>
        <w:jc w:val="both"/>
      </w:pPr>
      <w:r>
        <w:t>35.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22168D08" w14:textId="77777777" w:rsidR="00372AE2" w:rsidRDefault="00372AE2">
      <w:pPr>
        <w:pStyle w:val="ConsPlusNormal"/>
        <w:spacing w:before="220"/>
        <w:ind w:firstLine="540"/>
        <w:jc w:val="both"/>
      </w:pPr>
      <w:r>
        <w:t>36. Жалоба должна содержать:</w:t>
      </w:r>
    </w:p>
    <w:p w14:paraId="562D236D" w14:textId="77777777" w:rsidR="00372AE2" w:rsidRDefault="00372AE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CB4FD4B" w14:textId="77777777" w:rsidR="00372AE2" w:rsidRDefault="00372AE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65E0EA" w14:textId="77777777" w:rsidR="00372AE2" w:rsidRDefault="00372AE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D725376" w14:textId="77777777" w:rsidR="00372AE2" w:rsidRDefault="00372AE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5F8C9A1" w14:textId="77777777" w:rsidR="00372AE2" w:rsidRDefault="00372AE2">
      <w:pPr>
        <w:pStyle w:val="ConsPlusNormal"/>
        <w:spacing w:before="220"/>
        <w:ind w:firstLine="540"/>
        <w:jc w:val="both"/>
      </w:pPr>
      <w:r>
        <w:t>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5C17C1" w14:textId="77777777" w:rsidR="00372AE2" w:rsidRDefault="00372AE2">
      <w:pPr>
        <w:pStyle w:val="ConsPlusNormal"/>
        <w:spacing w:before="220"/>
        <w:ind w:firstLine="540"/>
        <w:jc w:val="both"/>
      </w:pPr>
      <w:r>
        <w:t>38. По результатам рассмотрения жалобы принимается одно из следующих решений:</w:t>
      </w:r>
    </w:p>
    <w:p w14:paraId="1C082108" w14:textId="77777777" w:rsidR="00372AE2" w:rsidRDefault="00372AE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EE7E22E" w14:textId="77777777" w:rsidR="00372AE2" w:rsidRDefault="00372AE2">
      <w:pPr>
        <w:pStyle w:val="ConsPlusNormal"/>
        <w:spacing w:before="220"/>
        <w:ind w:firstLine="540"/>
        <w:jc w:val="both"/>
      </w:pPr>
      <w:r>
        <w:t>2) в удовлетворении жалобы отказывается.</w:t>
      </w:r>
    </w:p>
    <w:p w14:paraId="20DCFA58" w14:textId="77777777" w:rsidR="00372AE2" w:rsidRDefault="00372AE2">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7CD0B8" w14:textId="77777777" w:rsidR="00372AE2" w:rsidRDefault="00372AE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7" w:history="1">
        <w:r>
          <w:rPr>
            <w:color w:val="0000FF"/>
          </w:rPr>
          <w:t>частью 1.1 статьи 16</w:t>
        </w:r>
      </w:hyperlink>
      <w:r>
        <w:t xml:space="preserve"> Федерального закона 210-ФЗ, в целях </w:t>
      </w:r>
      <w: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75FF903" w14:textId="77777777" w:rsidR="00372AE2" w:rsidRDefault="00372AE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E0BD95" w14:textId="77777777" w:rsidR="00372AE2" w:rsidRDefault="00372AE2">
      <w:pPr>
        <w:pStyle w:val="ConsPlusNormal"/>
        <w:spacing w:before="220"/>
        <w:ind w:firstLine="540"/>
        <w:jc w:val="both"/>
      </w:pPr>
      <w:r>
        <w:t>39.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D5E0A3" w14:textId="77777777" w:rsidR="00372AE2" w:rsidRDefault="00372AE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178916" w14:textId="77777777" w:rsidR="00372AE2" w:rsidRDefault="00372AE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F2C97E" w14:textId="77777777" w:rsidR="00372AE2" w:rsidRDefault="00372AE2">
      <w:pPr>
        <w:pStyle w:val="ConsPlusNormal"/>
        <w:spacing w:before="220"/>
        <w:ind w:firstLine="540"/>
        <w:jc w:val="both"/>
      </w:pPr>
      <w:r>
        <w:t>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128989A" w14:textId="77777777" w:rsidR="00372AE2" w:rsidRDefault="00372AE2">
      <w:pPr>
        <w:pStyle w:val="ConsPlusNormal"/>
        <w:spacing w:before="220"/>
        <w:ind w:firstLine="540"/>
        <w:jc w:val="both"/>
      </w:pPr>
      <w:r>
        <w:t>41. Обращение заявителя не рассматривается в случаях:</w:t>
      </w:r>
    </w:p>
    <w:p w14:paraId="4D731DC4" w14:textId="77777777" w:rsidR="00372AE2" w:rsidRDefault="00372AE2">
      <w:pPr>
        <w:pStyle w:val="ConsPlusNormal"/>
        <w:spacing w:before="220"/>
        <w:ind w:firstLine="540"/>
        <w:jc w:val="both"/>
      </w:pPr>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5449CF87" w14:textId="77777777" w:rsidR="00372AE2" w:rsidRDefault="00372AE2">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2EAB5A64" w14:textId="77777777" w:rsidR="00372AE2" w:rsidRDefault="00372AE2">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EB77AD4" w14:textId="77777777" w:rsidR="00372AE2" w:rsidRDefault="00372AE2">
      <w:pPr>
        <w:pStyle w:val="ConsPlusNormal"/>
        <w:spacing w:before="220"/>
        <w:ind w:firstLine="540"/>
        <w:jc w:val="both"/>
      </w:pPr>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FF00250" w14:textId="77777777" w:rsidR="00372AE2" w:rsidRDefault="00372AE2">
      <w:pPr>
        <w:pStyle w:val="ConsPlusNormal"/>
        <w:spacing w:before="220"/>
        <w:ind w:firstLine="540"/>
        <w:jc w:val="both"/>
      </w:pPr>
      <w: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1595951A" w14:textId="77777777" w:rsidR="00372AE2" w:rsidRDefault="00372AE2">
      <w:pPr>
        <w:pStyle w:val="ConsPlusNormal"/>
        <w:spacing w:before="220"/>
        <w:ind w:firstLine="540"/>
        <w:jc w:val="both"/>
      </w:pPr>
      <w:r>
        <w:lastRenderedPageBreak/>
        <w:t>6)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2685B859" w14:textId="77777777" w:rsidR="00372AE2" w:rsidRDefault="00372AE2">
      <w:pPr>
        <w:pStyle w:val="ConsPlusNormal"/>
        <w:spacing w:before="220"/>
        <w:ind w:firstLine="540"/>
        <w:jc w:val="both"/>
      </w:pPr>
      <w:r>
        <w:t xml:space="preserve">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38" w:history="1">
        <w:r>
          <w:rPr>
            <w:color w:val="0000FF"/>
          </w:rPr>
          <w:t>частью 4 статьи 10</w:t>
        </w:r>
      </w:hyperlink>
      <w:r>
        <w:t xml:space="preserve"> Федерального закона N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w:t>
      </w:r>
    </w:p>
    <w:p w14:paraId="72FE071F" w14:textId="77777777" w:rsidR="00372AE2" w:rsidRDefault="00372AE2">
      <w:pPr>
        <w:pStyle w:val="ConsPlusNormal"/>
        <w:spacing w:before="220"/>
        <w:ind w:firstLine="540"/>
        <w:jc w:val="both"/>
      </w:pPr>
      <w:r>
        <w:t>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16641378" w14:textId="77777777" w:rsidR="00372AE2" w:rsidRDefault="00372AE2">
      <w:pPr>
        <w:pStyle w:val="ConsPlusNormal"/>
        <w:spacing w:before="220"/>
        <w:ind w:firstLine="540"/>
        <w:jc w:val="both"/>
      </w:pPr>
      <w:r>
        <w:t>9)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184BA8F4" w14:textId="77777777" w:rsidR="00372AE2" w:rsidRDefault="00372AE2">
      <w:pPr>
        <w:pStyle w:val="ConsPlusNormal"/>
        <w:jc w:val="both"/>
      </w:pPr>
    </w:p>
    <w:p w14:paraId="299D619F" w14:textId="77777777" w:rsidR="00372AE2" w:rsidRDefault="00372AE2">
      <w:pPr>
        <w:pStyle w:val="ConsPlusNormal"/>
        <w:jc w:val="right"/>
      </w:pPr>
      <w:r>
        <w:t>Руководитель</w:t>
      </w:r>
    </w:p>
    <w:p w14:paraId="15B6E775" w14:textId="77777777" w:rsidR="00372AE2" w:rsidRDefault="00372AE2">
      <w:pPr>
        <w:pStyle w:val="ConsPlusNormal"/>
        <w:jc w:val="right"/>
      </w:pPr>
      <w:proofErr w:type="spellStart"/>
      <w:r>
        <w:t>УАиГ</w:t>
      </w:r>
      <w:proofErr w:type="spellEnd"/>
      <w:r>
        <w:t xml:space="preserve"> администрации г. Канска</w:t>
      </w:r>
    </w:p>
    <w:p w14:paraId="24DA2D0D" w14:textId="77777777" w:rsidR="00372AE2" w:rsidRDefault="00372AE2">
      <w:pPr>
        <w:pStyle w:val="ConsPlusNormal"/>
        <w:jc w:val="right"/>
      </w:pPr>
      <w:r>
        <w:t>Т.А.АПАНОВИЧ</w:t>
      </w:r>
    </w:p>
    <w:p w14:paraId="60FF1261" w14:textId="77777777" w:rsidR="00372AE2" w:rsidRDefault="00372AE2">
      <w:pPr>
        <w:pStyle w:val="ConsPlusNormal"/>
        <w:jc w:val="both"/>
      </w:pPr>
    </w:p>
    <w:p w14:paraId="3470F818" w14:textId="77777777" w:rsidR="00372AE2" w:rsidRDefault="00372AE2">
      <w:pPr>
        <w:pStyle w:val="ConsPlusNormal"/>
        <w:jc w:val="both"/>
      </w:pPr>
    </w:p>
    <w:p w14:paraId="6CEA76ED" w14:textId="77777777" w:rsidR="00372AE2" w:rsidRDefault="00372AE2">
      <w:pPr>
        <w:pStyle w:val="ConsPlusNormal"/>
        <w:jc w:val="both"/>
      </w:pPr>
    </w:p>
    <w:p w14:paraId="79E14380" w14:textId="77777777" w:rsidR="00372AE2" w:rsidRDefault="00372AE2">
      <w:pPr>
        <w:pStyle w:val="ConsPlusNormal"/>
        <w:jc w:val="both"/>
      </w:pPr>
    </w:p>
    <w:p w14:paraId="51E78ACC" w14:textId="77777777" w:rsidR="00372AE2" w:rsidRDefault="00372AE2">
      <w:pPr>
        <w:pStyle w:val="ConsPlusNormal"/>
        <w:jc w:val="both"/>
      </w:pPr>
    </w:p>
    <w:p w14:paraId="3AC49358" w14:textId="77777777" w:rsidR="00372AE2" w:rsidRDefault="00372AE2">
      <w:pPr>
        <w:pStyle w:val="ConsPlusNormal"/>
        <w:jc w:val="right"/>
        <w:outlineLvl w:val="1"/>
      </w:pPr>
      <w:r>
        <w:t>Приложение N 1</w:t>
      </w:r>
    </w:p>
    <w:p w14:paraId="22556BA4" w14:textId="77777777" w:rsidR="00372AE2" w:rsidRDefault="00372AE2">
      <w:pPr>
        <w:pStyle w:val="ConsPlusNormal"/>
        <w:jc w:val="right"/>
      </w:pPr>
      <w:r>
        <w:t>к Административному регламенту</w:t>
      </w:r>
    </w:p>
    <w:p w14:paraId="420F2FCB" w14:textId="77777777" w:rsidR="00372AE2" w:rsidRDefault="00372AE2">
      <w:pPr>
        <w:pStyle w:val="ConsPlusNormal"/>
        <w:jc w:val="right"/>
      </w:pPr>
      <w:r>
        <w:t>предоставления муниципальной</w:t>
      </w:r>
    </w:p>
    <w:p w14:paraId="5BA967F2" w14:textId="77777777" w:rsidR="00372AE2" w:rsidRDefault="00372AE2">
      <w:pPr>
        <w:pStyle w:val="ConsPlusNormal"/>
        <w:jc w:val="right"/>
      </w:pPr>
      <w:r>
        <w:t>услуги по выдаче сведений</w:t>
      </w:r>
    </w:p>
    <w:p w14:paraId="0D0589A8" w14:textId="77777777" w:rsidR="00372AE2" w:rsidRDefault="00372AE2">
      <w:pPr>
        <w:pStyle w:val="ConsPlusNormal"/>
        <w:jc w:val="right"/>
      </w:pPr>
      <w:r>
        <w:t>из информационной системы</w:t>
      </w:r>
    </w:p>
    <w:p w14:paraId="287EA43C" w14:textId="77777777" w:rsidR="00372AE2" w:rsidRDefault="00372AE2">
      <w:pPr>
        <w:pStyle w:val="ConsPlusNormal"/>
        <w:jc w:val="right"/>
      </w:pPr>
      <w:r>
        <w:t>градостроительной деятельности</w:t>
      </w:r>
    </w:p>
    <w:p w14:paraId="1D6F6019" w14:textId="77777777" w:rsidR="00372AE2" w:rsidRDefault="00372AE2">
      <w:pPr>
        <w:pStyle w:val="ConsPlusNormal"/>
        <w:jc w:val="both"/>
      </w:pPr>
    </w:p>
    <w:p w14:paraId="54C671CD" w14:textId="77777777" w:rsidR="00372AE2" w:rsidRDefault="00372AE2">
      <w:pPr>
        <w:pStyle w:val="ConsPlusNonformat"/>
        <w:jc w:val="both"/>
      </w:pPr>
      <w:r>
        <w:t xml:space="preserve">                              (Ф.И.О. физического лица, место проживания)</w:t>
      </w:r>
    </w:p>
    <w:p w14:paraId="5C08B3B1" w14:textId="77777777" w:rsidR="00372AE2" w:rsidRDefault="00372AE2">
      <w:pPr>
        <w:pStyle w:val="ConsPlusNonformat"/>
        <w:jc w:val="both"/>
      </w:pPr>
      <w:r>
        <w:t xml:space="preserve">                              _____________________________________________</w:t>
      </w:r>
    </w:p>
    <w:p w14:paraId="54E26E8F" w14:textId="77777777" w:rsidR="00372AE2" w:rsidRDefault="00372AE2">
      <w:pPr>
        <w:pStyle w:val="ConsPlusNonformat"/>
        <w:jc w:val="both"/>
      </w:pPr>
      <w:r>
        <w:t xml:space="preserve">                              (паспортные данные (серия, номер, кем и когда</w:t>
      </w:r>
    </w:p>
    <w:p w14:paraId="0DB834F3" w14:textId="77777777" w:rsidR="00372AE2" w:rsidRDefault="00372AE2">
      <w:pPr>
        <w:pStyle w:val="ConsPlusNonformat"/>
        <w:jc w:val="both"/>
      </w:pPr>
      <w:r>
        <w:t xml:space="preserve">                              _____________________________________________</w:t>
      </w:r>
    </w:p>
    <w:p w14:paraId="6ED40F50" w14:textId="77777777" w:rsidR="00372AE2" w:rsidRDefault="00372AE2">
      <w:pPr>
        <w:pStyle w:val="ConsPlusNonformat"/>
        <w:jc w:val="both"/>
      </w:pPr>
      <w:r>
        <w:t xml:space="preserve">                               выдан) либо наименование юридического лица)</w:t>
      </w:r>
    </w:p>
    <w:p w14:paraId="585C6360" w14:textId="77777777" w:rsidR="00372AE2" w:rsidRDefault="00372AE2">
      <w:pPr>
        <w:pStyle w:val="ConsPlusNonformat"/>
        <w:jc w:val="both"/>
      </w:pPr>
      <w:r>
        <w:t xml:space="preserve">                              _____________________________________________</w:t>
      </w:r>
    </w:p>
    <w:p w14:paraId="6B5D48B1" w14:textId="77777777" w:rsidR="00372AE2" w:rsidRDefault="00372AE2">
      <w:pPr>
        <w:pStyle w:val="ConsPlusNonformat"/>
        <w:jc w:val="both"/>
      </w:pPr>
      <w:r>
        <w:t xml:space="preserve">                                (ИНН, ОГРН, фактический/юридический адрес)</w:t>
      </w:r>
    </w:p>
    <w:p w14:paraId="74BAA0F0" w14:textId="77777777" w:rsidR="00372AE2" w:rsidRDefault="00372AE2">
      <w:pPr>
        <w:pStyle w:val="ConsPlusNonformat"/>
        <w:jc w:val="both"/>
      </w:pPr>
      <w:r>
        <w:t xml:space="preserve">                              _____________________________________________</w:t>
      </w:r>
    </w:p>
    <w:p w14:paraId="36BD1418" w14:textId="77777777" w:rsidR="00372AE2" w:rsidRDefault="00372AE2">
      <w:pPr>
        <w:pStyle w:val="ConsPlusNonformat"/>
        <w:jc w:val="both"/>
      </w:pPr>
      <w:r>
        <w:t xml:space="preserve">                              В лице ______________________________________</w:t>
      </w:r>
    </w:p>
    <w:p w14:paraId="0EB8AEC5" w14:textId="77777777" w:rsidR="00372AE2" w:rsidRDefault="00372AE2">
      <w:pPr>
        <w:pStyle w:val="ConsPlusNonformat"/>
        <w:jc w:val="both"/>
      </w:pPr>
      <w:r>
        <w:t xml:space="preserve">                                     (Ф.И.О. директора либо представителя)</w:t>
      </w:r>
    </w:p>
    <w:p w14:paraId="5E156B12" w14:textId="77777777" w:rsidR="00372AE2" w:rsidRDefault="00372AE2">
      <w:pPr>
        <w:pStyle w:val="ConsPlusNonformat"/>
        <w:jc w:val="both"/>
      </w:pPr>
      <w:r>
        <w:t xml:space="preserve">                              _____________________________________________</w:t>
      </w:r>
    </w:p>
    <w:p w14:paraId="76B97185" w14:textId="77777777" w:rsidR="00372AE2" w:rsidRDefault="00372AE2">
      <w:pPr>
        <w:pStyle w:val="ConsPlusNonformat"/>
        <w:jc w:val="both"/>
      </w:pPr>
      <w:r>
        <w:t xml:space="preserve">                                      (номер контактного телефона)</w:t>
      </w:r>
    </w:p>
    <w:p w14:paraId="4344EF4E" w14:textId="77777777" w:rsidR="00372AE2" w:rsidRDefault="00372AE2">
      <w:pPr>
        <w:pStyle w:val="ConsPlusNonformat"/>
        <w:jc w:val="both"/>
      </w:pPr>
    </w:p>
    <w:p w14:paraId="469D6411" w14:textId="77777777" w:rsidR="00372AE2" w:rsidRDefault="00372AE2">
      <w:pPr>
        <w:pStyle w:val="ConsPlusNonformat"/>
        <w:jc w:val="both"/>
      </w:pPr>
      <w:bookmarkStart w:id="2" w:name="P306"/>
      <w:bookmarkEnd w:id="2"/>
      <w:r>
        <w:t xml:space="preserve">                                  Запрос</w:t>
      </w:r>
    </w:p>
    <w:p w14:paraId="1F14CD20" w14:textId="77777777" w:rsidR="00372AE2" w:rsidRDefault="00372AE2">
      <w:pPr>
        <w:pStyle w:val="ConsPlusNonformat"/>
        <w:jc w:val="both"/>
      </w:pPr>
    </w:p>
    <w:p w14:paraId="7C0DFC25" w14:textId="77777777" w:rsidR="00372AE2" w:rsidRDefault="00372AE2">
      <w:pPr>
        <w:pStyle w:val="ConsPlusNonformat"/>
        <w:jc w:val="both"/>
      </w:pPr>
      <w:r>
        <w:t xml:space="preserve">1.   Прошу   </w:t>
      </w:r>
      <w:proofErr w:type="gramStart"/>
      <w:r>
        <w:t>выдать  сведения</w:t>
      </w:r>
      <w:proofErr w:type="gramEnd"/>
      <w:r>
        <w:t xml:space="preserve">  из  государственной  информационной  системы</w:t>
      </w:r>
    </w:p>
    <w:p w14:paraId="3F8F0822" w14:textId="77777777" w:rsidR="00372AE2" w:rsidRDefault="00372AE2">
      <w:pPr>
        <w:pStyle w:val="ConsPlusNonformat"/>
        <w:jc w:val="both"/>
      </w:pPr>
      <w:r>
        <w:t>обеспечения градостроительной деятельности (далее - ГИСОГД):</w:t>
      </w:r>
    </w:p>
    <w:p w14:paraId="6D37E162" w14:textId="77777777" w:rsidR="00372AE2" w:rsidRDefault="00372AE2">
      <w:pPr>
        <w:pStyle w:val="ConsPlusNonformat"/>
        <w:jc w:val="both"/>
      </w:pPr>
      <w:r>
        <w:t>о земельном участке кадастровый номер: ____________________________________</w:t>
      </w:r>
    </w:p>
    <w:p w14:paraId="13CE4F0F" w14:textId="77777777" w:rsidR="00372AE2" w:rsidRDefault="00372AE2">
      <w:pPr>
        <w:pStyle w:val="ConsPlusNonformat"/>
        <w:jc w:val="both"/>
      </w:pPr>
      <w:r>
        <w:t>адрес (местоположение): ___________________________________________________</w:t>
      </w:r>
    </w:p>
    <w:p w14:paraId="6CBBBFFF" w14:textId="77777777" w:rsidR="00372AE2" w:rsidRDefault="00372AE2">
      <w:pPr>
        <w:pStyle w:val="ConsPlusNonformat"/>
        <w:jc w:val="both"/>
      </w:pPr>
      <w:r>
        <w:t>об объекте капитального строительства адрес (местоположение):</w:t>
      </w:r>
    </w:p>
    <w:p w14:paraId="79C199C3" w14:textId="77777777" w:rsidR="00372AE2" w:rsidRDefault="00372AE2">
      <w:pPr>
        <w:pStyle w:val="ConsPlusNonformat"/>
        <w:jc w:val="both"/>
      </w:pPr>
      <w:r>
        <w:t>___________________________________________________________________________</w:t>
      </w:r>
    </w:p>
    <w:p w14:paraId="1334BF0F" w14:textId="77777777" w:rsidR="00372AE2" w:rsidRDefault="00372AE2">
      <w:pPr>
        <w:pStyle w:val="ConsPlusNonformat"/>
        <w:jc w:val="both"/>
      </w:pPr>
      <w:proofErr w:type="gramStart"/>
      <w:r>
        <w:t>в  границах</w:t>
      </w:r>
      <w:proofErr w:type="gramEnd"/>
      <w:r>
        <w:t xml:space="preserve">  территории,  указанной  на  прилагаемой  схеме,  из  следующих</w:t>
      </w:r>
    </w:p>
    <w:p w14:paraId="6992679B" w14:textId="77777777" w:rsidR="00372AE2" w:rsidRDefault="00372AE2">
      <w:pPr>
        <w:pStyle w:val="ConsPlusNonformat"/>
        <w:jc w:val="both"/>
      </w:pPr>
      <w:r>
        <w:t>разделов ГИСОГД:</w:t>
      </w:r>
    </w:p>
    <w:p w14:paraId="309D9840" w14:textId="77777777" w:rsidR="00372AE2" w:rsidRDefault="00372AE2">
      <w:pPr>
        <w:pStyle w:val="ConsPlusNonformat"/>
        <w:jc w:val="both"/>
      </w:pPr>
      <w:r>
        <w:t>(указать раздел ГИСОГД, сведения из которого запрашиваются)</w:t>
      </w:r>
    </w:p>
    <w:p w14:paraId="28E69B27" w14:textId="77777777" w:rsidR="00372AE2" w:rsidRDefault="00372AE2">
      <w:pPr>
        <w:pStyle w:val="ConsPlusNonformat"/>
        <w:jc w:val="both"/>
      </w:pPr>
      <w:r>
        <w:t>Раздел 3   "Документы    территориального    планирования    муниципального</w:t>
      </w:r>
    </w:p>
    <w:p w14:paraId="31DB0115" w14:textId="77777777" w:rsidR="00372AE2" w:rsidRDefault="00372AE2">
      <w:pPr>
        <w:pStyle w:val="ConsPlusNonformat"/>
        <w:jc w:val="both"/>
      </w:pPr>
      <w:r>
        <w:t>образования";</w:t>
      </w:r>
    </w:p>
    <w:p w14:paraId="39C55B45" w14:textId="77777777" w:rsidR="00372AE2" w:rsidRDefault="00372AE2">
      <w:pPr>
        <w:pStyle w:val="ConsPlusNonformat"/>
        <w:jc w:val="both"/>
      </w:pPr>
      <w:r>
        <w:t xml:space="preserve">Раздел </w:t>
      </w:r>
      <w:proofErr w:type="gramStart"/>
      <w:r>
        <w:t>4  "</w:t>
      </w:r>
      <w:proofErr w:type="gramEnd"/>
      <w:r>
        <w:t>Правила землепользования и застройки, внесение в них изменений";</w:t>
      </w:r>
    </w:p>
    <w:p w14:paraId="634B3B55" w14:textId="77777777" w:rsidR="00372AE2" w:rsidRDefault="00372AE2">
      <w:pPr>
        <w:pStyle w:val="ConsPlusNonformat"/>
        <w:jc w:val="both"/>
      </w:pPr>
      <w:r>
        <w:t xml:space="preserve">Раздел </w:t>
      </w:r>
      <w:proofErr w:type="gramStart"/>
      <w:r>
        <w:t>5  "</w:t>
      </w:r>
      <w:proofErr w:type="gramEnd"/>
      <w:r>
        <w:t>Документация по планировке территорий";</w:t>
      </w:r>
    </w:p>
    <w:p w14:paraId="583020D7" w14:textId="77777777" w:rsidR="00372AE2" w:rsidRDefault="00372AE2">
      <w:pPr>
        <w:pStyle w:val="ConsPlusNonformat"/>
        <w:jc w:val="both"/>
      </w:pPr>
      <w:r>
        <w:t xml:space="preserve">Раздел </w:t>
      </w:r>
      <w:proofErr w:type="gramStart"/>
      <w:r>
        <w:t>7  "</w:t>
      </w:r>
      <w:proofErr w:type="gramEnd"/>
      <w:r>
        <w:t>Изъятие  и  резервирование земельных участков  для муниципальных</w:t>
      </w:r>
    </w:p>
    <w:p w14:paraId="4968C6B3" w14:textId="77777777" w:rsidR="00372AE2" w:rsidRDefault="00372AE2">
      <w:pPr>
        <w:pStyle w:val="ConsPlusNonformat"/>
        <w:jc w:val="both"/>
      </w:pPr>
      <w:r>
        <w:t>нужд";</w:t>
      </w:r>
    </w:p>
    <w:p w14:paraId="539B9EC3" w14:textId="77777777" w:rsidR="00372AE2" w:rsidRDefault="00372AE2">
      <w:pPr>
        <w:pStyle w:val="ConsPlusNonformat"/>
        <w:jc w:val="both"/>
      </w:pPr>
      <w:r>
        <w:t xml:space="preserve">Раздел </w:t>
      </w:r>
      <w:proofErr w:type="gramStart"/>
      <w:r>
        <w:t>8  "</w:t>
      </w:r>
      <w:proofErr w:type="gramEnd"/>
      <w:r>
        <w:t>Застроенные и подлежащие застройки земельные участки";</w:t>
      </w:r>
    </w:p>
    <w:p w14:paraId="14268199" w14:textId="77777777" w:rsidR="00372AE2" w:rsidRDefault="00372AE2">
      <w:pPr>
        <w:pStyle w:val="ConsPlusNonformat"/>
        <w:jc w:val="both"/>
      </w:pPr>
      <w:r>
        <w:t xml:space="preserve">Раздел </w:t>
      </w:r>
      <w:proofErr w:type="gramStart"/>
      <w:r>
        <w:t>9  "</w:t>
      </w:r>
      <w:proofErr w:type="gramEnd"/>
      <w:r>
        <w:t>Геодезические и картографические материалы";</w:t>
      </w:r>
    </w:p>
    <w:p w14:paraId="24468D7F" w14:textId="77777777" w:rsidR="00372AE2" w:rsidRDefault="00372AE2">
      <w:pPr>
        <w:pStyle w:val="ConsPlusNonformat"/>
        <w:jc w:val="both"/>
      </w:pPr>
      <w:r>
        <w:t xml:space="preserve">Раздел </w:t>
      </w:r>
      <w:proofErr w:type="gramStart"/>
      <w:r>
        <w:t>10  "</w:t>
      </w:r>
      <w:proofErr w:type="gramEnd"/>
      <w:r>
        <w:t>Иные сведения": _______________________________________________</w:t>
      </w:r>
    </w:p>
    <w:p w14:paraId="41AEFC7B" w14:textId="77777777" w:rsidR="00372AE2" w:rsidRDefault="00372AE2">
      <w:pPr>
        <w:pStyle w:val="ConsPlusNonformat"/>
        <w:jc w:val="both"/>
      </w:pPr>
      <w:r>
        <w:t>___________________________________________________________________________</w:t>
      </w:r>
    </w:p>
    <w:p w14:paraId="7118CF20" w14:textId="77777777" w:rsidR="00372AE2" w:rsidRDefault="00372AE2">
      <w:pPr>
        <w:pStyle w:val="ConsPlusNonformat"/>
        <w:jc w:val="both"/>
      </w:pPr>
      <w:r>
        <w:t>2. Прошу представить копии документов из ГИСОГД:</w:t>
      </w:r>
    </w:p>
    <w:p w14:paraId="5FCEF3A9" w14:textId="77777777" w:rsidR="00372AE2" w:rsidRDefault="00372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587"/>
        <w:gridCol w:w="2665"/>
      </w:tblGrid>
      <w:tr w:rsidR="00372AE2" w14:paraId="04F92CD3" w14:textId="77777777">
        <w:tc>
          <w:tcPr>
            <w:tcW w:w="567" w:type="dxa"/>
          </w:tcPr>
          <w:p w14:paraId="2166901C" w14:textId="77777777" w:rsidR="00372AE2" w:rsidRDefault="00372AE2">
            <w:pPr>
              <w:pStyle w:val="ConsPlusNormal"/>
              <w:jc w:val="center"/>
            </w:pPr>
            <w:r>
              <w:t>N п/п</w:t>
            </w:r>
          </w:p>
        </w:tc>
        <w:tc>
          <w:tcPr>
            <w:tcW w:w="4252" w:type="dxa"/>
          </w:tcPr>
          <w:p w14:paraId="76B3435B" w14:textId="77777777" w:rsidR="00372AE2" w:rsidRDefault="00372AE2">
            <w:pPr>
              <w:pStyle w:val="ConsPlusNormal"/>
              <w:jc w:val="center"/>
            </w:pPr>
            <w:r>
              <w:t>Наименование документа</w:t>
            </w:r>
          </w:p>
        </w:tc>
        <w:tc>
          <w:tcPr>
            <w:tcW w:w="1587" w:type="dxa"/>
          </w:tcPr>
          <w:p w14:paraId="562BFB4F" w14:textId="77777777" w:rsidR="00372AE2" w:rsidRDefault="00372AE2">
            <w:pPr>
              <w:pStyle w:val="ConsPlusNormal"/>
              <w:jc w:val="center"/>
            </w:pPr>
            <w:r>
              <w:t>Количество</w:t>
            </w:r>
          </w:p>
        </w:tc>
        <w:tc>
          <w:tcPr>
            <w:tcW w:w="2665" w:type="dxa"/>
          </w:tcPr>
          <w:p w14:paraId="7054EC46" w14:textId="77777777" w:rsidR="00372AE2" w:rsidRDefault="00372AE2">
            <w:pPr>
              <w:pStyle w:val="ConsPlusNormal"/>
              <w:jc w:val="center"/>
            </w:pPr>
            <w:r>
              <w:t>Форма предоставления (на бумажном носителе, в электронном виде)</w:t>
            </w:r>
          </w:p>
        </w:tc>
      </w:tr>
      <w:tr w:rsidR="00372AE2" w14:paraId="703696FA" w14:textId="77777777">
        <w:tc>
          <w:tcPr>
            <w:tcW w:w="567" w:type="dxa"/>
          </w:tcPr>
          <w:p w14:paraId="663943A3" w14:textId="77777777" w:rsidR="00372AE2" w:rsidRDefault="00372AE2">
            <w:pPr>
              <w:pStyle w:val="ConsPlusNormal"/>
            </w:pPr>
            <w:r>
              <w:t>1</w:t>
            </w:r>
          </w:p>
        </w:tc>
        <w:tc>
          <w:tcPr>
            <w:tcW w:w="4252" w:type="dxa"/>
          </w:tcPr>
          <w:p w14:paraId="3DE4ABC4" w14:textId="77777777" w:rsidR="00372AE2" w:rsidRDefault="00372AE2">
            <w:pPr>
              <w:pStyle w:val="ConsPlusNormal"/>
            </w:pPr>
          </w:p>
        </w:tc>
        <w:tc>
          <w:tcPr>
            <w:tcW w:w="1587" w:type="dxa"/>
          </w:tcPr>
          <w:p w14:paraId="089E5918" w14:textId="77777777" w:rsidR="00372AE2" w:rsidRDefault="00372AE2">
            <w:pPr>
              <w:pStyle w:val="ConsPlusNormal"/>
            </w:pPr>
          </w:p>
        </w:tc>
        <w:tc>
          <w:tcPr>
            <w:tcW w:w="2665" w:type="dxa"/>
          </w:tcPr>
          <w:p w14:paraId="3DCCADDC" w14:textId="77777777" w:rsidR="00372AE2" w:rsidRDefault="00372AE2">
            <w:pPr>
              <w:pStyle w:val="ConsPlusNormal"/>
            </w:pPr>
          </w:p>
        </w:tc>
      </w:tr>
      <w:tr w:rsidR="00372AE2" w14:paraId="44534A87" w14:textId="77777777">
        <w:tc>
          <w:tcPr>
            <w:tcW w:w="567" w:type="dxa"/>
          </w:tcPr>
          <w:p w14:paraId="794AEEA7" w14:textId="77777777" w:rsidR="00372AE2" w:rsidRDefault="00372AE2">
            <w:pPr>
              <w:pStyle w:val="ConsPlusNormal"/>
            </w:pPr>
            <w:r>
              <w:t>2</w:t>
            </w:r>
          </w:p>
        </w:tc>
        <w:tc>
          <w:tcPr>
            <w:tcW w:w="4252" w:type="dxa"/>
          </w:tcPr>
          <w:p w14:paraId="4AB263FE" w14:textId="77777777" w:rsidR="00372AE2" w:rsidRDefault="00372AE2">
            <w:pPr>
              <w:pStyle w:val="ConsPlusNormal"/>
            </w:pPr>
          </w:p>
        </w:tc>
        <w:tc>
          <w:tcPr>
            <w:tcW w:w="1587" w:type="dxa"/>
          </w:tcPr>
          <w:p w14:paraId="38B2F3B2" w14:textId="77777777" w:rsidR="00372AE2" w:rsidRDefault="00372AE2">
            <w:pPr>
              <w:pStyle w:val="ConsPlusNormal"/>
            </w:pPr>
          </w:p>
        </w:tc>
        <w:tc>
          <w:tcPr>
            <w:tcW w:w="2665" w:type="dxa"/>
          </w:tcPr>
          <w:p w14:paraId="443BC722" w14:textId="77777777" w:rsidR="00372AE2" w:rsidRDefault="00372AE2">
            <w:pPr>
              <w:pStyle w:val="ConsPlusNormal"/>
            </w:pPr>
          </w:p>
        </w:tc>
      </w:tr>
      <w:tr w:rsidR="00372AE2" w14:paraId="1EC41CB7" w14:textId="77777777">
        <w:tc>
          <w:tcPr>
            <w:tcW w:w="567" w:type="dxa"/>
          </w:tcPr>
          <w:p w14:paraId="4A5EFB74" w14:textId="77777777" w:rsidR="00372AE2" w:rsidRDefault="00372AE2">
            <w:pPr>
              <w:pStyle w:val="ConsPlusNormal"/>
            </w:pPr>
            <w:r>
              <w:t>3</w:t>
            </w:r>
          </w:p>
        </w:tc>
        <w:tc>
          <w:tcPr>
            <w:tcW w:w="4252" w:type="dxa"/>
          </w:tcPr>
          <w:p w14:paraId="38E165E3" w14:textId="77777777" w:rsidR="00372AE2" w:rsidRDefault="00372AE2">
            <w:pPr>
              <w:pStyle w:val="ConsPlusNormal"/>
            </w:pPr>
          </w:p>
        </w:tc>
        <w:tc>
          <w:tcPr>
            <w:tcW w:w="1587" w:type="dxa"/>
          </w:tcPr>
          <w:p w14:paraId="3A0E79A6" w14:textId="77777777" w:rsidR="00372AE2" w:rsidRDefault="00372AE2">
            <w:pPr>
              <w:pStyle w:val="ConsPlusNormal"/>
            </w:pPr>
          </w:p>
        </w:tc>
        <w:tc>
          <w:tcPr>
            <w:tcW w:w="2665" w:type="dxa"/>
          </w:tcPr>
          <w:p w14:paraId="585DBA62" w14:textId="77777777" w:rsidR="00372AE2" w:rsidRDefault="00372AE2">
            <w:pPr>
              <w:pStyle w:val="ConsPlusNormal"/>
            </w:pPr>
          </w:p>
        </w:tc>
      </w:tr>
    </w:tbl>
    <w:p w14:paraId="648E6D86" w14:textId="77777777" w:rsidR="00372AE2" w:rsidRDefault="00372AE2">
      <w:pPr>
        <w:pStyle w:val="ConsPlusNormal"/>
        <w:jc w:val="both"/>
      </w:pPr>
    </w:p>
    <w:p w14:paraId="470C8DBD" w14:textId="77777777" w:rsidR="00372AE2" w:rsidRDefault="00372AE2">
      <w:pPr>
        <w:pStyle w:val="ConsPlusNonformat"/>
        <w:jc w:val="both"/>
      </w:pPr>
      <w:r>
        <w:t>Характеристика объекта (наименование, ориентиры), дополнительная информация</w:t>
      </w:r>
    </w:p>
    <w:p w14:paraId="47A66041" w14:textId="77777777" w:rsidR="00372AE2" w:rsidRDefault="00372AE2">
      <w:pPr>
        <w:pStyle w:val="ConsPlusNonformat"/>
        <w:jc w:val="both"/>
      </w:pPr>
      <w:r>
        <w:t>___________________________________________________________________________</w:t>
      </w:r>
    </w:p>
    <w:p w14:paraId="54C77A39" w14:textId="77777777" w:rsidR="00372AE2" w:rsidRDefault="00372AE2">
      <w:pPr>
        <w:pStyle w:val="ConsPlusNonformat"/>
        <w:jc w:val="both"/>
      </w:pPr>
      <w:r>
        <w:t>___________________________________________________________________________</w:t>
      </w:r>
    </w:p>
    <w:p w14:paraId="03A8CA08" w14:textId="77777777" w:rsidR="00372AE2" w:rsidRDefault="00372AE2">
      <w:pPr>
        <w:pStyle w:val="ConsPlusNonformat"/>
        <w:jc w:val="both"/>
      </w:pPr>
    </w:p>
    <w:p w14:paraId="7D5B48E7" w14:textId="77777777" w:rsidR="00372AE2" w:rsidRDefault="00372AE2">
      <w:pPr>
        <w:pStyle w:val="ConsPlusNonformat"/>
        <w:jc w:val="both"/>
      </w:pPr>
      <w:r>
        <w:t xml:space="preserve">    Приложения:</w:t>
      </w:r>
    </w:p>
    <w:p w14:paraId="3208C85F" w14:textId="77777777" w:rsidR="00372AE2" w:rsidRDefault="00372AE2">
      <w:pPr>
        <w:pStyle w:val="ConsPlusNonformat"/>
        <w:jc w:val="both"/>
      </w:pPr>
      <w:r>
        <w:t xml:space="preserve">    1.  </w:t>
      </w:r>
      <w:proofErr w:type="gramStart"/>
      <w:r>
        <w:t>Копия  документа</w:t>
      </w:r>
      <w:proofErr w:type="gramEnd"/>
      <w:r>
        <w:t>,  удостоверяющего  личность  заявителя,  или копия</w:t>
      </w:r>
    </w:p>
    <w:p w14:paraId="15FBA122" w14:textId="77777777" w:rsidR="00372AE2" w:rsidRDefault="00372AE2">
      <w:pPr>
        <w:pStyle w:val="ConsPlusNonformat"/>
        <w:jc w:val="both"/>
      </w:pPr>
      <w:proofErr w:type="gramStart"/>
      <w:r>
        <w:t xml:space="preserve">документа,   </w:t>
      </w:r>
      <w:proofErr w:type="gramEnd"/>
      <w:r>
        <w:t>удостоверяющего   права  (полномочия)  представителя,  если  с</w:t>
      </w:r>
    </w:p>
    <w:p w14:paraId="716146CD" w14:textId="77777777" w:rsidR="00372AE2" w:rsidRDefault="00372AE2">
      <w:pPr>
        <w:pStyle w:val="ConsPlusNonformat"/>
        <w:jc w:val="both"/>
      </w:pPr>
      <w:proofErr w:type="gramStart"/>
      <w:r>
        <w:t>заявлением  обращается</w:t>
      </w:r>
      <w:proofErr w:type="gramEnd"/>
      <w:r>
        <w:t xml:space="preserve">  представитель  юридического лица, на ____ л. в_____</w:t>
      </w:r>
    </w:p>
    <w:p w14:paraId="3BE6222E" w14:textId="77777777" w:rsidR="00372AE2" w:rsidRDefault="00372AE2">
      <w:pPr>
        <w:pStyle w:val="ConsPlusNonformat"/>
        <w:jc w:val="both"/>
      </w:pPr>
      <w:r>
        <w:t>экз.</w:t>
      </w:r>
    </w:p>
    <w:p w14:paraId="06BA145C" w14:textId="77777777" w:rsidR="00372AE2" w:rsidRDefault="00372AE2">
      <w:pPr>
        <w:pStyle w:val="ConsPlusNonformat"/>
        <w:jc w:val="both"/>
      </w:pPr>
      <w:r>
        <w:t xml:space="preserve">    2.  </w:t>
      </w:r>
      <w:proofErr w:type="gramStart"/>
      <w:r>
        <w:t>Заверенный  перевод</w:t>
      </w:r>
      <w:proofErr w:type="gramEnd"/>
      <w:r>
        <w:t xml:space="preserve">  на  русский  язык документов о государственной</w:t>
      </w:r>
    </w:p>
    <w:p w14:paraId="2BABB223" w14:textId="77777777" w:rsidR="00372AE2" w:rsidRDefault="00372AE2">
      <w:pPr>
        <w:pStyle w:val="ConsPlusNonformat"/>
        <w:jc w:val="both"/>
      </w:pPr>
      <w:r>
        <w:t xml:space="preserve">регистрации   юридического   лица   в   соответствии   </w:t>
      </w:r>
      <w:proofErr w:type="gramStart"/>
      <w:r>
        <w:t>с  законодательством</w:t>
      </w:r>
      <w:proofErr w:type="gramEnd"/>
    </w:p>
    <w:p w14:paraId="74DDC2B3" w14:textId="77777777" w:rsidR="00372AE2" w:rsidRDefault="00372AE2">
      <w:pPr>
        <w:pStyle w:val="ConsPlusNonformat"/>
        <w:jc w:val="both"/>
      </w:pPr>
      <w:r>
        <w:t>иностранного государства на ____ л. в _____ экз. &lt;*&gt;</w:t>
      </w:r>
    </w:p>
    <w:p w14:paraId="7A8352FF" w14:textId="77777777" w:rsidR="00372AE2" w:rsidRDefault="00372AE2">
      <w:pPr>
        <w:pStyle w:val="ConsPlusNonformat"/>
        <w:jc w:val="both"/>
      </w:pPr>
      <w:r>
        <w:t xml:space="preserve">    3.  </w:t>
      </w:r>
      <w:proofErr w:type="gramStart"/>
      <w:r>
        <w:t>Схема  размещения</w:t>
      </w:r>
      <w:proofErr w:type="gramEnd"/>
      <w:r>
        <w:t xml:space="preserve"> земельного участка (информация о границах участка</w:t>
      </w:r>
    </w:p>
    <w:p w14:paraId="1B13F826" w14:textId="77777777" w:rsidR="00372AE2" w:rsidRDefault="00372AE2">
      <w:pPr>
        <w:pStyle w:val="ConsPlusNonformat"/>
        <w:jc w:val="both"/>
      </w:pPr>
      <w:proofErr w:type="gramStart"/>
      <w:r>
        <w:t>на  электронном</w:t>
      </w:r>
      <w:proofErr w:type="gramEnd"/>
      <w:r>
        <w:t xml:space="preserve">  носителе) на ____ л. в _____ экз. &lt;**&gt; Всего приложений на</w:t>
      </w:r>
    </w:p>
    <w:p w14:paraId="682398DA" w14:textId="77777777" w:rsidR="00372AE2" w:rsidRDefault="00372AE2">
      <w:pPr>
        <w:pStyle w:val="ConsPlusNonformat"/>
        <w:jc w:val="both"/>
      </w:pPr>
      <w:r>
        <w:t>______ л.</w:t>
      </w:r>
    </w:p>
    <w:p w14:paraId="38ABD53D" w14:textId="77777777" w:rsidR="00372AE2" w:rsidRDefault="00372AE2">
      <w:pPr>
        <w:pStyle w:val="ConsPlusNonformat"/>
        <w:jc w:val="both"/>
      </w:pPr>
      <w:r>
        <w:t xml:space="preserve">    --------------------------------</w:t>
      </w:r>
    </w:p>
    <w:p w14:paraId="33204A2C" w14:textId="77777777" w:rsidR="00372AE2" w:rsidRDefault="00372AE2">
      <w:pPr>
        <w:pStyle w:val="ConsPlusNonformat"/>
        <w:jc w:val="both"/>
      </w:pPr>
      <w:r>
        <w:t xml:space="preserve">    &lt;*</w:t>
      </w:r>
      <w:proofErr w:type="gramStart"/>
      <w:r>
        <w:t>&gt;  Предоставляется</w:t>
      </w:r>
      <w:proofErr w:type="gramEnd"/>
      <w:r>
        <w:t xml:space="preserve">  в  случае,  если  заявителем является иностранное</w:t>
      </w:r>
    </w:p>
    <w:p w14:paraId="78CA389F" w14:textId="77777777" w:rsidR="00372AE2" w:rsidRDefault="00372AE2">
      <w:pPr>
        <w:pStyle w:val="ConsPlusNonformat"/>
        <w:jc w:val="both"/>
      </w:pPr>
      <w:r>
        <w:t>юридическое лицо.</w:t>
      </w:r>
    </w:p>
    <w:p w14:paraId="00EB2646" w14:textId="77777777" w:rsidR="00372AE2" w:rsidRDefault="00372AE2">
      <w:pPr>
        <w:pStyle w:val="ConsPlusNonformat"/>
        <w:jc w:val="both"/>
      </w:pPr>
      <w:r>
        <w:t xml:space="preserve">    &lt;**</w:t>
      </w:r>
      <w:proofErr w:type="gramStart"/>
      <w:r>
        <w:t>&gt;  Предоставляется</w:t>
      </w:r>
      <w:proofErr w:type="gramEnd"/>
      <w:r>
        <w:t xml:space="preserve">  в  случае  отсутствия  у  заявителя информации о</w:t>
      </w:r>
    </w:p>
    <w:p w14:paraId="5827FE4E" w14:textId="77777777" w:rsidR="00372AE2" w:rsidRDefault="00372AE2">
      <w:pPr>
        <w:pStyle w:val="ConsPlusNonformat"/>
        <w:jc w:val="both"/>
      </w:pPr>
      <w:proofErr w:type="gramStart"/>
      <w:r>
        <w:t>кадастровом  учете</w:t>
      </w:r>
      <w:proofErr w:type="gramEnd"/>
      <w:r>
        <w:t xml:space="preserve">  и  адресе  объекта,  а  также  для получения сведений о</w:t>
      </w:r>
    </w:p>
    <w:p w14:paraId="1153DCFE" w14:textId="77777777" w:rsidR="00372AE2" w:rsidRDefault="00372AE2">
      <w:pPr>
        <w:pStyle w:val="ConsPlusNonformat"/>
        <w:jc w:val="both"/>
      </w:pPr>
      <w:r>
        <w:t>развитии и застройке территории.</w:t>
      </w:r>
    </w:p>
    <w:p w14:paraId="5951B55E" w14:textId="77777777" w:rsidR="00372AE2" w:rsidRDefault="00372AE2">
      <w:pPr>
        <w:pStyle w:val="ConsPlusNonformat"/>
        <w:jc w:val="both"/>
      </w:pPr>
    </w:p>
    <w:p w14:paraId="2EA7C0B9" w14:textId="77777777" w:rsidR="00372AE2" w:rsidRDefault="00372AE2">
      <w:pPr>
        <w:pStyle w:val="ConsPlusNonformat"/>
        <w:jc w:val="both"/>
      </w:pPr>
      <w:proofErr w:type="gramStart"/>
      <w:r>
        <w:t>Результат  предоставления</w:t>
      </w:r>
      <w:proofErr w:type="gramEnd"/>
      <w:r>
        <w:t xml:space="preserve">  Услуги  прошу  выдать на руки, направить почтой,</w:t>
      </w:r>
    </w:p>
    <w:p w14:paraId="7499506C" w14:textId="77777777" w:rsidR="00372AE2" w:rsidRDefault="00372AE2">
      <w:pPr>
        <w:pStyle w:val="ConsPlusNonformat"/>
        <w:jc w:val="both"/>
      </w:pPr>
      <w:r>
        <w:t>предоставить в электронной форме (необходимое подчеркнуть).</w:t>
      </w:r>
    </w:p>
    <w:p w14:paraId="38AF298F" w14:textId="77777777" w:rsidR="00372AE2" w:rsidRDefault="00372AE2">
      <w:pPr>
        <w:pStyle w:val="ConsPlusNonformat"/>
        <w:jc w:val="both"/>
      </w:pPr>
      <w:r>
        <w:t xml:space="preserve">    _____________________</w:t>
      </w:r>
    </w:p>
    <w:p w14:paraId="32DA2333" w14:textId="77777777" w:rsidR="00372AE2" w:rsidRDefault="00372AE2">
      <w:pPr>
        <w:pStyle w:val="ConsPlusNonformat"/>
        <w:jc w:val="both"/>
      </w:pPr>
      <w:r>
        <w:t xml:space="preserve">          (подпись)</w:t>
      </w:r>
    </w:p>
    <w:p w14:paraId="7585239B" w14:textId="77777777" w:rsidR="00372AE2" w:rsidRDefault="00372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324"/>
        <w:gridCol w:w="2778"/>
        <w:gridCol w:w="1701"/>
      </w:tblGrid>
      <w:tr w:rsidR="00372AE2" w14:paraId="20ACB9E2" w14:textId="77777777">
        <w:tc>
          <w:tcPr>
            <w:tcW w:w="2268" w:type="dxa"/>
            <w:vMerge w:val="restart"/>
          </w:tcPr>
          <w:p w14:paraId="0FB3E779" w14:textId="77777777" w:rsidR="00372AE2" w:rsidRDefault="00372AE2">
            <w:pPr>
              <w:pStyle w:val="ConsPlusNormal"/>
              <w:jc w:val="center"/>
            </w:pPr>
            <w:r>
              <w:lastRenderedPageBreak/>
              <w:t>Регистрационный номер заявления</w:t>
            </w:r>
          </w:p>
        </w:tc>
        <w:tc>
          <w:tcPr>
            <w:tcW w:w="2324" w:type="dxa"/>
            <w:vMerge w:val="restart"/>
          </w:tcPr>
          <w:p w14:paraId="03C3D1AC" w14:textId="77777777" w:rsidR="00372AE2" w:rsidRDefault="00372AE2">
            <w:pPr>
              <w:pStyle w:val="ConsPlusNormal"/>
              <w:jc w:val="center"/>
            </w:pPr>
            <w:r>
              <w:t>Дата, время принятия заявления</w:t>
            </w:r>
          </w:p>
        </w:tc>
        <w:tc>
          <w:tcPr>
            <w:tcW w:w="4479" w:type="dxa"/>
            <w:gridSpan w:val="2"/>
          </w:tcPr>
          <w:p w14:paraId="0A4F5641" w14:textId="77777777" w:rsidR="00372AE2" w:rsidRDefault="00372AE2">
            <w:pPr>
              <w:pStyle w:val="ConsPlusNormal"/>
              <w:jc w:val="center"/>
            </w:pPr>
            <w:r>
              <w:t>Заявление принял</w:t>
            </w:r>
          </w:p>
        </w:tc>
      </w:tr>
      <w:tr w:rsidR="00372AE2" w14:paraId="7FF693D2" w14:textId="77777777">
        <w:tc>
          <w:tcPr>
            <w:tcW w:w="2268" w:type="dxa"/>
            <w:vMerge/>
          </w:tcPr>
          <w:p w14:paraId="1D63C468" w14:textId="77777777" w:rsidR="00372AE2" w:rsidRDefault="00372AE2"/>
        </w:tc>
        <w:tc>
          <w:tcPr>
            <w:tcW w:w="2324" w:type="dxa"/>
            <w:vMerge/>
          </w:tcPr>
          <w:p w14:paraId="17729131" w14:textId="77777777" w:rsidR="00372AE2" w:rsidRDefault="00372AE2"/>
        </w:tc>
        <w:tc>
          <w:tcPr>
            <w:tcW w:w="2778" w:type="dxa"/>
          </w:tcPr>
          <w:p w14:paraId="2138BC40" w14:textId="77777777" w:rsidR="00372AE2" w:rsidRDefault="00372AE2">
            <w:pPr>
              <w:pStyle w:val="ConsPlusNormal"/>
              <w:jc w:val="center"/>
            </w:pPr>
            <w:r>
              <w:t>Ф.И.О.</w:t>
            </w:r>
          </w:p>
        </w:tc>
        <w:tc>
          <w:tcPr>
            <w:tcW w:w="1701" w:type="dxa"/>
          </w:tcPr>
          <w:p w14:paraId="189AA69D" w14:textId="77777777" w:rsidR="00372AE2" w:rsidRDefault="00372AE2">
            <w:pPr>
              <w:pStyle w:val="ConsPlusNormal"/>
              <w:jc w:val="center"/>
            </w:pPr>
            <w:r>
              <w:t>подпись</w:t>
            </w:r>
          </w:p>
        </w:tc>
      </w:tr>
      <w:tr w:rsidR="00372AE2" w14:paraId="2480515C" w14:textId="77777777">
        <w:tc>
          <w:tcPr>
            <w:tcW w:w="2268" w:type="dxa"/>
          </w:tcPr>
          <w:p w14:paraId="3191E7BC" w14:textId="77777777" w:rsidR="00372AE2" w:rsidRDefault="00372AE2">
            <w:pPr>
              <w:pStyle w:val="ConsPlusNormal"/>
            </w:pPr>
          </w:p>
        </w:tc>
        <w:tc>
          <w:tcPr>
            <w:tcW w:w="2324" w:type="dxa"/>
          </w:tcPr>
          <w:p w14:paraId="4573E84B" w14:textId="77777777" w:rsidR="00372AE2" w:rsidRDefault="00372AE2">
            <w:pPr>
              <w:pStyle w:val="ConsPlusNormal"/>
            </w:pPr>
          </w:p>
        </w:tc>
        <w:tc>
          <w:tcPr>
            <w:tcW w:w="2778" w:type="dxa"/>
          </w:tcPr>
          <w:p w14:paraId="0AA36CA7" w14:textId="77777777" w:rsidR="00372AE2" w:rsidRDefault="00372AE2">
            <w:pPr>
              <w:pStyle w:val="ConsPlusNormal"/>
            </w:pPr>
          </w:p>
        </w:tc>
        <w:tc>
          <w:tcPr>
            <w:tcW w:w="1701" w:type="dxa"/>
          </w:tcPr>
          <w:p w14:paraId="3A8BE942" w14:textId="77777777" w:rsidR="00372AE2" w:rsidRDefault="00372AE2">
            <w:pPr>
              <w:pStyle w:val="ConsPlusNormal"/>
            </w:pPr>
          </w:p>
        </w:tc>
      </w:tr>
    </w:tbl>
    <w:p w14:paraId="69BDFBBA" w14:textId="77777777" w:rsidR="00372AE2" w:rsidRDefault="00372AE2">
      <w:pPr>
        <w:pStyle w:val="ConsPlusNormal"/>
        <w:jc w:val="both"/>
      </w:pPr>
    </w:p>
    <w:p w14:paraId="386F0F73" w14:textId="77777777" w:rsidR="00372AE2" w:rsidRDefault="00372AE2">
      <w:pPr>
        <w:pStyle w:val="ConsPlusNonformat"/>
        <w:jc w:val="both"/>
      </w:pPr>
      <w:r>
        <w:t xml:space="preserve">Запрос внесен в Книгу учета </w:t>
      </w:r>
      <w:proofErr w:type="gramStart"/>
      <w:r>
        <w:t>запросов  _</w:t>
      </w:r>
      <w:proofErr w:type="gramEnd"/>
      <w:r>
        <w:t>_____________________________</w:t>
      </w:r>
    </w:p>
    <w:p w14:paraId="17B07271" w14:textId="77777777" w:rsidR="00372AE2" w:rsidRDefault="00372AE2">
      <w:pPr>
        <w:pStyle w:val="ConsPlusNonformat"/>
        <w:jc w:val="both"/>
      </w:pPr>
      <w:r>
        <w:t xml:space="preserve">                                      (подпись уполномоченного лица)</w:t>
      </w:r>
    </w:p>
    <w:p w14:paraId="67230D59" w14:textId="77777777" w:rsidR="00372AE2" w:rsidRDefault="00372AE2">
      <w:pPr>
        <w:pStyle w:val="ConsPlusNonformat"/>
        <w:jc w:val="both"/>
      </w:pPr>
      <w:r>
        <w:t>Сведения выданы, учтено в Книге выдач ______________________________</w:t>
      </w:r>
    </w:p>
    <w:p w14:paraId="46C4074B" w14:textId="77777777" w:rsidR="00372AE2" w:rsidRDefault="00372AE2">
      <w:pPr>
        <w:pStyle w:val="ConsPlusNonformat"/>
        <w:jc w:val="both"/>
      </w:pPr>
      <w:r>
        <w:t xml:space="preserve">                                      (подпись уполномоченного лица)</w:t>
      </w:r>
    </w:p>
    <w:p w14:paraId="69589AAA" w14:textId="77777777" w:rsidR="00372AE2" w:rsidRDefault="00372AE2">
      <w:pPr>
        <w:pStyle w:val="ConsPlusNormal"/>
        <w:jc w:val="both"/>
      </w:pPr>
    </w:p>
    <w:p w14:paraId="07326479" w14:textId="77777777" w:rsidR="00372AE2" w:rsidRDefault="00372AE2">
      <w:pPr>
        <w:pStyle w:val="ConsPlusNormal"/>
        <w:jc w:val="right"/>
      </w:pPr>
      <w:r>
        <w:t>Руководитель</w:t>
      </w:r>
    </w:p>
    <w:p w14:paraId="33451AF9" w14:textId="77777777" w:rsidR="00372AE2" w:rsidRDefault="00372AE2">
      <w:pPr>
        <w:pStyle w:val="ConsPlusNormal"/>
        <w:jc w:val="right"/>
      </w:pPr>
      <w:proofErr w:type="spellStart"/>
      <w:r>
        <w:t>УАиГ</w:t>
      </w:r>
      <w:proofErr w:type="spellEnd"/>
      <w:r>
        <w:t xml:space="preserve"> администрации г. Канска</w:t>
      </w:r>
    </w:p>
    <w:p w14:paraId="7D2891F4" w14:textId="77777777" w:rsidR="00372AE2" w:rsidRDefault="00372AE2">
      <w:pPr>
        <w:pStyle w:val="ConsPlusNormal"/>
        <w:jc w:val="right"/>
      </w:pPr>
      <w:r>
        <w:t>Т.А.АПАНОВИЧ</w:t>
      </w:r>
    </w:p>
    <w:p w14:paraId="18743322" w14:textId="77777777" w:rsidR="00372AE2" w:rsidRDefault="00372AE2">
      <w:pPr>
        <w:pStyle w:val="ConsPlusNormal"/>
        <w:jc w:val="both"/>
      </w:pPr>
    </w:p>
    <w:p w14:paraId="3CDA4BA2" w14:textId="77777777" w:rsidR="00372AE2" w:rsidRDefault="00372AE2">
      <w:pPr>
        <w:pStyle w:val="ConsPlusNormal"/>
        <w:jc w:val="both"/>
      </w:pPr>
    </w:p>
    <w:p w14:paraId="1D946D1B" w14:textId="77777777" w:rsidR="00372AE2" w:rsidRDefault="00372AE2">
      <w:pPr>
        <w:pStyle w:val="ConsPlusNormal"/>
        <w:jc w:val="both"/>
      </w:pPr>
    </w:p>
    <w:p w14:paraId="622A63D2" w14:textId="77777777" w:rsidR="00372AE2" w:rsidRDefault="00372AE2">
      <w:pPr>
        <w:pStyle w:val="ConsPlusNormal"/>
        <w:jc w:val="both"/>
      </w:pPr>
    </w:p>
    <w:p w14:paraId="0F446647" w14:textId="77777777" w:rsidR="00372AE2" w:rsidRDefault="00372AE2">
      <w:pPr>
        <w:pStyle w:val="ConsPlusNormal"/>
        <w:jc w:val="both"/>
      </w:pPr>
    </w:p>
    <w:p w14:paraId="4E14765A" w14:textId="77777777" w:rsidR="00372AE2" w:rsidRDefault="00372AE2">
      <w:pPr>
        <w:pStyle w:val="ConsPlusNormal"/>
        <w:jc w:val="right"/>
        <w:outlineLvl w:val="1"/>
      </w:pPr>
      <w:r>
        <w:t>Приложение 2</w:t>
      </w:r>
    </w:p>
    <w:p w14:paraId="020D3C42" w14:textId="77777777" w:rsidR="00372AE2" w:rsidRDefault="00372AE2">
      <w:pPr>
        <w:pStyle w:val="ConsPlusNormal"/>
        <w:jc w:val="right"/>
      </w:pPr>
      <w:r>
        <w:t>к Административному регламенту</w:t>
      </w:r>
    </w:p>
    <w:p w14:paraId="50CD501F" w14:textId="77777777" w:rsidR="00372AE2" w:rsidRDefault="00372AE2">
      <w:pPr>
        <w:pStyle w:val="ConsPlusNormal"/>
        <w:jc w:val="right"/>
      </w:pPr>
      <w:r>
        <w:t>предоставления муниципальной</w:t>
      </w:r>
    </w:p>
    <w:p w14:paraId="6F878C2E" w14:textId="77777777" w:rsidR="00372AE2" w:rsidRDefault="00372AE2">
      <w:pPr>
        <w:pStyle w:val="ConsPlusNormal"/>
        <w:jc w:val="right"/>
      </w:pPr>
      <w:r>
        <w:t>услуги по выдаче сведений</w:t>
      </w:r>
    </w:p>
    <w:p w14:paraId="3E19A62A" w14:textId="77777777" w:rsidR="00372AE2" w:rsidRDefault="00372AE2">
      <w:pPr>
        <w:pStyle w:val="ConsPlusNormal"/>
        <w:jc w:val="right"/>
      </w:pPr>
      <w:r>
        <w:t>из информационной системы</w:t>
      </w:r>
    </w:p>
    <w:p w14:paraId="790870FF" w14:textId="77777777" w:rsidR="00372AE2" w:rsidRDefault="00372AE2">
      <w:pPr>
        <w:pStyle w:val="ConsPlusNormal"/>
        <w:jc w:val="right"/>
      </w:pPr>
      <w:r>
        <w:t>градостроительной деятельности</w:t>
      </w:r>
    </w:p>
    <w:p w14:paraId="53E3DB60" w14:textId="77777777" w:rsidR="00372AE2" w:rsidRDefault="00372AE2">
      <w:pPr>
        <w:pStyle w:val="ConsPlusNormal"/>
        <w:jc w:val="both"/>
      </w:pPr>
    </w:p>
    <w:p w14:paraId="6763CBB6" w14:textId="77777777" w:rsidR="00372AE2" w:rsidRDefault="00372AE2">
      <w:pPr>
        <w:pStyle w:val="ConsPlusTitle"/>
        <w:jc w:val="center"/>
      </w:pPr>
      <w:bookmarkStart w:id="3" w:name="P403"/>
      <w:bookmarkEnd w:id="3"/>
      <w:r>
        <w:t>БЛОК-СХЕМА</w:t>
      </w:r>
    </w:p>
    <w:p w14:paraId="7A8AFD26" w14:textId="77777777" w:rsidR="00372AE2" w:rsidRDefault="00372AE2">
      <w:pPr>
        <w:pStyle w:val="ConsPlusTitle"/>
        <w:jc w:val="center"/>
      </w:pPr>
      <w:r>
        <w:t>ПРЕДОСТАВЛЕНИЯ УСЛУГИ ПО ВЫДАЧЕ СВЕДЕНИЙ ИЗ ИНФОРМАЦИОННОЙ</w:t>
      </w:r>
    </w:p>
    <w:p w14:paraId="411E9A8F" w14:textId="77777777" w:rsidR="00372AE2" w:rsidRDefault="00372AE2">
      <w:pPr>
        <w:pStyle w:val="ConsPlusTitle"/>
        <w:jc w:val="center"/>
      </w:pPr>
      <w:r>
        <w:t>СИСТЕМЫ ОБЕСПЕЧЕНИЯ ГРАДОСТРОИТЕЛЬНОЙ ДЕЯТЕЛЬНОСТИ</w:t>
      </w:r>
    </w:p>
    <w:p w14:paraId="4E1C2E40" w14:textId="77777777" w:rsidR="00372AE2" w:rsidRDefault="00372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01"/>
        <w:gridCol w:w="3685"/>
      </w:tblGrid>
      <w:tr w:rsidR="00372AE2" w14:paraId="3A025B50" w14:textId="77777777">
        <w:tc>
          <w:tcPr>
            <w:tcW w:w="9071" w:type="dxa"/>
            <w:gridSpan w:val="3"/>
            <w:tcBorders>
              <w:left w:val="single" w:sz="4" w:space="0" w:color="auto"/>
              <w:right w:val="single" w:sz="4" w:space="0" w:color="auto"/>
            </w:tcBorders>
          </w:tcPr>
          <w:p w14:paraId="2A271FF9" w14:textId="77777777" w:rsidR="00372AE2" w:rsidRDefault="00372AE2">
            <w:pPr>
              <w:pStyle w:val="ConsPlusNormal"/>
              <w:jc w:val="center"/>
            </w:pPr>
            <w:r>
              <w:t>Прием заявления и прилагаемых документов</w:t>
            </w:r>
          </w:p>
        </w:tc>
      </w:tr>
      <w:tr w:rsidR="00372AE2" w14:paraId="521E33C9" w14:textId="77777777">
        <w:tblPrEx>
          <w:tblBorders>
            <w:left w:val="nil"/>
            <w:right w:val="nil"/>
          </w:tblBorders>
        </w:tblPrEx>
        <w:tc>
          <w:tcPr>
            <w:tcW w:w="9071" w:type="dxa"/>
            <w:gridSpan w:val="3"/>
            <w:tcBorders>
              <w:left w:val="nil"/>
              <w:right w:val="nil"/>
            </w:tcBorders>
          </w:tcPr>
          <w:p w14:paraId="0775ED53" w14:textId="77777777" w:rsidR="00372AE2" w:rsidRDefault="00372AE2">
            <w:pPr>
              <w:pStyle w:val="ConsPlusNormal"/>
              <w:jc w:val="center"/>
            </w:pPr>
            <w:r w:rsidRPr="00210EA5">
              <w:rPr>
                <w:position w:val="-6"/>
              </w:rPr>
              <w:pict w14:anchorId="5AD4EC27">
                <v:shape id="_x0000_i1025" style="width:12.75pt;height:17.25pt" coordsize="" o:spt="100" adj="0,,0" path="" filled="f" stroked="f">
                  <v:stroke joinstyle="miter"/>
                  <v:imagedata r:id="rId39" o:title="base_23675_241877_32768"/>
                  <v:formulas/>
                  <v:path o:connecttype="segments"/>
                </v:shape>
              </w:pict>
            </w:r>
          </w:p>
        </w:tc>
      </w:tr>
      <w:tr w:rsidR="00372AE2" w14:paraId="2EFF3530" w14:textId="77777777">
        <w:tc>
          <w:tcPr>
            <w:tcW w:w="9071" w:type="dxa"/>
            <w:gridSpan w:val="3"/>
            <w:tcBorders>
              <w:left w:val="single" w:sz="4" w:space="0" w:color="auto"/>
              <w:right w:val="single" w:sz="4" w:space="0" w:color="auto"/>
            </w:tcBorders>
          </w:tcPr>
          <w:p w14:paraId="6BB58D6B" w14:textId="77777777" w:rsidR="00372AE2" w:rsidRDefault="00372AE2">
            <w:pPr>
              <w:pStyle w:val="ConsPlusNormal"/>
              <w:jc w:val="center"/>
            </w:pPr>
            <w:r>
              <w:t>Регистрация заявления</w:t>
            </w:r>
          </w:p>
        </w:tc>
      </w:tr>
      <w:tr w:rsidR="00372AE2" w14:paraId="43E82F78" w14:textId="77777777">
        <w:tblPrEx>
          <w:tblBorders>
            <w:left w:val="nil"/>
            <w:right w:val="nil"/>
          </w:tblBorders>
        </w:tblPrEx>
        <w:tc>
          <w:tcPr>
            <w:tcW w:w="9071" w:type="dxa"/>
            <w:gridSpan w:val="3"/>
            <w:tcBorders>
              <w:left w:val="nil"/>
              <w:right w:val="nil"/>
            </w:tcBorders>
          </w:tcPr>
          <w:p w14:paraId="0FA83AE5" w14:textId="77777777" w:rsidR="00372AE2" w:rsidRDefault="00372AE2">
            <w:pPr>
              <w:pStyle w:val="ConsPlusNormal"/>
              <w:jc w:val="center"/>
            </w:pPr>
            <w:r w:rsidRPr="00210EA5">
              <w:rPr>
                <w:position w:val="-6"/>
              </w:rPr>
              <w:pict w14:anchorId="35746BE9">
                <v:shape id="_x0000_i1026" style="width:12.75pt;height:17.25pt" coordsize="" o:spt="100" adj="0,,0" path="" filled="f" stroked="f">
                  <v:stroke joinstyle="miter"/>
                  <v:imagedata r:id="rId39" o:title="base_23675_241877_32769"/>
                  <v:formulas/>
                  <v:path o:connecttype="segments"/>
                </v:shape>
              </w:pict>
            </w:r>
          </w:p>
        </w:tc>
      </w:tr>
      <w:tr w:rsidR="00372AE2" w14:paraId="556A81F2" w14:textId="77777777">
        <w:tc>
          <w:tcPr>
            <w:tcW w:w="9071" w:type="dxa"/>
            <w:gridSpan w:val="3"/>
            <w:tcBorders>
              <w:left w:val="single" w:sz="4" w:space="0" w:color="auto"/>
              <w:right w:val="single" w:sz="4" w:space="0" w:color="auto"/>
            </w:tcBorders>
          </w:tcPr>
          <w:p w14:paraId="3D71E4FD" w14:textId="77777777" w:rsidR="00372AE2" w:rsidRDefault="00372AE2">
            <w:pPr>
              <w:pStyle w:val="ConsPlusNormal"/>
              <w:jc w:val="center"/>
            </w:pPr>
            <w:r>
              <w:t>Рассмотрение заявления и приложенных документов</w:t>
            </w:r>
          </w:p>
        </w:tc>
      </w:tr>
      <w:tr w:rsidR="00372AE2" w14:paraId="0E9961D1" w14:textId="77777777">
        <w:tblPrEx>
          <w:tblBorders>
            <w:left w:val="nil"/>
            <w:right w:val="nil"/>
          </w:tblBorders>
        </w:tblPrEx>
        <w:tc>
          <w:tcPr>
            <w:tcW w:w="3685" w:type="dxa"/>
            <w:tcBorders>
              <w:left w:val="nil"/>
              <w:right w:val="nil"/>
            </w:tcBorders>
          </w:tcPr>
          <w:p w14:paraId="7207F80E" w14:textId="77777777" w:rsidR="00372AE2" w:rsidRDefault="00372AE2">
            <w:pPr>
              <w:pStyle w:val="ConsPlusNormal"/>
              <w:jc w:val="center"/>
            </w:pPr>
            <w:r w:rsidRPr="00210EA5">
              <w:rPr>
                <w:position w:val="-6"/>
              </w:rPr>
              <w:pict w14:anchorId="4E5C9805">
                <v:shape id="_x0000_i1027" style="width:12.75pt;height:17.25pt" coordsize="" o:spt="100" adj="0,,0" path="" filled="f" stroked="f">
                  <v:stroke joinstyle="miter"/>
                  <v:imagedata r:id="rId39" o:title="base_23675_241877_32770"/>
                  <v:formulas/>
                  <v:path o:connecttype="segments"/>
                </v:shape>
              </w:pict>
            </w:r>
          </w:p>
        </w:tc>
        <w:tc>
          <w:tcPr>
            <w:tcW w:w="1701" w:type="dxa"/>
            <w:vMerge w:val="restart"/>
            <w:tcBorders>
              <w:left w:val="nil"/>
              <w:right w:val="nil"/>
            </w:tcBorders>
          </w:tcPr>
          <w:p w14:paraId="36C41471" w14:textId="77777777" w:rsidR="00372AE2" w:rsidRDefault="00372AE2">
            <w:pPr>
              <w:pStyle w:val="ConsPlusNormal"/>
            </w:pPr>
          </w:p>
        </w:tc>
        <w:tc>
          <w:tcPr>
            <w:tcW w:w="3685" w:type="dxa"/>
            <w:tcBorders>
              <w:left w:val="nil"/>
              <w:right w:val="nil"/>
            </w:tcBorders>
          </w:tcPr>
          <w:p w14:paraId="1B51077F" w14:textId="77777777" w:rsidR="00372AE2" w:rsidRDefault="00372AE2">
            <w:pPr>
              <w:pStyle w:val="ConsPlusNormal"/>
              <w:jc w:val="center"/>
            </w:pPr>
            <w:r w:rsidRPr="00210EA5">
              <w:rPr>
                <w:position w:val="-6"/>
              </w:rPr>
              <w:pict w14:anchorId="5140D181">
                <v:shape id="_x0000_i1028" style="width:12.75pt;height:17.25pt" coordsize="" o:spt="100" adj="0,,0" path="" filled="f" stroked="f">
                  <v:stroke joinstyle="miter"/>
                  <v:imagedata r:id="rId39" o:title="base_23675_241877_32771"/>
                  <v:formulas/>
                  <v:path o:connecttype="segments"/>
                </v:shape>
              </w:pict>
            </w:r>
          </w:p>
        </w:tc>
      </w:tr>
      <w:tr w:rsidR="00372AE2" w14:paraId="771182D1" w14:textId="77777777">
        <w:tc>
          <w:tcPr>
            <w:tcW w:w="3685" w:type="dxa"/>
            <w:tcBorders>
              <w:left w:val="single" w:sz="4" w:space="0" w:color="auto"/>
              <w:right w:val="single" w:sz="4" w:space="0" w:color="auto"/>
            </w:tcBorders>
          </w:tcPr>
          <w:p w14:paraId="2D4A37C3" w14:textId="77777777" w:rsidR="00372AE2" w:rsidRDefault="00372AE2">
            <w:pPr>
              <w:pStyle w:val="ConsPlusNormal"/>
              <w:jc w:val="center"/>
            </w:pPr>
            <w:r>
              <w:t>Подготовка запрашиваемых сведений из ИСОГД</w:t>
            </w:r>
          </w:p>
        </w:tc>
        <w:tc>
          <w:tcPr>
            <w:tcW w:w="1701" w:type="dxa"/>
            <w:vMerge/>
            <w:tcBorders>
              <w:left w:val="nil"/>
              <w:right w:val="nil"/>
            </w:tcBorders>
          </w:tcPr>
          <w:p w14:paraId="134A0D75" w14:textId="77777777" w:rsidR="00372AE2" w:rsidRDefault="00372AE2"/>
        </w:tc>
        <w:tc>
          <w:tcPr>
            <w:tcW w:w="3685" w:type="dxa"/>
            <w:tcBorders>
              <w:left w:val="single" w:sz="4" w:space="0" w:color="auto"/>
              <w:right w:val="single" w:sz="4" w:space="0" w:color="auto"/>
            </w:tcBorders>
          </w:tcPr>
          <w:p w14:paraId="1AF2FE46" w14:textId="77777777" w:rsidR="00372AE2" w:rsidRDefault="00372AE2">
            <w:pPr>
              <w:pStyle w:val="ConsPlusNormal"/>
              <w:jc w:val="center"/>
            </w:pPr>
            <w:r>
              <w:t>Подготовка отказа в предоставлении Услуги</w:t>
            </w:r>
          </w:p>
        </w:tc>
      </w:tr>
      <w:tr w:rsidR="00372AE2" w14:paraId="799CC79C" w14:textId="77777777">
        <w:tblPrEx>
          <w:tblBorders>
            <w:left w:val="nil"/>
            <w:right w:val="nil"/>
          </w:tblBorders>
        </w:tblPrEx>
        <w:tc>
          <w:tcPr>
            <w:tcW w:w="3685" w:type="dxa"/>
            <w:tcBorders>
              <w:left w:val="nil"/>
              <w:right w:val="nil"/>
            </w:tcBorders>
          </w:tcPr>
          <w:p w14:paraId="75D47F63" w14:textId="77777777" w:rsidR="00372AE2" w:rsidRDefault="00372AE2">
            <w:pPr>
              <w:pStyle w:val="ConsPlusNormal"/>
              <w:jc w:val="center"/>
            </w:pPr>
            <w:r w:rsidRPr="00210EA5">
              <w:rPr>
                <w:position w:val="-6"/>
              </w:rPr>
              <w:pict w14:anchorId="3EB22BF6">
                <v:shape id="_x0000_i1029" style="width:12.75pt;height:17.25pt" coordsize="" o:spt="100" adj="0,,0" path="" filled="f" stroked="f">
                  <v:stroke joinstyle="miter"/>
                  <v:imagedata r:id="rId39" o:title="base_23675_241877_32772"/>
                  <v:formulas/>
                  <v:path o:connecttype="segments"/>
                </v:shape>
              </w:pict>
            </w:r>
          </w:p>
        </w:tc>
        <w:tc>
          <w:tcPr>
            <w:tcW w:w="1701" w:type="dxa"/>
            <w:vMerge/>
            <w:tcBorders>
              <w:left w:val="nil"/>
              <w:right w:val="nil"/>
            </w:tcBorders>
          </w:tcPr>
          <w:p w14:paraId="7427F5B8" w14:textId="77777777" w:rsidR="00372AE2" w:rsidRDefault="00372AE2"/>
        </w:tc>
        <w:tc>
          <w:tcPr>
            <w:tcW w:w="3685" w:type="dxa"/>
            <w:tcBorders>
              <w:left w:val="nil"/>
              <w:right w:val="nil"/>
            </w:tcBorders>
          </w:tcPr>
          <w:p w14:paraId="3C0A7E51" w14:textId="77777777" w:rsidR="00372AE2" w:rsidRDefault="00372AE2">
            <w:pPr>
              <w:pStyle w:val="ConsPlusNormal"/>
              <w:jc w:val="center"/>
            </w:pPr>
            <w:r w:rsidRPr="00210EA5">
              <w:rPr>
                <w:position w:val="-6"/>
              </w:rPr>
              <w:pict w14:anchorId="544D5DFF">
                <v:shape id="_x0000_i1030" style="width:12.75pt;height:17.25pt" coordsize="" o:spt="100" adj="0,,0" path="" filled="f" stroked="f">
                  <v:stroke joinstyle="miter"/>
                  <v:imagedata r:id="rId39" o:title="base_23675_241877_32773"/>
                  <v:formulas/>
                  <v:path o:connecttype="segments"/>
                </v:shape>
              </w:pict>
            </w:r>
          </w:p>
        </w:tc>
      </w:tr>
      <w:tr w:rsidR="00372AE2" w14:paraId="0DC30EED" w14:textId="77777777">
        <w:tc>
          <w:tcPr>
            <w:tcW w:w="9071" w:type="dxa"/>
            <w:gridSpan w:val="3"/>
            <w:tcBorders>
              <w:left w:val="single" w:sz="4" w:space="0" w:color="auto"/>
              <w:right w:val="single" w:sz="4" w:space="0" w:color="auto"/>
            </w:tcBorders>
          </w:tcPr>
          <w:p w14:paraId="0EA291E1" w14:textId="77777777" w:rsidR="00372AE2" w:rsidRDefault="00372AE2">
            <w:pPr>
              <w:pStyle w:val="ConsPlusNormal"/>
              <w:jc w:val="center"/>
            </w:pPr>
            <w:r>
              <w:t>Выдача заявителю результата предоставления Услуги</w:t>
            </w:r>
          </w:p>
        </w:tc>
      </w:tr>
    </w:tbl>
    <w:p w14:paraId="0F2057B1" w14:textId="77777777" w:rsidR="00372AE2" w:rsidRDefault="00372AE2">
      <w:pPr>
        <w:pStyle w:val="ConsPlusNormal"/>
        <w:jc w:val="both"/>
      </w:pPr>
    </w:p>
    <w:p w14:paraId="66D0E09D" w14:textId="77777777" w:rsidR="00372AE2" w:rsidRDefault="00372AE2">
      <w:pPr>
        <w:pStyle w:val="ConsPlusNormal"/>
        <w:jc w:val="right"/>
      </w:pPr>
      <w:r>
        <w:t>Руководитель</w:t>
      </w:r>
    </w:p>
    <w:p w14:paraId="7645D387" w14:textId="77777777" w:rsidR="00372AE2" w:rsidRDefault="00372AE2">
      <w:pPr>
        <w:pStyle w:val="ConsPlusNormal"/>
        <w:jc w:val="right"/>
      </w:pPr>
      <w:proofErr w:type="spellStart"/>
      <w:r>
        <w:t>УАиГ</w:t>
      </w:r>
      <w:proofErr w:type="spellEnd"/>
      <w:r>
        <w:t xml:space="preserve"> администрации г. Канска</w:t>
      </w:r>
    </w:p>
    <w:p w14:paraId="6FD0E2D8" w14:textId="77777777" w:rsidR="00372AE2" w:rsidRDefault="00372AE2">
      <w:pPr>
        <w:pStyle w:val="ConsPlusNormal"/>
        <w:jc w:val="right"/>
      </w:pPr>
      <w:r>
        <w:t>Т.А.АПАНОВИЧ</w:t>
      </w:r>
    </w:p>
    <w:p w14:paraId="3B9B5B99" w14:textId="77777777" w:rsidR="00372AE2" w:rsidRDefault="00372AE2">
      <w:pPr>
        <w:pStyle w:val="ConsPlusNormal"/>
        <w:jc w:val="both"/>
      </w:pPr>
    </w:p>
    <w:p w14:paraId="5215E269" w14:textId="77777777" w:rsidR="00372AE2" w:rsidRDefault="00372AE2">
      <w:pPr>
        <w:pStyle w:val="ConsPlusNormal"/>
        <w:jc w:val="both"/>
      </w:pPr>
    </w:p>
    <w:p w14:paraId="2C9BAA37" w14:textId="77777777" w:rsidR="00372AE2" w:rsidRDefault="00372AE2">
      <w:pPr>
        <w:pStyle w:val="ConsPlusNormal"/>
        <w:pBdr>
          <w:top w:val="single" w:sz="6" w:space="0" w:color="auto"/>
        </w:pBdr>
        <w:spacing w:before="100" w:after="100"/>
        <w:jc w:val="both"/>
        <w:rPr>
          <w:sz w:val="2"/>
          <w:szCs w:val="2"/>
        </w:rPr>
      </w:pPr>
    </w:p>
    <w:p w14:paraId="6ADDD22D" w14:textId="77777777" w:rsidR="00104F85" w:rsidRDefault="00104F85"/>
    <w:sectPr w:rsidR="00104F85" w:rsidSect="00113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2"/>
    <w:rsid w:val="00104F85"/>
    <w:rsid w:val="0037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DE58"/>
  <w15:chartTrackingRefBased/>
  <w15:docId w15:val="{07806382-D5CA-424E-BCA9-0DB18C98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2A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46EB993D1B644EF36EA012B26BDBF0FE53C97E6DABDB74EDAF53C7F732ABFC80C574609EBF837A1B1D791BD7E6A1DE92FB044CC35E11831A496A0A0EH7D" TargetMode="External"/><Relationship Id="rId13" Type="http://schemas.openxmlformats.org/officeDocument/2006/relationships/hyperlink" Target="consultantplus://offline/ref=A546EB993D1B644EF36EBE1FA40784FFFE5F95736CA7D223B3FD5590A862ADA9D2852A39DDFA907B1F03791ED40EHCD" TargetMode="External"/><Relationship Id="rId18" Type="http://schemas.openxmlformats.org/officeDocument/2006/relationships/hyperlink" Target="consultantplus://offline/ref=A546EB993D1B644EF36EBE1FA40784FFFE5F957A6CA7D223B3FD5590A862ADA9D2852A39DDFA907B1F03791ED40EHCD" TargetMode="External"/><Relationship Id="rId26" Type="http://schemas.openxmlformats.org/officeDocument/2006/relationships/hyperlink" Target="consultantplus://offline/ref=A546EB993D1B644EF36EBE1FA40784FFFE5D927B67AED223B3FD5590A862ADA9C0857235DDFB8E7E1D162F4F92B8F88FD7B00948DC42118500H5D" TargetMode="External"/><Relationship Id="rId39"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A546EB993D1B644EF36EBE1FA40784FFFE5E967468A6D223B3FD5590A862ADA9D2852A39DDFA907B1F03791ED40EHCD" TargetMode="External"/><Relationship Id="rId34" Type="http://schemas.openxmlformats.org/officeDocument/2006/relationships/hyperlink" Target="consultantplus://offline/ref=A546EB993D1B644EF36EBE1FA40784FFFE5D927B67AED223B3FD5590A862ADA9C0857235DDFB8E7A1B162F4F92B8F88FD7B00948DC42118500H5D" TargetMode="External"/><Relationship Id="rId7" Type="http://schemas.openxmlformats.org/officeDocument/2006/relationships/hyperlink" Target="consultantplus://offline/ref=A546EB993D1B644EF36EBE1FA40784FFFE5F95736CA7D223B3FD5590A862ADA9D2852A39DDFA907B1F03791ED40EHCD" TargetMode="External"/><Relationship Id="rId12" Type="http://schemas.openxmlformats.org/officeDocument/2006/relationships/hyperlink" Target="consultantplus://offline/ref=A546EB993D1B644EF36EBE1FA40784FFFE5F9F7B6CAFD223B3FD5590A862ADA9D2852A39DDFA907B1F03791ED40EHCD" TargetMode="External"/><Relationship Id="rId17" Type="http://schemas.openxmlformats.org/officeDocument/2006/relationships/hyperlink" Target="consultantplus://offline/ref=A546EB993D1B644EF36EBE1FA40784FFFE59937B6DAED223B3FD5590A862ADA9D2852A39DDFA907B1F03791ED40EHCD" TargetMode="External"/><Relationship Id="rId25" Type="http://schemas.openxmlformats.org/officeDocument/2006/relationships/hyperlink" Target="consultantplus://offline/ref=A546EB993D1B644EF36EBE1FA40784FFFE5D927B67AED223B3FD5590A862ADA9C0857235DDFB8E7A1B162F4F92B8F88FD7B00948DC42118500H5D" TargetMode="External"/><Relationship Id="rId33" Type="http://schemas.openxmlformats.org/officeDocument/2006/relationships/hyperlink" Target="consultantplus://offline/ref=A546EB993D1B644EF36EBE1FA40784FFFE5D927B67AED223B3FD5590A862ADA9C0857235DDFB8D7E19162F4F92B8F88FD7B00948DC42118500H5D" TargetMode="External"/><Relationship Id="rId38" Type="http://schemas.openxmlformats.org/officeDocument/2006/relationships/hyperlink" Target="consultantplus://offline/ref=A546EB993D1B644EF36EBE1FA40784FFFE59937B6DAED223B3FD5590A862ADA9C0857235DBF0DA2A5F48761ED7F3F58BC8AC094E0CH3D" TargetMode="External"/><Relationship Id="rId2" Type="http://schemas.openxmlformats.org/officeDocument/2006/relationships/settings" Target="settings.xml"/><Relationship Id="rId16" Type="http://schemas.openxmlformats.org/officeDocument/2006/relationships/hyperlink" Target="consultantplus://offline/ref=A546EB993D1B644EF36EBE1FA40784FFFE5A91746BA9D223B3FD5590A862ADA9D2852A39DDFA907B1F03791ED40EHCD" TargetMode="External"/><Relationship Id="rId20" Type="http://schemas.openxmlformats.org/officeDocument/2006/relationships/hyperlink" Target="consultantplus://offline/ref=A546EB993D1B644EF36EBE1FA40784FFFF589F716DADD223B3FD5590A862ADA9D2852A39DDFA907B1F03791ED40EHCD" TargetMode="External"/><Relationship Id="rId29" Type="http://schemas.openxmlformats.org/officeDocument/2006/relationships/hyperlink" Target="consultantplus://offline/ref=A546EB993D1B644EF36EBE1FA40784FFFE5D927B67AED223B3FD5590A862ADA9D2852A39DDFA907B1F03791ED40EHC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46EB993D1B644EF36EBE1FA40784FFFE5D927B67AED223B3FD5590A862ADA9D2852A39DDFA907B1F03791ED40EHCD" TargetMode="External"/><Relationship Id="rId11" Type="http://schemas.openxmlformats.org/officeDocument/2006/relationships/hyperlink" Target="consultantplus://offline/ref=A546EB993D1B644EF36EBE1FA40784FFFE5F947168A8D223B3FD5590A862ADA9D2852A39DDFA907B1F03791ED40EHCD" TargetMode="External"/><Relationship Id="rId24" Type="http://schemas.openxmlformats.org/officeDocument/2006/relationships/hyperlink" Target="consultantplus://offline/ref=A546EB993D1B644EF36EBE1FA40784FFFA5A967A67A58F29BBA45992AF6DF2ACC7947234DCE58E7F051F7B1C0DH7D" TargetMode="External"/><Relationship Id="rId32" Type="http://schemas.openxmlformats.org/officeDocument/2006/relationships/hyperlink" Target="consultantplus://offline/ref=A546EB993D1B644EF36EBE1FA40784FFFE5D927B67AED223B3FD5590A862ADA9C0857235DDFB8D7E19162F4F92B8F88FD7B00948DC42118500H5D" TargetMode="External"/><Relationship Id="rId37" Type="http://schemas.openxmlformats.org/officeDocument/2006/relationships/hyperlink" Target="consultantplus://offline/ref=A546EB993D1B644EF36EBE1FA40784FFFE5D927B67AED223B3FD5590A862ADA9C0857235DDFB8D7E19162F4F92B8F88FD7B00948DC42118500H5D" TargetMode="External"/><Relationship Id="rId40" Type="http://schemas.openxmlformats.org/officeDocument/2006/relationships/fontTable" Target="fontTable.xml"/><Relationship Id="rId5" Type="http://schemas.openxmlformats.org/officeDocument/2006/relationships/hyperlink" Target="consultantplus://offline/ref=A546EB993D1B644EF36EBE1FA40784FFFE5F947168A8D223B3FD5590A862ADA9D2852A39DDFA907B1F03791ED40EHCD" TargetMode="External"/><Relationship Id="rId15" Type="http://schemas.openxmlformats.org/officeDocument/2006/relationships/hyperlink" Target="consultantplus://offline/ref=A546EB993D1B644EF36EBE1FA40784FFFE5F94726CAED223B3FD5590A862ADA9D2852A39DDFA907B1F03791ED40EHCD" TargetMode="External"/><Relationship Id="rId23" Type="http://schemas.openxmlformats.org/officeDocument/2006/relationships/hyperlink" Target="consultantplus://offline/ref=A546EB993D1B644EF36EBE1FA40784FFFB5F927A6DA58F29BBA45992AF6DF2ACC7947234DCE58E7F051F7B1C0DH7D" TargetMode="External"/><Relationship Id="rId28" Type="http://schemas.openxmlformats.org/officeDocument/2006/relationships/hyperlink" Target="consultantplus://offline/ref=A546EB993D1B644EF36EBE1FA40784FFFE5D927B67AED223B3FD5590A862ADA9C0857235DDFB8D7E19162F4F92B8F88FD7B00948DC42118500H5D" TargetMode="External"/><Relationship Id="rId36" Type="http://schemas.openxmlformats.org/officeDocument/2006/relationships/hyperlink" Target="consultantplus://offline/ref=A546EB993D1B644EF36EBE1FA40784FFFE5D927B67AED223B3FD5590A862ADA9C0857236D4FB852F4A592E13D6ECEB8FD2B00B4CC004H1D" TargetMode="External"/><Relationship Id="rId10" Type="http://schemas.openxmlformats.org/officeDocument/2006/relationships/hyperlink" Target="consultantplus://offline/ref=A546EB993D1B644EF36EBE1FA40784FFFF50907664F88521E2A85B95A032F7B9D6CC7F35C3FB8A65191D7901HFD" TargetMode="External"/><Relationship Id="rId19" Type="http://schemas.openxmlformats.org/officeDocument/2006/relationships/hyperlink" Target="consultantplus://offline/ref=A546EB993D1B644EF36EBE1FA40784FFFE5F977767AAD223B3FD5590A862ADA9D2852A39DDFA907B1F03791ED40EHCD" TargetMode="External"/><Relationship Id="rId31" Type="http://schemas.openxmlformats.org/officeDocument/2006/relationships/hyperlink" Target="consultantplus://offline/ref=A546EB993D1B644EF36EBE1FA40784FFFE5D927B67AED223B3FD5590A862ADA9C0857235DDFB8E7E1D162F4F92B8F88FD7B00948DC42118500H5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46EB993D1B644EF36EA012B26BDBF0FE53C97E6DABDB74EDAF53C7F732ABFC80C574609EBF837A1B1D781BD7E6A1DE92FB044CC35E11831A496A0A0EH7D" TargetMode="External"/><Relationship Id="rId14" Type="http://schemas.openxmlformats.org/officeDocument/2006/relationships/hyperlink" Target="consultantplus://offline/ref=A546EB993D1B644EF36EBE1FA40784FFFE5D927B67AED223B3FD5590A862ADA9D2852A39DDFA907B1F03791ED40EHCD" TargetMode="External"/><Relationship Id="rId22" Type="http://schemas.openxmlformats.org/officeDocument/2006/relationships/hyperlink" Target="consultantplus://offline/ref=A546EB993D1B644EF36EBE1FA40784FFFC59917769A6D223B3FD5590A862ADA9D2852A39DDFA907B1F03791ED40EHCD" TargetMode="External"/><Relationship Id="rId27" Type="http://schemas.openxmlformats.org/officeDocument/2006/relationships/hyperlink" Target="consultantplus://offline/ref=A546EB993D1B644EF36EBE1FA40784FFFE5D927B67AED223B3FD5590A862ADA9C0857235DDFB8D7E19162F4F92B8F88FD7B00948DC42118500H5D" TargetMode="External"/><Relationship Id="rId30" Type="http://schemas.openxmlformats.org/officeDocument/2006/relationships/hyperlink" Target="consultantplus://offline/ref=A546EB993D1B644EF36EBE1FA40784FFFE5D927B67AED223B3FD5590A862ADA9C0857230DEF0DA2A5F48761ED7F3F58BC8AC094E0CH3D" TargetMode="External"/><Relationship Id="rId35" Type="http://schemas.openxmlformats.org/officeDocument/2006/relationships/hyperlink" Target="consultantplus://offline/ref=A546EB993D1B644EF36EBE1FA40784FFFE5D927B67AED223B3FD5590A862ADA9C0857236D9FF852F4A592E13D6ECEB8FD2B00B4CC004H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8051</Words>
  <Characters>45896</Characters>
  <Application>Microsoft Office Word</Application>
  <DocSecurity>0</DocSecurity>
  <Lines>382</Lines>
  <Paragraphs>107</Paragraphs>
  <ScaleCrop>false</ScaleCrop>
  <Company/>
  <LinksUpToDate>false</LinksUpToDate>
  <CharactersWithSpaces>53840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2021-04-01T03:07:00Z</dcterms:created>
  <dcterms:modified xsi:type="dcterms:W3CDTF">2021-04-01T03:10:00Z</dcterms:modified>
</cp:coreProperties>
</file>