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A4" w:rsidRDefault="003859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59A4" w:rsidRDefault="003859A4">
      <w:pPr>
        <w:pStyle w:val="ConsPlusNormal"/>
        <w:outlineLvl w:val="0"/>
      </w:pPr>
    </w:p>
    <w:p w:rsidR="003859A4" w:rsidRDefault="003859A4">
      <w:pPr>
        <w:pStyle w:val="ConsPlusTitle"/>
        <w:jc w:val="center"/>
        <w:outlineLvl w:val="0"/>
      </w:pPr>
      <w:r>
        <w:t>АДМИНИСТРАЦИЯ ГОРОДА КАНСКА</w:t>
      </w:r>
    </w:p>
    <w:p w:rsidR="003859A4" w:rsidRDefault="003859A4">
      <w:pPr>
        <w:pStyle w:val="ConsPlusTitle"/>
        <w:jc w:val="center"/>
      </w:pPr>
      <w:r>
        <w:t>КРАСНОЯРСКОГО КРАЯ</w:t>
      </w:r>
    </w:p>
    <w:p w:rsidR="003859A4" w:rsidRDefault="003859A4">
      <w:pPr>
        <w:pStyle w:val="ConsPlusTitle"/>
        <w:jc w:val="center"/>
      </w:pPr>
    </w:p>
    <w:p w:rsidR="003859A4" w:rsidRDefault="003859A4">
      <w:pPr>
        <w:pStyle w:val="ConsPlusTitle"/>
        <w:jc w:val="center"/>
      </w:pPr>
      <w:r>
        <w:t>ПОСТАНОВЛЕНИЕ</w:t>
      </w:r>
    </w:p>
    <w:p w:rsidR="003859A4" w:rsidRDefault="003859A4">
      <w:pPr>
        <w:pStyle w:val="ConsPlusTitle"/>
        <w:jc w:val="center"/>
      </w:pPr>
      <w:r>
        <w:t>от 8 августа 2019 г. N 756</w:t>
      </w:r>
    </w:p>
    <w:p w:rsidR="003859A4" w:rsidRDefault="003859A4">
      <w:pPr>
        <w:pStyle w:val="ConsPlusTitle"/>
        <w:jc w:val="center"/>
      </w:pPr>
    </w:p>
    <w:p w:rsidR="003859A4" w:rsidRDefault="003859A4">
      <w:pPr>
        <w:pStyle w:val="ConsPlusTitle"/>
        <w:jc w:val="center"/>
      </w:pPr>
      <w:r>
        <w:t>ОБ УТВЕРЖДЕНИИ АДМИНИСТРАТИВНОГО РЕГЛАМЕНТА</w:t>
      </w:r>
    </w:p>
    <w:p w:rsidR="003859A4" w:rsidRDefault="003859A4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3859A4" w:rsidRDefault="003859A4">
      <w:pPr>
        <w:pStyle w:val="ConsPlusTitle"/>
        <w:jc w:val="center"/>
      </w:pPr>
      <w:r>
        <w:t>ИНФОРМАЦИИ О МУНИЦИПАЛЬНОЙ ПОДДЕРЖКЕ СУБЪЕКТОВ МАЛОГО</w:t>
      </w:r>
    </w:p>
    <w:p w:rsidR="003859A4" w:rsidRDefault="003859A4">
      <w:pPr>
        <w:pStyle w:val="ConsPlusTitle"/>
        <w:jc w:val="center"/>
      </w:pPr>
      <w:r>
        <w:t>И СРЕДНЕГО ПРЕДПРИНИМАТЕЛЬСТВА" В РАМКАХ МУНИЦИПАЛЬНОЙ</w:t>
      </w:r>
    </w:p>
    <w:p w:rsidR="003859A4" w:rsidRDefault="003859A4">
      <w:pPr>
        <w:pStyle w:val="ConsPlusTitle"/>
        <w:jc w:val="center"/>
      </w:pPr>
      <w:r>
        <w:t>ПРОГРАММЫ ГОРОДА КАНСКА "РАЗВИТИЕ ИНВЕСТИЦИОННОЙ</w:t>
      </w:r>
    </w:p>
    <w:p w:rsidR="003859A4" w:rsidRDefault="003859A4">
      <w:pPr>
        <w:pStyle w:val="ConsPlusTitle"/>
        <w:jc w:val="center"/>
      </w:pPr>
      <w:r>
        <w:t>ДЕЯТЕЛЬНОСТИ, МАЛОГО И СРЕДНЕГО ПРЕДПРИНИМАТЕЛЬСТВА"</w:t>
      </w:r>
    </w:p>
    <w:p w:rsidR="003859A4" w:rsidRDefault="003859A4">
      <w:pPr>
        <w:pStyle w:val="ConsPlusNormal"/>
      </w:pPr>
    </w:p>
    <w:p w:rsidR="003859A4" w:rsidRDefault="003859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Решением</w:t>
        </w:r>
      </w:hyperlink>
      <w:r>
        <w:t xml:space="preserve"> Канского городского Совета депутатов от 23.12.2009 N 70-659 "О структуре администрации города Канска и численности работников органов местного самоуправления", Распоряжением администрации города Канска от 11.04.2019 N 187 "О совершенствовании структуры администрации города Канска и введении штатных муниципальных должностей", Распоряжением администрации города Канска от 04.07.2019 N 358 "Об утверждении Положения об отделе экономического развития и муниципального заказа администрации г. Канска", руководствуясь </w:t>
      </w:r>
      <w:hyperlink r:id="rId6" w:history="1">
        <w:r>
          <w:rPr>
            <w:color w:val="0000FF"/>
          </w:rPr>
          <w:t>статьями 30</w:t>
        </w:r>
      </w:hyperlink>
      <w:r>
        <w:t xml:space="preserve">, </w:t>
      </w:r>
      <w:hyperlink r:id="rId7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 муниципальной поддержке субъектов малого и среднего предпринимательства" в рамках муниципальной программы города Канска "Развитие инвестиционной деятельности, малого и среднего предпринимательства" согласно приложению к настоящему Постановлению.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06.06.2017 N 522 "Об утверждении Административного регламента по предоставлению муниципальной услуги "Предоставление информации о муниципальной поддержке субъектов малого и среднего предпринимательства" и отмене Постановления от 24.02.2012 N 228".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3. Ведущему специалисту Отдела культуры администрации г. Канска Н.А. Велищенко опубликовать настоящее Постановление в официальном печатном издании "Канский вестник" и разместить на официальном сайте администрации города Канска в сети Интернет.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 по экономике и финансам Н.В. Кадач.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опубликования и распространяется на правоотношения, возникшие с 10.07.2019.</w:t>
      </w: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  <w:r>
        <w:t>Глава</w:t>
      </w:r>
    </w:p>
    <w:p w:rsidR="003859A4" w:rsidRDefault="003859A4">
      <w:pPr>
        <w:pStyle w:val="ConsPlusNormal"/>
        <w:jc w:val="right"/>
      </w:pPr>
      <w:r>
        <w:t>города Канска</w:t>
      </w:r>
    </w:p>
    <w:p w:rsidR="003859A4" w:rsidRDefault="003859A4">
      <w:pPr>
        <w:pStyle w:val="ConsPlusNormal"/>
        <w:jc w:val="right"/>
      </w:pPr>
      <w:r>
        <w:t>А.М.БЕРЕСНЕВ</w:t>
      </w: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  <w:outlineLvl w:val="0"/>
      </w:pPr>
      <w:r>
        <w:t>Приложение</w:t>
      </w:r>
    </w:p>
    <w:p w:rsidR="003859A4" w:rsidRDefault="003859A4">
      <w:pPr>
        <w:pStyle w:val="ConsPlusNormal"/>
        <w:jc w:val="right"/>
      </w:pPr>
      <w:r>
        <w:t>к Постановлению</w:t>
      </w:r>
    </w:p>
    <w:p w:rsidR="003859A4" w:rsidRDefault="003859A4">
      <w:pPr>
        <w:pStyle w:val="ConsPlusNormal"/>
        <w:jc w:val="right"/>
      </w:pPr>
      <w:r>
        <w:lastRenderedPageBreak/>
        <w:t>администрации г. Канска</w:t>
      </w:r>
    </w:p>
    <w:p w:rsidR="003859A4" w:rsidRDefault="003859A4">
      <w:pPr>
        <w:pStyle w:val="ConsPlusNormal"/>
        <w:jc w:val="right"/>
      </w:pPr>
      <w:r>
        <w:t>от 8 августа 2019 г. N 756</w:t>
      </w: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3859A4" w:rsidRDefault="003859A4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3859A4" w:rsidRDefault="003859A4">
      <w:pPr>
        <w:pStyle w:val="ConsPlusTitle"/>
        <w:jc w:val="center"/>
      </w:pPr>
      <w:r>
        <w:t>ИНФОРМАЦИИ О МУНИЦИПАЛЬНОЙ ПОДДЕРЖКЕ СУБЪЕКТОВ МАЛОГО</w:t>
      </w:r>
    </w:p>
    <w:p w:rsidR="003859A4" w:rsidRDefault="003859A4">
      <w:pPr>
        <w:pStyle w:val="ConsPlusTitle"/>
        <w:jc w:val="center"/>
      </w:pPr>
      <w:r>
        <w:t>И СРЕДНЕГО ПРЕДПРИНИМАТЕЛЬСТВА" В РАМКАХ МУНИЦИПАЛЬНОЙ</w:t>
      </w:r>
    </w:p>
    <w:p w:rsidR="003859A4" w:rsidRDefault="003859A4">
      <w:pPr>
        <w:pStyle w:val="ConsPlusTitle"/>
        <w:jc w:val="center"/>
      </w:pPr>
      <w:r>
        <w:t>ПРОГРАММЫ ГОРОДА КАНСКА "РАЗВИТИЕ ИНВЕСТИЦИОННОЙ</w:t>
      </w:r>
    </w:p>
    <w:p w:rsidR="003859A4" w:rsidRDefault="003859A4">
      <w:pPr>
        <w:pStyle w:val="ConsPlusTitle"/>
        <w:jc w:val="center"/>
      </w:pPr>
      <w:r>
        <w:t>ДЕЯТЕЛЬНОСТИ, МАЛОГО И СРЕДНЕГО ПРЕДПРИНИМАТЕЛЬСТВА"</w:t>
      </w:r>
    </w:p>
    <w:p w:rsidR="003859A4" w:rsidRDefault="003859A4">
      <w:pPr>
        <w:pStyle w:val="ConsPlusNormal"/>
        <w:jc w:val="center"/>
      </w:pPr>
    </w:p>
    <w:p w:rsidR="003859A4" w:rsidRDefault="003859A4">
      <w:pPr>
        <w:pStyle w:val="ConsPlusTitle"/>
        <w:jc w:val="center"/>
        <w:outlineLvl w:val="1"/>
      </w:pPr>
      <w:r>
        <w:t>1. ОБЩЕЕ ПОЛОЖЕНИЕ</w:t>
      </w:r>
    </w:p>
    <w:p w:rsidR="003859A4" w:rsidRDefault="003859A4">
      <w:pPr>
        <w:pStyle w:val="ConsPlusNormal"/>
        <w:jc w:val="center"/>
      </w:pPr>
    </w:p>
    <w:p w:rsidR="003859A4" w:rsidRDefault="003859A4">
      <w:pPr>
        <w:pStyle w:val="ConsPlusNormal"/>
        <w:ind w:firstLine="540"/>
        <w:jc w:val="both"/>
      </w:pPr>
      <w:r>
        <w:t>1.1. Административный регламент (далее - Регламент) разработан в целях повышения качества предоставления муниципальной услуги "Предоставление информации о муниципальной поддержке субъектов малого и среднего предпринимательства" в рамках муниципальной программы города Канска "Развитие инвестиционной деятельности, малого и среднего предпринимательства" (далее - муниципальная услуга), и доступности на территории г. Канска муниципальной услуги, создания комфортных условий для участников отношений. Регламент определяет порядок, сроки и последовательность процедур по предоставлению муниципальной услуги в соответствии с законодательством Российской Федерации.</w:t>
      </w:r>
    </w:p>
    <w:p w:rsidR="003859A4" w:rsidRDefault="003859A4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1.2. Правовыми основами для предоставления муниципальной услуги являются:</w:t>
      </w:r>
    </w:p>
    <w:p w:rsidR="003859A4" w:rsidRDefault="003859A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12.12.1993;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РФ";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Налоговый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859A4" w:rsidRDefault="003859A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Красноярского края от 19.10.2010 N 1760 "Об утверждении Порядка разработки и утверждения административного регламента предоставления муниципальных услуг";</w:t>
      </w:r>
    </w:p>
    <w:p w:rsidR="003859A4" w:rsidRDefault="003859A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Красноярского края от 23.11.2016 N 1192 "Об утверждении муниципальной программы города Канска "Развитие инвестиционной деятельности, малого и среднего предпринимательства";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Распоряжение администрации города Канска от 04.07.2019 N 358 "Об утверждении Положения об отделе экономического развития и муниципального заказа администрации г. </w:t>
      </w:r>
      <w:r>
        <w:lastRenderedPageBreak/>
        <w:t>Канска";</w:t>
      </w:r>
    </w:p>
    <w:p w:rsidR="003859A4" w:rsidRDefault="003859A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Устав</w:t>
        </w:r>
      </w:hyperlink>
      <w:r>
        <w:t xml:space="preserve"> города Канска, принятый Решением сессии Канского городского Совета депутатов от 27.01.1998 N 47-9Р.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1.3. Заявителями на предоставление муниципальной услуги могут быть субъекты малого и среднего предпринимательства (индивидуальный предприниматель без образования юридического лица, юридическое лицо Российской Федерации), либо их уполномоченные представители, а также граждане, желающие заниматься предпринимательской деятельностью (далее - Заявитель).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1.4. Муниципальная услуга не оказывается в многофункциональном центре предоставления государственных и муниципальных услуг.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1.5. Регламент размещается на интернет-сайте администрации г. Канска http://www.kansk-adm.ru, также на информационных стендах, расположенных в администрации г. Канска по адресу: Красноярский край, г. Канск, ул. Ленина, 4/1.</w:t>
      </w:r>
    </w:p>
    <w:p w:rsidR="003859A4" w:rsidRDefault="003859A4">
      <w:pPr>
        <w:pStyle w:val="ConsPlusNormal"/>
        <w:ind w:firstLine="540"/>
        <w:jc w:val="both"/>
      </w:pPr>
    </w:p>
    <w:p w:rsidR="003859A4" w:rsidRDefault="003859A4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859A4" w:rsidRDefault="003859A4">
      <w:pPr>
        <w:pStyle w:val="ConsPlusNormal"/>
        <w:jc w:val="center"/>
      </w:pPr>
    </w:p>
    <w:p w:rsidR="003859A4" w:rsidRDefault="003859A4">
      <w:pPr>
        <w:pStyle w:val="ConsPlusNormal"/>
        <w:ind w:firstLine="540"/>
        <w:jc w:val="both"/>
      </w:pPr>
      <w:r>
        <w:t>2.1. Наименование муниципальной услуги: предоставление информации о муниципальной поддержке субъектов малого и среднего предпринимательства" в рамках муниципальной программы города Канска "Развитие инвестиционной деятельности, малого и среднего предпринимательства".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2.2. Муниципальную услугу предоставляет администрация города Канска Красноярского края (далее - Администрация), в лице специалиста отдела экономического развития и муниципального заказа администрации г. Канска (далее - Отдел).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Отдел предоставляет информацию о порядке предоставления муниципальной услуги, в том числе: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Информацию по формам муниципальной поддержки субъектов малого и среднего предпринимательства, осуществляющим деятельность на территории города Канска;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Информацию о действующих законодательных актах, регулирующих предоставление муниципальной услуги.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предоставление Заявителю информации о муниципальной поддержке субъектов малого и среднего предпринимательства в рамках муниципальной программы города Канска "Развитие инвестиционной деятельности, малого и среднего предпринимательства" либо отказ в предоставлении информации.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2.4. Сроки предоставления муниципальной услуги.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2.4.1. Общий срок предоставления муниципальной услуги составляет: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при устном консультировании Заявителей на личном приеме не более 15 минут;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при устном консультировании Заявителей посредством телефонной связи не более 15 минут;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при письменном обращении Заявителей на более 30 дней с момента регистрации письменного обращения.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2.4.2. Приостановление предоставления муниципальной услуги федеральным и краевым </w:t>
      </w:r>
      <w:r>
        <w:lastRenderedPageBreak/>
        <w:t>законодательством не предусмотрено.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2.5. Правовыми основаниями для предоставления муниципальной услуги являются нормативные правовые акты, указанные в </w:t>
      </w:r>
      <w:hyperlink w:anchor="P44" w:history="1">
        <w:r>
          <w:rPr>
            <w:color w:val="0000FF"/>
          </w:rPr>
          <w:t>пункте 1.2</w:t>
        </w:r>
      </w:hyperlink>
      <w:r>
        <w:t xml:space="preserve"> настоящего Регламента.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2.6. Перечень документов, необходимых для предоставления муниципальной услуги.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2.6.1. Для предоставления муниципальной услуги Заявителю необходимо представить в Администрацию </w:t>
      </w:r>
      <w:hyperlink w:anchor="P31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Регламенту.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 и отчество (полностью) и дату подачи заявления.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Для получения информации о возможности предоставления муниципальной поддержки в рамках муниципальной программы города Канска "Развитие инвестиционной деятельности, малого и среднего предпринимательства", утвержденной постановлением администрации города Канска (далее - Муниципальная программа), Заявитель дополнительно может представить документы, предусмотренные Порядками предоставления субсидий субъектам малого и среднего предпринимательства, утвержденные постановлением администрации города Канска.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 документах не должно быть подчисток, приписок, зачеркнутых слов и иных исправлений.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Тексты на документах, полученных посредством светокопирования, должны быть разборчивы.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Документы представляются в Администрацию посредством личного обращения Заявителя, направляются с использованием средств почтовой связи или посредством передачи обращения через электронные каналы связи.</w:t>
      </w:r>
    </w:p>
    <w:p w:rsidR="003859A4" w:rsidRDefault="003859A4">
      <w:pPr>
        <w:pStyle w:val="ConsPlusNormal"/>
        <w:spacing w:before="220"/>
        <w:ind w:firstLine="540"/>
        <w:jc w:val="both"/>
      </w:pPr>
      <w:bookmarkStart w:id="2" w:name="P84"/>
      <w:bookmarkEnd w:id="2"/>
      <w:r>
        <w:t>2.6.2. 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для Заявителей-граждан: фамилию, имя, отчество (последнее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для Заявителей - юридических лиц: наименование юридического лица, документ, подтверждающий полномочия,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 представителя Заявителя, его подпись и дату.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3859A4" w:rsidRDefault="003859A4">
      <w:pPr>
        <w:pStyle w:val="ConsPlusNormal"/>
        <w:spacing w:before="220"/>
        <w:ind w:firstLine="540"/>
        <w:jc w:val="both"/>
      </w:pPr>
      <w:bookmarkStart w:id="3" w:name="P88"/>
      <w:bookmarkEnd w:id="3"/>
      <w:r>
        <w:t>2.6.3. При обращении Заявителя в устном порядке, Заявителю необходимо представить документ, удостоверяющий личность, указать, какая информация необходима Заявителю. Если ответ Заявителю не может быть дан сразу, Заявителю необходимо представить номера контактных телефонов, по которым можно с ним связаться.</w:t>
      </w:r>
    </w:p>
    <w:p w:rsidR="003859A4" w:rsidRDefault="003859A4">
      <w:pPr>
        <w:pStyle w:val="ConsPlusNormal"/>
        <w:spacing w:before="220"/>
        <w:ind w:firstLine="540"/>
        <w:jc w:val="both"/>
      </w:pPr>
      <w:bookmarkStart w:id="4" w:name="P89"/>
      <w:bookmarkEnd w:id="4"/>
      <w:r>
        <w:t>2.7. Исчерпывающий перечень оснований для приостановления или отказа в предоставлении услуги или в приеме документов.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отсутствуют.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lastRenderedPageBreak/>
        <w:t>Исчерпывающим перечнем оснований для отказа в предоставлении муниципальной услуги являются: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1) при письменном обращении (в том числе, переданном по электронным каналам связи) Заявителя: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несоответствие письменного обращения требованиям, указанным в </w:t>
      </w:r>
      <w:hyperlink w:anchor="P84" w:history="1">
        <w:r>
          <w:rPr>
            <w:color w:val="0000FF"/>
          </w:rPr>
          <w:t>пункте 2.6.2</w:t>
        </w:r>
      </w:hyperlink>
      <w:r>
        <w:t xml:space="preserve"> настоящего Регламента;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при этом Заявителю, направившему обращение, сообщается о недопустимости злоупотребления правом;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текст письменного обращения не поддается прочтению, при этом Заявителю, направившему обращение, сообщается об этом в течение 7 дней с момента поступления обращения (регистрации) в Администрацию в случае, если его фамилия и почтовый адрес поддаются прочтению;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 письменном обращении не указаны фамилия Заявителя или почтовый адрес, по которому должен быть направлен ответ;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запрашиваемая информация содержит персональные данные других граждан;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2) при устном обращении Заявителя: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несоответствие устного обращения требованиям, указанным в </w:t>
      </w:r>
      <w:hyperlink w:anchor="P88" w:history="1">
        <w:r>
          <w:rPr>
            <w:color w:val="0000FF"/>
          </w:rPr>
          <w:t>пункте 2.6.3</w:t>
        </w:r>
      </w:hyperlink>
      <w:r>
        <w:t xml:space="preserve"> настоящего Регламента;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нецензурное либо оскорбительное обращение со специалистом Отдела, угрозы жизни и здоровью, и имуществу специалиста Отдела, а также членов его семьи;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запрашиваемая информация содержит персональные данные других граждан;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3859A4" w:rsidRDefault="003859A4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2.7.1. В случае принятия решения об отказе в предоставлении муниципальной услуги по основаниям, предусмотренным </w:t>
      </w:r>
      <w:hyperlink w:anchor="P89" w:history="1">
        <w:r>
          <w:rPr>
            <w:color w:val="0000FF"/>
          </w:rPr>
          <w:t>пунктом 2.7</w:t>
        </w:r>
      </w:hyperlink>
      <w:r>
        <w:t xml:space="preserve"> настоящего Регламента, Администрация уведомляет (письменно либо устно) об этом Заявителя с объяснением причин отказа.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2.7.2.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2.8. Муниципальная услуга предоставляется бесплатно.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2.9. Обязанности должностных лиц при ответе на обращения граждан (письменные, устные, по почте, телефону и т.д.).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2.9.1. Прием обращений Заявителя специалистом Отдела ведется без предварительной записи в порядке живой очереди.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lastRenderedPageBreak/>
        <w:t>Максимальный срок ожидания в очереди при подаче запроса о предоставлении муниципальной услуги составляет не более 15 минут.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2.9.2. При ответах на телефонные звонки и устные обращения специалист Отдела подробно и в вежливой форме информирует обратившихся по интересующим их вопросам.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 Отдела, принявшего телефонный звонок.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При невозможности специалистом Отдела,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2.9.3. Специалист Отдела, осуществляющий прием и консультирование (лично или по телефону), обязан относиться к обратившемуся Заявителю корректно и внимательно, не унижать его честь и достоинство.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2.10. Прием и регистрация письменного обращения Заявителя осуществляется должностным лицом Администрации, ответственным за прием и регистрацию документов.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Все письменные заявления (обращения) регистрируются в 3-дневный срок с момента поступления. В случае поступления заявления (обращения)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2.11. Требования к местам предоставления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2.11.1. Требования к помещению, в котором предоставляется муниципальная услуга.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Центральный вход в здание, в котором располагается Администрация, должен быть оборудован информационной табличкой (вывеской), содержащей наименование администрации.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2.11.2. Требования к местам ожидания и приема заявлений.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Места для ожидания должны быть оборудованы стульями.</w:t>
      </w:r>
    </w:p>
    <w:p w:rsidR="003859A4" w:rsidRDefault="003859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59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9A4" w:rsidRDefault="003859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59A4" w:rsidRDefault="003859A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словосочетание "быть оборудованы" повторяется дважды.</w:t>
            </w:r>
          </w:p>
        </w:tc>
      </w:tr>
    </w:tbl>
    <w:p w:rsidR="003859A4" w:rsidRDefault="003859A4">
      <w:pPr>
        <w:pStyle w:val="ConsPlusNormal"/>
        <w:spacing w:before="280"/>
        <w:ind w:firstLine="540"/>
        <w:jc w:val="both"/>
      </w:pPr>
      <w:r>
        <w:t>Помещение для приема заявителей должно быть оборудованы быть оборудованы табличками с указанием номера кабинета, осуществляющего прием.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 здании, в котором осуществляется прием Заявителей, предусматривается оборудование доступных мест общественного пользования (туалетов).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2.11.3. Требования к размещению и оформлению визуальной, текстовой и мультимедийной информации.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Место для информирования Заявителей, получения информации и заполнения необходимых документов отводятся непосредственно в Отделе.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На информационном стенде размещается следующая информация: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место нахождения и график работы специалиста Отдела;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номера телефонов для справок;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адрес официального сайта администрации г. Канска в сети Интернет, содержащего информацию о предоставлении муниципальной услуги;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Регламент.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2.12. Продолжительность взаимодействий заявителя с должностными лицами, доступность и качество муниципальной услуги.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2.12.1. Показателями доступности муниципальной услуги являются: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наличие различных способов получения информации о правилах предоставления муниципальной услуги;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заявитель может обратиться несколько раз за получением муниципальной услуги;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короткое время ожидания в очереди.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2.12.2. Показателями качества муниципальной услуги являются: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соответствующая квалифицированная подготовка специалистов, предоставляющих муниципальную услугу;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2.13. Основания для приостановления предоставления муниципальной услуги отсутствуют.</w:t>
      </w:r>
    </w:p>
    <w:p w:rsidR="003859A4" w:rsidRDefault="003859A4">
      <w:pPr>
        <w:pStyle w:val="ConsPlusNormal"/>
        <w:ind w:firstLine="540"/>
        <w:jc w:val="both"/>
      </w:pPr>
    </w:p>
    <w:p w:rsidR="003859A4" w:rsidRDefault="003859A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859A4" w:rsidRDefault="003859A4">
      <w:pPr>
        <w:pStyle w:val="ConsPlusTitle"/>
        <w:jc w:val="center"/>
      </w:pPr>
      <w:r>
        <w:t>АДМИНИСТРАТИВНЫХ ПРОЦЕДУР, ТРЕБОВАНИЯ К ПОРЯДКУ ИХ</w:t>
      </w:r>
    </w:p>
    <w:p w:rsidR="003859A4" w:rsidRDefault="003859A4">
      <w:pPr>
        <w:pStyle w:val="ConsPlusTitle"/>
        <w:jc w:val="center"/>
      </w:pPr>
      <w:r>
        <w:t>ВЫПОЛНЕНИЯ, В ТОМ ЧИСЛЕ ОСОБЕННОСТИ ВЫПОЛНЕНИЯ</w:t>
      </w:r>
    </w:p>
    <w:p w:rsidR="003859A4" w:rsidRDefault="003859A4">
      <w:pPr>
        <w:pStyle w:val="ConsPlusTitle"/>
        <w:jc w:val="center"/>
      </w:pPr>
      <w:r>
        <w:t>АДМИНИСТРАТИВНЫХ ПРОЦЕДУР В ЭЛЕКТРОННОЙ ФОРМЕ</w:t>
      </w:r>
    </w:p>
    <w:p w:rsidR="003859A4" w:rsidRDefault="003859A4">
      <w:pPr>
        <w:pStyle w:val="ConsPlusNormal"/>
        <w:ind w:firstLine="540"/>
        <w:jc w:val="both"/>
      </w:pPr>
    </w:p>
    <w:p w:rsidR="003859A4" w:rsidRDefault="003859A4">
      <w:pPr>
        <w:pStyle w:val="ConsPlusNormal"/>
        <w:ind w:firstLine="540"/>
        <w:jc w:val="both"/>
      </w:pPr>
      <w:r>
        <w:t>3.1. Основанием для начала административной процедуры является представление заявителем лично (через уполномоченное лицо), посредством телефонной связи, в виде почтовых отправлений, по электронной почте, через официальный сайт администрации города Канска в сети Интернет обращения о предоставлении муниципальной услуги.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lastRenderedPageBreak/>
        <w:t>3.2. Ответственным за выполнение административных процедур является специалист Отдела, в обязанности которого в соответствии с его должностными инструкциями входит выполнение соответствующей функции.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3.3. Содержание административных процедур, продолжительность и (или) максимальный срок их выполнения.</w:t>
      </w:r>
    </w:p>
    <w:p w:rsidR="003859A4" w:rsidRDefault="003859A4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3.3.1. Прием и регистрация обращений заявителей в устной посредством телефонной связи или письменной форме (почтовой, электронной почтой).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Основанием для начала проведения административной процедуры является: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поступление устного или посредством телефонной связи обращения в Отдел;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поступление в администрацию обращения в письменной форме (почтовой, электронной почтой).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Письменное обращение Заявителя регистрируется Администрацией с присвоением регистрационного номера и передается на исполнение в Отдел;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более 3 дней.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поступившее устное обращение Заявителя в Отдел;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переданное в Отдел на исполнение письменное обращение Заявителя;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поступившее обращение Заявителя посредством телефонной связи в Отдел.</w:t>
      </w:r>
    </w:p>
    <w:p w:rsidR="003859A4" w:rsidRDefault="003859A4">
      <w:pPr>
        <w:pStyle w:val="ConsPlusNormal"/>
        <w:spacing w:before="220"/>
        <w:ind w:firstLine="540"/>
        <w:jc w:val="both"/>
      </w:pPr>
      <w:bookmarkStart w:id="7" w:name="P167"/>
      <w:bookmarkEnd w:id="7"/>
      <w:r>
        <w:t>3.3.2. Рассмотрение заявлений и предоставление информации о муниципальной поддержке субъектов малого и среднего предпринимательства, либо их уполномоченных представителей, а также граждан, желающих заниматься предпринимательской деятельностью по муниципальной программе города Канска "Развитие инвестиционной деятельности, малого и среднего предпринимательства" при их обращении в устной или посредством телефонной связи, а также письменной форме.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Основанием для начала проведения административной процедуры является: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поступившее устное или посредством телефонной связи обращение Заявителя в Отдел;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переданное в Отдел на исполнение письменное обращение Заявителя.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Специалист представляет Заявителям информацию: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о нормативно-правовых актах, регулирующих условия и порядок предоставления муниципальной поддержки по муниципальной программе;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о мерах, возможностях, порядке и условиях получения муниципальной поддержки по муниципальной программе;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об основаниях для отказа в предоставлении муниципальной поддержки по муниципальной программе.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При общении с Заявителем (по телефону или лично) специалист отдела корректно и внимательно относится к собеседнику. Информация должна соответствовать действующим нормативно-правовым актам, определяющим и регулирующим порядок предоставления </w:t>
      </w:r>
      <w:r>
        <w:lastRenderedPageBreak/>
        <w:t>муниципальной услуги, изложена в простой, доступной для восприятия форме.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При поступившем устном обращении - не более 15 минут;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При поступившем обращении посредством телефонной связи - не более 15 минут.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При поступившем письменном обращении Заявителя специалист Отдела рассматривает поступившее обращение и готовит письменный ответ, в котором предоставляет информацию: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о нормативно-правовых актах, регулирующих условия и порядок предоставления муниципальной поддержки по муниципальной программе;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возможности, порядки и условия получения муниципальной поддержки по муниципальной программе;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об основаниях для отказа в предоставлении муниципальной поддержки по муниципальной программе.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Письменный ответ подписывается главой города Канска или заместителем главы по экономике и финансам и должен содержать инициалы, фамилию и телефон исполнителя Отдела.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Ответ направляется почтовой, электронной связью в зависимости от способа письменного обращения Заявителя или способа доставки, указанного в письменном обращении заявителя.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более 30 дней от даты регистрации обращения.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Результатом административной процедуры в соответствии с настоящим Регламентом является предоставление информации о мерах муниципальной поддержки субъектов малого и среднего предпринимательства, либо отказ в предоставлении информации.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3.4. Информация о местах нахождения, номерах телефонов и графике работы: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При письменном обращении: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Администрация города Канска Красноярского края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адрес: 663600, г. Канск, ул. Ленина, 4/1,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режим работы: понедельник - четверг (с 8.00 до 17.00), пятница (с 8.00 до 16.00), обед - с 12.00 до 13.00. Суббота, воскресенье - выходные дни.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телефон: 8 (39161) 3-30-50, факс: 8 (39161) 3-34-76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адрес электронной почты: kansk_adm@kansk.krasnet.ru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официальный сайт администрации города Канска в сети Интернет: http://kansk-adm.ru.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При устном обращении: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- Отдел экономического развития и муниципального заказа администрации г. Канска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адрес: 663600, г. Канск, ул. Ленина, 4/1, каб. 511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режим работы: понедельник - четверг (с 8.00 до 17.00), пятница (с 8.00 до 16.00), обед - с 12.00 до 13.00. Суббота, воскресенье - выходные дни.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lastRenderedPageBreak/>
        <w:t>телефон: 8 (39161) 3-58-15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3.5. Адрес официального сайта в сети Интернет, содержащего информацию о предоставлении муниципальной услуги, - сайт муниципального образования город Канск Красноярского края, содержащий информацию о предоставлении муниципальной услуги: www.kansk-adm.ru.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3.6. </w:t>
      </w:r>
      <w:hyperlink w:anchor="P353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приведена в приложении N 2 к настоящему Регламенту.</w:t>
      </w:r>
    </w:p>
    <w:p w:rsidR="003859A4" w:rsidRDefault="003859A4">
      <w:pPr>
        <w:pStyle w:val="ConsPlusNormal"/>
        <w:ind w:firstLine="540"/>
        <w:jc w:val="both"/>
      </w:pPr>
    </w:p>
    <w:p w:rsidR="003859A4" w:rsidRDefault="003859A4">
      <w:pPr>
        <w:pStyle w:val="ConsPlusTitle"/>
        <w:jc w:val="center"/>
        <w:outlineLvl w:val="1"/>
      </w:pPr>
      <w:r>
        <w:t>4. ПОРЯДОК И ФОРМЫ КОНТРОЛЯ ЗА ИСПОЛНЕНИЕМ</w:t>
      </w:r>
    </w:p>
    <w:p w:rsidR="003859A4" w:rsidRDefault="003859A4">
      <w:pPr>
        <w:pStyle w:val="ConsPlusTitle"/>
        <w:jc w:val="center"/>
      </w:pPr>
      <w:r>
        <w:t>АДМИНИСТРАТИВНОГО РЕГЛАМЕНТА</w:t>
      </w:r>
    </w:p>
    <w:p w:rsidR="003859A4" w:rsidRDefault="003859A4">
      <w:pPr>
        <w:pStyle w:val="ConsPlusNormal"/>
        <w:jc w:val="center"/>
      </w:pPr>
    </w:p>
    <w:p w:rsidR="003859A4" w:rsidRDefault="003859A4">
      <w:pPr>
        <w:pStyle w:val="ConsPlusNormal"/>
        <w:ind w:firstLine="540"/>
        <w:jc w:val="both"/>
      </w:pPr>
      <w:r>
        <w:t>4.1. Порядок осуществления текущего контроля: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4.1.1.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экономике и финансам, начальником отдела экономического развития и муниципального заказа администрации г. Канска.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4.1.2. Контроль предоставления муниципальной услуги может быть осуществлен со стороны граждан, их объединений и организаций в соответствии с действующим законодательством Российской Федерации.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4.3. Проверки могут быть плановыми и внеплановыми.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4.3.1. Порядок и периодичность осуществления плановых и внеплановых проверок: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полноты и качества предоставления муниципальной услуги устанавливаются планом работы Отдела.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Внеплановая проверка проводится по конкретному обращению Заявителя с жалобами на нарушения их прав и законных интересов.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4.4. Результаты проверки оформляются в виде акта, в котором отмечаются выявленные недостатки и предложения по их устранению.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4.5.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 Персональная ответственность муниципальных служащих Администрации закрепляется в их должностных инструкциях.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4.6.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Требования к порядку и формам контроля по исполнению предоставления муниципальной услуги включают в себя: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lastRenderedPageBreak/>
        <w:t>рассмотрение отдельных вопросов при проведении внеплановых проверок;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выявление и устранение нарушений прав Заявителей;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рассмотрение, принятие решений и подготовка ответов на обращения Заявителей, содержащих жалобы на решения, действия (бездействие) специалиста отдела.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Заявители в рамках контроля над предоставлением муниципальной услуги имеют право: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запрашивать информацию о ходе исполнения муниципальной услуги.</w:t>
      </w:r>
    </w:p>
    <w:p w:rsidR="003859A4" w:rsidRDefault="003859A4">
      <w:pPr>
        <w:pStyle w:val="ConsPlusNormal"/>
        <w:jc w:val="center"/>
      </w:pPr>
    </w:p>
    <w:p w:rsidR="003859A4" w:rsidRDefault="003859A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859A4" w:rsidRDefault="003859A4">
      <w:pPr>
        <w:pStyle w:val="ConsPlusTitle"/>
        <w:jc w:val="center"/>
      </w:pPr>
      <w:r>
        <w:t>И ДЕЙСТВИЙ (БЕЗДЕЙСТВИЯ) ОРГАНА, ПРЕДОСТАВЛЯЮЩЕГО</w:t>
      </w:r>
    </w:p>
    <w:p w:rsidR="003859A4" w:rsidRDefault="003859A4">
      <w:pPr>
        <w:pStyle w:val="ConsPlusTitle"/>
        <w:jc w:val="center"/>
      </w:pPr>
      <w:r>
        <w:t>МУНИЦИПАЛЬНУЮ УСЛУГУ, А ТАКЖЕ ДОЛЖНОСТНЫХ ЛИЦ,</w:t>
      </w:r>
    </w:p>
    <w:p w:rsidR="003859A4" w:rsidRDefault="003859A4">
      <w:pPr>
        <w:pStyle w:val="ConsPlusTitle"/>
        <w:jc w:val="center"/>
      </w:pPr>
      <w:r>
        <w:t>МУНИЦИПАЛЬНЫХ СЛУЖАЩИХ</w:t>
      </w:r>
    </w:p>
    <w:p w:rsidR="003859A4" w:rsidRDefault="003859A4">
      <w:pPr>
        <w:pStyle w:val="ConsPlusNormal"/>
        <w:jc w:val="center"/>
      </w:pPr>
    </w:p>
    <w:p w:rsidR="003859A4" w:rsidRDefault="003859A4">
      <w:pPr>
        <w:pStyle w:val="ConsPlusNormal"/>
        <w:ind w:firstLine="540"/>
        <w:jc w:val="both"/>
      </w:pPr>
      <w:r>
        <w:t>5.1. Заявители муниципальной услуги имеют право обратиться с заявлением или жалобой (далее - обращения) на действия (бездействие) специалиста Отдела в ходе предоставления муниципальной услуги всеми способами, не запрещенными законом.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принявшего (осуществляемого) в ходе предоставления муниципальной услуги.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Заявитель в числе прочего может обратиться с жалобой, в том числе в следующих случаях: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5.3. Порядок подачи и рассмотрения жалобы.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Отделом, предоставляющего муниципальную услугу, подаются в вышестоящий орган - администрацию города Канска, по форме согласно </w:t>
      </w:r>
      <w:hyperlink w:anchor="P315" w:history="1">
        <w:r>
          <w:rPr>
            <w:color w:val="0000FF"/>
          </w:rPr>
          <w:t>приложению N 1</w:t>
        </w:r>
      </w:hyperlink>
      <w:r>
        <w:t xml:space="preserve"> к Регламенту.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5.3.2.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5.3.3. Жалоба должна содержать: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1) наименование Отдела, предоставляющего муниципальную услугу, должностного лица Отдела,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Отдела, предоставляющего муниципальную услугу, должностного лица Отдела, предоставляющего муниципальную услугу, либо муниципального служащего;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Отдела, предоставляющего муниципальную услугу, должностного лица Отдела,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5.4. 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5.5.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2) отказывается в удовлетворении жалобы.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5.6. Исчерпывающий перечень оснований для отказа в направлении ответа по существу на обращение (жалобу).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Обращение Заявителя не рассматривается в случаях: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 xml:space="preserve">7) если причины, по которым ответ по существу поставленных в обращении вопросов не мог </w:t>
      </w:r>
      <w:r>
        <w:lastRenderedPageBreak/>
        <w:t>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5.7. Порядок обжалования решения по жалобе.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5.8. Право Заявителя на получение информации и документов, необходимых для обоснования и рассмотрения жалобы.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5.9. Способы информирования Заявителей о порядке подачи и рассмотрения жалобы:</w:t>
      </w:r>
    </w:p>
    <w:p w:rsidR="003859A4" w:rsidRDefault="003859A4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официальном сайте администрации города Канска в сети Интернет, на Едином портале государственных и муниципальных услуг (функций), а также может быть сообщена по обращению Заявителя с использованием почтовой, телефонной связи, посредством электронной почты.</w:t>
      </w: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  <w:r>
        <w:t>Начальник</w:t>
      </w:r>
    </w:p>
    <w:p w:rsidR="003859A4" w:rsidRDefault="003859A4">
      <w:pPr>
        <w:pStyle w:val="ConsPlusNormal"/>
        <w:jc w:val="right"/>
      </w:pPr>
      <w:r>
        <w:t>отдела экономического развития</w:t>
      </w:r>
    </w:p>
    <w:p w:rsidR="003859A4" w:rsidRDefault="003859A4">
      <w:pPr>
        <w:pStyle w:val="ConsPlusNormal"/>
        <w:jc w:val="right"/>
      </w:pPr>
      <w:r>
        <w:t>и муниципального заказа</w:t>
      </w:r>
    </w:p>
    <w:p w:rsidR="003859A4" w:rsidRDefault="003859A4">
      <w:pPr>
        <w:pStyle w:val="ConsPlusNormal"/>
        <w:jc w:val="right"/>
      </w:pPr>
      <w:r>
        <w:t>администрации г. Канска</w:t>
      </w:r>
    </w:p>
    <w:p w:rsidR="003859A4" w:rsidRDefault="003859A4">
      <w:pPr>
        <w:pStyle w:val="ConsPlusNormal"/>
        <w:jc w:val="right"/>
      </w:pPr>
      <w:r>
        <w:t>С.В.ЮШИНА</w:t>
      </w: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  <w:outlineLvl w:val="1"/>
      </w:pPr>
      <w:r>
        <w:t>Приложение N 1</w:t>
      </w:r>
    </w:p>
    <w:p w:rsidR="003859A4" w:rsidRDefault="003859A4">
      <w:pPr>
        <w:pStyle w:val="ConsPlusNormal"/>
        <w:jc w:val="right"/>
      </w:pPr>
      <w:r>
        <w:t>к Административному регламенту</w:t>
      </w:r>
    </w:p>
    <w:p w:rsidR="003859A4" w:rsidRDefault="003859A4">
      <w:pPr>
        <w:pStyle w:val="ConsPlusNormal"/>
        <w:jc w:val="right"/>
      </w:pPr>
      <w:r>
        <w:t>по предоставлению муниципальной услуги</w:t>
      </w:r>
    </w:p>
    <w:p w:rsidR="003859A4" w:rsidRDefault="003859A4">
      <w:pPr>
        <w:pStyle w:val="ConsPlusNormal"/>
        <w:jc w:val="right"/>
      </w:pPr>
      <w:r>
        <w:t>"Предоставление информации о муниципальной</w:t>
      </w:r>
    </w:p>
    <w:p w:rsidR="003859A4" w:rsidRDefault="003859A4">
      <w:pPr>
        <w:pStyle w:val="ConsPlusNormal"/>
        <w:jc w:val="right"/>
      </w:pPr>
      <w:r>
        <w:t>поддержке субъектов малого и среднего</w:t>
      </w:r>
    </w:p>
    <w:p w:rsidR="003859A4" w:rsidRDefault="003859A4">
      <w:pPr>
        <w:pStyle w:val="ConsPlusNormal"/>
        <w:jc w:val="right"/>
      </w:pPr>
      <w:r>
        <w:t>предпринимательства" в рамках</w:t>
      </w:r>
    </w:p>
    <w:p w:rsidR="003859A4" w:rsidRDefault="003859A4">
      <w:pPr>
        <w:pStyle w:val="ConsPlusNormal"/>
        <w:jc w:val="right"/>
      </w:pPr>
      <w:r>
        <w:t>муниципальной программы города Канска</w:t>
      </w:r>
    </w:p>
    <w:p w:rsidR="003859A4" w:rsidRDefault="003859A4">
      <w:pPr>
        <w:pStyle w:val="ConsPlusNormal"/>
        <w:jc w:val="right"/>
      </w:pPr>
      <w:r>
        <w:t>"Развитие инвестиционной деятельности,</w:t>
      </w:r>
    </w:p>
    <w:p w:rsidR="003859A4" w:rsidRDefault="003859A4">
      <w:pPr>
        <w:pStyle w:val="ConsPlusNormal"/>
        <w:jc w:val="right"/>
      </w:pPr>
      <w:r>
        <w:t>малого и среднего предпринимательства"</w:t>
      </w: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nformat"/>
        <w:jc w:val="both"/>
      </w:pPr>
      <w:r>
        <w:t xml:space="preserve">                                     Администрацию города Канска</w:t>
      </w:r>
    </w:p>
    <w:p w:rsidR="003859A4" w:rsidRDefault="003859A4">
      <w:pPr>
        <w:pStyle w:val="ConsPlusNonformat"/>
        <w:jc w:val="both"/>
      </w:pPr>
      <w:r>
        <w:t xml:space="preserve">                                     Красноярского края</w:t>
      </w:r>
    </w:p>
    <w:p w:rsidR="003859A4" w:rsidRDefault="003859A4">
      <w:pPr>
        <w:pStyle w:val="ConsPlusNonformat"/>
        <w:jc w:val="both"/>
      </w:pPr>
      <w:r>
        <w:t xml:space="preserve">                                     Главе города Канска</w:t>
      </w:r>
    </w:p>
    <w:p w:rsidR="003859A4" w:rsidRDefault="003859A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859A4" w:rsidRDefault="003859A4">
      <w:pPr>
        <w:pStyle w:val="ConsPlusNonformat"/>
        <w:jc w:val="both"/>
      </w:pPr>
      <w:r>
        <w:t xml:space="preserve">                                     Адрес: 663600, Красноярский край,</w:t>
      </w:r>
    </w:p>
    <w:p w:rsidR="003859A4" w:rsidRDefault="003859A4">
      <w:pPr>
        <w:pStyle w:val="ConsPlusNonformat"/>
        <w:jc w:val="both"/>
      </w:pPr>
      <w:r>
        <w:t xml:space="preserve">                                     г. Канск, ул. Ленина, д. 4/1</w:t>
      </w:r>
    </w:p>
    <w:p w:rsidR="003859A4" w:rsidRDefault="003859A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859A4" w:rsidRDefault="003859A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859A4" w:rsidRDefault="003859A4">
      <w:pPr>
        <w:pStyle w:val="ConsPlusNonformat"/>
        <w:jc w:val="both"/>
      </w:pPr>
      <w:r>
        <w:t xml:space="preserve">                                     (наименование организации,</w:t>
      </w:r>
    </w:p>
    <w:p w:rsidR="003859A4" w:rsidRDefault="003859A4">
      <w:pPr>
        <w:pStyle w:val="ConsPlusNonformat"/>
        <w:jc w:val="both"/>
      </w:pPr>
      <w:r>
        <w:t xml:space="preserve">                                     ФИО руководителя,</w:t>
      </w:r>
    </w:p>
    <w:p w:rsidR="003859A4" w:rsidRDefault="003859A4">
      <w:pPr>
        <w:pStyle w:val="ConsPlusNonformat"/>
        <w:jc w:val="both"/>
      </w:pPr>
      <w:r>
        <w:t xml:space="preserve">                                     ИП, физического лица)</w:t>
      </w:r>
    </w:p>
    <w:p w:rsidR="003859A4" w:rsidRDefault="003859A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859A4" w:rsidRDefault="003859A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859A4" w:rsidRDefault="003859A4">
      <w:pPr>
        <w:pStyle w:val="ConsPlusNonformat"/>
        <w:jc w:val="both"/>
      </w:pPr>
      <w:r>
        <w:t xml:space="preserve">                                     (ИНН, для физ.лица паспортные данные)</w:t>
      </w:r>
    </w:p>
    <w:p w:rsidR="003859A4" w:rsidRDefault="003859A4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3859A4" w:rsidRDefault="003859A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859A4" w:rsidRDefault="003859A4">
      <w:pPr>
        <w:pStyle w:val="ConsPlusNonformat"/>
        <w:jc w:val="both"/>
      </w:pPr>
      <w:r>
        <w:t xml:space="preserve">                                     (адрес почтовой, электронной почты,</w:t>
      </w:r>
    </w:p>
    <w:p w:rsidR="003859A4" w:rsidRDefault="003859A4">
      <w:pPr>
        <w:pStyle w:val="ConsPlusNonformat"/>
        <w:jc w:val="both"/>
      </w:pPr>
      <w:r>
        <w:t xml:space="preserve">                                     телефон, по которому должен быть</w:t>
      </w:r>
    </w:p>
    <w:p w:rsidR="003859A4" w:rsidRDefault="003859A4">
      <w:pPr>
        <w:pStyle w:val="ConsPlusNonformat"/>
        <w:jc w:val="both"/>
      </w:pPr>
      <w:r>
        <w:t xml:space="preserve">                                     представлен ответ)</w:t>
      </w:r>
    </w:p>
    <w:p w:rsidR="003859A4" w:rsidRDefault="003859A4">
      <w:pPr>
        <w:pStyle w:val="ConsPlusNonformat"/>
        <w:jc w:val="both"/>
      </w:pPr>
    </w:p>
    <w:p w:rsidR="003859A4" w:rsidRDefault="003859A4">
      <w:pPr>
        <w:pStyle w:val="ConsPlusNonformat"/>
        <w:jc w:val="both"/>
      </w:pPr>
    </w:p>
    <w:p w:rsidR="003859A4" w:rsidRDefault="003859A4">
      <w:pPr>
        <w:pStyle w:val="ConsPlusNonformat"/>
        <w:jc w:val="both"/>
      </w:pPr>
      <w:r>
        <w:t xml:space="preserve">                          _______________________</w:t>
      </w:r>
    </w:p>
    <w:p w:rsidR="003859A4" w:rsidRDefault="003859A4">
      <w:pPr>
        <w:pStyle w:val="ConsPlusNonformat"/>
        <w:jc w:val="both"/>
      </w:pPr>
      <w:bookmarkStart w:id="8" w:name="P315"/>
      <w:bookmarkEnd w:id="8"/>
      <w:r>
        <w:t xml:space="preserve">                            (Заявление, жалоба)</w:t>
      </w:r>
    </w:p>
    <w:p w:rsidR="003859A4" w:rsidRDefault="003859A4">
      <w:pPr>
        <w:pStyle w:val="ConsPlusNonformat"/>
        <w:jc w:val="both"/>
      </w:pPr>
    </w:p>
    <w:p w:rsidR="003859A4" w:rsidRDefault="003859A4">
      <w:pPr>
        <w:pStyle w:val="ConsPlusNonformat"/>
        <w:jc w:val="both"/>
      </w:pPr>
      <w:r>
        <w:t>___________________________________________________________________________</w:t>
      </w:r>
    </w:p>
    <w:p w:rsidR="003859A4" w:rsidRDefault="003859A4">
      <w:pPr>
        <w:pStyle w:val="ConsPlusNonformat"/>
        <w:jc w:val="both"/>
      </w:pPr>
      <w:r>
        <w:t>___________________________________________________________________________</w:t>
      </w:r>
    </w:p>
    <w:p w:rsidR="003859A4" w:rsidRDefault="003859A4">
      <w:pPr>
        <w:pStyle w:val="ConsPlusNonformat"/>
        <w:jc w:val="both"/>
      </w:pPr>
      <w:r>
        <w:t>___________________________________________________________________________</w:t>
      </w:r>
    </w:p>
    <w:p w:rsidR="003859A4" w:rsidRDefault="003859A4">
      <w:pPr>
        <w:pStyle w:val="ConsPlusNonformat"/>
        <w:jc w:val="both"/>
      </w:pPr>
      <w:r>
        <w:t>___________________________________________________________________________</w:t>
      </w:r>
    </w:p>
    <w:p w:rsidR="003859A4" w:rsidRDefault="003859A4">
      <w:pPr>
        <w:pStyle w:val="ConsPlusNonformat"/>
        <w:jc w:val="both"/>
      </w:pPr>
      <w:r>
        <w:t>___________________________________________________________________________</w:t>
      </w:r>
    </w:p>
    <w:p w:rsidR="003859A4" w:rsidRDefault="003859A4">
      <w:pPr>
        <w:pStyle w:val="ConsPlusNonformat"/>
        <w:jc w:val="both"/>
      </w:pPr>
      <w:r>
        <w:t>___________________________________________________________________________</w:t>
      </w:r>
    </w:p>
    <w:p w:rsidR="003859A4" w:rsidRDefault="003859A4">
      <w:pPr>
        <w:pStyle w:val="ConsPlusNonformat"/>
        <w:jc w:val="both"/>
      </w:pPr>
      <w:r>
        <w:t>___________________________________________________________________________</w:t>
      </w:r>
    </w:p>
    <w:p w:rsidR="003859A4" w:rsidRDefault="003859A4">
      <w:pPr>
        <w:pStyle w:val="ConsPlusNonformat"/>
        <w:jc w:val="both"/>
      </w:pPr>
      <w:r>
        <w:t>___________________________________________________________________________</w:t>
      </w:r>
    </w:p>
    <w:p w:rsidR="003859A4" w:rsidRDefault="003859A4">
      <w:pPr>
        <w:pStyle w:val="ConsPlusNonformat"/>
        <w:jc w:val="both"/>
      </w:pPr>
      <w:r>
        <w:t>___________________________________________________________________________</w:t>
      </w:r>
    </w:p>
    <w:p w:rsidR="003859A4" w:rsidRDefault="003859A4">
      <w:pPr>
        <w:pStyle w:val="ConsPlusNonformat"/>
        <w:jc w:val="both"/>
      </w:pPr>
    </w:p>
    <w:p w:rsidR="003859A4" w:rsidRDefault="003859A4">
      <w:pPr>
        <w:pStyle w:val="ConsPlusNonformat"/>
        <w:jc w:val="both"/>
      </w:pPr>
    </w:p>
    <w:p w:rsidR="003859A4" w:rsidRDefault="003859A4">
      <w:pPr>
        <w:pStyle w:val="ConsPlusNonformat"/>
        <w:jc w:val="both"/>
      </w:pPr>
      <w:r>
        <w:t xml:space="preserve">                                         _____________ (__________________)</w:t>
      </w:r>
    </w:p>
    <w:p w:rsidR="003859A4" w:rsidRDefault="003859A4">
      <w:pPr>
        <w:pStyle w:val="ConsPlusNonformat"/>
        <w:jc w:val="both"/>
      </w:pPr>
      <w:r>
        <w:t xml:space="preserve">                                            Подпись            ФИО</w:t>
      </w:r>
    </w:p>
    <w:p w:rsidR="003859A4" w:rsidRDefault="003859A4">
      <w:pPr>
        <w:pStyle w:val="ConsPlusNonformat"/>
        <w:jc w:val="both"/>
      </w:pPr>
      <w:r>
        <w:t xml:space="preserve">                                                           ________________</w:t>
      </w:r>
    </w:p>
    <w:p w:rsidR="003859A4" w:rsidRDefault="003859A4">
      <w:pPr>
        <w:pStyle w:val="ConsPlusNonformat"/>
        <w:jc w:val="both"/>
      </w:pPr>
      <w:r>
        <w:t xml:space="preserve">                                                                  дата</w:t>
      </w: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  <w:r>
        <w:t>Начальник</w:t>
      </w:r>
    </w:p>
    <w:p w:rsidR="003859A4" w:rsidRDefault="003859A4">
      <w:pPr>
        <w:pStyle w:val="ConsPlusNormal"/>
        <w:jc w:val="right"/>
      </w:pPr>
      <w:r>
        <w:t>отдела экономического развития</w:t>
      </w:r>
    </w:p>
    <w:p w:rsidR="003859A4" w:rsidRDefault="003859A4">
      <w:pPr>
        <w:pStyle w:val="ConsPlusNormal"/>
        <w:jc w:val="right"/>
      </w:pPr>
      <w:r>
        <w:t>и муниципального заказа</w:t>
      </w:r>
    </w:p>
    <w:p w:rsidR="003859A4" w:rsidRDefault="003859A4">
      <w:pPr>
        <w:pStyle w:val="ConsPlusNormal"/>
        <w:jc w:val="right"/>
      </w:pPr>
      <w:r>
        <w:t>администрации г. Канска</w:t>
      </w:r>
    </w:p>
    <w:p w:rsidR="003859A4" w:rsidRDefault="003859A4">
      <w:pPr>
        <w:pStyle w:val="ConsPlusNormal"/>
        <w:jc w:val="right"/>
      </w:pPr>
      <w:r>
        <w:t>С.В.ЮШИНА</w:t>
      </w: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Normal"/>
        <w:jc w:val="right"/>
        <w:outlineLvl w:val="1"/>
      </w:pPr>
      <w:r>
        <w:t>Приложение N 2</w:t>
      </w:r>
    </w:p>
    <w:p w:rsidR="003859A4" w:rsidRDefault="003859A4">
      <w:pPr>
        <w:pStyle w:val="ConsPlusNormal"/>
        <w:jc w:val="right"/>
      </w:pPr>
      <w:r>
        <w:t>к Административному регламенту</w:t>
      </w:r>
    </w:p>
    <w:p w:rsidR="003859A4" w:rsidRDefault="003859A4">
      <w:pPr>
        <w:pStyle w:val="ConsPlusNormal"/>
        <w:jc w:val="right"/>
      </w:pPr>
      <w:r>
        <w:t>по предоставлению муниципальной услуги</w:t>
      </w:r>
    </w:p>
    <w:p w:rsidR="003859A4" w:rsidRDefault="003859A4">
      <w:pPr>
        <w:pStyle w:val="ConsPlusNormal"/>
        <w:jc w:val="right"/>
      </w:pPr>
      <w:r>
        <w:t>"Предоставление информации о муниципальной</w:t>
      </w:r>
    </w:p>
    <w:p w:rsidR="003859A4" w:rsidRDefault="003859A4">
      <w:pPr>
        <w:pStyle w:val="ConsPlusNormal"/>
        <w:jc w:val="right"/>
      </w:pPr>
      <w:r>
        <w:t>поддержке субъектов малого и среднего</w:t>
      </w:r>
    </w:p>
    <w:p w:rsidR="003859A4" w:rsidRDefault="003859A4">
      <w:pPr>
        <w:pStyle w:val="ConsPlusNormal"/>
        <w:jc w:val="right"/>
      </w:pPr>
      <w:r>
        <w:t>предпринимательства" в рамках</w:t>
      </w:r>
    </w:p>
    <w:p w:rsidR="003859A4" w:rsidRDefault="003859A4">
      <w:pPr>
        <w:pStyle w:val="ConsPlusNormal"/>
        <w:jc w:val="right"/>
      </w:pPr>
      <w:r>
        <w:t>муниципальной программы города Канска</w:t>
      </w:r>
    </w:p>
    <w:p w:rsidR="003859A4" w:rsidRDefault="003859A4">
      <w:pPr>
        <w:pStyle w:val="ConsPlusNormal"/>
        <w:jc w:val="right"/>
      </w:pPr>
      <w:r>
        <w:t>"Развитие инвестиционной деятельности,</w:t>
      </w:r>
    </w:p>
    <w:p w:rsidR="003859A4" w:rsidRDefault="003859A4">
      <w:pPr>
        <w:pStyle w:val="ConsPlusNormal"/>
        <w:jc w:val="right"/>
      </w:pPr>
      <w:r>
        <w:t>малого и среднего предпринимательства"</w:t>
      </w:r>
    </w:p>
    <w:p w:rsidR="003859A4" w:rsidRDefault="003859A4">
      <w:pPr>
        <w:pStyle w:val="ConsPlusNormal"/>
        <w:jc w:val="right"/>
      </w:pPr>
    </w:p>
    <w:p w:rsidR="003859A4" w:rsidRDefault="003859A4">
      <w:pPr>
        <w:pStyle w:val="ConsPlusTitle"/>
        <w:jc w:val="center"/>
      </w:pPr>
      <w:bookmarkStart w:id="9" w:name="P353"/>
      <w:bookmarkEnd w:id="9"/>
      <w:r>
        <w:t>БЛОК-СХЕМА</w:t>
      </w:r>
    </w:p>
    <w:p w:rsidR="003859A4" w:rsidRDefault="003859A4">
      <w:pPr>
        <w:pStyle w:val="ConsPlusTitle"/>
        <w:jc w:val="center"/>
      </w:pPr>
      <w:r>
        <w:t>ПОСЛЕДОВАТЕЛЬНОСТИ ДЕЙСТВИЙ ПРИ ПРЕДОСТАВЛЕНИИ</w:t>
      </w:r>
    </w:p>
    <w:p w:rsidR="003859A4" w:rsidRDefault="003859A4">
      <w:pPr>
        <w:pStyle w:val="ConsPlusTitle"/>
        <w:jc w:val="center"/>
      </w:pPr>
      <w:r>
        <w:t>МУНИЦИПАЛЬНОЙ УСЛУГИ</w:t>
      </w:r>
    </w:p>
    <w:p w:rsidR="003859A4" w:rsidRDefault="003859A4">
      <w:pPr>
        <w:pStyle w:val="ConsPlusNormal"/>
        <w:ind w:firstLine="540"/>
        <w:jc w:val="both"/>
      </w:pPr>
    </w:p>
    <w:p w:rsidR="003859A4" w:rsidRDefault="003859A4">
      <w:pPr>
        <w:pStyle w:val="ConsPlusNonformat"/>
        <w:jc w:val="both"/>
      </w:pPr>
      <w:r>
        <w:t xml:space="preserve">                                ┌────────┐</w:t>
      </w:r>
    </w:p>
    <w:p w:rsidR="003859A4" w:rsidRDefault="003859A4">
      <w:pPr>
        <w:pStyle w:val="ConsPlusNonformat"/>
        <w:jc w:val="both"/>
      </w:pPr>
      <w:r>
        <w:t xml:space="preserve">                                │ Начало │</w:t>
      </w:r>
    </w:p>
    <w:p w:rsidR="003859A4" w:rsidRDefault="003859A4">
      <w:pPr>
        <w:pStyle w:val="ConsPlusNonformat"/>
        <w:jc w:val="both"/>
      </w:pPr>
      <w:r>
        <w:t xml:space="preserve">                                └───┬────┘</w:t>
      </w:r>
    </w:p>
    <w:p w:rsidR="003859A4" w:rsidRDefault="003859A4">
      <w:pPr>
        <w:pStyle w:val="ConsPlusNonformat"/>
        <w:jc w:val="both"/>
      </w:pPr>
      <w:r>
        <w:t xml:space="preserve">                                    \/</w:t>
      </w:r>
    </w:p>
    <w:p w:rsidR="003859A4" w:rsidRDefault="003859A4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3859A4" w:rsidRDefault="003859A4">
      <w:pPr>
        <w:pStyle w:val="ConsPlusNonformat"/>
        <w:jc w:val="both"/>
      </w:pPr>
      <w:r>
        <w:t xml:space="preserve">                     │ Прием обращения от Заявителя │</w:t>
      </w:r>
    </w:p>
    <w:p w:rsidR="003859A4" w:rsidRDefault="003859A4">
      <w:pPr>
        <w:pStyle w:val="ConsPlusNonformat"/>
        <w:jc w:val="both"/>
      </w:pPr>
      <w:r>
        <w:t xml:space="preserve">                     │   (</w:t>
      </w:r>
      <w:hyperlink w:anchor="P157" w:history="1">
        <w:r>
          <w:rPr>
            <w:color w:val="0000FF"/>
          </w:rPr>
          <w:t>пункт 3.3.1</w:t>
        </w:r>
      </w:hyperlink>
      <w:r>
        <w:t xml:space="preserve"> Регламента)   │</w:t>
      </w:r>
    </w:p>
    <w:p w:rsidR="003859A4" w:rsidRDefault="003859A4">
      <w:pPr>
        <w:pStyle w:val="ConsPlusNonformat"/>
        <w:jc w:val="both"/>
      </w:pPr>
      <w:r>
        <w:t xml:space="preserve">                     └──────────────┬───────────────┘</w:t>
      </w:r>
    </w:p>
    <w:p w:rsidR="003859A4" w:rsidRDefault="003859A4">
      <w:pPr>
        <w:pStyle w:val="ConsPlusNonformat"/>
        <w:jc w:val="both"/>
      </w:pPr>
      <w:r>
        <w:t xml:space="preserve">                                    \/</w:t>
      </w:r>
    </w:p>
    <w:p w:rsidR="003859A4" w:rsidRDefault="003859A4">
      <w:pPr>
        <w:pStyle w:val="ConsPlusNonformat"/>
        <w:jc w:val="both"/>
      </w:pPr>
      <w:r>
        <w:lastRenderedPageBreak/>
        <w:t xml:space="preserve">                   ┌──────────────────────────────────┐</w:t>
      </w:r>
    </w:p>
    <w:p w:rsidR="003859A4" w:rsidRDefault="003859A4">
      <w:pPr>
        <w:pStyle w:val="ConsPlusNonformat"/>
        <w:jc w:val="both"/>
      </w:pPr>
      <w:r>
        <w:t xml:space="preserve">                   │ Рассмотрение обращения Заявителя │</w:t>
      </w:r>
    </w:p>
    <w:p w:rsidR="003859A4" w:rsidRDefault="003859A4">
      <w:pPr>
        <w:pStyle w:val="ConsPlusNonformat"/>
        <w:jc w:val="both"/>
      </w:pPr>
      <w:r>
        <w:t xml:space="preserve">                   │     (</w:t>
      </w:r>
      <w:hyperlink w:anchor="P167" w:history="1">
        <w:r>
          <w:rPr>
            <w:color w:val="0000FF"/>
          </w:rPr>
          <w:t>пункт 3.3.2</w:t>
        </w:r>
      </w:hyperlink>
      <w:r>
        <w:t xml:space="preserve"> Регламента)     │</w:t>
      </w:r>
    </w:p>
    <w:p w:rsidR="003859A4" w:rsidRDefault="003859A4">
      <w:pPr>
        <w:pStyle w:val="ConsPlusNonformat"/>
        <w:jc w:val="both"/>
      </w:pPr>
      <w:r>
        <w:t xml:space="preserve">                   └────────────────┬─────────────────┘</w:t>
      </w:r>
    </w:p>
    <w:p w:rsidR="003859A4" w:rsidRDefault="003859A4">
      <w:pPr>
        <w:pStyle w:val="ConsPlusNonformat"/>
        <w:jc w:val="both"/>
      </w:pPr>
      <w:r>
        <w:t xml:space="preserve">                                    \/</w:t>
      </w:r>
    </w:p>
    <w:p w:rsidR="003859A4" w:rsidRDefault="003859A4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┌─────────────────────────────────────────────┐</w:t>
      </w:r>
    </w:p>
    <w:p w:rsidR="003859A4" w:rsidRDefault="003859A4">
      <w:pPr>
        <w:pStyle w:val="ConsPlusNonformat"/>
        <w:jc w:val="both"/>
      </w:pPr>
      <w:r>
        <w:t xml:space="preserve">             │    Основания для отказа в предоставлении    │</w:t>
      </w:r>
    </w:p>
    <w:p w:rsidR="003859A4" w:rsidRDefault="003859A4">
      <w:pPr>
        <w:pStyle w:val="ConsPlusNonformat"/>
        <w:jc w:val="both"/>
      </w:pPr>
      <w:r>
        <w:t xml:space="preserve">       да ┌──┤ муниципальной услуги (</w:t>
      </w:r>
      <w:hyperlink w:anchor="P89" w:history="1">
        <w:r>
          <w:rPr>
            <w:color w:val="0000FF"/>
          </w:rPr>
          <w:t>пункт 2.7</w:t>
        </w:r>
      </w:hyperlink>
      <w:r>
        <w:t xml:space="preserve"> Регламента) ├──┐ нет</w:t>
      </w:r>
    </w:p>
    <w:p w:rsidR="003859A4" w:rsidRDefault="003859A4">
      <w:pPr>
        <w:pStyle w:val="ConsPlusNonformat"/>
        <w:jc w:val="both"/>
      </w:pPr>
      <w:r>
        <w:t xml:space="preserve">          \/ └─────────────────────────────────────────────┘  \/</w:t>
      </w:r>
    </w:p>
    <w:p w:rsidR="003859A4" w:rsidRDefault="003859A4">
      <w:pPr>
        <w:pStyle w:val="ConsPlusNonformat"/>
        <w:jc w:val="both"/>
      </w:pPr>
      <w:r>
        <w:t xml:space="preserve"> ┌────────────────────────────┐         ┌─────────────────────────────┐</w:t>
      </w:r>
    </w:p>
    <w:p w:rsidR="003859A4" w:rsidRDefault="003859A4">
      <w:pPr>
        <w:pStyle w:val="ConsPlusNonformat"/>
        <w:jc w:val="both"/>
      </w:pPr>
      <w:r>
        <w:t xml:space="preserve"> │   Уведомление Заявителя    │         │  Предоставление информации  │</w:t>
      </w:r>
    </w:p>
    <w:p w:rsidR="003859A4" w:rsidRDefault="003859A4">
      <w:pPr>
        <w:pStyle w:val="ConsPlusNonformat"/>
        <w:jc w:val="both"/>
      </w:pPr>
      <w:r>
        <w:t xml:space="preserve"> │ об отказе в предоставлении │         │  Заявителю о муниципальной  │</w:t>
      </w:r>
    </w:p>
    <w:p w:rsidR="003859A4" w:rsidRDefault="003859A4">
      <w:pPr>
        <w:pStyle w:val="ConsPlusNonformat"/>
        <w:jc w:val="both"/>
      </w:pPr>
      <w:r>
        <w:t xml:space="preserve"> │   муниципальной услуги,    │         │       услуге в сроки,       │</w:t>
      </w:r>
    </w:p>
    <w:p w:rsidR="003859A4" w:rsidRDefault="003859A4">
      <w:pPr>
        <w:pStyle w:val="ConsPlusNonformat"/>
        <w:jc w:val="both"/>
      </w:pPr>
      <w:r>
        <w:t xml:space="preserve"> │ разъяснение причин отказа  │         │ предусмотренные Регламентом │</w:t>
      </w:r>
    </w:p>
    <w:p w:rsidR="003859A4" w:rsidRDefault="003859A4">
      <w:pPr>
        <w:pStyle w:val="ConsPlusNonformat"/>
        <w:jc w:val="both"/>
      </w:pPr>
      <w:r>
        <w:t xml:space="preserve"> │  (</w:t>
      </w:r>
      <w:hyperlink w:anchor="P105" w:history="1">
        <w:r>
          <w:rPr>
            <w:color w:val="0000FF"/>
          </w:rPr>
          <w:t>пункт 2.7.1</w:t>
        </w:r>
      </w:hyperlink>
      <w:r>
        <w:t xml:space="preserve"> Регламента)  │         └─────────────────────┬───────┘</w:t>
      </w:r>
    </w:p>
    <w:p w:rsidR="003859A4" w:rsidRDefault="003859A4">
      <w:pPr>
        <w:pStyle w:val="ConsPlusNonformat"/>
        <w:jc w:val="both"/>
      </w:pPr>
      <w:r>
        <w:t xml:space="preserve"> └────────┬───────────────────┘                               │</w:t>
      </w:r>
    </w:p>
    <w:p w:rsidR="003859A4" w:rsidRDefault="003859A4">
      <w:pPr>
        <w:pStyle w:val="ConsPlusNonformat"/>
        <w:jc w:val="both"/>
      </w:pPr>
      <w:r>
        <w:t xml:space="preserve">          │                     ┌─────────┐                   │</w:t>
      </w:r>
    </w:p>
    <w:p w:rsidR="003859A4" w:rsidRDefault="003859A4">
      <w:pPr>
        <w:pStyle w:val="ConsPlusNonformat"/>
        <w:jc w:val="both"/>
      </w:pPr>
      <w:r>
        <w:t xml:space="preserve">          └────────────────────&gt;│  Конец  │&lt;──────────────────┘</w:t>
      </w:r>
    </w:p>
    <w:p w:rsidR="003859A4" w:rsidRDefault="003859A4">
      <w:pPr>
        <w:pStyle w:val="ConsPlusNonformat"/>
        <w:jc w:val="both"/>
      </w:pPr>
      <w:r>
        <w:t xml:space="preserve">                                └─────────┘</w:t>
      </w:r>
    </w:p>
    <w:p w:rsidR="003859A4" w:rsidRDefault="003859A4">
      <w:pPr>
        <w:pStyle w:val="ConsPlusNormal"/>
        <w:jc w:val="both"/>
      </w:pPr>
    </w:p>
    <w:p w:rsidR="003859A4" w:rsidRDefault="003859A4">
      <w:pPr>
        <w:pStyle w:val="ConsPlusNormal"/>
        <w:jc w:val="right"/>
      </w:pPr>
      <w:r>
        <w:t>Начальник</w:t>
      </w:r>
    </w:p>
    <w:p w:rsidR="003859A4" w:rsidRDefault="003859A4">
      <w:pPr>
        <w:pStyle w:val="ConsPlusNormal"/>
        <w:jc w:val="right"/>
      </w:pPr>
      <w:r>
        <w:t>отдела экономического развития</w:t>
      </w:r>
    </w:p>
    <w:p w:rsidR="003859A4" w:rsidRDefault="003859A4">
      <w:pPr>
        <w:pStyle w:val="ConsPlusNormal"/>
        <w:jc w:val="right"/>
      </w:pPr>
      <w:r>
        <w:t>и муниципального заказа</w:t>
      </w:r>
    </w:p>
    <w:p w:rsidR="003859A4" w:rsidRDefault="003859A4">
      <w:pPr>
        <w:pStyle w:val="ConsPlusNormal"/>
        <w:jc w:val="right"/>
      </w:pPr>
      <w:r>
        <w:t>администрации г. Канска</w:t>
      </w:r>
    </w:p>
    <w:p w:rsidR="003859A4" w:rsidRDefault="003859A4">
      <w:pPr>
        <w:pStyle w:val="ConsPlusNormal"/>
        <w:jc w:val="right"/>
      </w:pPr>
      <w:r>
        <w:t>С.В.ЮШИНА</w:t>
      </w:r>
    </w:p>
    <w:p w:rsidR="003859A4" w:rsidRDefault="003859A4">
      <w:pPr>
        <w:pStyle w:val="ConsPlusNormal"/>
        <w:jc w:val="both"/>
      </w:pPr>
    </w:p>
    <w:p w:rsidR="003859A4" w:rsidRDefault="003859A4">
      <w:pPr>
        <w:pStyle w:val="ConsPlusNormal"/>
        <w:jc w:val="both"/>
      </w:pPr>
    </w:p>
    <w:p w:rsidR="003859A4" w:rsidRDefault="00385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3A1" w:rsidRDefault="006D03A1">
      <w:bookmarkStart w:id="10" w:name="_GoBack"/>
      <w:bookmarkEnd w:id="10"/>
    </w:p>
    <w:sectPr w:rsidR="006D03A1" w:rsidSect="006B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A4"/>
    <w:rsid w:val="003859A4"/>
    <w:rsid w:val="006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4377-C5BF-42ED-984D-FA73535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56F10818EAEA585DA943B73F1A141E7E4410FE013CF8B729E7C018A362CD44C926BF289065E90C9D9D4ED0D2857CA364CbEC" TargetMode="External"/><Relationship Id="rId13" Type="http://schemas.openxmlformats.org/officeDocument/2006/relationships/hyperlink" Target="consultantplus://offline/ref=F7E56F10818EAEA585DA8A36659DFE4EE7ED1F06E41DC7DC2CCF7A56D5662A811ED235ABD846159DCBC3C8ED0D43b6C" TargetMode="External"/><Relationship Id="rId18" Type="http://schemas.openxmlformats.org/officeDocument/2006/relationships/hyperlink" Target="consultantplus://offline/ref=F7E56F10818EAEA585DA943B73F1A141E7E4410FE01DCB82729C7C018A362CD44C926BF289065E90C9D9D4ED0D2857CA364CbE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E56F10818EAEA585DA943B73F1A141E7E4410FE318CF8276937C018A362CD44C926BF29B06069CC9DDC9E80E3D019B709B643560AAE58737FC7EB34DbBC" TargetMode="External"/><Relationship Id="rId12" Type="http://schemas.openxmlformats.org/officeDocument/2006/relationships/hyperlink" Target="consultantplus://offline/ref=F7E56F10818EAEA585DA8A36659DFE4EE7EE1B0AE31AC7DC2CCF7A56D5662A811ED235ABD846159DCBC3C8ED0D43b6C" TargetMode="External"/><Relationship Id="rId17" Type="http://schemas.openxmlformats.org/officeDocument/2006/relationships/hyperlink" Target="consultantplus://offline/ref=F7E56F10818EAEA585DA8A36659DFE4EE7ED1901E91AC7DC2CCF7A56D5662A811ED235ABD846159DCBC3C8ED0D43b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E56F10818EAEA585DA8A36659DFE4EE7EC1F05E818C7DC2CCF7A56D5662A811ED235ABD846159DCBC3C8ED0D43b6C" TargetMode="External"/><Relationship Id="rId20" Type="http://schemas.openxmlformats.org/officeDocument/2006/relationships/hyperlink" Target="consultantplus://offline/ref=F7E56F10818EAEA585DA943B73F1A141E7E4410FE318CF8276937C018A362CD44C926BF289065E90C9D9D4ED0D2857CA364Cb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56F10818EAEA585DA943B73F1A141E7E4410FE318CF8276937C018A362CD44C926BF29B06069CC9DDC8E80E3D019B709B643560AAE58737FC7EB34DbBC" TargetMode="External"/><Relationship Id="rId11" Type="http://schemas.openxmlformats.org/officeDocument/2006/relationships/hyperlink" Target="consultantplus://offline/ref=F7E56F10818EAEA585DA8A36659DFE4EE7ED1E07E318C7DC2CCF7A56D5662A811ED235ABD846159DCBC3C8ED0D43b6C" TargetMode="External"/><Relationship Id="rId5" Type="http://schemas.openxmlformats.org/officeDocument/2006/relationships/hyperlink" Target="consultantplus://offline/ref=F7E56F10818EAEA585DA943B73F1A141E7E4410FE319CE89719F7C018A362CD44C926BF289065E90C9D9D4ED0D2857CA364CbEC" TargetMode="External"/><Relationship Id="rId15" Type="http://schemas.openxmlformats.org/officeDocument/2006/relationships/hyperlink" Target="consultantplus://offline/ref=F7E56F10818EAEA585DA8A36659DFE4EE7ED1601E713C7DC2CCF7A56D5662A811ED235ABD846159DCBC3C8ED0D43b6C" TargetMode="External"/><Relationship Id="rId10" Type="http://schemas.openxmlformats.org/officeDocument/2006/relationships/hyperlink" Target="consultantplus://offline/ref=F7E56F10818EAEA585DA8A36659DFE4EE7EC1F0BE918C7DC2CCF7A56D5662A811ED235ABD846159DCBC3C8ED0D43b6C" TargetMode="External"/><Relationship Id="rId19" Type="http://schemas.openxmlformats.org/officeDocument/2006/relationships/hyperlink" Target="consultantplus://offline/ref=F7E56F10818EAEA585DA943B73F1A141E7E4410FE319CC8D70937C018A362CD44C926BF289065E90C9D9D4ED0D2857CA364CbE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E56F10818EAEA585DA8A36659DFE4EE6E71807EA4C90DE7D9A7453DD3670911A9B60A2C6420983CBDDC84EbDC" TargetMode="External"/><Relationship Id="rId14" Type="http://schemas.openxmlformats.org/officeDocument/2006/relationships/hyperlink" Target="consultantplus://offline/ref=F7E56F10818EAEA585DA8A36659DFE4EE6E7190BE413C7DC2CCF7A56D5662A811ED235ABD846159DCBC3C8ED0D43b6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6362</Words>
  <Characters>36266</Characters>
  <Application>Microsoft Office Word</Application>
  <DocSecurity>0</DocSecurity>
  <Lines>302</Lines>
  <Paragraphs>85</Paragraphs>
  <ScaleCrop>false</ScaleCrop>
  <Company/>
  <LinksUpToDate>false</LinksUpToDate>
  <CharactersWithSpaces>42543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2020-02-04T02:27:00Z</dcterms:created>
  <dcterms:modified xsi:type="dcterms:W3CDTF">2020-02-04T02:28:00Z</dcterms:modified>
</cp:coreProperties>
</file>