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F96EDD">
      <w:pPr>
        <w:rPr>
          <w:sz w:val="27"/>
          <w:szCs w:val="27"/>
        </w:rPr>
      </w:pPr>
    </w:p>
    <w:p w:rsidR="00F96EDD" w:rsidRDefault="00F96EDD" w:rsidP="00F96EDD">
      <w:pPr>
        <w:rPr>
          <w:sz w:val="28"/>
          <w:szCs w:val="28"/>
        </w:rPr>
      </w:pPr>
    </w:p>
    <w:p w:rsidR="00F96EDD" w:rsidRPr="00CF6513" w:rsidRDefault="00446CC0" w:rsidP="00785C40">
      <w:pPr>
        <w:ind w:firstLine="0"/>
        <w:rPr>
          <w:sz w:val="28"/>
          <w:szCs w:val="28"/>
        </w:rPr>
      </w:pPr>
      <w:r w:rsidRPr="00CF6513">
        <w:rPr>
          <w:sz w:val="28"/>
          <w:szCs w:val="28"/>
        </w:rPr>
        <w:t xml:space="preserve">Об </w:t>
      </w:r>
      <w:r w:rsidR="00F96EDD" w:rsidRPr="00CF6513">
        <w:rPr>
          <w:sz w:val="28"/>
          <w:szCs w:val="28"/>
        </w:rPr>
        <w:t xml:space="preserve">утверждении административного регламента </w:t>
      </w:r>
      <w:r w:rsidR="00785C40" w:rsidRPr="00CF6513">
        <w:rPr>
          <w:sz w:val="28"/>
          <w:szCs w:val="28"/>
        </w:rPr>
        <w:t xml:space="preserve">предоставления муниципальной услуги </w:t>
      </w:r>
      <w:r w:rsidR="00CF6513" w:rsidRPr="00CF6513">
        <w:rPr>
          <w:sz w:val="28"/>
          <w:szCs w:val="28"/>
          <w:shd w:val="clear" w:color="auto" w:fill="FFFFFF"/>
        </w:rPr>
        <w:t>по принятию решения о подготовке документации по планировке территории</w:t>
      </w:r>
    </w:p>
    <w:p w:rsidR="00F96EDD" w:rsidRPr="00CF6513" w:rsidRDefault="00F96EDD" w:rsidP="00F96EDD">
      <w:pPr>
        <w:autoSpaceDE w:val="0"/>
        <w:autoSpaceDN w:val="0"/>
        <w:adjustRightInd w:val="0"/>
        <w:rPr>
          <w:sz w:val="28"/>
          <w:szCs w:val="28"/>
        </w:rPr>
      </w:pPr>
    </w:p>
    <w:p w:rsidR="00F96EDD" w:rsidRPr="00CF6513" w:rsidRDefault="00F96EDD" w:rsidP="00F96EDD">
      <w:pPr>
        <w:shd w:val="clear" w:color="auto" w:fill="FFFFFF"/>
        <w:rPr>
          <w:sz w:val="28"/>
          <w:szCs w:val="28"/>
        </w:rPr>
      </w:pPr>
      <w:r w:rsidRPr="00CF6513">
        <w:rPr>
          <w:sz w:val="28"/>
          <w:szCs w:val="28"/>
        </w:rPr>
        <w:t>В соответствии с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30,35 Устава города Канска,  ПОСТАНОВЛЯЮ:</w:t>
      </w:r>
    </w:p>
    <w:p w:rsidR="00F96EDD" w:rsidRPr="00CF6513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r w:rsidRPr="00CF651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CF6513" w:rsidRPr="00CF6513">
        <w:rPr>
          <w:sz w:val="28"/>
          <w:szCs w:val="28"/>
          <w:shd w:val="clear" w:color="auto" w:fill="FFFFFF"/>
        </w:rPr>
        <w:t>по принятию решения о подготовке документации по планировке территории</w:t>
      </w:r>
      <w:r w:rsidR="00785C40" w:rsidRPr="00CF6513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согласно приложению к настоящему постановлению.</w:t>
      </w:r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106DBB"/>
    <w:rsid w:val="00446CC0"/>
    <w:rsid w:val="00497A50"/>
    <w:rsid w:val="005015BB"/>
    <w:rsid w:val="005E6121"/>
    <w:rsid w:val="00607B57"/>
    <w:rsid w:val="00612BF9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57236"/>
    <w:rsid w:val="00AC0D94"/>
    <w:rsid w:val="00B200EC"/>
    <w:rsid w:val="00CF6513"/>
    <w:rsid w:val="00D136F8"/>
    <w:rsid w:val="00E04192"/>
    <w:rsid w:val="00ED4155"/>
    <w:rsid w:val="00F571F6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Витальевна</dc:creator>
  <cp:lastModifiedBy>Ткачёва Надежда Васильевна</cp:lastModifiedBy>
  <cp:revision>2</cp:revision>
  <cp:lastPrinted>2019-01-16T08:42:00Z</cp:lastPrinted>
  <dcterms:created xsi:type="dcterms:W3CDTF">2019-02-13T07:42:00Z</dcterms:created>
  <dcterms:modified xsi:type="dcterms:W3CDTF">2019-02-13T07:42:00Z</dcterms:modified>
</cp:coreProperties>
</file>